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8"/>
          <w:szCs w:val="28"/>
        </w:rPr>
      </w:pPr>
      <w:r w:rsidRPr="004B677E">
        <w:rPr>
          <w:bCs/>
          <w:color w:val="auto"/>
          <w:sz w:val="28"/>
          <w:szCs w:val="28"/>
        </w:rPr>
        <w:t xml:space="preserve">Согласованы                                                                                     Утверждены </w:t>
      </w:r>
    </w:p>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2"/>
        </w:rPr>
      </w:pPr>
      <w:r w:rsidRPr="004B677E">
        <w:rPr>
          <w:bCs/>
          <w:color w:val="auto"/>
          <w:sz w:val="22"/>
        </w:rPr>
        <w:t xml:space="preserve"> педагогическим советом                                                              </w:t>
      </w:r>
      <w:r>
        <w:rPr>
          <w:bCs/>
          <w:color w:val="auto"/>
          <w:sz w:val="22"/>
        </w:rPr>
        <w:t xml:space="preserve">                    </w:t>
      </w:r>
      <w:r w:rsidRPr="004B677E">
        <w:rPr>
          <w:bCs/>
          <w:color w:val="auto"/>
          <w:sz w:val="22"/>
        </w:rPr>
        <w:t>приказом заведующего</w:t>
      </w:r>
    </w:p>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2"/>
        </w:rPr>
      </w:pPr>
      <w:r w:rsidRPr="004B677E">
        <w:rPr>
          <w:bCs/>
          <w:color w:val="auto"/>
          <w:sz w:val="22"/>
        </w:rPr>
        <w:t>МБДОУ д/с №8 «</w:t>
      </w:r>
      <w:bookmarkStart w:id="0" w:name="_GoBack"/>
      <w:bookmarkEnd w:id="0"/>
      <w:proofErr w:type="gramStart"/>
      <w:r w:rsidR="008378AE" w:rsidRPr="004B677E">
        <w:rPr>
          <w:bCs/>
          <w:color w:val="auto"/>
          <w:sz w:val="22"/>
        </w:rPr>
        <w:t>Ромашка»</w:t>
      </w:r>
      <w:r w:rsidRPr="004B677E">
        <w:rPr>
          <w:bCs/>
          <w:color w:val="auto"/>
          <w:sz w:val="22"/>
        </w:rPr>
        <w:t xml:space="preserve">   </w:t>
      </w:r>
      <w:proofErr w:type="gramEnd"/>
      <w:r w:rsidRPr="004B677E">
        <w:rPr>
          <w:bCs/>
          <w:color w:val="auto"/>
          <w:sz w:val="22"/>
        </w:rPr>
        <w:t xml:space="preserve">                                                                   МБДОУ д/с №8 «Ромашка»</w:t>
      </w:r>
    </w:p>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2"/>
        </w:rPr>
      </w:pPr>
      <w:r w:rsidRPr="004B677E">
        <w:rPr>
          <w:bCs/>
          <w:color w:val="auto"/>
          <w:sz w:val="22"/>
        </w:rPr>
        <w:t>Протокол №3 от 28.01.2021г.                                                                               от 28.01.2021</w:t>
      </w:r>
      <w:r w:rsidR="008378AE" w:rsidRPr="004B677E">
        <w:rPr>
          <w:bCs/>
          <w:color w:val="auto"/>
          <w:sz w:val="22"/>
        </w:rPr>
        <w:t>г №</w:t>
      </w:r>
      <w:r w:rsidRPr="004B677E">
        <w:rPr>
          <w:bCs/>
          <w:color w:val="auto"/>
          <w:sz w:val="22"/>
        </w:rPr>
        <w:t>39-1</w:t>
      </w:r>
    </w:p>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2"/>
        </w:rPr>
      </w:pPr>
      <w:r w:rsidRPr="004B677E">
        <w:rPr>
          <w:bCs/>
          <w:color w:val="auto"/>
          <w:sz w:val="22"/>
        </w:rPr>
        <w:t xml:space="preserve">                                                                                                                  _________ </w:t>
      </w:r>
      <w:proofErr w:type="spellStart"/>
      <w:r w:rsidRPr="004B677E">
        <w:rPr>
          <w:bCs/>
          <w:color w:val="auto"/>
          <w:sz w:val="22"/>
        </w:rPr>
        <w:t>Мещеряченко</w:t>
      </w:r>
      <w:proofErr w:type="spellEnd"/>
      <w:r w:rsidRPr="004B677E">
        <w:rPr>
          <w:bCs/>
          <w:color w:val="auto"/>
          <w:sz w:val="22"/>
        </w:rPr>
        <w:t xml:space="preserve"> О.Н.</w:t>
      </w:r>
    </w:p>
    <w:p w:rsidR="004B677E" w:rsidRPr="004B677E" w:rsidRDefault="004B677E" w:rsidP="004B677E">
      <w:pPr>
        <w:keepNext/>
        <w:keepLines/>
        <w:widowControl w:val="0"/>
        <w:tabs>
          <w:tab w:val="left" w:pos="316"/>
        </w:tabs>
        <w:spacing w:after="0" w:line="276" w:lineRule="auto"/>
        <w:ind w:left="0" w:right="0" w:firstLine="0"/>
        <w:jc w:val="left"/>
        <w:outlineLvl w:val="0"/>
        <w:rPr>
          <w:bCs/>
          <w:color w:val="auto"/>
          <w:sz w:val="22"/>
        </w:rPr>
      </w:pPr>
    </w:p>
    <w:p w:rsidR="004B677E" w:rsidRPr="004B677E" w:rsidRDefault="004B677E" w:rsidP="004B677E">
      <w:pPr>
        <w:spacing w:after="0" w:line="240" w:lineRule="auto"/>
        <w:ind w:left="0" w:right="0" w:firstLine="0"/>
        <w:jc w:val="center"/>
        <w:rPr>
          <w:color w:val="auto"/>
          <w:sz w:val="26"/>
          <w:szCs w:val="26"/>
        </w:rPr>
      </w:pPr>
    </w:p>
    <w:p w:rsidR="007C4B25" w:rsidRDefault="004901BD">
      <w:pPr>
        <w:spacing w:after="0" w:line="259" w:lineRule="auto"/>
        <w:ind w:left="4786" w:right="0" w:firstLine="0"/>
        <w:jc w:val="left"/>
      </w:pPr>
      <w:r>
        <w:rPr>
          <w:sz w:val="26"/>
        </w:rPr>
        <w:t xml:space="preserve"> </w:t>
      </w:r>
    </w:p>
    <w:p w:rsidR="004B677E" w:rsidRDefault="004B677E">
      <w:pPr>
        <w:spacing w:after="0" w:line="259" w:lineRule="auto"/>
        <w:ind w:left="4786" w:right="0" w:firstLine="0"/>
        <w:jc w:val="left"/>
        <w:rPr>
          <w:sz w:val="26"/>
        </w:rPr>
      </w:pPr>
    </w:p>
    <w:p w:rsidR="004B677E" w:rsidRDefault="004B677E">
      <w:pPr>
        <w:spacing w:after="0" w:line="259" w:lineRule="auto"/>
        <w:ind w:left="4786" w:right="0" w:firstLine="0"/>
        <w:jc w:val="left"/>
        <w:rPr>
          <w:sz w:val="26"/>
        </w:rPr>
      </w:pPr>
    </w:p>
    <w:p w:rsidR="004B677E" w:rsidRDefault="004B677E">
      <w:pPr>
        <w:spacing w:after="0" w:line="259" w:lineRule="auto"/>
        <w:ind w:left="4786" w:right="0" w:firstLine="0"/>
        <w:jc w:val="left"/>
        <w:rPr>
          <w:sz w:val="26"/>
        </w:rPr>
      </w:pPr>
    </w:p>
    <w:p w:rsidR="004B677E" w:rsidRDefault="004B677E">
      <w:pPr>
        <w:spacing w:after="0" w:line="259" w:lineRule="auto"/>
        <w:ind w:left="4786" w:right="0" w:firstLine="0"/>
        <w:jc w:val="left"/>
        <w:rPr>
          <w:sz w:val="26"/>
        </w:rPr>
      </w:pPr>
    </w:p>
    <w:p w:rsidR="004B677E" w:rsidRDefault="004B677E">
      <w:pPr>
        <w:spacing w:after="0" w:line="259" w:lineRule="auto"/>
        <w:ind w:left="4786" w:right="0" w:firstLine="0"/>
        <w:jc w:val="left"/>
        <w:rPr>
          <w:sz w:val="26"/>
        </w:rPr>
      </w:pPr>
    </w:p>
    <w:p w:rsidR="004B677E" w:rsidRDefault="004B677E">
      <w:pPr>
        <w:spacing w:after="0" w:line="259" w:lineRule="auto"/>
        <w:ind w:left="4786" w:right="0" w:firstLine="0"/>
        <w:jc w:val="left"/>
        <w:rPr>
          <w:sz w:val="26"/>
        </w:rPr>
      </w:pPr>
    </w:p>
    <w:p w:rsidR="007C4B25" w:rsidRDefault="004901BD">
      <w:pPr>
        <w:spacing w:after="0" w:line="259" w:lineRule="auto"/>
        <w:ind w:left="4786" w:right="0" w:firstLine="0"/>
        <w:jc w:val="left"/>
      </w:pPr>
      <w:r>
        <w:rPr>
          <w:sz w:val="26"/>
        </w:rPr>
        <w:t xml:space="preserve"> </w:t>
      </w:r>
    </w:p>
    <w:p w:rsidR="007C4B25" w:rsidRDefault="004901BD">
      <w:pPr>
        <w:spacing w:after="0" w:line="259" w:lineRule="auto"/>
        <w:ind w:left="-15" w:right="176" w:firstLine="0"/>
        <w:jc w:val="right"/>
      </w:pPr>
      <w:r>
        <w:rPr>
          <w:sz w:val="26"/>
        </w:rPr>
        <w:t xml:space="preserve"> </w:t>
      </w:r>
    </w:p>
    <w:p w:rsidR="007C4B25" w:rsidRPr="004B677E" w:rsidRDefault="004B677E" w:rsidP="004B677E">
      <w:pPr>
        <w:spacing w:after="0" w:line="259" w:lineRule="auto"/>
        <w:ind w:left="0" w:right="0" w:hanging="142"/>
        <w:jc w:val="center"/>
        <w:rPr>
          <w:b/>
          <w:sz w:val="36"/>
          <w:szCs w:val="36"/>
        </w:rPr>
      </w:pPr>
      <w:r w:rsidRPr="004B677E">
        <w:rPr>
          <w:b/>
          <w:sz w:val="36"/>
          <w:szCs w:val="36"/>
        </w:rPr>
        <w:t>Порядок оформления возникновения, приостановления и прекращения отношений между МБДОУ детский сад №8 «Ромашка» и родителями (законным представителями) воспитанников</w:t>
      </w:r>
    </w:p>
    <w:p w:rsidR="007C4B25" w:rsidRPr="004B677E" w:rsidRDefault="004901BD">
      <w:pPr>
        <w:spacing w:after="0" w:line="259" w:lineRule="auto"/>
        <w:ind w:left="4786" w:right="0" w:firstLine="0"/>
        <w:jc w:val="left"/>
        <w:rPr>
          <w:b/>
          <w:sz w:val="36"/>
          <w:szCs w:val="36"/>
        </w:rPr>
      </w:pPr>
      <w:r w:rsidRPr="004B677E">
        <w:rPr>
          <w:b/>
          <w:sz w:val="36"/>
          <w:szCs w:val="36"/>
        </w:rPr>
        <w:t xml:space="preserve"> </w:t>
      </w: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4B677E">
      <w:pPr>
        <w:spacing w:after="63" w:line="216" w:lineRule="auto"/>
        <w:ind w:left="4928" w:right="4840" w:firstLine="0"/>
      </w:pPr>
    </w:p>
    <w:p w:rsidR="004B677E" w:rsidRDefault="008378AE" w:rsidP="008378AE">
      <w:pPr>
        <w:spacing w:after="63" w:line="216" w:lineRule="auto"/>
        <w:ind w:left="0" w:right="47" w:firstLine="284"/>
      </w:pPr>
      <w:r>
        <w:t xml:space="preserve">                                                            </w:t>
      </w:r>
      <w:proofErr w:type="spellStart"/>
      <w:r w:rsidR="004B677E">
        <w:t>х.Староротовка</w:t>
      </w:r>
      <w:proofErr w:type="spellEnd"/>
    </w:p>
    <w:p w:rsidR="008378AE" w:rsidRDefault="008378AE" w:rsidP="008378AE">
      <w:pPr>
        <w:spacing w:after="63" w:line="216" w:lineRule="auto"/>
        <w:ind w:left="0" w:right="47" w:firstLine="284"/>
      </w:pPr>
      <w:r>
        <w:t xml:space="preserve">                                                                       2021г</w:t>
      </w:r>
    </w:p>
    <w:p w:rsidR="007C4B25" w:rsidRDefault="004901BD" w:rsidP="004B677E">
      <w:pPr>
        <w:spacing w:after="63" w:line="216" w:lineRule="auto"/>
        <w:ind w:right="4840"/>
      </w:pPr>
      <w:r>
        <w:t xml:space="preserve">  </w:t>
      </w:r>
    </w:p>
    <w:p w:rsidR="007C4B25" w:rsidRDefault="004901BD">
      <w:pPr>
        <w:pStyle w:val="1"/>
        <w:ind w:left="2276" w:right="2147" w:hanging="360"/>
      </w:pPr>
      <w:r>
        <w:lastRenderedPageBreak/>
        <w:t>Общие</w:t>
      </w:r>
      <w:r>
        <w:rPr>
          <w:b w:val="0"/>
        </w:rPr>
        <w:t xml:space="preserve"> </w:t>
      </w:r>
      <w:r>
        <w:t xml:space="preserve">положения </w:t>
      </w:r>
    </w:p>
    <w:p w:rsidR="007C4B25" w:rsidRDefault="004901BD">
      <w:pPr>
        <w:spacing w:after="12" w:line="259" w:lineRule="auto"/>
        <w:ind w:left="3973" w:right="0" w:firstLine="0"/>
        <w:jc w:val="left"/>
      </w:pPr>
      <w:r>
        <w:rPr>
          <w:b/>
        </w:rPr>
        <w:t xml:space="preserve"> </w:t>
      </w:r>
    </w:p>
    <w:p w:rsidR="007C4B25" w:rsidRPr="00910330" w:rsidRDefault="004901BD" w:rsidP="00910330">
      <w:pPr>
        <w:ind w:left="35" w:right="0"/>
        <w:rPr>
          <w:sz w:val="28"/>
          <w:szCs w:val="28"/>
        </w:rPr>
      </w:pPr>
      <w:r w:rsidRPr="00910330">
        <w:rPr>
          <w:sz w:val="28"/>
          <w:szCs w:val="28"/>
        </w:rPr>
        <w:t xml:space="preserve">1.1. Настоящий Порядок разработан в соответствии с Федеральным законом «Об образовании в Российской Федерации» № 273-ФЗ от 29.12.2012 с изменениями от 08 декабря 2020 года, Федеральным законом «Об основных гарантиях прав ребенка в Российской </w:t>
      </w:r>
    </w:p>
    <w:p w:rsidR="007C4B25" w:rsidRPr="00910330" w:rsidRDefault="004901BD" w:rsidP="00910330">
      <w:pPr>
        <w:spacing w:after="11"/>
        <w:ind w:left="45" w:right="0" w:hanging="10"/>
        <w:rPr>
          <w:sz w:val="28"/>
          <w:szCs w:val="28"/>
        </w:rPr>
      </w:pPr>
      <w:r w:rsidRPr="00910330">
        <w:rPr>
          <w:sz w:val="28"/>
          <w:szCs w:val="28"/>
        </w:rPr>
        <w:t xml:space="preserve">Федерации» от 24.07. 1998 г. № 124-ФЗ  с изменениями от 31 июля 2020, приказом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15.05.2020 года «Об утверждении порядка приема на обучение по образовательным программам дошкольного образования» (с изменениями на 08.09.2020 года), Устава дошкольной организации. </w:t>
      </w:r>
    </w:p>
    <w:p w:rsidR="007C4B25" w:rsidRPr="00910330" w:rsidRDefault="004901BD" w:rsidP="00910330">
      <w:pPr>
        <w:ind w:left="35" w:right="0" w:firstLine="0"/>
        <w:rPr>
          <w:sz w:val="28"/>
          <w:szCs w:val="28"/>
        </w:rPr>
      </w:pPr>
      <w:r w:rsidRPr="00910330">
        <w:rPr>
          <w:sz w:val="28"/>
          <w:szCs w:val="28"/>
        </w:rPr>
        <w:t xml:space="preserve">1.2. Настоящий Порядок регламентирует оформление возникновения, </w:t>
      </w:r>
      <w:r w:rsidR="00910330" w:rsidRPr="00910330">
        <w:rPr>
          <w:sz w:val="28"/>
          <w:szCs w:val="28"/>
        </w:rPr>
        <w:t>приостановления и</w:t>
      </w:r>
      <w:r w:rsidRPr="00910330">
        <w:rPr>
          <w:sz w:val="28"/>
          <w:szCs w:val="28"/>
        </w:rPr>
        <w:t xml:space="preserve"> прекращения отношений между муниципальным бюджетным дошкольным обра</w:t>
      </w:r>
      <w:r w:rsidR="00910330">
        <w:rPr>
          <w:sz w:val="28"/>
          <w:szCs w:val="28"/>
        </w:rPr>
        <w:t xml:space="preserve">зовательным учреждением детский </w:t>
      </w:r>
      <w:r w:rsidR="00FA2AAD">
        <w:rPr>
          <w:sz w:val="28"/>
          <w:szCs w:val="28"/>
        </w:rPr>
        <w:t>сад №</w:t>
      </w:r>
      <w:r w:rsidR="00910330">
        <w:rPr>
          <w:sz w:val="28"/>
          <w:szCs w:val="28"/>
        </w:rPr>
        <w:t>8 «</w:t>
      </w:r>
      <w:r w:rsidR="00FA2AAD">
        <w:rPr>
          <w:sz w:val="28"/>
          <w:szCs w:val="28"/>
        </w:rPr>
        <w:t>Ромашка» (</w:t>
      </w:r>
      <w:r w:rsidR="00910330">
        <w:rPr>
          <w:sz w:val="28"/>
          <w:szCs w:val="28"/>
        </w:rPr>
        <w:t>далее по тексту -</w:t>
      </w:r>
      <w:r w:rsidRPr="00910330">
        <w:rPr>
          <w:sz w:val="28"/>
          <w:szCs w:val="28"/>
        </w:rPr>
        <w:t xml:space="preserve">ДОУ) и родителями (законными представителями) несовершеннолетних воспитанников. </w:t>
      </w:r>
    </w:p>
    <w:p w:rsidR="007C4B25" w:rsidRPr="00910330" w:rsidRDefault="004901BD" w:rsidP="00910330">
      <w:pPr>
        <w:ind w:left="35" w:right="0"/>
        <w:rPr>
          <w:sz w:val="28"/>
          <w:szCs w:val="28"/>
        </w:rPr>
      </w:pPr>
      <w:r w:rsidRPr="00910330">
        <w:rPr>
          <w:sz w:val="28"/>
          <w:szCs w:val="28"/>
        </w:rPr>
        <w:t xml:space="preserve">1.3. Под отношениями в данном Порядке понимается совокупность общественных отношений по реализации права граждан на образование, целью которых является освоение воспитанниками содержания образовательных программ. </w:t>
      </w:r>
    </w:p>
    <w:p w:rsidR="007C4B25" w:rsidRPr="00910330" w:rsidRDefault="004901BD" w:rsidP="00910330">
      <w:pPr>
        <w:ind w:left="35" w:right="0"/>
        <w:rPr>
          <w:sz w:val="28"/>
          <w:szCs w:val="28"/>
        </w:rPr>
      </w:pPr>
      <w:r w:rsidRPr="00910330">
        <w:rPr>
          <w:sz w:val="28"/>
          <w:szCs w:val="28"/>
        </w:rPr>
        <w:t xml:space="preserve">1.4. Участники образовательных отношений - в о с п и </w:t>
      </w:r>
      <w:proofErr w:type="gramStart"/>
      <w:r w:rsidRPr="00910330">
        <w:rPr>
          <w:sz w:val="28"/>
          <w:szCs w:val="28"/>
        </w:rPr>
        <w:t>т</w:t>
      </w:r>
      <w:proofErr w:type="gramEnd"/>
      <w:r w:rsidRPr="00910330">
        <w:rPr>
          <w:sz w:val="28"/>
          <w:szCs w:val="28"/>
        </w:rPr>
        <w:t xml:space="preserve"> а н </w:t>
      </w:r>
      <w:proofErr w:type="spellStart"/>
      <w:r w:rsidRPr="00910330">
        <w:rPr>
          <w:sz w:val="28"/>
          <w:szCs w:val="28"/>
        </w:rPr>
        <w:t>н</w:t>
      </w:r>
      <w:proofErr w:type="spellEnd"/>
      <w:r w:rsidRPr="00910330">
        <w:rPr>
          <w:sz w:val="28"/>
          <w:szCs w:val="28"/>
        </w:rPr>
        <w:t xml:space="preserve"> и к а м </w:t>
      </w:r>
      <w:r w:rsidR="00910330" w:rsidRPr="00910330">
        <w:rPr>
          <w:sz w:val="28"/>
          <w:szCs w:val="28"/>
        </w:rPr>
        <w:t>и,</w:t>
      </w:r>
      <w:r w:rsidRPr="00910330">
        <w:rPr>
          <w:sz w:val="28"/>
          <w:szCs w:val="28"/>
        </w:rPr>
        <w:t xml:space="preserve"> родители (законные представители) несовершеннолетних воспитанников, педагогические работники, осуществляющие образовательную деятельность. </w:t>
      </w:r>
    </w:p>
    <w:p w:rsidR="007C4B25" w:rsidRPr="00910330" w:rsidRDefault="004901BD" w:rsidP="00910330">
      <w:pPr>
        <w:spacing w:after="26" w:line="259" w:lineRule="auto"/>
        <w:ind w:right="0" w:firstLine="0"/>
        <w:rPr>
          <w:sz w:val="28"/>
          <w:szCs w:val="28"/>
        </w:rPr>
      </w:pPr>
      <w:r w:rsidRPr="00910330">
        <w:rPr>
          <w:sz w:val="28"/>
          <w:szCs w:val="28"/>
        </w:rPr>
        <w:t xml:space="preserve"> </w:t>
      </w:r>
    </w:p>
    <w:p w:rsidR="007C4B25" w:rsidRPr="00910330" w:rsidRDefault="004901BD" w:rsidP="00910330">
      <w:pPr>
        <w:spacing w:after="106" w:line="259" w:lineRule="auto"/>
        <w:ind w:right="0" w:firstLine="0"/>
        <w:rPr>
          <w:sz w:val="28"/>
          <w:szCs w:val="28"/>
        </w:rPr>
      </w:pPr>
      <w:r w:rsidRPr="00910330">
        <w:rPr>
          <w:sz w:val="28"/>
          <w:szCs w:val="28"/>
        </w:rPr>
        <w:t xml:space="preserve"> </w:t>
      </w:r>
    </w:p>
    <w:p w:rsidR="007C4B25" w:rsidRPr="00910330" w:rsidRDefault="004901BD" w:rsidP="00910330">
      <w:pPr>
        <w:pStyle w:val="1"/>
        <w:ind w:left="1926" w:right="1761"/>
        <w:jc w:val="both"/>
        <w:rPr>
          <w:sz w:val="28"/>
          <w:szCs w:val="28"/>
        </w:rPr>
      </w:pPr>
      <w:r w:rsidRPr="00910330">
        <w:rPr>
          <w:sz w:val="28"/>
          <w:szCs w:val="28"/>
        </w:rPr>
        <w:t>Порядок</w:t>
      </w:r>
      <w:r w:rsidRPr="00910330">
        <w:rPr>
          <w:b w:val="0"/>
          <w:sz w:val="28"/>
          <w:szCs w:val="28"/>
        </w:rPr>
        <w:t xml:space="preserve"> </w:t>
      </w:r>
      <w:r w:rsidRPr="00910330">
        <w:rPr>
          <w:sz w:val="28"/>
          <w:szCs w:val="28"/>
        </w:rPr>
        <w:t>оформления</w:t>
      </w:r>
      <w:r w:rsidRPr="00910330">
        <w:rPr>
          <w:b w:val="0"/>
          <w:sz w:val="28"/>
          <w:szCs w:val="28"/>
        </w:rPr>
        <w:t xml:space="preserve"> </w:t>
      </w:r>
      <w:r w:rsidRPr="00910330">
        <w:rPr>
          <w:sz w:val="28"/>
          <w:szCs w:val="28"/>
        </w:rPr>
        <w:t>возникновения</w:t>
      </w:r>
      <w:r w:rsidRPr="00910330">
        <w:rPr>
          <w:b w:val="0"/>
          <w:sz w:val="28"/>
          <w:szCs w:val="28"/>
        </w:rPr>
        <w:t xml:space="preserve"> </w:t>
      </w:r>
      <w:r w:rsidRPr="00910330">
        <w:rPr>
          <w:sz w:val="28"/>
          <w:szCs w:val="28"/>
        </w:rPr>
        <w:t>образовательных</w:t>
      </w:r>
      <w:r w:rsidRPr="00910330">
        <w:rPr>
          <w:b w:val="0"/>
          <w:sz w:val="28"/>
          <w:szCs w:val="28"/>
        </w:rPr>
        <w:t xml:space="preserve"> </w:t>
      </w:r>
      <w:r w:rsidRPr="00910330">
        <w:rPr>
          <w:sz w:val="28"/>
          <w:szCs w:val="28"/>
        </w:rPr>
        <w:t xml:space="preserve">отношений </w:t>
      </w:r>
    </w:p>
    <w:p w:rsidR="007C4B25" w:rsidRPr="00910330" w:rsidRDefault="004901BD" w:rsidP="00910330">
      <w:pPr>
        <w:spacing w:after="12" w:line="259" w:lineRule="auto"/>
        <w:ind w:left="155" w:right="0" w:firstLine="0"/>
        <w:rPr>
          <w:sz w:val="28"/>
          <w:szCs w:val="28"/>
        </w:rPr>
      </w:pPr>
      <w:r w:rsidRPr="00910330">
        <w:rPr>
          <w:b/>
          <w:sz w:val="28"/>
          <w:szCs w:val="28"/>
        </w:rPr>
        <w:t xml:space="preserve"> </w:t>
      </w:r>
    </w:p>
    <w:p w:rsidR="007C4B25" w:rsidRPr="00910330" w:rsidRDefault="004901BD" w:rsidP="00910330">
      <w:pPr>
        <w:ind w:left="35" w:right="0"/>
        <w:rPr>
          <w:sz w:val="28"/>
          <w:szCs w:val="28"/>
        </w:rPr>
      </w:pPr>
      <w:r w:rsidRPr="00910330">
        <w:rPr>
          <w:sz w:val="28"/>
          <w:szCs w:val="28"/>
        </w:rPr>
        <w:t xml:space="preserve">2.1. Основанием возникновения образовательных отношений является приказ заведующего ДОУ по основной деятельности о зачислении воспитанника в ДОУ с его дальнейшим размещением на информационном стенде. Реквизиты приказа, наименование возрастной группы, число детей, зачисленных, в указанную возрастную группу размещаются на официальном сайте ДОУ в сети Интернет. </w:t>
      </w:r>
    </w:p>
    <w:p w:rsidR="007C4B25" w:rsidRPr="00910330" w:rsidRDefault="004901BD" w:rsidP="00910330">
      <w:pPr>
        <w:ind w:left="35" w:right="0"/>
        <w:rPr>
          <w:sz w:val="28"/>
          <w:szCs w:val="28"/>
        </w:rPr>
      </w:pPr>
      <w:r w:rsidRPr="00910330">
        <w:rPr>
          <w:sz w:val="28"/>
          <w:szCs w:val="28"/>
        </w:rPr>
        <w:lastRenderedPageBreak/>
        <w:t xml:space="preserve">2.2. Изданию приказа о зачислении воспитанника предшествует заключение договора об образовании по образовательным программам дошкольного образования (далее по тексту - договор об образовании). </w:t>
      </w:r>
    </w:p>
    <w:p w:rsidR="007C4B25" w:rsidRPr="00910330" w:rsidRDefault="004901BD" w:rsidP="00910330">
      <w:pPr>
        <w:ind w:left="35" w:right="0"/>
        <w:rPr>
          <w:sz w:val="28"/>
          <w:szCs w:val="28"/>
        </w:rPr>
      </w:pPr>
      <w:r w:rsidRPr="00910330">
        <w:rPr>
          <w:sz w:val="28"/>
          <w:szCs w:val="28"/>
        </w:rPr>
        <w:t xml:space="preserve">2.3. В договоре об образовании указываются основные характеристики предоставляемого образования, в том числе, вид, уровень и (или) направленность дополнительной образовательной программы, формы обучения, срок освоения дополнительной образовательной программы. </w:t>
      </w:r>
    </w:p>
    <w:p w:rsidR="007C4B25" w:rsidRPr="00910330" w:rsidRDefault="004901BD" w:rsidP="00910330">
      <w:pPr>
        <w:ind w:left="35" w:right="0" w:firstLine="0"/>
        <w:rPr>
          <w:sz w:val="28"/>
          <w:szCs w:val="28"/>
        </w:rPr>
      </w:pPr>
      <w:r w:rsidRPr="00910330">
        <w:rPr>
          <w:sz w:val="28"/>
          <w:szCs w:val="28"/>
        </w:rPr>
        <w:t xml:space="preserve">2.4.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Форма договора, который заключается в ДОУ размещается на официальном сайте учреждения и информационных стендах. </w:t>
      </w:r>
    </w:p>
    <w:p w:rsidR="007C4B25" w:rsidRPr="00910330" w:rsidRDefault="004901BD" w:rsidP="00910330">
      <w:pPr>
        <w:ind w:left="35" w:right="0"/>
        <w:rPr>
          <w:sz w:val="28"/>
          <w:szCs w:val="28"/>
        </w:rPr>
      </w:pPr>
      <w:r w:rsidRPr="00910330">
        <w:rPr>
          <w:sz w:val="28"/>
          <w:szCs w:val="28"/>
        </w:rPr>
        <w:t xml:space="preserve">2.5. После регистрации личного заявления родителей (законных представителей) о зачислении ребенка в образовательную организацию оформляется приказ по основной деятельности о зачислении воспитанника в ДОУ. </w:t>
      </w:r>
    </w:p>
    <w:p w:rsidR="007C4B25" w:rsidRPr="00910330" w:rsidRDefault="004901BD" w:rsidP="00910330">
      <w:pPr>
        <w:ind w:left="35" w:right="0"/>
        <w:rPr>
          <w:sz w:val="28"/>
          <w:szCs w:val="28"/>
        </w:rPr>
      </w:pPr>
      <w:r w:rsidRPr="00910330">
        <w:rPr>
          <w:sz w:val="28"/>
          <w:szCs w:val="28"/>
        </w:rPr>
        <w:t xml:space="preserve">2.6. Возникновение образовательных отношений в связи с зачислением воспитанника в ДОУ оформляется в соответствии с законодательством Российской Федерации и Правилами приема обучающихся, утвержденных заведующим ДОУ. </w:t>
      </w:r>
    </w:p>
    <w:p w:rsidR="007C4B25" w:rsidRPr="00910330" w:rsidRDefault="004901BD" w:rsidP="00910330">
      <w:pPr>
        <w:ind w:left="35" w:right="0"/>
        <w:rPr>
          <w:sz w:val="28"/>
          <w:szCs w:val="28"/>
        </w:rPr>
      </w:pPr>
      <w:r w:rsidRPr="00910330">
        <w:rPr>
          <w:sz w:val="28"/>
          <w:szCs w:val="28"/>
        </w:rPr>
        <w:t xml:space="preserve">2.7. Права и обязанности воспитанника, предусмотренные законодательством РФ      и локальными нормативными      актами ДОУ, </w:t>
      </w:r>
    </w:p>
    <w:p w:rsidR="007C4B25" w:rsidRPr="00910330" w:rsidRDefault="004901BD" w:rsidP="00910330">
      <w:pPr>
        <w:ind w:left="35" w:right="0" w:firstLine="0"/>
        <w:rPr>
          <w:sz w:val="28"/>
          <w:szCs w:val="28"/>
        </w:rPr>
      </w:pPr>
      <w:r w:rsidRPr="00910330">
        <w:rPr>
          <w:sz w:val="28"/>
          <w:szCs w:val="28"/>
        </w:rPr>
        <w:t xml:space="preserve">осуществляющего      образовательную      деятельность, возникают у      лица, зачисленного в ДОУ с даты, указанной в приказе о зачислении воспитанника. </w:t>
      </w:r>
    </w:p>
    <w:p w:rsidR="007C4B25" w:rsidRPr="00910330" w:rsidRDefault="004901BD" w:rsidP="00910330">
      <w:pPr>
        <w:spacing w:after="102" w:line="259" w:lineRule="auto"/>
        <w:ind w:right="0" w:firstLine="0"/>
        <w:rPr>
          <w:sz w:val="28"/>
          <w:szCs w:val="28"/>
        </w:rPr>
      </w:pPr>
      <w:r w:rsidRPr="00910330">
        <w:rPr>
          <w:sz w:val="28"/>
          <w:szCs w:val="28"/>
        </w:rPr>
        <w:t xml:space="preserve"> </w:t>
      </w:r>
    </w:p>
    <w:p w:rsidR="007C4B25" w:rsidRPr="00910330" w:rsidRDefault="004901BD" w:rsidP="00910330">
      <w:pPr>
        <w:pStyle w:val="1"/>
        <w:ind w:left="1926" w:right="1763"/>
        <w:jc w:val="both"/>
        <w:rPr>
          <w:sz w:val="28"/>
          <w:szCs w:val="28"/>
        </w:rPr>
      </w:pPr>
      <w:r w:rsidRPr="00910330">
        <w:rPr>
          <w:sz w:val="28"/>
          <w:szCs w:val="28"/>
        </w:rPr>
        <w:t>Приостановление</w:t>
      </w:r>
      <w:r w:rsidRPr="00910330">
        <w:rPr>
          <w:b w:val="0"/>
          <w:sz w:val="28"/>
          <w:szCs w:val="28"/>
        </w:rPr>
        <w:t xml:space="preserve"> </w:t>
      </w:r>
      <w:r w:rsidRPr="00910330">
        <w:rPr>
          <w:sz w:val="28"/>
          <w:szCs w:val="28"/>
        </w:rPr>
        <w:t>и</w:t>
      </w:r>
      <w:r w:rsidRPr="00910330">
        <w:rPr>
          <w:b w:val="0"/>
          <w:sz w:val="28"/>
          <w:szCs w:val="28"/>
        </w:rPr>
        <w:t xml:space="preserve"> </w:t>
      </w:r>
      <w:r w:rsidRPr="00910330">
        <w:rPr>
          <w:sz w:val="28"/>
          <w:szCs w:val="28"/>
        </w:rPr>
        <w:t>(или)</w:t>
      </w:r>
      <w:r w:rsidRPr="00910330">
        <w:rPr>
          <w:b w:val="0"/>
          <w:sz w:val="28"/>
          <w:szCs w:val="28"/>
        </w:rPr>
        <w:t xml:space="preserve"> </w:t>
      </w:r>
      <w:r w:rsidRPr="00910330">
        <w:rPr>
          <w:sz w:val="28"/>
          <w:szCs w:val="28"/>
        </w:rPr>
        <w:t>изменение</w:t>
      </w:r>
      <w:r w:rsidRPr="00910330">
        <w:rPr>
          <w:b w:val="0"/>
          <w:sz w:val="28"/>
          <w:szCs w:val="28"/>
        </w:rPr>
        <w:t xml:space="preserve"> </w:t>
      </w:r>
      <w:r w:rsidRPr="00910330">
        <w:rPr>
          <w:sz w:val="28"/>
          <w:szCs w:val="28"/>
        </w:rPr>
        <w:t>образовательных</w:t>
      </w:r>
      <w:r w:rsidRPr="00910330">
        <w:rPr>
          <w:b w:val="0"/>
          <w:sz w:val="28"/>
          <w:szCs w:val="28"/>
        </w:rPr>
        <w:t xml:space="preserve"> </w:t>
      </w:r>
      <w:r w:rsidRPr="00910330">
        <w:rPr>
          <w:sz w:val="28"/>
          <w:szCs w:val="28"/>
        </w:rPr>
        <w:t xml:space="preserve">отношений </w:t>
      </w:r>
    </w:p>
    <w:p w:rsidR="007C4B25" w:rsidRPr="00910330" w:rsidRDefault="004901BD" w:rsidP="00910330">
      <w:pPr>
        <w:spacing w:after="11" w:line="259" w:lineRule="auto"/>
        <w:ind w:left="155" w:right="0" w:firstLine="0"/>
        <w:rPr>
          <w:sz w:val="28"/>
          <w:szCs w:val="28"/>
        </w:rPr>
      </w:pPr>
      <w:r w:rsidRPr="00910330">
        <w:rPr>
          <w:b/>
          <w:sz w:val="28"/>
          <w:szCs w:val="28"/>
        </w:rPr>
        <w:t xml:space="preserve"> </w:t>
      </w:r>
    </w:p>
    <w:p w:rsidR="007C4B25" w:rsidRPr="00910330" w:rsidRDefault="004901BD" w:rsidP="00910330">
      <w:pPr>
        <w:ind w:left="35" w:right="0"/>
        <w:rPr>
          <w:sz w:val="28"/>
          <w:szCs w:val="28"/>
        </w:rPr>
      </w:pPr>
      <w:r w:rsidRPr="00910330">
        <w:rPr>
          <w:sz w:val="28"/>
          <w:szCs w:val="28"/>
        </w:rPr>
        <w:t xml:space="preserve">3.1. Образовательные отношения изменяются в случае изменения условий получения воспитанником образования по конкретной основной или дополнительной образовательной программе, повлекшего за собой изменение взаимных прав и обязанностей </w:t>
      </w:r>
      <w:r w:rsidR="00910330" w:rsidRPr="00910330">
        <w:rPr>
          <w:sz w:val="28"/>
          <w:szCs w:val="28"/>
        </w:rPr>
        <w:t>воспитанника и</w:t>
      </w:r>
      <w:r w:rsidRPr="00910330">
        <w:rPr>
          <w:sz w:val="28"/>
          <w:szCs w:val="28"/>
        </w:rPr>
        <w:t xml:space="preserve"> организации, осуществляющей образовательную деятельность: </w:t>
      </w:r>
    </w:p>
    <w:p w:rsidR="007C4B25" w:rsidRPr="00910330" w:rsidRDefault="004901BD" w:rsidP="00910330">
      <w:pPr>
        <w:numPr>
          <w:ilvl w:val="0"/>
          <w:numId w:val="1"/>
        </w:numPr>
        <w:spacing w:after="11"/>
        <w:ind w:right="154"/>
        <w:rPr>
          <w:sz w:val="28"/>
          <w:szCs w:val="28"/>
        </w:rPr>
      </w:pPr>
      <w:r w:rsidRPr="00910330">
        <w:rPr>
          <w:sz w:val="28"/>
          <w:szCs w:val="28"/>
        </w:rPr>
        <w:t xml:space="preserve">переход с очной формы обучения на семейное образование и наоборот; - перевод на обучение по другой дополнительной образовательной программе; - иные случаи, предусмотренные нормативно-правовыми актами. </w:t>
      </w:r>
    </w:p>
    <w:p w:rsidR="007C4B25" w:rsidRPr="00910330" w:rsidRDefault="004901BD" w:rsidP="00910330">
      <w:pPr>
        <w:numPr>
          <w:ilvl w:val="1"/>
          <w:numId w:val="3"/>
        </w:numPr>
        <w:ind w:right="0"/>
        <w:rPr>
          <w:sz w:val="28"/>
          <w:szCs w:val="28"/>
        </w:rPr>
      </w:pPr>
      <w:r w:rsidRPr="00910330">
        <w:rPr>
          <w:sz w:val="28"/>
          <w:szCs w:val="28"/>
        </w:rPr>
        <w:t xml:space="preserve">Основанием </w:t>
      </w:r>
      <w:r w:rsidRPr="00910330">
        <w:rPr>
          <w:sz w:val="28"/>
          <w:szCs w:val="28"/>
        </w:rPr>
        <w:tab/>
        <w:t xml:space="preserve">для </w:t>
      </w:r>
      <w:r w:rsidRPr="00910330">
        <w:rPr>
          <w:sz w:val="28"/>
          <w:szCs w:val="28"/>
        </w:rPr>
        <w:tab/>
        <w:t xml:space="preserve">приостановления </w:t>
      </w:r>
      <w:r w:rsidRPr="00910330">
        <w:rPr>
          <w:sz w:val="28"/>
          <w:szCs w:val="28"/>
        </w:rPr>
        <w:tab/>
        <w:t xml:space="preserve">и </w:t>
      </w:r>
      <w:r w:rsidRPr="00910330">
        <w:rPr>
          <w:sz w:val="28"/>
          <w:szCs w:val="28"/>
        </w:rPr>
        <w:tab/>
        <w:t xml:space="preserve">(или) </w:t>
      </w:r>
      <w:r w:rsidRPr="00910330">
        <w:rPr>
          <w:sz w:val="28"/>
          <w:szCs w:val="28"/>
        </w:rPr>
        <w:tab/>
        <w:t xml:space="preserve">изменения </w:t>
      </w:r>
    </w:p>
    <w:p w:rsidR="007C4B25" w:rsidRPr="00910330" w:rsidRDefault="004901BD" w:rsidP="00910330">
      <w:pPr>
        <w:ind w:left="35" w:right="0" w:firstLine="0"/>
        <w:rPr>
          <w:sz w:val="28"/>
          <w:szCs w:val="28"/>
        </w:rPr>
      </w:pPr>
      <w:r w:rsidRPr="00910330">
        <w:rPr>
          <w:sz w:val="28"/>
          <w:szCs w:val="28"/>
        </w:rPr>
        <w:t xml:space="preserve">образовательных отношений является личное заявление родителей (законных представителей) воспитанника ДОУ и издание приказа заведующего ДОУ по основной деятельности после. </w:t>
      </w:r>
    </w:p>
    <w:p w:rsidR="007C4B25" w:rsidRPr="00910330" w:rsidRDefault="004901BD" w:rsidP="00910330">
      <w:pPr>
        <w:numPr>
          <w:ilvl w:val="1"/>
          <w:numId w:val="3"/>
        </w:numPr>
        <w:ind w:right="0"/>
        <w:rPr>
          <w:sz w:val="28"/>
          <w:szCs w:val="28"/>
        </w:rPr>
      </w:pPr>
      <w:r w:rsidRPr="00910330">
        <w:rPr>
          <w:sz w:val="28"/>
          <w:szCs w:val="28"/>
        </w:rPr>
        <w:lastRenderedPageBreak/>
        <w:t xml:space="preserve">В случае если посещение </w:t>
      </w:r>
      <w:r w:rsidR="00910330" w:rsidRPr="00910330">
        <w:rPr>
          <w:sz w:val="28"/>
          <w:szCs w:val="28"/>
        </w:rPr>
        <w:t>воспитанниками ДОУ</w:t>
      </w:r>
      <w:r w:rsidRPr="00910330">
        <w:rPr>
          <w:sz w:val="28"/>
          <w:szCs w:val="28"/>
        </w:rPr>
        <w:t xml:space="preserve"> связано с возникновением угрозы заболевания других воспитанников ДОУ, договорные отношения между ДОУ и родителями (законными представителями) могут быть приостановлены учреждением в одностороннем порядке с предоставлением выбора форм и методов образовательного процесса, который будет исключать посещение ребенком ДОУ. </w:t>
      </w:r>
    </w:p>
    <w:p w:rsidR="007C4B25" w:rsidRPr="00910330" w:rsidRDefault="004901BD" w:rsidP="00910330">
      <w:pPr>
        <w:numPr>
          <w:ilvl w:val="1"/>
          <w:numId w:val="3"/>
        </w:numPr>
        <w:ind w:right="0"/>
        <w:rPr>
          <w:sz w:val="28"/>
          <w:szCs w:val="28"/>
        </w:rPr>
      </w:pPr>
      <w:r w:rsidRPr="00910330">
        <w:rPr>
          <w:sz w:val="28"/>
          <w:szCs w:val="28"/>
        </w:rPr>
        <w:t xml:space="preserve">Договорные отношения между ДОУ и родителями (законными представителями), приостановленные согласно п. 3.3, будут возобновлены при предоставлении родителями (законными представителями) ребенка медицинского заключения из медицинской организации о состоянии здоровья воспитанников. </w:t>
      </w:r>
    </w:p>
    <w:p w:rsidR="007C4B25" w:rsidRPr="00910330" w:rsidRDefault="004901BD" w:rsidP="00910330">
      <w:pPr>
        <w:spacing w:after="23" w:line="259" w:lineRule="auto"/>
        <w:ind w:left="758" w:right="0" w:firstLine="0"/>
        <w:rPr>
          <w:sz w:val="28"/>
          <w:szCs w:val="28"/>
        </w:rPr>
      </w:pPr>
      <w:r w:rsidRPr="00910330">
        <w:rPr>
          <w:sz w:val="28"/>
          <w:szCs w:val="28"/>
        </w:rPr>
        <w:t xml:space="preserve"> </w:t>
      </w:r>
    </w:p>
    <w:p w:rsidR="007C4B25" w:rsidRPr="00910330" w:rsidRDefault="004901BD" w:rsidP="00910330">
      <w:pPr>
        <w:spacing w:after="0" w:line="259" w:lineRule="auto"/>
        <w:ind w:left="2018" w:right="0" w:firstLine="0"/>
        <w:rPr>
          <w:sz w:val="28"/>
          <w:szCs w:val="28"/>
        </w:rPr>
      </w:pPr>
      <w:r w:rsidRPr="00910330">
        <w:rPr>
          <w:b/>
          <w:sz w:val="28"/>
          <w:szCs w:val="28"/>
        </w:rPr>
        <w:t>4.</w:t>
      </w:r>
      <w:r w:rsidRPr="00910330">
        <w:rPr>
          <w:sz w:val="28"/>
          <w:szCs w:val="28"/>
        </w:rPr>
        <w:t xml:space="preserve"> </w:t>
      </w:r>
      <w:r w:rsidRPr="00910330">
        <w:rPr>
          <w:b/>
          <w:sz w:val="28"/>
          <w:szCs w:val="28"/>
        </w:rPr>
        <w:t>Прекращение</w:t>
      </w:r>
      <w:r w:rsidRPr="00910330">
        <w:rPr>
          <w:sz w:val="28"/>
          <w:szCs w:val="28"/>
        </w:rPr>
        <w:t xml:space="preserve"> </w:t>
      </w:r>
      <w:r w:rsidRPr="00910330">
        <w:rPr>
          <w:b/>
          <w:sz w:val="28"/>
          <w:szCs w:val="28"/>
        </w:rPr>
        <w:t>образовательных</w:t>
      </w:r>
      <w:r w:rsidRPr="00910330">
        <w:rPr>
          <w:sz w:val="28"/>
          <w:szCs w:val="28"/>
        </w:rPr>
        <w:t xml:space="preserve"> </w:t>
      </w:r>
      <w:r w:rsidRPr="00910330">
        <w:rPr>
          <w:b/>
          <w:sz w:val="28"/>
          <w:szCs w:val="28"/>
        </w:rPr>
        <w:t xml:space="preserve">отношений </w:t>
      </w:r>
    </w:p>
    <w:p w:rsidR="007C4B25" w:rsidRPr="00910330" w:rsidRDefault="004901BD" w:rsidP="00910330">
      <w:pPr>
        <w:spacing w:after="12" w:line="259" w:lineRule="auto"/>
        <w:ind w:left="2018" w:right="0" w:firstLine="0"/>
        <w:rPr>
          <w:sz w:val="28"/>
          <w:szCs w:val="28"/>
        </w:rPr>
      </w:pPr>
      <w:r w:rsidRPr="00910330">
        <w:rPr>
          <w:b/>
          <w:sz w:val="28"/>
          <w:szCs w:val="28"/>
        </w:rPr>
        <w:t xml:space="preserve"> </w:t>
      </w:r>
    </w:p>
    <w:p w:rsidR="007C4B25" w:rsidRPr="00910330" w:rsidRDefault="004901BD" w:rsidP="00910330">
      <w:pPr>
        <w:ind w:left="35" w:right="0" w:firstLine="0"/>
        <w:rPr>
          <w:sz w:val="28"/>
          <w:szCs w:val="28"/>
        </w:rPr>
      </w:pPr>
      <w:r w:rsidRPr="00910330">
        <w:rPr>
          <w:sz w:val="28"/>
          <w:szCs w:val="28"/>
        </w:rPr>
        <w:t xml:space="preserve">4.1.     Образовательные отношения прекращаются в связи с отчислением воспитанника из организации, осуществляющей образовательную деятельность: </w:t>
      </w:r>
    </w:p>
    <w:p w:rsidR="007C4B25" w:rsidRPr="00910330" w:rsidRDefault="004901BD" w:rsidP="00910330">
      <w:pPr>
        <w:numPr>
          <w:ilvl w:val="0"/>
          <w:numId w:val="1"/>
        </w:numPr>
        <w:ind w:right="154"/>
        <w:rPr>
          <w:sz w:val="28"/>
          <w:szCs w:val="28"/>
        </w:rPr>
      </w:pPr>
      <w:r w:rsidRPr="00910330">
        <w:rPr>
          <w:sz w:val="28"/>
          <w:szCs w:val="28"/>
        </w:rPr>
        <w:t xml:space="preserve">в связи с получением образования (завершением обучения); </w:t>
      </w:r>
    </w:p>
    <w:p w:rsidR="007C4B25" w:rsidRPr="00910330" w:rsidRDefault="004901BD" w:rsidP="00910330">
      <w:pPr>
        <w:numPr>
          <w:ilvl w:val="0"/>
          <w:numId w:val="1"/>
        </w:numPr>
        <w:ind w:right="154"/>
        <w:rPr>
          <w:sz w:val="28"/>
          <w:szCs w:val="28"/>
        </w:rPr>
      </w:pPr>
      <w:r w:rsidRPr="00910330">
        <w:rPr>
          <w:sz w:val="28"/>
          <w:szCs w:val="28"/>
        </w:rPr>
        <w:t xml:space="preserve">досрочно по основаниям, установленным законодательством об образовании (с согласия родителей (законных представителей) воспитанника после написания заявления. </w:t>
      </w:r>
    </w:p>
    <w:p w:rsidR="007C4B25" w:rsidRPr="00910330" w:rsidRDefault="004901BD" w:rsidP="00910330">
      <w:pPr>
        <w:ind w:left="35" w:right="0" w:firstLine="0"/>
        <w:rPr>
          <w:sz w:val="28"/>
          <w:szCs w:val="28"/>
        </w:rPr>
      </w:pPr>
      <w:r w:rsidRPr="00910330">
        <w:rPr>
          <w:sz w:val="28"/>
          <w:szCs w:val="28"/>
        </w:rPr>
        <w:t xml:space="preserve">4.2.  Образовательные отношения могут быть прекращены досрочно в следующих случаях: </w:t>
      </w:r>
    </w:p>
    <w:p w:rsidR="007C4B25" w:rsidRPr="00910330" w:rsidRDefault="004901BD" w:rsidP="00910330">
      <w:pPr>
        <w:numPr>
          <w:ilvl w:val="0"/>
          <w:numId w:val="1"/>
        </w:numPr>
        <w:spacing w:after="27" w:line="259" w:lineRule="auto"/>
        <w:ind w:right="154"/>
        <w:rPr>
          <w:sz w:val="28"/>
          <w:szCs w:val="28"/>
        </w:rPr>
      </w:pPr>
      <w:r w:rsidRPr="00910330">
        <w:rPr>
          <w:sz w:val="28"/>
          <w:szCs w:val="28"/>
        </w:rPr>
        <w:t xml:space="preserve">по </w:t>
      </w:r>
      <w:r w:rsidRPr="00910330">
        <w:rPr>
          <w:sz w:val="28"/>
          <w:szCs w:val="28"/>
        </w:rPr>
        <w:tab/>
        <w:t xml:space="preserve">инициативе </w:t>
      </w:r>
      <w:r w:rsidRPr="00910330">
        <w:rPr>
          <w:sz w:val="28"/>
          <w:szCs w:val="28"/>
        </w:rPr>
        <w:tab/>
        <w:t xml:space="preserve">родителей </w:t>
      </w:r>
      <w:r w:rsidRPr="00910330">
        <w:rPr>
          <w:sz w:val="28"/>
          <w:szCs w:val="28"/>
        </w:rPr>
        <w:tab/>
        <w:t xml:space="preserve">(законных представителей) </w:t>
      </w:r>
    </w:p>
    <w:p w:rsidR="007C4B25" w:rsidRPr="00910330" w:rsidRDefault="004901BD" w:rsidP="00910330">
      <w:pPr>
        <w:ind w:left="35" w:right="0" w:firstLine="0"/>
        <w:rPr>
          <w:sz w:val="28"/>
          <w:szCs w:val="28"/>
        </w:rPr>
      </w:pPr>
      <w:r w:rsidRPr="00910330">
        <w:rPr>
          <w:sz w:val="28"/>
          <w:szCs w:val="28"/>
        </w:rPr>
        <w:t xml:space="preserve">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 </w:t>
      </w:r>
    </w:p>
    <w:p w:rsidR="007C4B25" w:rsidRPr="00910330" w:rsidRDefault="004901BD" w:rsidP="00910330">
      <w:pPr>
        <w:numPr>
          <w:ilvl w:val="0"/>
          <w:numId w:val="1"/>
        </w:numPr>
        <w:ind w:right="154"/>
        <w:rPr>
          <w:sz w:val="28"/>
          <w:szCs w:val="28"/>
        </w:rPr>
      </w:pPr>
      <w:r w:rsidRPr="00910330">
        <w:rPr>
          <w:sz w:val="28"/>
          <w:szCs w:val="28"/>
        </w:rPr>
        <w:t xml:space="preserve">по обстоятельствам, не зависящим от воли воспитанника (родителей (законных представителей) несовершеннолетнего воспитанника) и организации, осуществляющей образовательную деятельность, в том числе, в случае ликвидации организации, осуществляющей образовательную деятельность. </w:t>
      </w:r>
    </w:p>
    <w:p w:rsidR="007C4B25" w:rsidRPr="00910330" w:rsidRDefault="004901BD" w:rsidP="00910330">
      <w:pPr>
        <w:numPr>
          <w:ilvl w:val="1"/>
          <w:numId w:val="2"/>
        </w:numPr>
        <w:ind w:right="0" w:firstLine="0"/>
        <w:rPr>
          <w:sz w:val="28"/>
          <w:szCs w:val="28"/>
        </w:rPr>
      </w:pPr>
      <w:r w:rsidRPr="00910330">
        <w:rPr>
          <w:sz w:val="28"/>
          <w:szCs w:val="28"/>
        </w:rPr>
        <w:t xml:space="preserve">Досрочное прекращение образовательных отношений по инициативе родителей </w:t>
      </w:r>
    </w:p>
    <w:p w:rsidR="007C4B25" w:rsidRPr="00910330" w:rsidRDefault="004901BD" w:rsidP="00910330">
      <w:pPr>
        <w:spacing w:after="11"/>
        <w:ind w:left="45" w:right="0" w:hanging="10"/>
        <w:rPr>
          <w:sz w:val="28"/>
          <w:szCs w:val="28"/>
        </w:rPr>
      </w:pPr>
      <w:r w:rsidRPr="00910330">
        <w:rPr>
          <w:sz w:val="28"/>
          <w:szCs w:val="28"/>
        </w:rPr>
        <w:t xml:space="preserve">(законных представителей) несовершеннолетнего воспитанника не влечет за собой каких-либо дополнительных, в том числе материальных, обязательств перед организацией, осуществляющей образовательную деятельность. </w:t>
      </w:r>
    </w:p>
    <w:p w:rsidR="007C4B25" w:rsidRPr="00910330" w:rsidRDefault="004901BD" w:rsidP="00910330">
      <w:pPr>
        <w:numPr>
          <w:ilvl w:val="1"/>
          <w:numId w:val="2"/>
        </w:numPr>
        <w:ind w:right="0" w:firstLine="0"/>
        <w:rPr>
          <w:sz w:val="28"/>
          <w:szCs w:val="28"/>
        </w:rPr>
      </w:pPr>
      <w:r w:rsidRPr="00910330">
        <w:rPr>
          <w:sz w:val="28"/>
          <w:szCs w:val="28"/>
        </w:rPr>
        <w:t xml:space="preserve">Основанием для прекращения образовательных отношений является личное заявление родителей (законных представителей) и приказ об отчислении </w:t>
      </w:r>
      <w:r w:rsidR="00910330" w:rsidRPr="00910330">
        <w:rPr>
          <w:sz w:val="28"/>
          <w:szCs w:val="28"/>
        </w:rPr>
        <w:t>воспитанника из</w:t>
      </w:r>
      <w:r w:rsidRPr="00910330">
        <w:rPr>
          <w:sz w:val="28"/>
          <w:szCs w:val="28"/>
        </w:rPr>
        <w:t xml:space="preserve"> образовательной организации.  Права    </w:t>
      </w:r>
      <w:r w:rsidR="00910330" w:rsidRPr="00910330">
        <w:rPr>
          <w:sz w:val="28"/>
          <w:szCs w:val="28"/>
        </w:rPr>
        <w:t>и обязанности</w:t>
      </w:r>
      <w:r w:rsidRPr="00910330">
        <w:rPr>
          <w:sz w:val="28"/>
          <w:szCs w:val="28"/>
        </w:rPr>
        <w:t xml:space="preserve"> </w:t>
      </w:r>
      <w:r w:rsidR="00910330" w:rsidRPr="00910330">
        <w:rPr>
          <w:sz w:val="28"/>
          <w:szCs w:val="28"/>
        </w:rPr>
        <w:t>воспитанника, предусмотренные</w:t>
      </w:r>
      <w:r w:rsidRPr="00910330">
        <w:rPr>
          <w:sz w:val="28"/>
          <w:szCs w:val="28"/>
        </w:rPr>
        <w:t xml:space="preserve"> законодательством об     образовании </w:t>
      </w:r>
      <w:r w:rsidR="00910330" w:rsidRPr="00910330">
        <w:rPr>
          <w:sz w:val="28"/>
          <w:szCs w:val="28"/>
        </w:rPr>
        <w:t xml:space="preserve">и </w:t>
      </w:r>
      <w:proofErr w:type="gramStart"/>
      <w:r w:rsidR="00910330" w:rsidRPr="00910330">
        <w:rPr>
          <w:sz w:val="28"/>
          <w:szCs w:val="28"/>
        </w:rPr>
        <w:t>локальными</w:t>
      </w:r>
      <w:r w:rsidR="00910330">
        <w:rPr>
          <w:sz w:val="28"/>
          <w:szCs w:val="28"/>
        </w:rPr>
        <w:t xml:space="preserve">  </w:t>
      </w:r>
      <w:r w:rsidRPr="00910330">
        <w:rPr>
          <w:sz w:val="28"/>
          <w:szCs w:val="28"/>
        </w:rPr>
        <w:t>нормативными</w:t>
      </w:r>
      <w:proofErr w:type="gramEnd"/>
      <w:r w:rsidRPr="00910330">
        <w:rPr>
          <w:sz w:val="28"/>
          <w:szCs w:val="28"/>
        </w:rPr>
        <w:t xml:space="preserve"> актами </w:t>
      </w:r>
      <w:r w:rsidR="00910330" w:rsidRPr="00910330">
        <w:rPr>
          <w:sz w:val="28"/>
          <w:szCs w:val="28"/>
        </w:rPr>
        <w:t xml:space="preserve">организации,  </w:t>
      </w:r>
      <w:r w:rsidRPr="00910330">
        <w:rPr>
          <w:sz w:val="28"/>
          <w:szCs w:val="28"/>
        </w:rPr>
        <w:t xml:space="preserve">    осуществляющей </w:t>
      </w:r>
      <w:r w:rsidRPr="00910330">
        <w:rPr>
          <w:sz w:val="28"/>
          <w:szCs w:val="28"/>
        </w:rPr>
        <w:lastRenderedPageBreak/>
        <w:t xml:space="preserve">образовательную деятельность, прекращаются с даты его отчисления из организации, осуществляющей образовательную деятельность. </w:t>
      </w:r>
    </w:p>
    <w:p w:rsidR="007C4B25" w:rsidRPr="00910330" w:rsidRDefault="004901BD" w:rsidP="00910330">
      <w:pPr>
        <w:numPr>
          <w:ilvl w:val="1"/>
          <w:numId w:val="2"/>
        </w:numPr>
        <w:ind w:right="0" w:firstLine="0"/>
        <w:rPr>
          <w:sz w:val="28"/>
          <w:szCs w:val="28"/>
        </w:rPr>
      </w:pPr>
      <w:r w:rsidRPr="00910330">
        <w:rPr>
          <w:sz w:val="28"/>
          <w:szCs w:val="28"/>
        </w:rPr>
        <w:t xml:space="preserve">Организация, осуществляющая образовательную деятельность, </w:t>
      </w:r>
      <w:r w:rsidR="00910330" w:rsidRPr="00910330">
        <w:rPr>
          <w:sz w:val="28"/>
          <w:szCs w:val="28"/>
        </w:rPr>
        <w:t>ее Учредитель</w:t>
      </w:r>
      <w:r w:rsidRPr="00910330">
        <w:rPr>
          <w:sz w:val="28"/>
          <w:szCs w:val="28"/>
        </w:rPr>
        <w:t xml:space="preserve"> в случае досрочного прекращения образовательных отношений по основаниям, независящим от воли </w:t>
      </w:r>
      <w:proofErr w:type="gramStart"/>
      <w:r w:rsidRPr="00910330">
        <w:rPr>
          <w:sz w:val="28"/>
          <w:szCs w:val="28"/>
        </w:rPr>
        <w:t>организации,  осуществляющей</w:t>
      </w:r>
      <w:proofErr w:type="gramEnd"/>
      <w:r w:rsidRPr="00910330">
        <w:rPr>
          <w:sz w:val="28"/>
          <w:szCs w:val="28"/>
        </w:rPr>
        <w:t xml:space="preserve"> образовательную деятельность, обязана обеспечить перевод воспитанника в другие  организации, осуществляющие образовательную  деятельность, и  исполнить иные обязательства, предусмотренные договором об образовании. В случае прекращения деятельности организации, а также в случае аннулирования у нее лицензии на право осуществления образовательной деятельности, Учредитель образовательной организации обеспечивает перевод  </w:t>
      </w:r>
    </w:p>
    <w:p w:rsidR="007C4B25" w:rsidRPr="00910330" w:rsidRDefault="004901BD" w:rsidP="00910330">
      <w:pPr>
        <w:ind w:left="35" w:right="1186" w:firstLine="0"/>
        <w:rPr>
          <w:sz w:val="28"/>
          <w:szCs w:val="28"/>
        </w:rPr>
      </w:pPr>
      <w:proofErr w:type="gramStart"/>
      <w:r w:rsidRPr="00910330">
        <w:rPr>
          <w:sz w:val="28"/>
          <w:szCs w:val="28"/>
        </w:rPr>
        <w:t>воспитанников  с</w:t>
      </w:r>
      <w:proofErr w:type="gramEnd"/>
      <w:r w:rsidRPr="00910330">
        <w:rPr>
          <w:sz w:val="28"/>
          <w:szCs w:val="28"/>
        </w:rPr>
        <w:t xml:space="preserve"> согласия       воспитанников          (родителей          (законных         представителей) несовершеннолетнего воспитанника) в другие образовательные организации,  реализующие соответствующие образовательные программы. </w:t>
      </w:r>
    </w:p>
    <w:p w:rsidR="007C4B25" w:rsidRPr="00910330" w:rsidRDefault="004901BD" w:rsidP="00910330">
      <w:pPr>
        <w:numPr>
          <w:ilvl w:val="1"/>
          <w:numId w:val="2"/>
        </w:numPr>
        <w:ind w:right="0" w:firstLine="0"/>
        <w:rPr>
          <w:sz w:val="28"/>
          <w:szCs w:val="28"/>
        </w:rPr>
      </w:pPr>
      <w:r w:rsidRPr="00910330">
        <w:rPr>
          <w:sz w:val="28"/>
          <w:szCs w:val="28"/>
        </w:rPr>
        <w:t xml:space="preserve">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C4B25" w:rsidRDefault="007C4B25">
      <w:pPr>
        <w:sectPr w:rsidR="007C4B25">
          <w:pgSz w:w="11906" w:h="16838"/>
          <w:pgMar w:top="830" w:right="539" w:bottom="1372" w:left="1539" w:header="720" w:footer="720" w:gutter="0"/>
          <w:cols w:space="720"/>
        </w:sectPr>
      </w:pPr>
    </w:p>
    <w:p w:rsidR="007C4B25" w:rsidRDefault="007C4B25">
      <w:pPr>
        <w:spacing w:after="0" w:line="259" w:lineRule="auto"/>
        <w:ind w:left="0" w:right="0" w:firstLine="0"/>
        <w:jc w:val="left"/>
      </w:pPr>
    </w:p>
    <w:p w:rsidR="007C4B25" w:rsidRDefault="007C4B25">
      <w:pPr>
        <w:sectPr w:rsidR="007C4B25">
          <w:pgSz w:w="11906" w:h="16838"/>
          <w:pgMar w:top="1440" w:right="1440" w:bottom="1440" w:left="1440" w:header="720" w:footer="720" w:gutter="0"/>
          <w:cols w:space="720"/>
        </w:sectPr>
      </w:pPr>
    </w:p>
    <w:p w:rsidR="007C4B25" w:rsidRDefault="004901BD">
      <w:pPr>
        <w:spacing w:after="0" w:line="259" w:lineRule="auto"/>
        <w:ind w:left="2117" w:right="0" w:firstLine="0"/>
      </w:pPr>
      <w:r>
        <w:lastRenderedPageBreak/>
        <w:t xml:space="preserve"> </w:t>
      </w:r>
    </w:p>
    <w:sectPr w:rsidR="007C4B2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2E5C"/>
    <w:multiLevelType w:val="multilevel"/>
    <w:tmpl w:val="5F26958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F5572"/>
    <w:multiLevelType w:val="hybridMultilevel"/>
    <w:tmpl w:val="9A44940C"/>
    <w:lvl w:ilvl="0" w:tplc="0F78D47C">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6C987E">
      <w:start w:val="1"/>
      <w:numFmt w:val="lowerLetter"/>
      <w:lvlText w:val="%2"/>
      <w:lvlJc w:val="left"/>
      <w:pPr>
        <w:ind w:left="4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0ABF9A">
      <w:start w:val="1"/>
      <w:numFmt w:val="lowerRoman"/>
      <w:lvlText w:val="%3"/>
      <w:lvlJc w:val="left"/>
      <w:pPr>
        <w:ind w:left="4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E25AB8">
      <w:start w:val="1"/>
      <w:numFmt w:val="decimal"/>
      <w:lvlText w:val="%4"/>
      <w:lvlJc w:val="left"/>
      <w:pPr>
        <w:ind w:left="5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208EBE">
      <w:start w:val="1"/>
      <w:numFmt w:val="lowerLetter"/>
      <w:lvlText w:val="%5"/>
      <w:lvlJc w:val="left"/>
      <w:pPr>
        <w:ind w:left="62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CC590C">
      <w:start w:val="1"/>
      <w:numFmt w:val="lowerRoman"/>
      <w:lvlText w:val="%6"/>
      <w:lvlJc w:val="left"/>
      <w:pPr>
        <w:ind w:left="70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BA9204">
      <w:start w:val="1"/>
      <w:numFmt w:val="decimal"/>
      <w:lvlText w:val="%7"/>
      <w:lvlJc w:val="left"/>
      <w:pPr>
        <w:ind w:left="7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C0688E">
      <w:start w:val="1"/>
      <w:numFmt w:val="lowerLetter"/>
      <w:lvlText w:val="%8"/>
      <w:lvlJc w:val="left"/>
      <w:pPr>
        <w:ind w:left="84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60C996">
      <w:start w:val="1"/>
      <w:numFmt w:val="lowerRoman"/>
      <w:lvlText w:val="%9"/>
      <w:lvlJc w:val="left"/>
      <w:pPr>
        <w:ind w:left="91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123838"/>
    <w:multiLevelType w:val="multilevel"/>
    <w:tmpl w:val="DCAC773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6532DE"/>
    <w:multiLevelType w:val="hybridMultilevel"/>
    <w:tmpl w:val="344C97D0"/>
    <w:lvl w:ilvl="0" w:tplc="7E96D2FE">
      <w:start w:val="1"/>
      <w:numFmt w:val="bullet"/>
      <w:lvlText w:val="-"/>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85912">
      <w:start w:val="1"/>
      <w:numFmt w:val="bullet"/>
      <w:lvlText w:val="o"/>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26040">
      <w:start w:val="1"/>
      <w:numFmt w:val="bullet"/>
      <w:lvlText w:val="▪"/>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CE68F0">
      <w:start w:val="1"/>
      <w:numFmt w:val="bullet"/>
      <w:lvlText w:val="•"/>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2EFF4">
      <w:start w:val="1"/>
      <w:numFmt w:val="bullet"/>
      <w:lvlText w:val="o"/>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6CC56A">
      <w:start w:val="1"/>
      <w:numFmt w:val="bullet"/>
      <w:lvlText w:val="▪"/>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64E2E8">
      <w:start w:val="1"/>
      <w:numFmt w:val="bullet"/>
      <w:lvlText w:val="•"/>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2C24C">
      <w:start w:val="1"/>
      <w:numFmt w:val="bullet"/>
      <w:lvlText w:val="o"/>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29AC4">
      <w:start w:val="1"/>
      <w:numFmt w:val="bullet"/>
      <w:lvlText w:val="▪"/>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25"/>
    <w:rsid w:val="004901BD"/>
    <w:rsid w:val="004B677E"/>
    <w:rsid w:val="007C4B25"/>
    <w:rsid w:val="008378AE"/>
    <w:rsid w:val="00910330"/>
    <w:rsid w:val="00A10868"/>
    <w:rsid w:val="00D9124E"/>
    <w:rsid w:val="00FA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C049"/>
  <w15:docId w15:val="{2F236991-EA28-4F00-AC12-A834CB8A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5" w:lineRule="auto"/>
      <w:ind w:left="50" w:right="50"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4"/>
      </w:numPr>
      <w:spacing w:after="5" w:line="269" w:lineRule="auto"/>
      <w:ind w:left="10" w:right="23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FA2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AA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Зленко</cp:lastModifiedBy>
  <cp:revision>7</cp:revision>
  <cp:lastPrinted>2021-04-02T11:35:00Z</cp:lastPrinted>
  <dcterms:created xsi:type="dcterms:W3CDTF">2021-04-02T11:38:00Z</dcterms:created>
  <dcterms:modified xsi:type="dcterms:W3CDTF">2021-11-11T11:51:00Z</dcterms:modified>
</cp:coreProperties>
</file>