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F7" w:rsidRDefault="005E17F7" w:rsidP="005E17F7">
      <w:pPr>
        <w:spacing w:after="20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65E3" w:rsidRDefault="005F65E3" w:rsidP="005F65E3">
      <w:pPr>
        <w:keepNext/>
        <w:keepLines/>
        <w:tabs>
          <w:tab w:val="left" w:pos="993"/>
          <w:tab w:val="left" w:pos="652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F65E3" w:rsidRDefault="005F65E3" w:rsidP="005F65E3">
      <w:pPr>
        <w:keepNext/>
        <w:keepLines/>
        <w:tabs>
          <w:tab w:val="left" w:pos="993"/>
          <w:tab w:val="left" w:pos="652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 №8 «Ромашка»</w:t>
      </w:r>
    </w:p>
    <w:p w:rsidR="005F65E3" w:rsidRDefault="005F65E3" w:rsidP="005F65E3">
      <w:pPr>
        <w:keepNext/>
        <w:keepLines/>
        <w:tabs>
          <w:tab w:val="left" w:pos="993"/>
          <w:tab w:val="left" w:pos="652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3449" w:rsidRPr="004A3449" w:rsidRDefault="004A3449" w:rsidP="004A3449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A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Согласовано :                                                                              Утверждаю:                                                                                       </w:t>
      </w:r>
    </w:p>
    <w:p w:rsidR="004A3449" w:rsidRPr="004A3449" w:rsidRDefault="004A3449" w:rsidP="004A3449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ПК                                                                        Заведующий МБДОУ д/с №8</w:t>
      </w:r>
    </w:p>
    <w:p w:rsidR="004A3449" w:rsidRPr="004A3449" w:rsidRDefault="004A3449" w:rsidP="004A3449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___________В. </w:t>
      </w:r>
      <w:proofErr w:type="spellStart"/>
      <w:r w:rsidRPr="004A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А.Мащенко</w:t>
      </w:r>
      <w:proofErr w:type="spellEnd"/>
      <w:r w:rsidRPr="004A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 Ромашка»                                                                                                                                                                                                                     </w:t>
      </w:r>
    </w:p>
    <w:p w:rsidR="004A3449" w:rsidRPr="004A3449" w:rsidRDefault="004A3449" w:rsidP="004A3449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449">
        <w:rPr>
          <w:rFonts w:ascii="Times New Roman" w:eastAsia="Times New Roman" w:hAnsi="Times New Roman"/>
          <w:sz w:val="24"/>
          <w:szCs w:val="24"/>
          <w:lang w:eastAsia="ru-RU"/>
        </w:rPr>
        <w:t xml:space="preserve">«31»08.2023г. </w:t>
      </w:r>
      <w:r w:rsidRPr="004A34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___________</w:t>
      </w:r>
      <w:proofErr w:type="spellStart"/>
      <w:r w:rsidRPr="004A3449">
        <w:rPr>
          <w:rFonts w:ascii="Times New Roman" w:eastAsia="Times New Roman" w:hAnsi="Times New Roman"/>
          <w:sz w:val="24"/>
          <w:szCs w:val="24"/>
          <w:lang w:eastAsia="ru-RU"/>
        </w:rPr>
        <w:t>О.Н.Мещеряченко</w:t>
      </w:r>
      <w:proofErr w:type="spellEnd"/>
      <w:r w:rsidRPr="004A34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4A3449" w:rsidRPr="004A3449" w:rsidRDefault="004A3449" w:rsidP="004A3449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449">
        <w:rPr>
          <w:rFonts w:ascii="Times New Roman" w:eastAsia="Times New Roman" w:hAnsi="Times New Roman"/>
          <w:sz w:val="24"/>
          <w:szCs w:val="24"/>
          <w:lang w:eastAsia="ru-RU"/>
        </w:rPr>
        <w:t>                                                                                                      Приказ№107 от «31».08.2023г</w:t>
      </w:r>
    </w:p>
    <w:p w:rsidR="004A3449" w:rsidRPr="004A3449" w:rsidRDefault="004A3449" w:rsidP="004A3449">
      <w:pPr>
        <w:keepNext/>
        <w:keepLines/>
        <w:tabs>
          <w:tab w:val="left" w:pos="993"/>
          <w:tab w:val="left" w:pos="652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4A3449" w:rsidRPr="004A3449" w:rsidRDefault="004A3449" w:rsidP="004A3449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4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17F7" w:rsidRDefault="005E17F7" w:rsidP="005E17F7">
      <w:pPr>
        <w:spacing w:after="20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17F7" w:rsidRDefault="005E17F7" w:rsidP="005E17F7">
      <w:pPr>
        <w:spacing w:after="20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17F7" w:rsidRPr="004917A8" w:rsidRDefault="005E17F7" w:rsidP="005E17F7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7A8">
        <w:rPr>
          <w:rFonts w:ascii="Times New Roman" w:hAnsi="Times New Roman"/>
          <w:b/>
          <w:bCs/>
          <w:color w:val="000000"/>
          <w:sz w:val="28"/>
          <w:szCs w:val="28"/>
        </w:rPr>
        <w:t>Положение о порядке уведомления руководителя о фактах обращения к работнику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5E17F7" w:rsidRPr="005C4024" w:rsidRDefault="005E17F7" w:rsidP="005E17F7">
      <w:pPr>
        <w:spacing w:after="200" w:line="240" w:lineRule="auto"/>
        <w:ind w:left="14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от 25.12.2008 № 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ации, Устава Учреждения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других локальны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актов Учреждения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20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Настоящее Положение устанавливает порядок уведомления руководителя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 №8 «Ромашка» – далее Учреждение</w:t>
      </w:r>
      <w:r w:rsidRPr="005C40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фактах обращений в целях склонения работника к совершению коррупционных правонарушений</w:t>
      </w:r>
      <w:r w:rsidRPr="005C4024">
        <w:rPr>
          <w:rFonts w:ascii="Times New Roman" w:hAnsi="Times New Roman"/>
          <w:color w:val="000000"/>
          <w:sz w:val="28"/>
          <w:szCs w:val="28"/>
        </w:rPr>
        <w:t xml:space="preserve"> или о ставшей известной работнику информации о случаях совершения коррупционных правонарушений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5E17F7" w:rsidRPr="005C4024" w:rsidRDefault="005E17F7" w:rsidP="005E17F7">
      <w:pPr>
        <w:spacing w:after="2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Действие настоящего Положения распространяется на всех раб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отников Учреждения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аботник Учреждения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выполнивший обязанность по уведомлению руководителя о фактах обращения в целях склонения его к совершению коррупционных правонарушений</w:t>
      </w:r>
      <w:r w:rsidRPr="005C4024">
        <w:rPr>
          <w:rFonts w:ascii="Times New Roman" w:hAnsi="Times New Roman"/>
          <w:color w:val="000000"/>
          <w:sz w:val="28"/>
          <w:szCs w:val="28"/>
        </w:rPr>
        <w:t xml:space="preserve"> или о ставшей известной ему информации о случаях совершения коррупционных правонарушений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5E17F7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Порядок уведомления руководителя о фактах обращения в целях склонения 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ботника Учреждения </w:t>
      </w: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совершению коррупционных правонарушений</w:t>
      </w:r>
      <w:r w:rsidRPr="005C40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или о ставшей известной работнику информации о случаях совершения коррупционных правонарушений</w:t>
      </w:r>
    </w:p>
    <w:p w:rsidR="005E17F7" w:rsidRPr="005C4024" w:rsidRDefault="005E17F7" w:rsidP="005E17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Работни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Учреждения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 уведомить руководителя о фактах обращения в целях склонения его к совершению коррупционных правонарушений</w:t>
      </w:r>
      <w:r w:rsidRPr="005C4024">
        <w:rPr>
          <w:rFonts w:ascii="Times New Roman" w:hAnsi="Times New Roman"/>
          <w:color w:val="000000"/>
          <w:sz w:val="28"/>
          <w:szCs w:val="28"/>
        </w:rPr>
        <w:t xml:space="preserve"> или о ставшей известной работнику информации о случаях совершения коррупционных правонарушений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В случае если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аботник Учреждения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находится не при исполнении трудовых обязанностей  или вне пределов места работы, он обязан уведомить руководителя любым доступным средством связи не позднее одного рабочего дня, следующего за днем обращения в целях склонения его к совершению коррупционных правонарушений, а по прибытии к месту работы - оформить письменное </w:t>
      </w:r>
      <w:hyperlink w:anchor="P153" w:tooltip="#P153" w:history="1">
        <w:r w:rsidRPr="005C402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В уведомлении указываются следующие сведения: </w:t>
      </w:r>
    </w:p>
    <w:p w:rsidR="005E17F7" w:rsidRPr="005C4024" w:rsidRDefault="005E17F7" w:rsidP="005E17F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персональные данные работника, подающего </w:t>
      </w:r>
      <w:hyperlink w:anchor="P153" w:tooltip="#P153" w:history="1">
        <w:r w:rsidRPr="005C402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(фамилия, имя, отчество, замещаемая должность, контактный телефон);</w:t>
      </w:r>
    </w:p>
    <w:p w:rsidR="005E17F7" w:rsidRPr="005C4024" w:rsidRDefault="005E17F7" w:rsidP="005E17F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5E17F7" w:rsidRPr="005C4024" w:rsidRDefault="005E17F7" w:rsidP="005E17F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</w:t>
      </w:r>
      <w:r w:rsidRPr="005C4024">
        <w:rPr>
          <w:rFonts w:ascii="Times New Roman" w:hAnsi="Times New Roman"/>
          <w:color w:val="000000"/>
          <w:sz w:val="28"/>
          <w:szCs w:val="28"/>
        </w:rPr>
        <w:t xml:space="preserve"> или сущность информации о случаях совершения коррупционных правонарушений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E17F7" w:rsidRPr="005C4024" w:rsidRDefault="005E17F7" w:rsidP="005E17F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и место произошедшего склонения к правонарушению или получения информации;</w:t>
      </w:r>
    </w:p>
    <w:p w:rsidR="005E17F7" w:rsidRPr="005C4024" w:rsidRDefault="005E17F7" w:rsidP="005E17F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третьих лицах, имеющих отношение к данному делу, и свидетелях, если таковые имеются;</w:t>
      </w:r>
    </w:p>
    <w:p w:rsidR="005E17F7" w:rsidRPr="005C4024" w:rsidRDefault="005E17F7" w:rsidP="005E17F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5E17F7" w:rsidRPr="005C4024" w:rsidRDefault="005E17F7" w:rsidP="005E17F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уведомлении работником органов прокуратуры или других государственных органов в случае, если указанная информация была направлена уведомителем в соответствующие органы; </w:t>
      </w:r>
    </w:p>
    <w:p w:rsidR="005E17F7" w:rsidRPr="005C4024" w:rsidRDefault="005E17F7" w:rsidP="005E17F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подачи уведомления и личная подпись уведомителя. 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(Предприятия) к совершению коррупционных правонарушений.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Работник, которому стало известно о факте обращения к другим работникам Учреждения (Предприятия) в связи с исполнением должностных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обязанностей каких-либо лиц в целях склонения их к совершению коррупционных правонарушений, вправе уведомлять об этом руководителя в порядке, установленном настоящим Положением.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Порядок регистрации уведомлений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hyperlink w:anchor="P153" w:tooltip="#P153" w:history="1">
        <w:r w:rsidRPr="005C402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работника Учреждения (Предприятия) подлежит обязательной регистрации.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Копылова Татьяна Александровна (воспитатель)</w:t>
      </w:r>
      <w:r w:rsidRPr="005C40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E17F7" w:rsidRPr="005C4024" w:rsidRDefault="005F65E3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153" w:tooltip="#P153" w:history="1">
        <w:r w:rsidR="005E17F7" w:rsidRPr="005C402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="005E17F7"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регистрируется в день поступления по почте либо представления курьером. В случае представления уведомления работником, регистрация производится незамедлительно в его присутствии. 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поступившего уведомления с регистрационным номером, датой и подписью принимающего лица выдается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ботнику Учреждения 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подтверждения принятия и регистрации сведений.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Лицо, ответственное за работу по профилактике коррупционных правонарушений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Копылова Татьяна Александровна</w:t>
      </w:r>
      <w:r w:rsidRPr="005C40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обеспечивает конфиденциальность и сохранность данных, полученных от работника, подавшего </w:t>
      </w:r>
      <w:hyperlink w:anchor="P153" w:tooltip="#P153" w:history="1">
        <w:r w:rsidRPr="005C402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Регистрация представленного уведомления производится в журнале учета уведомлений о фактах обращения в целях склонения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ботника Учреждения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 (далее – Журнал учета) по форме согласно приложению 2 к настоящему Положению.</w:t>
      </w:r>
    </w:p>
    <w:p w:rsidR="005E17F7" w:rsidRPr="005C4024" w:rsidRDefault="005F65E3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214" w:tooltip="#P214" w:history="1">
        <w:r w:rsidR="005E17F7" w:rsidRPr="005C402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Журнал</w:t>
        </w:r>
      </w:hyperlink>
      <w:r w:rsidR="005E17F7"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учета оформляется и ведется в </w:t>
      </w:r>
      <w:r w:rsidR="005E17F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МБДОУ д/с №8 «Ромашка</w:t>
      </w:r>
      <w:r w:rsidR="005E17F7" w:rsidRPr="005C40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 хранится</w:t>
      </w:r>
      <w:r w:rsidR="005E17F7"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месте, защищенном от несанкционированного доступа.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шений в Учреждении.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5E17F7" w:rsidRPr="005C4024" w:rsidRDefault="005E17F7" w:rsidP="005E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В нижнем правом углу последнего листа уведомления ставится регистрационная запись, содержащая:</w:t>
      </w:r>
    </w:p>
    <w:p w:rsidR="005E17F7" w:rsidRPr="005C4024" w:rsidRDefault="005E17F7" w:rsidP="005E17F7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входящий номер и дату поступления (в соответствии с записью, внесенной в Журнал учета);</w:t>
      </w:r>
    </w:p>
    <w:p w:rsidR="005E17F7" w:rsidRPr="005C4024" w:rsidRDefault="005E17F7" w:rsidP="005E17F7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 и расшифровку фамилии лица, зарегистрировавшего уведомление.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нему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уведомления от работника направляет его копию в один из вышеуказанных органов.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  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Порядок организации и проведения проверки сведений, содержащихся в уведомлении</w:t>
      </w:r>
    </w:p>
    <w:p w:rsidR="005E17F7" w:rsidRPr="005C4024" w:rsidRDefault="005E17F7" w:rsidP="005E17F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После регистрации </w:t>
      </w:r>
      <w:hyperlink w:anchor="P153" w:tooltip="#P153" w:history="1">
        <w:r w:rsidRPr="005C402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рабочего дня передается для рассмотрения руков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одителю Учреждения 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поступила информация или обращение к работнику 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 правоохранительные органы не позднее 10 рабочих дней с даты его регистрации в журнале.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  <w:r w:rsidRPr="005C4024">
        <w:rPr>
          <w:color w:val="000000"/>
          <w:sz w:val="28"/>
          <w:szCs w:val="28"/>
        </w:rPr>
        <w:br w:type="page"/>
      </w:r>
      <w:r w:rsidRPr="005C4024">
        <w:rPr>
          <w:color w:val="000000"/>
          <w:sz w:val="28"/>
          <w:szCs w:val="28"/>
        </w:rPr>
        <w:lastRenderedPageBreak/>
        <w:t> Приложение 1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порядке уведомления 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 о фактах обращения в целях склонения 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889"/>
        <w:gridCol w:w="5466"/>
      </w:tblGrid>
      <w:tr w:rsidR="005E17F7" w:rsidRPr="00EA16E0" w:rsidTr="00401132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</w:t>
            </w: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 (наименование должности руководителя)</w:t>
            </w:r>
          </w:p>
          <w:p w:rsidR="005E17F7" w:rsidRPr="005C4024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(ФИО)</w:t>
            </w:r>
          </w:p>
          <w:p w:rsidR="005E17F7" w:rsidRPr="005C4024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___________________________________</w:t>
            </w:r>
          </w:p>
          <w:p w:rsidR="005E17F7" w:rsidRPr="005C4024" w:rsidRDefault="005E17F7" w:rsidP="00401132">
            <w:pPr>
              <w:spacing w:before="200"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 (ФИО, должность, контактный телефон)</w:t>
            </w:r>
          </w:p>
        </w:tc>
      </w:tr>
    </w:tbl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5E17F7" w:rsidRPr="005C4024" w:rsidRDefault="005E17F7" w:rsidP="005E17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фактах обращения в целях склонения работника к совершению</w:t>
      </w:r>
    </w:p>
    <w:p w:rsidR="005E17F7" w:rsidRPr="005C4024" w:rsidRDefault="005E17F7" w:rsidP="005E17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коррупционных правонарушений</w:t>
      </w:r>
      <w:r w:rsidRPr="005C4024">
        <w:rPr>
          <w:rFonts w:ascii="Times New Roman" w:hAnsi="Times New Roman"/>
          <w:color w:val="000000"/>
          <w:sz w:val="28"/>
          <w:szCs w:val="28"/>
        </w:rPr>
        <w:t>.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 </w:t>
      </w:r>
      <w:r w:rsidRPr="005C4024">
        <w:rPr>
          <w:rFonts w:ascii="Times New Roman" w:hAnsi="Times New Roman"/>
          <w:sz w:val="28"/>
          <w:szCs w:val="28"/>
        </w:rPr>
        <w:t>В соответствии со статьей 9 Федерального закона от 25.12.2008 № 273-ФЗ «О противодействии коррупции» уведомляю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факте обращения в целях склонения меня к коррупционному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(указывается Ф.И.О., должность, все известные сведения о лице, склоняющем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к правонарушению)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  Склонение к правонарушению производилось в целях осуществления мною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(указывается сущность предполагаемого правонарушения)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 Склонение к правонарушению осуществлялось посредством ________________________________________________________________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(способ склонения: подкуп, угроза, обман и т.д.)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4.   Выгода, преследуемая   работником Учреждения (Предприятия, предполагаемые последствия _____________________________________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5. Склонение к правонарушению произошло в __ час. __ мин.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(город, адрес)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6. Склонение к правонарушению производилось ______________________________________________________________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(обстоятельства склонения: телефонный разговор, личная встреча, почта и др.)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7.  К совершению коррупционных правонарушений имеют отношение следующие лица _________________________________________________</w:t>
      </w:r>
    </w:p>
    <w:p w:rsidR="005E17F7" w:rsidRPr="005C4024" w:rsidRDefault="005E17F7" w:rsidP="005E17F7">
      <w:pPr>
        <w:widowControl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 (указываются сведения о лицах, имеющих отношение к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данному делу и свидетелях)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8.  Для разбирательства по существу, представляют интерес следующие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 (указываются иные известные сведения, представляющие интерес для   разбирательства дела)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                                     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заполнения уведомления)                                                                                                  (подпись)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5E17F7" w:rsidRPr="005C4024" w:rsidRDefault="005E17F7" w:rsidP="005E1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«__» _________ 20__ г. ____________  _________________________________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(подпись, ФИО)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зарегистрировано «__» _____________ 20__г.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№ __________________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(подпись, ФИО, должность специалиста)</w:t>
      </w: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889"/>
        <w:gridCol w:w="5466"/>
      </w:tblGrid>
      <w:tr w:rsidR="005E17F7" w:rsidRPr="00EA16E0" w:rsidTr="00401132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E17F7" w:rsidRPr="005C4024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_____________________________________</w:t>
            </w: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 (наименование должности руководителя)</w:t>
            </w:r>
          </w:p>
          <w:p w:rsidR="005E17F7" w:rsidRPr="005C4024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(ФИО)</w:t>
            </w:r>
          </w:p>
          <w:p w:rsidR="005E17F7" w:rsidRPr="005C4024" w:rsidRDefault="005E17F7" w:rsidP="0040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___________________________________</w:t>
            </w:r>
          </w:p>
          <w:p w:rsidR="005E17F7" w:rsidRPr="005C4024" w:rsidRDefault="005E17F7" w:rsidP="00401132">
            <w:pPr>
              <w:spacing w:before="200"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 (ФИО, должность, контактный телефон)</w:t>
            </w:r>
          </w:p>
        </w:tc>
      </w:tr>
    </w:tbl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5E17F7" w:rsidRPr="005C4024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5E17F7" w:rsidRPr="005C4024" w:rsidRDefault="005E17F7" w:rsidP="005E17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color w:val="000000"/>
          <w:sz w:val="28"/>
          <w:szCs w:val="28"/>
        </w:rPr>
        <w:t>о ставшей известной работнику информации о случаях совершения коррупционных правонарушений.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br/>
        <w:t>    Сообщаю, что __________________________________________________________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____________________________________________________________________________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 xml:space="preserve">       (описание обстоятельств, при которых стало известно о случае 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совершенного коррупционного правонарушения)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   (дата, место, время, другие условия)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 xml:space="preserve">   (все известные сведения о физическом (юридическом) лице, совершившим </w:t>
      </w:r>
    </w:p>
    <w:p w:rsidR="005E17F7" w:rsidRPr="005C4024" w:rsidRDefault="005E17F7" w:rsidP="005E17F7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         коррупционное нарушение)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                                     _________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заполнения уведомления)                                                                                                  (подпись)</w:t>
      </w:r>
    </w:p>
    <w:p w:rsidR="005E17F7" w:rsidRPr="005C4024" w:rsidRDefault="005E17F7" w:rsidP="005E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зарегистрировано «__» _____________ 20__г.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№ __________________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(подпись, ФИО, должность специалиста)</w:t>
      </w: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порядке уведомления 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 о фактах обращения в целях склонения 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5E17F7" w:rsidRPr="005C4024" w:rsidRDefault="005E17F7" w:rsidP="005E1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ЖУРНАЛ УЧЕТА УВЕДОМЛЕНИЙ</w:t>
      </w:r>
    </w:p>
    <w:p w:rsidR="005E17F7" w:rsidRPr="005C4024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фактах обращения в целях склонения работников Учреждения (Предприятия) к совершению коррупционных правонарушений</w:t>
      </w:r>
      <w:r w:rsidRPr="005C40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или о ставшей известной работнику информации о случаях совершения коррупционных правонарушений</w:t>
      </w:r>
    </w:p>
    <w:p w:rsidR="005E17F7" w:rsidRPr="005C4024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1149"/>
        <w:gridCol w:w="940"/>
        <w:gridCol w:w="1276"/>
        <w:gridCol w:w="1185"/>
        <w:gridCol w:w="1183"/>
        <w:gridCol w:w="1145"/>
        <w:gridCol w:w="1276"/>
        <w:gridCol w:w="1183"/>
      </w:tblGrid>
      <w:tr w:rsidR="005E17F7" w:rsidRPr="00EA16E0" w:rsidTr="0040113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Регистра-</w:t>
            </w:r>
            <w:proofErr w:type="spellStart"/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ционный</w:t>
            </w:r>
            <w:proofErr w:type="spellEnd"/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уведомления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Подпись лица, принявшего уведомление</w:t>
            </w:r>
          </w:p>
        </w:tc>
      </w:tr>
      <w:tr w:rsidR="005E17F7" w:rsidRPr="00EA16E0" w:rsidTr="0040113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E17F7" w:rsidRPr="00EA16E0" w:rsidTr="0040113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17F7" w:rsidRPr="00EA16E0" w:rsidTr="0040113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17F7" w:rsidRPr="00EA16E0" w:rsidTr="0040113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F7" w:rsidRPr="005C4024" w:rsidRDefault="005E17F7" w:rsidP="0040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F7" w:rsidRPr="005C4024" w:rsidRDefault="005E17F7" w:rsidP="005E1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06D" w:rsidRDefault="0038706D"/>
    <w:sectPr w:rsidR="0038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5306"/>
    <w:multiLevelType w:val="multilevel"/>
    <w:tmpl w:val="8E0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70567"/>
    <w:multiLevelType w:val="multilevel"/>
    <w:tmpl w:val="C87E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815B7"/>
    <w:multiLevelType w:val="multilevel"/>
    <w:tmpl w:val="A39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F7"/>
    <w:rsid w:val="0038706D"/>
    <w:rsid w:val="004A3449"/>
    <w:rsid w:val="005E17F7"/>
    <w:rsid w:val="005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9B3E"/>
  <w15:chartTrackingRefBased/>
  <w15:docId w15:val="{93D2A76F-56FB-4A01-AF29-8D400870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5E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E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2245</Words>
  <Characters>12800</Characters>
  <Application>Microsoft Office Word</Application>
  <DocSecurity>0</DocSecurity>
  <Lines>106</Lines>
  <Paragraphs>30</Paragraphs>
  <ScaleCrop>false</ScaleCrop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5</cp:revision>
  <dcterms:created xsi:type="dcterms:W3CDTF">2023-09-14T08:58:00Z</dcterms:created>
  <dcterms:modified xsi:type="dcterms:W3CDTF">2023-09-15T08:06:00Z</dcterms:modified>
</cp:coreProperties>
</file>