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69" w:rsidRDefault="00833569" w:rsidP="00833569">
      <w:pPr>
        <w:pStyle w:val="12"/>
        <w:tabs>
          <w:tab w:val="left" w:pos="373"/>
        </w:tabs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Муниципальное бюджетное дошкольное образовательное учреждение</w:t>
      </w:r>
    </w:p>
    <w:p w:rsidR="00833569" w:rsidRDefault="00833569" w:rsidP="00833569">
      <w:pPr>
        <w:pStyle w:val="12"/>
        <w:tabs>
          <w:tab w:val="left" w:pos="3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№8 «Ромашка»</w:t>
      </w:r>
    </w:p>
    <w:p w:rsidR="00833569" w:rsidRDefault="00833569" w:rsidP="00833569">
      <w:pPr>
        <w:pStyle w:val="12"/>
        <w:tabs>
          <w:tab w:val="left" w:pos="373"/>
        </w:tabs>
        <w:jc w:val="center"/>
        <w:rPr>
          <w:sz w:val="28"/>
          <w:szCs w:val="28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sz w:val="28"/>
          <w:szCs w:val="28"/>
        </w:rPr>
      </w:pPr>
    </w:p>
    <w:p w:rsidR="00833569" w:rsidRDefault="00833569" w:rsidP="00833569">
      <w:pPr>
        <w:pStyle w:val="12"/>
        <w:tabs>
          <w:tab w:val="left" w:pos="373"/>
        </w:tabs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        УТВЕРЖДЕНО</w:t>
      </w: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  <w:r w:rsidRPr="00784D41">
        <w:rPr>
          <w:sz w:val="24"/>
          <w:szCs w:val="24"/>
        </w:rPr>
        <w:t>Председатель профсоюзного комитета</w:t>
      </w:r>
      <w:r>
        <w:rPr>
          <w:sz w:val="24"/>
          <w:szCs w:val="24"/>
        </w:rPr>
        <w:t xml:space="preserve">                                                         Приказом заведующего</w:t>
      </w: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  <w:r>
        <w:rPr>
          <w:sz w:val="24"/>
          <w:szCs w:val="24"/>
        </w:rPr>
        <w:t>МБДОУ д/с №8 «</w:t>
      </w:r>
      <w:proofErr w:type="gramStart"/>
      <w:r>
        <w:rPr>
          <w:sz w:val="24"/>
          <w:szCs w:val="24"/>
        </w:rPr>
        <w:t>Ромашка</w:t>
      </w:r>
      <w:r w:rsidR="00A91320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                                                                    МБДОУ д/с №8 «Ромашка»</w:t>
      </w:r>
    </w:p>
    <w:p w:rsidR="00833569" w:rsidRDefault="00833569" w:rsidP="00833569">
      <w:pPr>
        <w:pStyle w:val="12"/>
        <w:tabs>
          <w:tab w:val="left" w:pos="37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 Мащенко В.А.                                                        </w:t>
      </w:r>
      <w:r w:rsidR="00A91320">
        <w:rPr>
          <w:sz w:val="24"/>
          <w:szCs w:val="24"/>
        </w:rPr>
        <w:t xml:space="preserve">                             №35от 01.02.2022</w:t>
      </w:r>
      <w:r>
        <w:rPr>
          <w:sz w:val="24"/>
          <w:szCs w:val="24"/>
        </w:rPr>
        <w:t xml:space="preserve">г.  </w:t>
      </w: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_________ </w:t>
      </w:r>
      <w:proofErr w:type="spellStart"/>
      <w:r>
        <w:rPr>
          <w:sz w:val="24"/>
          <w:szCs w:val="24"/>
        </w:rPr>
        <w:t>Мещеряченко</w:t>
      </w:r>
      <w:proofErr w:type="spellEnd"/>
      <w:r>
        <w:rPr>
          <w:sz w:val="24"/>
          <w:szCs w:val="24"/>
        </w:rPr>
        <w:t xml:space="preserve"> О.Н.</w:t>
      </w: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</w:p>
    <w:p w:rsidR="00833569" w:rsidRDefault="00833569" w:rsidP="00833569">
      <w:pPr>
        <w:pStyle w:val="12"/>
        <w:tabs>
          <w:tab w:val="left" w:pos="373"/>
        </w:tabs>
        <w:rPr>
          <w:sz w:val="24"/>
          <w:szCs w:val="24"/>
        </w:rPr>
      </w:pPr>
    </w:p>
    <w:p w:rsidR="00833569" w:rsidRDefault="00833569" w:rsidP="00833569">
      <w:pPr>
        <w:pStyle w:val="12"/>
        <w:tabs>
          <w:tab w:val="left" w:pos="373"/>
        </w:tabs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</w:t>
      </w:r>
      <w:r>
        <w:rPr>
          <w:b/>
          <w:sz w:val="52"/>
          <w:szCs w:val="52"/>
        </w:rPr>
        <w:t>ПОЛОЖЕНИЕ</w:t>
      </w:r>
    </w:p>
    <w:p w:rsidR="00833569" w:rsidRPr="00784D41" w:rsidRDefault="00833569" w:rsidP="00833569">
      <w:pPr>
        <w:pStyle w:val="12"/>
        <w:tabs>
          <w:tab w:val="left" w:pos="373"/>
        </w:tabs>
        <w:jc w:val="center"/>
        <w:rPr>
          <w:b/>
          <w:sz w:val="20"/>
          <w:szCs w:val="2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 управлении профессиональными рисками в муниципальном бюджетном дошкольном образовательном учреждении детский сад №8 «Ромашка»</w:t>
      </w: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833569" w:rsidP="00833569">
      <w:pPr>
        <w:pStyle w:val="12"/>
        <w:tabs>
          <w:tab w:val="left" w:pos="373"/>
        </w:tabs>
        <w:jc w:val="center"/>
        <w:rPr>
          <w:b/>
          <w:sz w:val="40"/>
          <w:szCs w:val="40"/>
        </w:rPr>
      </w:pPr>
    </w:p>
    <w:p w:rsidR="00833569" w:rsidRDefault="00A91320" w:rsidP="00833569">
      <w:pPr>
        <w:pStyle w:val="12"/>
        <w:tabs>
          <w:tab w:val="left" w:pos="373"/>
        </w:tabs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    </w:t>
      </w:r>
      <w:r w:rsidR="00833569">
        <w:rPr>
          <w:sz w:val="32"/>
          <w:szCs w:val="32"/>
        </w:rPr>
        <w:t xml:space="preserve"> </w:t>
      </w:r>
      <w:proofErr w:type="spellStart"/>
      <w:r w:rsidR="00833569" w:rsidRPr="00784D41">
        <w:rPr>
          <w:sz w:val="32"/>
          <w:szCs w:val="32"/>
        </w:rPr>
        <w:t>х.Староротовка</w:t>
      </w:r>
      <w:proofErr w:type="spellEnd"/>
    </w:p>
    <w:p w:rsidR="00833569" w:rsidRPr="00784D41" w:rsidRDefault="00833569" w:rsidP="00833569">
      <w:pPr>
        <w:pStyle w:val="12"/>
        <w:tabs>
          <w:tab w:val="left" w:pos="37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2022</w:t>
      </w:r>
      <w:r w:rsidRPr="00784D41">
        <w:rPr>
          <w:sz w:val="32"/>
          <w:szCs w:val="32"/>
        </w:rPr>
        <w:t xml:space="preserve"> год</w:t>
      </w:r>
    </w:p>
    <w:p w:rsidR="00833569" w:rsidRDefault="00833569" w:rsidP="00C36812">
      <w:pPr>
        <w:keepNext/>
        <w:keepLines/>
        <w:spacing w:after="0" w:line="270" w:lineRule="auto"/>
        <w:ind w:right="98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36812" w:rsidRPr="00C36812" w:rsidRDefault="00A91320" w:rsidP="00A91320">
      <w:pPr>
        <w:keepNext/>
        <w:keepLines/>
        <w:spacing w:after="0" w:line="270" w:lineRule="auto"/>
        <w:ind w:right="98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</w:t>
      </w:r>
      <w:bookmarkStart w:id="0" w:name="_GoBack"/>
      <w:bookmarkEnd w:id="0"/>
      <w:r w:rsidR="00C36812"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Общие положения </w:t>
      </w:r>
    </w:p>
    <w:p w:rsidR="00C36812" w:rsidRPr="00C36812" w:rsidRDefault="00C36812" w:rsidP="00C36812">
      <w:pPr>
        <w:spacing w:after="1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Настоящее Положение об управлении профессиональными рисками в муниципальном  бюджетном дошкольном образовательном учреждении детский сад № 8 «Ромашка»  (далее - Положение) устанавливает единый порядок идентификации опасностей, оценки, учета и анализа профессионального риска причинения вреда здоровью и жизни работника в результате воздействия вреда здоровью и жизни работника в результате воздействия вредных и опасных производственных факторов, а также единые требования к содержанию и оформлению документации по учету вредных и опасных производственных факторов и разработки мероприятий, направленных на управление профессионалами рисками в области охраны труда в муниципальном  бюджетном дошкольном образовательном учреждении детский сад  №8 «Ромашка»  (далее - МБДОУ).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1.2.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Настоящее Положение содержит описание управления профессиональными рисками как одной из процедур системы управления охраной труда (далее - СУОТ) в МБДОУ.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Целью процесса является минимизация вероятности причинения вреда здоровью в результате воздействия вредных и (или) опасных производственных факторов при исполнении работниками обязанностей по трудовому договору (эффективному контракту).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1.4.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Процесс «Управление профессиональными рисками» включает в себя следующие основные </w:t>
      </w:r>
      <w:r w:rsidR="00A91337"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 процессы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1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идентификация опасностей; </w:t>
      </w:r>
      <w:r w:rsidRPr="00C36812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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величины рисков; </w:t>
      </w:r>
    </w:p>
    <w:p w:rsidR="00C36812" w:rsidRPr="00C36812" w:rsidRDefault="00C36812" w:rsidP="00C36812">
      <w:pPr>
        <w:numPr>
          <w:ilvl w:val="0"/>
          <w:numId w:val="1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разработка и реализация корректирующих мероприятий по снижению уровней рисков до допустимых величин; </w:t>
      </w:r>
    </w:p>
    <w:p w:rsidR="00C36812" w:rsidRPr="00C36812" w:rsidRDefault="00C36812" w:rsidP="00C36812">
      <w:pPr>
        <w:numPr>
          <w:ilvl w:val="0"/>
          <w:numId w:val="1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остаточного риска. </w:t>
      </w:r>
    </w:p>
    <w:p w:rsidR="00C36812" w:rsidRPr="00C36812" w:rsidRDefault="00C36812" w:rsidP="00C36812">
      <w:pPr>
        <w:numPr>
          <w:ilvl w:val="1"/>
          <w:numId w:val="2"/>
        </w:numPr>
        <w:spacing w:after="13" w:line="268" w:lineRule="auto"/>
        <w:ind w:left="772" w:right="67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прохождения процесса представлен в </w:t>
      </w:r>
      <w:r w:rsidRPr="00C36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Приложении № 1.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1"/>
          <w:numId w:val="2"/>
        </w:numPr>
        <w:spacing w:after="13" w:line="268" w:lineRule="auto"/>
        <w:ind w:left="772" w:right="67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Входные и выходные данные процесса представлены в схеме: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643C9F3" wp14:editId="01A74E4A">
            <wp:extent cx="6657975" cy="847725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1"/>
          <w:numId w:val="2"/>
        </w:numPr>
        <w:spacing w:after="35" w:line="268" w:lineRule="auto"/>
        <w:ind w:left="772" w:right="67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Критерии результативности процесса: </w:t>
      </w:r>
    </w:p>
    <w:p w:rsidR="00C36812" w:rsidRPr="00C36812" w:rsidRDefault="00C36812" w:rsidP="00C36812">
      <w:pPr>
        <w:numPr>
          <w:ilvl w:val="0"/>
          <w:numId w:val="1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полнота идентификации опасностей; </w:t>
      </w:r>
    </w:p>
    <w:p w:rsidR="00C36812" w:rsidRPr="00C36812" w:rsidRDefault="00C36812" w:rsidP="00C36812">
      <w:pPr>
        <w:numPr>
          <w:ilvl w:val="0"/>
          <w:numId w:val="1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качество определения уровня рисков; </w:t>
      </w:r>
    </w:p>
    <w:p w:rsidR="00C36812" w:rsidRPr="00C36812" w:rsidRDefault="00C36812" w:rsidP="00C36812">
      <w:pPr>
        <w:numPr>
          <w:ilvl w:val="0"/>
          <w:numId w:val="1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правильность заключения о допустимости рисков.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1.8.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Результативность процесса оценивается комиссией по управлению рисками один раз в год по результатам работы за предыдущий календарный год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C36812" w:rsidRPr="00C36812" w:rsidRDefault="00C36812" w:rsidP="00C36812">
      <w:pPr>
        <w:spacing w:after="1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Общие требования к организации процесса </w:t>
      </w:r>
    </w:p>
    <w:p w:rsidR="00C36812" w:rsidRPr="00C36812" w:rsidRDefault="00C36812" w:rsidP="00C36812">
      <w:pPr>
        <w:spacing w:after="1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организации работ по управлению рисками приказом заведующего МБДОУ создается комиссия по управлению профессиональными рисками (далее - Комиссия) в составе не менее 3 человек и утверждается график проведения работ на очередной календарный год.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36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2.2.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Комиссию возлагается ответственность за: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3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определение перечня рабочих мест (профессий, должностей), подлежащих идентификации опасностей и оценке рисков;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3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идентификацию и составление реестра опасностей на рабочих местах;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3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определение величин рисков, связанных с идентифицированными опасностями;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3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разработку корректирующих мероприятий в целях снижения уровня риска;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3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оценку остаточного риска после выполнения мероприятий по снижению риска;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3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составление отчёта по оценке рисков;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36812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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составление карт оценки рисков и ознакомление с ними работников.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1"/>
          <w:numId w:val="4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Графиком проведения работ предусматривается перечень рабочих мест, на которых планируется проведение работ по управлению рисками и календарные сроки этапов проведения работ.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1"/>
          <w:numId w:val="4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Идентификация опасностей и оценка рисков осуществляются для всех видов деятельности и охватывают все рабочие места (профессии, должности) с целью установления рисков, которые представляют наибольшую опасность и требуют управления (корректировки).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1"/>
          <w:numId w:val="4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Полнота идентификации опасностей, качество определения уровня рисков и правильность заключения о допустимости рисков оцениваются Комиссией один раз в год по результатам работы за предыдущий календарный год.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1"/>
          <w:numId w:val="4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Плановая идентификация опасностей и оценка рисков осуществляются 1 раз в 5 лет.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1"/>
          <w:numId w:val="4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Внеплановая идентификация опасностей и оценка рисков проводятся на основании приказа заведующего в случаях: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3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модернизации, реконструкции, замены оборудования;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3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изменения в производственных процессах при планировании любых специальных работ;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3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введения новых нормативно-правовых актов в области охраны труда;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3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изменения законодательных и других требований, касающихся идентифицированных опасностей и рисков и (или) соответствующих мер управления;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36812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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изменения условий труда и (или) порядка выполнения работ.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0" w:lineRule="auto"/>
        <w:ind w:right="9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Идентификация опасностей </w:t>
      </w:r>
    </w:p>
    <w:p w:rsidR="00C36812" w:rsidRPr="00C36812" w:rsidRDefault="00C36812" w:rsidP="00C36812">
      <w:pPr>
        <w:spacing w:after="9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Идентификация опасностей проводится методом чек-листа на каждом постоянном рабочем месте и для каждой профессии, имеющей непостоянное рабочее место (в обязательном порядке проводится идентификация опасностей для следующих работников, имеющих непостоянные рабочие места: дворник и т.п.). При этом из рабочих мест с идентичным характером работ и аналогичными условиями труда выбирается одно рабочее место.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Примерный перечень опасностей, представляющих угрозу жизни и здоровью работников МБДОУ, представлен в </w:t>
      </w:r>
      <w:r w:rsidRPr="00C36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Приложении № 2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настоящего Положения.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ходе идентификации рассматриваются только те опасности, которые могут реально привести к получению травм, ухудшению здоровья работников или к смертельному исходу.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3.3.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процессе проведения идентификации опасностей Комиссия изучает и принимает во внимание необходимые документы: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специальной оценки условий труда;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техническую документацию на оборудование и технологическую документацию на процессы (в целях выявления потенциальных рисков при работе с оборудованием);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36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информацию о веществах и инструментах, которые участвуют в технологическом процессе (позволит определить риски, которые возникают при работе сотрудников с инструментами и веществами);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3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записи обо всех видах контроля состояния охраны труда (акты проверок, предписания и т.д.) (для выявления наиболее часто повторяющихся нарушений требований охраны труда);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36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обследований и проверок состояния охраны труда государственной инспекцией труда и другими органами государственного надзора и контроля, службой охраны труда и т.п. (для выявления наиболее характерных нарушений требований законодательства в области охраны труда);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38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расследований, имевших место несчастных случаев, профессиональных заболеваний, аварий и инцидентов (для определения полноты разработанных и внедренных мероприятий по недопущению повторения несчастных случаев, профессиональных заболеваний, аварий и инцидентов по аналогичным причинам);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3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доступные сведения и статистические данные о несчастных случаях и производственном травматизме в похожих организациях при проведении аналогичных работ;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документы по обучению, проведению инструктажа и проверке знаний работников (для контроля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своевременности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обучения,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инструктажа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проверки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знаний,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определения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подготовленности, компетентности и осведомленности работников);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34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инструкции по охране труда (для определения качества разработки инструкций и полноты изложения требований по охране труда);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жалобы работников и их предложения по улучшению ненадлежащих условий труда (в целях определения опасностей, трудно выявляемых при проведении проверок и других контрольных мероприятиях).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35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идентификации опасностей рассматриваются: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технологические процессы и их параметры;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опасные вещества;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оборудование, инструменты и приспособления;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5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типовые работы (работы, выполняемые на регулярной основе).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1"/>
          <w:numId w:val="6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проведении идентификации опасностей и оценки рисков учитываются границы рабочего места, определяемые таким образом, чтобы рабочее место и прилегающее пространство можно было наблюдать с одной точки. Кроме того, Комиссия определяет примыкающие к рабочему месту маршруты движения и выявляет наличие возможности для спасения работника и оказания ему первой помощи в случае необходимости.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1"/>
          <w:numId w:val="6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результатам проведенной работы по идентификации опасностей Комиссией составляется реестр опасностей </w:t>
      </w:r>
      <w:r w:rsidRPr="00C36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(Приложение № 3).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0" w:lineRule="auto"/>
        <w:ind w:right="98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Оценка величины рисков </w:t>
      </w:r>
    </w:p>
    <w:p w:rsidR="00C36812" w:rsidRPr="00C36812" w:rsidRDefault="00C36812" w:rsidP="00C36812">
      <w:pPr>
        <w:spacing w:after="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4.1.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оценки рисков Комиссия применяет метод </w:t>
      </w:r>
      <w:proofErr w:type="spell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Файна-Кинни</w:t>
      </w:r>
      <w:proofErr w:type="spellEnd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 соответствии с данным методом расчет рисков осуществляется в баллах для каждой выявленной опасности, как произведение трех составляющих: вероятности, подверженности воздействию и последствия наступления события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(Таблица № 1): </w:t>
      </w:r>
    </w:p>
    <w:p w:rsidR="00C36812" w:rsidRPr="00C36812" w:rsidRDefault="00C36812" w:rsidP="00C36812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 = </w:t>
      </w:r>
      <w:proofErr w:type="spell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ВрхПдхПс</w:t>
      </w:r>
      <w:proofErr w:type="spellEnd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Р - риск (степень риска), балл; 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Bp</w:t>
      </w:r>
      <w:proofErr w:type="spellEnd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вероятность возникновения опасности, балл; </w:t>
      </w:r>
    </w:p>
    <w:p w:rsidR="00C36812" w:rsidRPr="00C36812" w:rsidRDefault="00C36812" w:rsidP="00C36812">
      <w:pPr>
        <w:spacing w:after="13" w:line="268" w:lineRule="auto"/>
        <w:ind w:right="14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Пд</w:t>
      </w:r>
      <w:proofErr w:type="spellEnd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подверженность воздействию (продолжительность, периодичность), балл; </w:t>
      </w:r>
      <w:proofErr w:type="spell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</w:t>
      </w:r>
      <w:proofErr w:type="spellEnd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последствия наступления события, балл. </w:t>
      </w:r>
    </w:p>
    <w:p w:rsidR="00C36812" w:rsidRPr="00C36812" w:rsidRDefault="00C36812" w:rsidP="00C36812">
      <w:pPr>
        <w:spacing w:after="1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№ 1 Степень</w:t>
      </w: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риска на всех стадиях работ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493" w:type="dxa"/>
        <w:tblInd w:w="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2126"/>
        <w:gridCol w:w="1136"/>
        <w:gridCol w:w="2693"/>
        <w:gridCol w:w="1133"/>
        <w:gridCol w:w="2413"/>
        <w:gridCol w:w="992"/>
      </w:tblGrid>
      <w:tr w:rsidR="00C36812" w:rsidRPr="00C36812" w:rsidTr="00A91337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Вероятность  (BP)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Подверженность (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Пд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Баллы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Последствия  (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Баллы </w:t>
            </w:r>
          </w:p>
        </w:tc>
      </w:tr>
      <w:tr w:rsidR="00C36812" w:rsidRPr="00C36812" w:rsidTr="00A91337">
        <w:trPr>
          <w:trHeight w:val="8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Ожидаемо, это случится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(чаще 1 раза в день или более 50% времени смены)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Катастрофы, много жертв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</w:tr>
      <w:tr w:rsidR="00C36812" w:rsidRPr="00C36812" w:rsidTr="00A91337">
        <w:trPr>
          <w:trHeight w:val="5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Очень вероятно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Регулярно (ежедневно)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Разрушения,  есть жертвы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 </w:t>
            </w:r>
          </w:p>
        </w:tc>
      </w:tr>
      <w:tr w:rsidR="00C36812" w:rsidRPr="00C36812" w:rsidTr="00A91337">
        <w:trPr>
          <w:trHeight w:val="8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Нехарактерно,  но возможно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случая к случаю </w:t>
            </w:r>
          </w:p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(еженедельно - до 6 раз в неделю)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tabs>
                <w:tab w:val="center" w:pos="56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3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Очень тяжелые, один смертельный случай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</w:tr>
      <w:tr w:rsidR="00C36812" w:rsidRPr="00C36812" w:rsidTr="00A91337">
        <w:trPr>
          <w:trHeight w:val="11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Маловероятно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Иногда (ежемесячно - до</w:t>
            </w:r>
          </w:p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раз в месяц)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36812" w:rsidRPr="00C36812" w:rsidRDefault="00C36812" w:rsidP="00C36812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Потеря трудоспособности, инвалидность, профзаболевания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C36812" w:rsidRPr="00C36812" w:rsidTr="00A91337">
        <w:trPr>
          <w:trHeight w:val="8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Вряд ли возможно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Редко (ежегодно - до 11 раз в год)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Случаи временной 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нетрудоспособ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ности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36812" w:rsidRPr="00C36812" w:rsidTr="00A91337">
        <w:trPr>
          <w:trHeight w:val="5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Почти невозможно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tabs>
                <w:tab w:val="center" w:pos="56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0,2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Очень редко (до 1 раза в год)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Легкая травма, достаточно оказания первой помощи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C36812" w:rsidRPr="00C36812" w:rsidTr="00A91337">
        <w:trPr>
          <w:trHeight w:val="5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Фактически невозможно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C36812" w:rsidRPr="00C36812" w:rsidRDefault="00C36812" w:rsidP="00C36812">
      <w:pPr>
        <w:spacing w:after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C36812" w:rsidRPr="00C36812" w:rsidRDefault="00C36812" w:rsidP="00C36812">
      <w:pPr>
        <w:spacing w:after="266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4.2.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параметров рисков проводится в соответствии с Таблицей № 2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C36812" w:rsidRPr="00C36812" w:rsidRDefault="00C36812" w:rsidP="00C36812">
      <w:pPr>
        <w:keepNext/>
        <w:keepLines/>
        <w:spacing w:after="0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Таблица № 2 - </w:t>
      </w: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Балльная шкала оценок параметров рисков в целях определения срочности мероприятий в зависимости от уровня риска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493" w:type="dxa"/>
        <w:tblInd w:w="0" w:type="dxa"/>
        <w:tblCellMar>
          <w:top w:w="9" w:type="dxa"/>
          <w:left w:w="142" w:type="dxa"/>
          <w:right w:w="110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6239"/>
      </w:tblGrid>
      <w:tr w:rsidR="00C36812" w:rsidRPr="00C36812" w:rsidTr="00A91337">
        <w:trPr>
          <w:trHeight w:val="4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Баллы (степень)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риска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Профилактические работы </w:t>
            </w:r>
          </w:p>
        </w:tc>
      </w:tr>
      <w:tr w:rsidR="00C36812" w:rsidRPr="00C36812" w:rsidTr="00A9133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&gt;320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Очень высокий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Немедленное прекращение деятельности </w:t>
            </w:r>
          </w:p>
        </w:tc>
      </w:tr>
      <w:tr w:rsidR="00C36812" w:rsidRPr="00C36812" w:rsidTr="00A91337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161-320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Высокий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Требуются неотложные меры, усовершенствования </w:t>
            </w:r>
          </w:p>
        </w:tc>
      </w:tr>
      <w:tr w:rsidR="00C36812" w:rsidRPr="00C36812" w:rsidTr="00A91337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71-160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Существенный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Требуются меры по снижению степени риска  в установленные сроки </w:t>
            </w:r>
          </w:p>
        </w:tc>
      </w:tr>
      <w:tr w:rsidR="00C36812" w:rsidRPr="00C36812" w:rsidTr="00A9133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20-70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Возможный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 обратить внимание </w:t>
            </w:r>
          </w:p>
        </w:tc>
      </w:tr>
      <w:tr w:rsidR="00C36812" w:rsidRPr="00C36812" w:rsidTr="00A91337">
        <w:trPr>
          <w:trHeight w:val="3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&lt;20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Небольшой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Меры не требуются </w:t>
            </w:r>
          </w:p>
        </w:tc>
      </w:tr>
    </w:tbl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4.3.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Риски, отнесенные к уровню «небольшой», не требуют принятия мер реагирования, но подлежат плановому наблюдению за процессом.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Риски, отнесенные к уровню «возможный», рассматриваются как приемлемые при наличии достаточных мер по управлению ими и требуют постоянного контроля и анализа.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4.5.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Риски, отнесенные к уровню «существенный», рассматриваются как риски, требующие проведения корректирующих мероприятий в плановом порядке.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4.6.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Риски, отнесенные к уровню «высокий», рассматриваются как недопустимые и требуют срочного принятия мер по их корректировке.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4.7.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Риски, отнесенные к уровню «очень высокий», требуют немедленного прекращения работ и пересмотра всей концепции её выполнения.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4.8.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Результаты оценки рисков на рабочем месте заносятся специалистом   охраны труда в карту оценки рисков </w:t>
      </w:r>
      <w:r w:rsidRPr="00C36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(Приложение № 4).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Карта подписывается всеми членами Комиссии. </w:t>
      </w:r>
    </w:p>
    <w:p w:rsidR="00C36812" w:rsidRPr="00C36812" w:rsidRDefault="00C36812" w:rsidP="00C36812">
      <w:pPr>
        <w:spacing w:after="1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Разработка и реализация корректирующих мероприятий по снижению уровней рисков до допустимых величин </w:t>
      </w:r>
    </w:p>
    <w:p w:rsidR="00C36812" w:rsidRPr="00C36812" w:rsidRDefault="00C36812" w:rsidP="00C36812">
      <w:pPr>
        <w:spacing w:after="1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результатам оценки рисков, в целях снижения их уровней, комиссией разрабатывается план мероприятий по корректировке рисков </w:t>
      </w:r>
      <w:r w:rsidRPr="00C36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(Приложение № 5).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План мероприятий утверждается заведующим МБДОУ.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плане мероприятий отражаются все оцененные риски вне зависимости от их уровня.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36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5.3.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целях корректировки рисков определяются меры управления, такие как: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36812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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обеспечение средствами коллективной защиты (ограждения, блокировки, сигнализация и т.д.);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7"/>
        </w:numPr>
        <w:spacing w:after="43" w:line="261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административные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меры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управления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(надписи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соблюдении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безопасности, предупреждения, маркировка опасных зон, маркировка пешеходных дорожек, процедуры обеспечения безопасности, проверка оборудования, инструктажи и т.д.);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7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организационные меры (замена оборудования, машин и механизмов, модернизация, ремонт существующего оборудования, машин и механизмов);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0"/>
          <w:numId w:val="7"/>
        </w:numPr>
        <w:spacing w:after="13" w:line="268" w:lineRule="auto"/>
        <w:ind w:right="67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обеспечение средствами индивидуальной защиты.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5.4.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случае, если в результате проведенных мероприятий риск остается на уровне «существенный» и выше, комиссией разрабатываются новые мероприятия по его снижению. После выполнения вновь запланированных мероприятий снова проводится оценка рисков в соответствии с вышеописанной процедурой.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0" w:lineRule="auto"/>
        <w:ind w:right="9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Оценка остаточного риска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6.1.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остаточного риска проводится в соответствии с разделом 6 после завершения всех запланированных корректирующих мероприятий по снижению уровней рисков.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6.2.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оценки остаточного риска заносятся в лист оценки остаточного риска (</w:t>
      </w:r>
      <w:r w:rsidRPr="00C36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Приложение 6 №)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6.3.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результатам оценки рисков и корректирующих мероприятий комиссией составляется отчёт о проведенной работе </w:t>
      </w:r>
      <w:r w:rsidRPr="00C36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(Приложение № 7),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котором отражаются все выявленные и оцененные риски, с ранжированием по степени убывания риска. Отчёт утверждается заведующим МБДОУ.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Информирование работников о результатах оценки рисков </w:t>
      </w:r>
    </w:p>
    <w:p w:rsidR="00C36812" w:rsidRPr="00C36812" w:rsidRDefault="00C36812" w:rsidP="00C36812">
      <w:pPr>
        <w:spacing w:after="1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7.1.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Действующий работник </w:t>
      </w:r>
      <w:proofErr w:type="spell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ознакамливается</w:t>
      </w:r>
      <w:proofErr w:type="spellEnd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результатами оценки рисков под подпись в карте оценки рисков в течение 5 рабочих дней после составления и подписания карты.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7.2.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приеме на работу проводится ознакомление под подпись вновь принятого работника в карте оценки рисков с рисками на рабочем месте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1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Хранение, корректировка и ликвидация документов </w:t>
      </w:r>
    </w:p>
    <w:p w:rsidR="00C36812" w:rsidRPr="00C36812" w:rsidRDefault="00C36812" w:rsidP="00C36812">
      <w:pPr>
        <w:spacing w:after="1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8.1.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Карты оценки рисков хранятся в течение 5 лет с момента проведения оценки рисков и подлежат корректировке в случае изменения отраженных в них условий труда.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65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8.2.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 замены новой старая карта оценки рисков ликвидируется секретарем комиссии.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0" w:lineRule="auto"/>
        <w:ind w:right="9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Ответственность </w:t>
      </w:r>
    </w:p>
    <w:p w:rsidR="00C36812" w:rsidRPr="00C36812" w:rsidRDefault="00C36812" w:rsidP="00C36812">
      <w:pPr>
        <w:spacing w:after="9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9.1.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Ответственность по этапам процесса «Организация работы по управлению профессиональными рисками» приведена в матрице ответственности:</w:t>
      </w: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Матрица ответственности </w:t>
      </w:r>
    </w:p>
    <w:tbl>
      <w:tblPr>
        <w:tblStyle w:val="TableGrid"/>
        <w:tblW w:w="10493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985"/>
        <w:gridCol w:w="1279"/>
        <w:gridCol w:w="1417"/>
        <w:gridCol w:w="1844"/>
      </w:tblGrid>
      <w:tr w:rsidR="00C36812" w:rsidRPr="00C36812" w:rsidTr="00A91337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-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№№ 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  <w:p w:rsidR="00C36812" w:rsidRPr="00C36812" w:rsidRDefault="00C36812" w:rsidP="00C36812">
            <w:pPr>
              <w:tabs>
                <w:tab w:val="center" w:pos="1881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этапа </w:t>
            </w: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Подразделение/должностное лицо </w:t>
            </w:r>
          </w:p>
        </w:tc>
      </w:tr>
      <w:tr w:rsidR="00C36812" w:rsidRPr="00C36812" w:rsidTr="00A9133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Реализую 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щий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Соисполни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тель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Информируе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мый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Идентификация опасностей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Комиссия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</w:tr>
      <w:tr w:rsidR="00C36812" w:rsidRPr="00C36812" w:rsidTr="00A9133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величины рисков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Комиссия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1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реализация корректирующих мероприятий по снижению уровней рисков до допустимых величин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Комиссия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1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остаточного риска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Комиссия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собрание работников (после повтор- ной коррекции) </w:t>
            </w:r>
          </w:p>
        </w:tc>
      </w:tr>
      <w:tr w:rsidR="00C36812" w:rsidRPr="00C36812" w:rsidTr="00A91337">
        <w:trPr>
          <w:trHeight w:val="9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Информирование работников о результатах оценки рисков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Секретарь комиссии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3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Хранение, корректировка  и ликвидация документов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Секретарь комиссии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Секретарь комиссии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C36812" w:rsidRPr="00C36812" w:rsidRDefault="00C36812" w:rsidP="00C36812">
      <w:pPr>
        <w:spacing w:after="2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A91337">
      <w:pPr>
        <w:spacing w:after="0" w:line="270" w:lineRule="auto"/>
        <w:ind w:right="9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Заключительные положения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C36812" w:rsidRPr="00C36812" w:rsidRDefault="00C36812" w:rsidP="00C36812">
      <w:pPr>
        <w:numPr>
          <w:ilvl w:val="1"/>
          <w:numId w:val="8"/>
        </w:numPr>
        <w:spacing w:after="13" w:line="268" w:lineRule="auto"/>
        <w:ind w:right="67" w:hanging="54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Настоящее Положение является локальным нормативным актом МБДОУ. </w:t>
      </w:r>
    </w:p>
    <w:p w:rsidR="00C36812" w:rsidRPr="00C36812" w:rsidRDefault="00C36812" w:rsidP="00C36812">
      <w:pPr>
        <w:numPr>
          <w:ilvl w:val="1"/>
          <w:numId w:val="8"/>
        </w:numPr>
        <w:spacing w:after="13" w:line="268" w:lineRule="auto"/>
        <w:ind w:right="67" w:hanging="54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Положение принимается на неопределенный срок. </w:t>
      </w:r>
    </w:p>
    <w:p w:rsidR="00C36812" w:rsidRPr="00A91337" w:rsidRDefault="00C36812" w:rsidP="00A91337">
      <w:pPr>
        <w:numPr>
          <w:ilvl w:val="1"/>
          <w:numId w:val="8"/>
        </w:numPr>
        <w:spacing w:after="79" w:line="268" w:lineRule="auto"/>
        <w:ind w:right="67" w:hanging="54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принятия Положения в новой редакции данная редакция автоматически утрачивает </w:t>
      </w:r>
      <w:r w:rsidRPr="00A913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силу</w:t>
      </w:r>
      <w:r w:rsidRPr="00A91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14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Приложение № 1 </w:t>
      </w:r>
    </w:p>
    <w:p w:rsidR="00C36812" w:rsidRPr="00C36812" w:rsidRDefault="00C36812" w:rsidP="00C36812">
      <w:pPr>
        <w:spacing w:after="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221" w:line="270" w:lineRule="auto"/>
        <w:ind w:right="134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прохождения процесса </w:t>
      </w:r>
    </w:p>
    <w:p w:rsidR="00C36812" w:rsidRPr="00C36812" w:rsidRDefault="00C36812" w:rsidP="00C36812">
      <w:pPr>
        <w:spacing w:after="253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Начало процесса </w:t>
      </w:r>
    </w:p>
    <w:p w:rsidR="00C36812" w:rsidRPr="00C36812" w:rsidRDefault="00C36812" w:rsidP="00C36812">
      <w:pPr>
        <w:numPr>
          <w:ilvl w:val="0"/>
          <w:numId w:val="9"/>
        </w:numPr>
        <w:spacing w:after="46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Издается приказ об утверждении комиссии по работе с рисками и годового плана проведения работ. </w:t>
      </w:r>
    </w:p>
    <w:p w:rsidR="00C36812" w:rsidRPr="00C36812" w:rsidRDefault="00C36812" w:rsidP="00C36812">
      <w:pPr>
        <w:numPr>
          <w:ilvl w:val="0"/>
          <w:numId w:val="9"/>
        </w:numPr>
        <w:spacing w:after="49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Идентификация и составление реестра опасностей. </w:t>
      </w:r>
    </w:p>
    <w:p w:rsidR="00C36812" w:rsidRPr="00C36812" w:rsidRDefault="00C36812" w:rsidP="00C36812">
      <w:pPr>
        <w:numPr>
          <w:ilvl w:val="0"/>
          <w:numId w:val="9"/>
        </w:numPr>
        <w:spacing w:after="56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рисков. </w:t>
      </w:r>
    </w:p>
    <w:p w:rsidR="00C36812" w:rsidRPr="00C36812" w:rsidRDefault="00C36812" w:rsidP="00C36812">
      <w:pPr>
        <w:numPr>
          <w:ilvl w:val="0"/>
          <w:numId w:val="9"/>
        </w:numPr>
        <w:spacing w:after="58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Разработка и реализация мероприятий по корректировке рисков. </w:t>
      </w:r>
    </w:p>
    <w:p w:rsidR="00C36812" w:rsidRPr="00C36812" w:rsidRDefault="00C36812" w:rsidP="00C36812">
      <w:pPr>
        <w:numPr>
          <w:ilvl w:val="0"/>
          <w:numId w:val="9"/>
        </w:numPr>
        <w:spacing w:after="72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Ожидаемый результат корректирующих мероприятий: </w:t>
      </w:r>
    </w:p>
    <w:p w:rsidR="00C36812" w:rsidRPr="00C36812" w:rsidRDefault="00C36812" w:rsidP="00C36812">
      <w:pPr>
        <w:numPr>
          <w:ilvl w:val="1"/>
          <w:numId w:val="9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остаточного риска; </w:t>
      </w:r>
    </w:p>
    <w:p w:rsidR="00C36812" w:rsidRPr="00C36812" w:rsidRDefault="00C36812" w:rsidP="00C36812">
      <w:pPr>
        <w:numPr>
          <w:ilvl w:val="1"/>
          <w:numId w:val="9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отчета; </w:t>
      </w:r>
    </w:p>
    <w:p w:rsidR="00C36812" w:rsidRPr="00C36812" w:rsidRDefault="00C36812" w:rsidP="00C36812">
      <w:pPr>
        <w:numPr>
          <w:ilvl w:val="1"/>
          <w:numId w:val="9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карт оценки рисков; </w:t>
      </w:r>
    </w:p>
    <w:p w:rsidR="00C36812" w:rsidRPr="00C36812" w:rsidRDefault="00C36812" w:rsidP="00C36812">
      <w:pPr>
        <w:numPr>
          <w:ilvl w:val="1"/>
          <w:numId w:val="9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Ознакомление работников с картами оценки рисков. </w:t>
      </w:r>
    </w:p>
    <w:p w:rsidR="00C36812" w:rsidRPr="00C36812" w:rsidRDefault="00C36812" w:rsidP="00C36812">
      <w:pPr>
        <w:numPr>
          <w:ilvl w:val="0"/>
          <w:numId w:val="9"/>
        </w:numPr>
        <w:spacing w:after="59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Повторная разработка и реализация мероприятий по корректировке рисков. </w:t>
      </w:r>
    </w:p>
    <w:p w:rsidR="00C36812" w:rsidRPr="00C36812" w:rsidRDefault="00C36812" w:rsidP="00C36812">
      <w:pPr>
        <w:numPr>
          <w:ilvl w:val="0"/>
          <w:numId w:val="9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Ожидаемый результат повторно разработанных и проведенных корректирующих мероприятий: </w:t>
      </w:r>
      <w:r w:rsidRPr="00C36812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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остаточного риска; </w:t>
      </w:r>
    </w:p>
    <w:p w:rsidR="00C36812" w:rsidRPr="00C36812" w:rsidRDefault="00C36812" w:rsidP="00C36812">
      <w:pPr>
        <w:numPr>
          <w:ilvl w:val="1"/>
          <w:numId w:val="9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отчета; </w:t>
      </w:r>
    </w:p>
    <w:p w:rsidR="00C36812" w:rsidRPr="00C36812" w:rsidRDefault="00C36812" w:rsidP="00C36812">
      <w:pPr>
        <w:numPr>
          <w:ilvl w:val="1"/>
          <w:numId w:val="9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карт оценки рисков; </w:t>
      </w:r>
    </w:p>
    <w:p w:rsidR="00C36812" w:rsidRPr="00C36812" w:rsidRDefault="00C36812" w:rsidP="00C36812">
      <w:pPr>
        <w:numPr>
          <w:ilvl w:val="1"/>
          <w:numId w:val="9"/>
        </w:numPr>
        <w:spacing w:after="13" w:line="268" w:lineRule="auto"/>
        <w:ind w:right="67" w:hanging="1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Ознакомление работников с картами оценки рисков. </w:t>
      </w:r>
    </w:p>
    <w:p w:rsidR="00C36812" w:rsidRPr="00C36812" w:rsidRDefault="00C36812" w:rsidP="00C36812">
      <w:pPr>
        <w:numPr>
          <w:ilvl w:val="0"/>
          <w:numId w:val="9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Отрицательный результат выносится на административный совет вопроса о необходимости принятия мер по принципиальному изменению подхода к выполнению работы (ликвидация рабочего места и др.). </w:t>
      </w:r>
    </w:p>
    <w:p w:rsidR="00C36812" w:rsidRPr="00C36812" w:rsidRDefault="00C36812" w:rsidP="00C36812">
      <w:pPr>
        <w:spacing w:after="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12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Конец процесса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C36812" w:rsidRPr="00C36812" w:rsidRDefault="00C36812" w:rsidP="00C36812">
      <w:pPr>
        <w:spacing w:after="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91337" w:rsidRDefault="00C36812" w:rsidP="00A9133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A91337" w:rsidP="00A9133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C36812" w:rsidRPr="00C36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Приложение № 2 </w:t>
      </w:r>
    </w:p>
    <w:p w:rsidR="00C36812" w:rsidRPr="00C36812" w:rsidRDefault="00C36812" w:rsidP="00C36812">
      <w:pPr>
        <w:keepNext/>
        <w:keepLines/>
        <w:spacing w:after="199" w:line="270" w:lineRule="auto"/>
        <w:ind w:right="6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Примерный перечень опасностей, представляющих угрозу жизни и здоровью работников МБДОУ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Механические опасности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падения из-за потери равновесия, в том числе при спотыкании при передвижении по скользким поверхностям или мокрым полам;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опасность падения из-за внезапного появления на пути следования большого перепада высот; 1.3.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удара; </w:t>
      </w:r>
    </w:p>
    <w:p w:rsidR="00C36812" w:rsidRPr="00C36812" w:rsidRDefault="00C36812" w:rsidP="00C36812">
      <w:pPr>
        <w:numPr>
          <w:ilvl w:val="1"/>
          <w:numId w:val="11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</w:t>
      </w:r>
      <w:proofErr w:type="spell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натыкания</w:t>
      </w:r>
      <w:proofErr w:type="spellEnd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неподвижную колющую поверхность (острие); </w:t>
      </w:r>
    </w:p>
    <w:p w:rsidR="00C36812" w:rsidRPr="00C36812" w:rsidRDefault="00C36812" w:rsidP="00C36812">
      <w:pPr>
        <w:numPr>
          <w:ilvl w:val="1"/>
          <w:numId w:val="11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жидкости под давлением при выбросе (прорыве); </w:t>
      </w:r>
    </w:p>
    <w:p w:rsidR="00C36812" w:rsidRPr="00C36812" w:rsidRDefault="00C36812" w:rsidP="00C36812">
      <w:pPr>
        <w:numPr>
          <w:ilvl w:val="1"/>
          <w:numId w:val="11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механического упругого элемента; </w:t>
      </w:r>
    </w:p>
    <w:p w:rsidR="00C36812" w:rsidRPr="00C36812" w:rsidRDefault="00C36812" w:rsidP="00C36812">
      <w:pPr>
        <w:numPr>
          <w:ilvl w:val="1"/>
          <w:numId w:val="11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травмирования от трения или абразивного воздействия при соприкосновении; </w:t>
      </w:r>
    </w:p>
    <w:p w:rsidR="00C36812" w:rsidRPr="00C36812" w:rsidRDefault="00C36812" w:rsidP="00C36812">
      <w:pPr>
        <w:numPr>
          <w:ilvl w:val="1"/>
          <w:numId w:val="11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 </w:t>
      </w:r>
    </w:p>
    <w:p w:rsidR="00C36812" w:rsidRPr="00C36812" w:rsidRDefault="00C36812" w:rsidP="00C36812">
      <w:pPr>
        <w:numPr>
          <w:ilvl w:val="1"/>
          <w:numId w:val="11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разрыва; </w:t>
      </w:r>
    </w:p>
    <w:p w:rsidR="00C36812" w:rsidRPr="00C36812" w:rsidRDefault="00C36812" w:rsidP="00C36812">
      <w:pPr>
        <w:numPr>
          <w:ilvl w:val="1"/>
          <w:numId w:val="11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снегом и (или) льдом, упавшими с крыш зданий и сооружений.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Электрические опасности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поражения электростатическим зарядом;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поражения током от наведенного напряжения на рабочем месте;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опасность поражения вследствие возникновения электрической дуги; 2.6.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поражения при прямом попадании молнии;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2.7.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косвенного поражения молнией.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Термические опасности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ожога при контакте незащищенных частей тела с поверхностью предметов, имеющих высокую температуру;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ожога от воздействия на незащищенные участки тела материалов, жидкостей или газов, имеющих высокую температуру;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ожога от воздействия открытого пламени;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теплового удара при длительном нахождении на открытом воздухе при прямом воздействии лучей солнца на незащищенную поверхность головы;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теплового удара от воздействия окружающих поверхностей оборудования, имеющих высокую температуру;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теплового удара при длительном нахождении вблизи открытого пламени;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теплового удара при длительном нахождении в помещении с высокой температурой воздуха;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ожог роговицы глаза;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от воздействия на незащищенные участки тела материалов, жидкостей или газов, имеющих низкую температуру.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микроклимата и климатические опасности: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опасность воздействия пониженных температур воздуха;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повышенных температур воздуха;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влажности;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скорости движения воздуха.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 из-за недостатка кислорода в воздухе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недостатка кислорода в замкнутых технологических емкостях;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опасность недостатка кислорода из-за вытеснения его другими газами или жидкостями; 5.3.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недостатка кислорода в подземных сооружениях;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5.4.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недостатка кислорода в безвоздушных средах.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Барометрические опасности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неоптимального барометрического давления;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от повышенного барометрического давления;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от пониженного барометрического давления;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от резкого изменения барометрического давления.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химического фактора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от контакта с </w:t>
      </w:r>
      <w:proofErr w:type="spell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высокоопасными</w:t>
      </w:r>
      <w:proofErr w:type="spellEnd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веществами;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от вдыхания паров вредных жидкостей, газов, пыли, тумана, дыма;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образования токсичных паров при нагревании;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на кожные покровы смазочных масел;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на кожные покровы чистящих и обезжиривающих веществ.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Опасности, связанные с воздействием аэрозолей преимущественно </w:t>
      </w:r>
      <w:proofErr w:type="spellStart"/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фиброгенного</w:t>
      </w:r>
      <w:proofErr w:type="spellEnd"/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действия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пыли на глаза;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повреждения органов дыхания частицами пыли;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пыли на кожу;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выбросом пыли;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опасности воздействия воздушных взвесей вредных химических веществ;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на органы дыхания воздушных взвесей, содержащих смазочные масла;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на органы дыхания воздушных смесей, содержащих чистящие и обезжиривающие вещества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биологического фактора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из-за воздействия микроорганизмов-продуцентов, препаратов, содержащих живые клетки и споры микроорганизмов;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из-за контакта с патогенными микроорганизмами;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опасности из-за укуса переносчиков инфекций.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тяжести и напряженности трудового процесса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перемещением груза вручную;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от подъема тяжестей, превышающих допустимый вес;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наклонами корпуса;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рабочей позой;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опасность вредных для здоровья поз, связанных с чрезмерным напряжением тела;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психических нагрузок, стрессов;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перенапряжения зрительного анализатора.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шума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повреждения мембранной перепонки уха, связанная с воздействием шума высокой интенсивности;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возможностью не услышать звуковой сигнал об опасности.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вибрации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от воздействия локальной вибрации при использовании ручных механизмов;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воздействием общей вибрации.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световой среды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недостаточной освещенности в рабочей зоне;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повышенной яркости света;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пониженной контрастности.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неионизирующих излучений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ослаблением геомагнитного поля;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воздействием электростатического поля;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воздействием постоянного магнитного поля;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воздействием электрического поля промышленной частоты;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воздействием магнитного поля промышленной частоты;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от электромагнитных излучений;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воздействием лазерного излучения;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воздействием ультрафиолетового излучения.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ионизирующих излучений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воздействием гамма-излучения;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воздействием рентгеновского излучения;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воздействием альфа-бета-излучений, электронного, или ионного и нейтронного излучений.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животных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укуса;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разрыва;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раздавливания;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заражения;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выделений.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насекомых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укуса;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опасность попадания в организм;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17.3.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инвазий гельминтов.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воздействием растений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пыльцы, фитонцидов и других веществ, выделяемых </w:t>
      </w:r>
      <w:proofErr w:type="gram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растениями; </w:t>
      </w:r>
      <w:r w:rsidR="00A913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gramEnd"/>
      <w:r w:rsidR="00A913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18.2.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ожога выделяемыми растениями веществами; </w:t>
      </w:r>
    </w:p>
    <w:p w:rsidR="00C36812" w:rsidRPr="00C36812" w:rsidRDefault="00A91337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C36812"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18.3.</w:t>
      </w:r>
      <w:r w:rsidR="00C36812"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="00C36812"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пореза растениями.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Опасность расположения рабочего места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выполнения кровельных работ на крышах, имеющих большой угол наклона рабочей поверхности;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Опасности, связанные с организационными недостатками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отсутствием на рабочем месте перечня возможных аварий: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отсутствием информации (схемы, знаков, разметки) о направлении эвакуации в случае возникновения аварии: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допуском работников, не прошедших подготовку по охране труда.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 пожара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от вдыхания дыма, паров вредных газов и пыли при пожаре;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воспламенения;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открытого пламени;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повышенной температуры окружающей среды;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пониженной концентрации кислорода в воздухе;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огнетушащих веществ;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осколков частей разрушившихся зданий, сооружений, строений.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 обрушения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обрушения наземных конструкций.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 транспорта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наезда на человека;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травмирования в результате дорожно-транспортного происшествия;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Опасность, связанная с дегустацией пищевых продуктов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дегустацией отравленной пищи.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 насилия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насилия от враждебно настроенных работников;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насилия от третьих лиц.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 взрыва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самовозгорания горючих веществ;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возникновения взрыва, происшедшего вследствие пожара;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ударной волны;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воздействия высокого давления при взрыве;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ожога при взрыве;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обрушения горных пород при взрыве. </w:t>
      </w:r>
    </w:p>
    <w:p w:rsidR="00C36812" w:rsidRPr="00C36812" w:rsidRDefault="00C36812" w:rsidP="00C36812">
      <w:pPr>
        <w:numPr>
          <w:ilvl w:val="0"/>
          <w:numId w:val="10"/>
        </w:numPr>
        <w:spacing w:after="12" w:line="266" w:lineRule="auto"/>
        <w:ind w:right="70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Опасности, связанные с применением средств индивидуальной защиты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опасность, связанная с несоответствием средств индивидуальной защиты анатомическим особенностям человека; </w:t>
      </w:r>
    </w:p>
    <w:p w:rsidR="00C36812" w:rsidRPr="00C36812" w:rsidRDefault="00C36812" w:rsidP="00C36812">
      <w:pPr>
        <w:numPr>
          <w:ilvl w:val="1"/>
          <w:numId w:val="10"/>
        </w:numPr>
        <w:spacing w:after="13" w:line="268" w:lineRule="auto"/>
        <w:ind w:right="67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опасность, связанная со скованностью, вызванной применением средств индивидуальной защиты; 27.3.</w:t>
      </w:r>
      <w:r w:rsidRPr="00C3681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опасность отравления.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C36812" w:rsidRPr="00C36812">
          <w:footerReference w:type="even" r:id="rId8"/>
          <w:footerReference w:type="default" r:id="rId9"/>
          <w:pgSz w:w="11909" w:h="16834"/>
          <w:pgMar w:top="855" w:right="494" w:bottom="810" w:left="852" w:header="720" w:footer="720" w:gutter="0"/>
          <w:cols w:space="720"/>
          <w:titlePg/>
        </w:sectPr>
      </w:pPr>
    </w:p>
    <w:p w:rsidR="00C36812" w:rsidRPr="00C36812" w:rsidRDefault="00C36812" w:rsidP="00C36812">
      <w:pPr>
        <w:spacing w:after="78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36812" w:rsidRPr="00833569" w:rsidRDefault="00C36812" w:rsidP="00C36812">
      <w:pPr>
        <w:spacing w:after="0" w:line="270" w:lineRule="auto"/>
        <w:ind w:right="773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Форма реестра опасностей </w:t>
      </w:r>
      <w:r w:rsidR="008335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</w:t>
      </w:r>
      <w:r w:rsidR="00833569" w:rsidRPr="0083356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Приложение№3</w:t>
      </w:r>
    </w:p>
    <w:p w:rsidR="00C36812" w:rsidRPr="00C36812" w:rsidRDefault="00C36812" w:rsidP="00C36812">
      <w:pPr>
        <w:spacing w:after="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Реестр опасностей </w:t>
      </w:r>
    </w:p>
    <w:tbl>
      <w:tblPr>
        <w:tblStyle w:val="TableGrid"/>
        <w:tblW w:w="15917" w:type="dxa"/>
        <w:tblInd w:w="-161" w:type="dxa"/>
        <w:tblCellMar>
          <w:left w:w="122" w:type="dxa"/>
          <w:right w:w="37" w:type="dxa"/>
        </w:tblCellMar>
        <w:tblLook w:val="04A0" w:firstRow="1" w:lastRow="0" w:firstColumn="1" w:lastColumn="0" w:noHBand="0" w:noVBand="1"/>
      </w:tblPr>
      <w:tblGrid>
        <w:gridCol w:w="742"/>
        <w:gridCol w:w="1335"/>
        <w:gridCol w:w="1728"/>
        <w:gridCol w:w="1138"/>
        <w:gridCol w:w="984"/>
        <w:gridCol w:w="710"/>
        <w:gridCol w:w="1229"/>
        <w:gridCol w:w="840"/>
        <w:gridCol w:w="996"/>
        <w:gridCol w:w="895"/>
        <w:gridCol w:w="1301"/>
        <w:gridCol w:w="1124"/>
        <w:gridCol w:w="2895"/>
      </w:tblGrid>
      <w:tr w:rsidR="00C36812" w:rsidRPr="00C36812" w:rsidTr="00A91337">
        <w:trPr>
          <w:trHeight w:val="307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№№ п/п 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Место, работа, профессия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опасности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Факторы риска 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риска 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Необходимость профилактических мероприятий </w:t>
            </w:r>
          </w:p>
        </w:tc>
      </w:tr>
      <w:tr w:rsidR="00C36812" w:rsidRPr="00C36812" w:rsidTr="00A9133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 (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Bp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Подверженность (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Пд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Последствия  (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риск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6812" w:rsidRPr="00C36812" w:rsidTr="00A91337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6812" w:rsidRPr="00C36812" w:rsidTr="00A91337">
        <w:trPr>
          <w:trHeight w:val="272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6812" w:rsidRPr="00C36812" w:rsidTr="00A91337">
        <w:trPr>
          <w:trHeight w:val="42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</w:tr>
      <w:tr w:rsidR="00C36812" w:rsidRPr="00C36812" w:rsidTr="00A91337">
        <w:trPr>
          <w:trHeight w:val="2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30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2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29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2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2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29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317"/>
        </w:trPr>
        <w:tc>
          <w:tcPr>
            <w:tcW w:w="74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Члены комиссии: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57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="00257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="00257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C36812" w:rsidRPr="00C36812" w:rsidRDefault="00C36812" w:rsidP="0025794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  <w:tab w:val="left" w:pos="7788"/>
          <w:tab w:val="left" w:pos="8496"/>
          <w:tab w:val="right" w:pos="15666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 </w:t>
      </w:r>
      <w:r w:rsidR="002579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</w:t>
      </w:r>
      <w:r w:rsidR="002579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2579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2579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2579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2579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2579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A91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="002579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C36812" w:rsidRPr="00C36812" w:rsidRDefault="00A91337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36812" w:rsidRPr="00C36812" w:rsidRDefault="00C36812" w:rsidP="00C36812">
      <w:pPr>
        <w:spacing w:after="78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36812" w:rsidRPr="00833569" w:rsidRDefault="00C36812" w:rsidP="00C36812">
      <w:pPr>
        <w:keepNext/>
        <w:keepLines/>
        <w:spacing w:after="0" w:line="270" w:lineRule="auto"/>
        <w:ind w:right="776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Форма карты оценки рисков Карта оценки рисков </w:t>
      </w:r>
      <w:r w:rsidR="008335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</w:t>
      </w:r>
      <w:r w:rsidR="00833569" w:rsidRPr="0083356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Приложение№4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Рабочее место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___________________ _________________________________________________________________________ </w:t>
      </w:r>
    </w:p>
    <w:p w:rsidR="00C36812" w:rsidRPr="00C36812" w:rsidRDefault="00C36812" w:rsidP="00C36812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(рабочее место, должность, профессия, СНИЛС работника (при наличии))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5091" w:type="dxa"/>
        <w:tblInd w:w="-10" w:type="dxa"/>
        <w:tblCellMar>
          <w:top w:w="9" w:type="dxa"/>
          <w:left w:w="58" w:type="dxa"/>
          <w:right w:w="2" w:type="dxa"/>
        </w:tblCellMar>
        <w:tblLook w:val="04A0" w:firstRow="1" w:lastRow="0" w:firstColumn="1" w:lastColumn="0" w:noHBand="0" w:noVBand="1"/>
      </w:tblPr>
      <w:tblGrid>
        <w:gridCol w:w="717"/>
        <w:gridCol w:w="2554"/>
        <w:gridCol w:w="2269"/>
        <w:gridCol w:w="2127"/>
        <w:gridCol w:w="1699"/>
        <w:gridCol w:w="1844"/>
        <w:gridCol w:w="3881"/>
      </w:tblGrid>
      <w:tr w:rsidR="00C36812" w:rsidRPr="00C36812" w:rsidTr="00A91337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№№ п/п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опасности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Фактор риска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Возможная степень тяжести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Степень риска, балл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риска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Требуемые мероприятия по минимизации риска </w:t>
            </w:r>
          </w:p>
        </w:tc>
      </w:tr>
      <w:tr w:rsidR="00C36812" w:rsidRPr="00C36812" w:rsidTr="00A91337">
        <w:trPr>
          <w:trHeight w:val="29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C36812" w:rsidRPr="00C36812" w:rsidTr="00A91337">
        <w:trPr>
          <w:trHeight w:val="33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36812" w:rsidRPr="00C36812" w:rsidTr="00A91337">
        <w:trPr>
          <w:trHeight w:val="33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36812" w:rsidRPr="00C36812" w:rsidTr="00A91337">
        <w:trPr>
          <w:trHeight w:val="33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оформления карты оценки рисков __________________________________________________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Члены комиссии: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A91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="00A91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C36812" w:rsidRPr="00C36812" w:rsidRDefault="00A91337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57942" w:rsidRDefault="00257942" w:rsidP="00257942">
      <w:pPr>
        <w:spacing w:after="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9133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C36812" w:rsidRPr="00C36812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>С картой оценки рисков ознакомлен</w:t>
      </w:r>
      <w:r w:rsidR="00C36812"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__________________      ____________________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________________________</w:t>
      </w:r>
    </w:p>
    <w:p w:rsidR="00C36812" w:rsidRPr="00C36812" w:rsidRDefault="00257942" w:rsidP="0025794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</w:t>
      </w:r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(ФИО) </w:t>
      </w:r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Start"/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91337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дата</w:t>
      </w:r>
      <w:proofErr w:type="gramEnd"/>
      <w:r w:rsidR="00A9133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A91337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)  </w:t>
      </w:r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</w:t>
      </w:r>
      <w:r w:rsidR="00C36812"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(подпись) </w:t>
      </w:r>
    </w:p>
    <w:p w:rsidR="00C36812" w:rsidRPr="00C36812" w:rsidRDefault="00C36812" w:rsidP="00C36812">
      <w:pPr>
        <w:spacing w:after="132" w:line="244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C36812" w:rsidRPr="00C36812" w:rsidRDefault="00C36812" w:rsidP="00C36812">
      <w:pPr>
        <w:spacing w:after="0"/>
        <w:ind w:right="1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Arial" w:eastAsia="Arial" w:hAnsi="Arial" w:cs="Arial"/>
          <w:color w:val="000000"/>
          <w:sz w:val="20"/>
          <w:lang w:eastAsia="ru-RU"/>
        </w:rPr>
        <w:lastRenderedPageBreak/>
        <w:t xml:space="preserve"> </w:t>
      </w:r>
    </w:p>
    <w:p w:rsidR="00C36812" w:rsidRPr="00C36812" w:rsidRDefault="00C36812" w:rsidP="00C36812">
      <w:pPr>
        <w:spacing w:after="78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36812" w:rsidRPr="00833569" w:rsidRDefault="00C36812" w:rsidP="00C36812">
      <w:pPr>
        <w:keepNext/>
        <w:keepLines/>
        <w:spacing w:after="0" w:line="270" w:lineRule="auto"/>
        <w:ind w:right="776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Форма плана мероприятий по корректировке рисков </w:t>
      </w:r>
      <w:r w:rsidR="008335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</w:t>
      </w:r>
      <w:r w:rsidR="00833569" w:rsidRPr="0083356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Приложение №5</w:t>
      </w:r>
    </w:p>
    <w:p w:rsidR="00C36812" w:rsidRPr="00C36812" w:rsidRDefault="00C36812" w:rsidP="00C3681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566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924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Calibri" w:eastAsia="Calibri" w:hAnsi="Calibri" w:cs="Calibri"/>
          <w:color w:val="000000"/>
          <w:lang w:eastAsia="ru-RU"/>
        </w:rPr>
        <w:tab/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Утверждаю </w:t>
      </w:r>
    </w:p>
    <w:p w:rsidR="00C36812" w:rsidRPr="00C36812" w:rsidRDefault="00C36812" w:rsidP="00C36812">
      <w:pPr>
        <w:tabs>
          <w:tab w:val="center" w:pos="566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2797"/>
        </w:tabs>
        <w:spacing w:after="44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Calibri" w:eastAsia="Calibri" w:hAnsi="Calibri" w:cs="Calibri"/>
          <w:color w:val="000000"/>
          <w:lang w:eastAsia="ru-RU"/>
        </w:rPr>
        <w:tab/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Заведующий МБДОУ № 8 «Ромашка» </w:t>
      </w:r>
    </w:p>
    <w:p w:rsidR="00C36812" w:rsidRPr="00C36812" w:rsidRDefault="00C36812" w:rsidP="00C36812">
      <w:pPr>
        <w:tabs>
          <w:tab w:val="center" w:pos="566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2904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Calibri" w:eastAsia="Calibri" w:hAnsi="Calibri" w:cs="Calibri"/>
          <w:color w:val="000000"/>
          <w:lang w:eastAsia="ru-RU"/>
        </w:rPr>
        <w:tab/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_____________</w:t>
      </w:r>
      <w:proofErr w:type="spell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О.Н.Мещеряченко</w:t>
      </w:r>
      <w:proofErr w:type="spellEnd"/>
    </w:p>
    <w:p w:rsidR="00C36812" w:rsidRPr="00C36812" w:rsidRDefault="00C36812" w:rsidP="00C36812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 мероприятий по корректировке рисков </w:t>
      </w:r>
    </w:p>
    <w:tbl>
      <w:tblPr>
        <w:tblStyle w:val="TableGrid"/>
        <w:tblW w:w="15451" w:type="dxa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02"/>
        <w:gridCol w:w="185"/>
        <w:gridCol w:w="2840"/>
        <w:gridCol w:w="3135"/>
        <w:gridCol w:w="4158"/>
        <w:gridCol w:w="1958"/>
        <w:gridCol w:w="2573"/>
      </w:tblGrid>
      <w:tr w:rsidR="00C36812" w:rsidRPr="00C36812" w:rsidTr="00A91337">
        <w:trPr>
          <w:trHeight w:val="88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№№ п/п </w:t>
            </w:r>
          </w:p>
        </w:tc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Место, работа, профессия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опасности, факторы рисков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spacing w:after="44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Корректирующие мероприятия по корректировке (снижению уровней) </w:t>
            </w:r>
          </w:p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рисков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</w:tr>
      <w:tr w:rsidR="00C36812" w:rsidRPr="00C36812" w:rsidTr="00A91337">
        <w:trPr>
          <w:trHeight w:val="33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</w:tr>
      <w:tr w:rsidR="00C36812" w:rsidRPr="00C36812" w:rsidTr="00A91337">
        <w:trPr>
          <w:trHeight w:val="33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812" w:rsidRPr="00C36812" w:rsidRDefault="00C36812" w:rsidP="00C36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36812" w:rsidRPr="00C36812" w:rsidTr="00A91337">
        <w:trPr>
          <w:trHeight w:val="331"/>
        </w:trPr>
        <w:tc>
          <w:tcPr>
            <w:tcW w:w="60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812" w:rsidRPr="00C36812" w:rsidRDefault="00C36812" w:rsidP="00C36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36812" w:rsidRPr="00C36812" w:rsidTr="00A91337">
        <w:trPr>
          <w:trHeight w:val="33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Члены комиссии: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25794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spacing w:after="0" w:line="238" w:lineRule="auto"/>
        <w:ind w:right="127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C36812" w:rsidRPr="00C36812" w:rsidRDefault="00C36812" w:rsidP="00C36812">
      <w:pPr>
        <w:spacing w:after="78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36812" w:rsidRPr="00833569" w:rsidRDefault="00C36812" w:rsidP="00C36812">
      <w:pPr>
        <w:spacing w:after="0" w:line="270" w:lineRule="auto"/>
        <w:ind w:right="779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Форма листа оценки остаточного риска </w:t>
      </w:r>
      <w:r w:rsidR="008335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</w:t>
      </w:r>
      <w:r w:rsidR="00833569" w:rsidRPr="0083356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Приложение №6</w:t>
      </w:r>
    </w:p>
    <w:p w:rsidR="00C36812" w:rsidRPr="00C36812" w:rsidRDefault="00C36812" w:rsidP="00C36812">
      <w:pPr>
        <w:spacing w:after="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keepNext/>
        <w:keepLines/>
        <w:spacing w:after="0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Оценка остаточного риска </w:t>
      </w:r>
    </w:p>
    <w:tbl>
      <w:tblPr>
        <w:tblStyle w:val="TableGrid"/>
        <w:tblW w:w="15737" w:type="dxa"/>
        <w:tblInd w:w="0" w:type="dxa"/>
        <w:tblCellMar>
          <w:top w:w="7" w:type="dxa"/>
          <w:left w:w="10" w:type="dxa"/>
        </w:tblCellMar>
        <w:tblLook w:val="04A0" w:firstRow="1" w:lastRow="0" w:firstColumn="1" w:lastColumn="0" w:noHBand="0" w:noVBand="1"/>
      </w:tblPr>
      <w:tblGrid>
        <w:gridCol w:w="707"/>
        <w:gridCol w:w="2031"/>
        <w:gridCol w:w="4282"/>
        <w:gridCol w:w="720"/>
        <w:gridCol w:w="716"/>
        <w:gridCol w:w="708"/>
        <w:gridCol w:w="725"/>
        <w:gridCol w:w="708"/>
        <w:gridCol w:w="865"/>
        <w:gridCol w:w="732"/>
        <w:gridCol w:w="720"/>
        <w:gridCol w:w="1426"/>
        <w:gridCol w:w="1397"/>
      </w:tblGrid>
      <w:tr w:rsidR="00C36812" w:rsidRPr="00C36812" w:rsidTr="00A91337">
        <w:trPr>
          <w:trHeight w:val="8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№№ п/п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Место, работа, профессия </w:t>
            </w:r>
          </w:p>
        </w:tc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опасности, факторы рисков 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Степень риска до / после корректирующих мероприятий 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риска до / после корректирующих мероприятий </w:t>
            </w:r>
          </w:p>
        </w:tc>
      </w:tr>
      <w:tr w:rsidR="00C36812" w:rsidRPr="00C36812" w:rsidTr="00A9133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Bp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Пд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 </w:t>
            </w:r>
          </w:p>
        </w:tc>
      </w:tr>
      <w:tr w:rsidR="00C36812" w:rsidRPr="00C36812" w:rsidTr="00A9133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6812" w:rsidRPr="00C36812" w:rsidTr="00A91337">
        <w:trPr>
          <w:trHeight w:val="2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</w:tr>
      <w:tr w:rsidR="00C36812" w:rsidRPr="00C36812" w:rsidTr="00A91337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A91337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36812" w:rsidRPr="00C36812" w:rsidTr="00A91337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36812" w:rsidRPr="00C36812" w:rsidTr="00A91337">
        <w:trPr>
          <w:trHeight w:val="3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Члены комиссии: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833569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C36812" w:rsidRPr="00C368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4" w:h="11909" w:orient="landscape"/>
          <w:pgMar w:top="710" w:right="602" w:bottom="460" w:left="566" w:header="710" w:footer="48" w:gutter="0"/>
          <w:cols w:space="720"/>
        </w:sect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83356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(ФИО)</w:t>
      </w:r>
    </w:p>
    <w:p w:rsidR="00C36812" w:rsidRPr="00833569" w:rsidRDefault="00C36812" w:rsidP="00257942">
      <w:pPr>
        <w:keepNext/>
        <w:keepLines/>
        <w:spacing w:after="0" w:line="270" w:lineRule="auto"/>
        <w:ind w:right="648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Форма отчёта по оценке рисков </w:t>
      </w:r>
      <w:r w:rsidR="008335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</w:t>
      </w:r>
      <w:r w:rsidR="00833569" w:rsidRPr="0083356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Приложение№7</w:t>
      </w:r>
    </w:p>
    <w:p w:rsidR="00833569" w:rsidRDefault="00C36812" w:rsidP="00C36812">
      <w:pPr>
        <w:spacing w:after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</w:t>
      </w:r>
    </w:p>
    <w:p w:rsidR="00C36812" w:rsidRPr="00C36812" w:rsidRDefault="00833569" w:rsidP="00C36812">
      <w:pPr>
        <w:spacing w:after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</w:t>
      </w:r>
      <w:r w:rsid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36812"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Утверждаю </w:t>
      </w:r>
    </w:p>
    <w:p w:rsidR="00C36812" w:rsidRPr="00C36812" w:rsidRDefault="00C36812" w:rsidP="00C36812">
      <w:pPr>
        <w:tabs>
          <w:tab w:val="center" w:pos="566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2797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Calibri" w:eastAsia="Calibri" w:hAnsi="Calibri" w:cs="Calibri"/>
          <w:color w:val="000000"/>
          <w:lang w:eastAsia="ru-RU"/>
        </w:rPr>
        <w:tab/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Заведующий МБДОУ №8 «Ромашка» </w:t>
      </w:r>
    </w:p>
    <w:p w:rsidR="00C36812" w:rsidRDefault="00C36812" w:rsidP="00C36812">
      <w:pPr>
        <w:tabs>
          <w:tab w:val="center" w:pos="566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2904"/>
        </w:tabs>
        <w:spacing w:after="7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Calibri" w:eastAsia="Calibri" w:hAnsi="Calibri" w:cs="Calibri"/>
          <w:color w:val="000000"/>
          <w:lang w:eastAsia="ru-RU"/>
        </w:rPr>
        <w:tab/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  <w:proofErr w:type="spell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О.Н.Мещеряченко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36812" w:rsidRDefault="00C36812" w:rsidP="00C36812">
      <w:pPr>
        <w:tabs>
          <w:tab w:val="center" w:pos="566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2904"/>
        </w:tabs>
        <w:spacing w:after="75" w:line="268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36812" w:rsidRPr="00C36812" w:rsidRDefault="00C36812" w:rsidP="00C36812">
      <w:pPr>
        <w:tabs>
          <w:tab w:val="center" w:pos="566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2904"/>
        </w:tabs>
        <w:spacing w:after="7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Отчёт по оценке рисков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Объект </w:t>
      </w:r>
      <w:proofErr w:type="spellStart"/>
      <w:proofErr w:type="gramStart"/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оценки:</w:t>
      </w:r>
      <w:r w:rsidRPr="00C36812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муниципальное</w:t>
      </w:r>
      <w:proofErr w:type="spellEnd"/>
      <w:proofErr w:type="gramEnd"/>
      <w:r w:rsidRPr="00C36812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бюджетное дошкольное образовательное учреждение детский сад №8 «Ромашка»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</w:t>
      </w:r>
      <w:proofErr w:type="gramStart"/>
      <w:r w:rsidRPr="00C36812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 xml:space="preserve">проведения </w:t>
      </w: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>оценки</w:t>
      </w:r>
      <w:proofErr w:type="gramEnd"/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:________________________________________________________________________________________ </w:t>
      </w:r>
    </w:p>
    <w:p w:rsidR="00C36812" w:rsidRPr="00C36812" w:rsidRDefault="00C36812" w:rsidP="00C36812">
      <w:pPr>
        <w:spacing w:after="1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(дата начала и окончания оценки)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результате проведенных мероприятий установлены уровни и степени риска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tbl>
      <w:tblPr>
        <w:tblStyle w:val="TableGrid"/>
        <w:tblW w:w="16922" w:type="dxa"/>
        <w:tblInd w:w="-1281" w:type="dxa"/>
        <w:tblLayout w:type="fixed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419"/>
        <w:gridCol w:w="1559"/>
        <w:gridCol w:w="1417"/>
        <w:gridCol w:w="1276"/>
        <w:gridCol w:w="1134"/>
        <w:gridCol w:w="1276"/>
        <w:gridCol w:w="2646"/>
        <w:gridCol w:w="1388"/>
        <w:gridCol w:w="1003"/>
        <w:gridCol w:w="878"/>
        <w:gridCol w:w="2076"/>
      </w:tblGrid>
      <w:tr w:rsidR="00C36812" w:rsidRPr="00C36812" w:rsidTr="00C36812">
        <w:trPr>
          <w:trHeight w:val="30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Место, работа, профессия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Наименование опасности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Факторы риска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6812" w:rsidRPr="00C36812" w:rsidRDefault="00C36812" w:rsidP="00C36812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</w:t>
            </w: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Степень риска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Установленный уровень риска </w:t>
            </w:r>
          </w:p>
        </w:tc>
      </w:tr>
      <w:tr w:rsidR="00C36812" w:rsidRPr="00C36812" w:rsidTr="00C36812">
        <w:trPr>
          <w:trHeight w:val="302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вероятность(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Bp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Подверженность (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Пд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Последствия (</w:t>
            </w:r>
            <w:proofErr w:type="spellStart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</w:t>
            </w:r>
            <w:proofErr w:type="spellEnd"/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 </w:t>
            </w:r>
          </w:p>
        </w:tc>
        <w:tc>
          <w:tcPr>
            <w:tcW w:w="2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6812" w:rsidRPr="00C36812" w:rsidTr="00C36812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8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812" w:rsidRPr="00C36812" w:rsidTr="00C36812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</w:tr>
      <w:tr w:rsidR="00C36812" w:rsidRPr="00C36812" w:rsidTr="00C36812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36812" w:rsidRPr="00C36812" w:rsidTr="00C36812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12" w:rsidRPr="00C36812" w:rsidRDefault="00C36812" w:rsidP="00C368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3681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C36812" w:rsidRPr="00C36812" w:rsidRDefault="00C36812" w:rsidP="00C36812">
      <w:pPr>
        <w:spacing w:after="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36812" w:rsidRPr="00C36812" w:rsidRDefault="00C36812" w:rsidP="00C36812">
      <w:pPr>
        <w:spacing w:after="13" w:line="268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Члены комиссии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36812" w:rsidRPr="00C36812" w:rsidRDefault="00C36812" w:rsidP="00C36812">
      <w:pPr>
        <w:tabs>
          <w:tab w:val="center" w:pos="4248"/>
          <w:tab w:val="center" w:pos="4957"/>
          <w:tab w:val="center" w:pos="7485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__________________________ </w:t>
      </w:r>
    </w:p>
    <w:p w:rsidR="00C36812" w:rsidRPr="00C36812" w:rsidRDefault="00C36812" w:rsidP="00C36812">
      <w:pPr>
        <w:tabs>
          <w:tab w:val="center" w:pos="708"/>
          <w:tab w:val="center" w:pos="1833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371"/>
        </w:tabs>
        <w:spacing w:after="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(подпись)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C3681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(ФИО) </w:t>
      </w:r>
    </w:p>
    <w:p w:rsidR="00C36812" w:rsidRPr="00C36812" w:rsidRDefault="00C36812" w:rsidP="00C3681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51847" w:rsidRDefault="00C51847"/>
    <w:sectPr w:rsidR="00C5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A0" w:rsidRDefault="00C477A0">
      <w:pPr>
        <w:spacing w:after="0" w:line="240" w:lineRule="auto"/>
      </w:pPr>
      <w:r>
        <w:separator/>
      </w:r>
    </w:p>
  </w:endnote>
  <w:endnote w:type="continuationSeparator" w:id="0">
    <w:p w:rsidR="00C477A0" w:rsidRDefault="00C4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37" w:rsidRDefault="00A91337">
    <w:pPr>
      <w:spacing w:after="151"/>
      <w:ind w:right="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260CB">
      <w:rPr>
        <w:rFonts w:ascii="Arial" w:eastAsia="Arial" w:hAnsi="Arial" w:cs="Arial"/>
        <w:noProof/>
        <w:sz w:val="20"/>
      </w:rPr>
      <w:t>14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A91337" w:rsidRDefault="00A91337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37" w:rsidRDefault="00A91337" w:rsidP="00257942">
    <w:pPr>
      <w:spacing w:after="122"/>
      <w:ind w:right="73"/>
      <w:jc w:val="center"/>
    </w:pPr>
  </w:p>
  <w:p w:rsidR="00A91337" w:rsidRDefault="00A91337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37" w:rsidRDefault="00A91337">
    <w:pPr>
      <w:spacing w:after="153"/>
      <w:ind w:right="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260CB">
      <w:rPr>
        <w:rFonts w:ascii="Arial" w:eastAsia="Arial" w:hAnsi="Arial" w:cs="Arial"/>
        <w:noProof/>
        <w:sz w:val="20"/>
      </w:rPr>
      <w:t>18</w:t>
    </w:r>
    <w:r>
      <w:rPr>
        <w:rFonts w:ascii="Arial" w:eastAsia="Arial" w:hAnsi="Arial" w:cs="Arial"/>
        <w:sz w:val="20"/>
      </w:rPr>
      <w:fldChar w:fldCharType="end"/>
    </w:r>
  </w:p>
  <w:p w:rsidR="00A91337" w:rsidRDefault="00A91337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37" w:rsidRDefault="00A91337">
    <w:pPr>
      <w:spacing w:after="122"/>
      <w:ind w:right="69"/>
      <w:jc w:val="right"/>
    </w:pPr>
  </w:p>
  <w:p w:rsidR="00A91337" w:rsidRDefault="00A91337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37" w:rsidRDefault="00A91337">
    <w:pPr>
      <w:spacing w:after="122"/>
      <w:ind w:right="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13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A91337" w:rsidRDefault="00A91337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A0" w:rsidRDefault="00C477A0">
      <w:pPr>
        <w:spacing w:after="0" w:line="240" w:lineRule="auto"/>
      </w:pPr>
      <w:r>
        <w:separator/>
      </w:r>
    </w:p>
  </w:footnote>
  <w:footnote w:type="continuationSeparator" w:id="0">
    <w:p w:rsidR="00C477A0" w:rsidRDefault="00C4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37" w:rsidRDefault="00A91337">
    <w:pPr>
      <w:spacing w:after="0"/>
      <w:ind w:right="252"/>
      <w:jc w:val="right"/>
    </w:pPr>
    <w:r>
      <w:rPr>
        <w:i/>
      </w:rPr>
      <w:t xml:space="preserve">Приложение №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37" w:rsidRDefault="00F95750" w:rsidP="00833569">
    <w:pPr>
      <w:tabs>
        <w:tab w:val="left" w:pos="7425"/>
      </w:tabs>
      <w:spacing w:after="0"/>
      <w:ind w:right="252"/>
      <w:jc w:val="right"/>
    </w:pPr>
    <w: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37" w:rsidRDefault="00A91337">
    <w:pPr>
      <w:spacing w:after="0"/>
      <w:ind w:right="252"/>
      <w:jc w:val="right"/>
    </w:pPr>
    <w:r>
      <w:rPr>
        <w:i/>
      </w:rPr>
      <w:t xml:space="preserve">Приложение №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D3C"/>
    <w:multiLevelType w:val="hybridMultilevel"/>
    <w:tmpl w:val="DDC08D42"/>
    <w:lvl w:ilvl="0" w:tplc="8E98F32E">
      <w:start w:val="1"/>
      <w:numFmt w:val="bullet"/>
      <w:lvlText w:val=""/>
      <w:lvlJc w:val="left"/>
      <w:pPr>
        <w:ind w:left="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E1E9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000F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2889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2259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6388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643C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A18B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625A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B00B5"/>
    <w:multiLevelType w:val="multilevel"/>
    <w:tmpl w:val="8182D18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E80F46"/>
    <w:multiLevelType w:val="hybridMultilevel"/>
    <w:tmpl w:val="2D580F36"/>
    <w:lvl w:ilvl="0" w:tplc="C71E532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C29A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C85E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A746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2F9D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8E44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4929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23CE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07F6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A7821"/>
    <w:multiLevelType w:val="multilevel"/>
    <w:tmpl w:val="D786B9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A94095"/>
    <w:multiLevelType w:val="hybridMultilevel"/>
    <w:tmpl w:val="852C645C"/>
    <w:lvl w:ilvl="0" w:tplc="AE685B7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906A70">
      <w:start w:val="1"/>
      <w:numFmt w:val="lowerLetter"/>
      <w:lvlText w:val="%2"/>
      <w:lvlJc w:val="left"/>
      <w:pPr>
        <w:ind w:left="3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43468">
      <w:start w:val="1"/>
      <w:numFmt w:val="lowerRoman"/>
      <w:lvlText w:val="%3"/>
      <w:lvlJc w:val="left"/>
      <w:pPr>
        <w:ind w:left="4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7AD3BC">
      <w:start w:val="1"/>
      <w:numFmt w:val="decimal"/>
      <w:lvlText w:val="%4"/>
      <w:lvlJc w:val="left"/>
      <w:pPr>
        <w:ind w:left="5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4C7F00">
      <w:start w:val="1"/>
      <w:numFmt w:val="lowerLetter"/>
      <w:lvlText w:val="%5"/>
      <w:lvlJc w:val="left"/>
      <w:pPr>
        <w:ind w:left="6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A2A26">
      <w:start w:val="1"/>
      <w:numFmt w:val="lowerRoman"/>
      <w:lvlText w:val="%6"/>
      <w:lvlJc w:val="left"/>
      <w:pPr>
        <w:ind w:left="6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2D18E">
      <w:start w:val="1"/>
      <w:numFmt w:val="decimal"/>
      <w:lvlText w:val="%7"/>
      <w:lvlJc w:val="left"/>
      <w:pPr>
        <w:ind w:left="7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2850CC">
      <w:start w:val="1"/>
      <w:numFmt w:val="lowerLetter"/>
      <w:lvlText w:val="%8"/>
      <w:lvlJc w:val="left"/>
      <w:pPr>
        <w:ind w:left="8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E0094">
      <w:start w:val="1"/>
      <w:numFmt w:val="lowerRoman"/>
      <w:lvlText w:val="%9"/>
      <w:lvlJc w:val="left"/>
      <w:pPr>
        <w:ind w:left="8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0F0721"/>
    <w:multiLevelType w:val="multilevel"/>
    <w:tmpl w:val="36244A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40B30"/>
    <w:multiLevelType w:val="multilevel"/>
    <w:tmpl w:val="D134613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4F7F27"/>
    <w:multiLevelType w:val="multilevel"/>
    <w:tmpl w:val="849A745C"/>
    <w:lvl w:ilvl="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6A2A1F"/>
    <w:multiLevelType w:val="hybridMultilevel"/>
    <w:tmpl w:val="64D46F90"/>
    <w:lvl w:ilvl="0" w:tplc="4B906A8A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06C00">
      <w:start w:val="1"/>
      <w:numFmt w:val="bullet"/>
      <w:lvlText w:val=""/>
      <w:lvlJc w:val="left"/>
      <w:pPr>
        <w:ind w:left="1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6B46A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0BC2C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65B6E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0DD02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69882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A7936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49A64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EC33C2"/>
    <w:multiLevelType w:val="multilevel"/>
    <w:tmpl w:val="ADEEFEB8"/>
    <w:lvl w:ilvl="0">
      <w:start w:val="10"/>
      <w:numFmt w:val="decimal"/>
      <w:lvlText w:val="%1."/>
      <w:lvlJc w:val="left"/>
      <w:pPr>
        <w:ind w:left="1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C86C65"/>
    <w:multiLevelType w:val="hybridMultilevel"/>
    <w:tmpl w:val="69488D3E"/>
    <w:lvl w:ilvl="0" w:tplc="F09670B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059B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EDEA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2F58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A396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E76F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235EC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0065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613E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7E62BA"/>
    <w:multiLevelType w:val="hybridMultilevel"/>
    <w:tmpl w:val="A640500A"/>
    <w:lvl w:ilvl="0" w:tplc="147C3D7A">
      <w:start w:val="1"/>
      <w:numFmt w:val="bullet"/>
      <w:lvlText w:val=""/>
      <w:lvlJc w:val="left"/>
      <w:pPr>
        <w:ind w:left="1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E321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A283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CEAF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E866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87E2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155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623E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C4E3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12"/>
    <w:rsid w:val="00257942"/>
    <w:rsid w:val="00833569"/>
    <w:rsid w:val="00A91320"/>
    <w:rsid w:val="00A91337"/>
    <w:rsid w:val="00BB35C4"/>
    <w:rsid w:val="00C36812"/>
    <w:rsid w:val="00C477A0"/>
    <w:rsid w:val="00C51847"/>
    <w:rsid w:val="00F95750"/>
    <w:rsid w:val="00F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05F50"/>
  <w15:chartTrackingRefBased/>
  <w15:docId w15:val="{4934743A-5BB3-4D21-A213-04D9BA5E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36812"/>
    <w:pPr>
      <w:keepNext/>
      <w:keepLines/>
      <w:numPr>
        <w:numId w:val="12"/>
      </w:numPr>
      <w:spacing w:after="0" w:line="270" w:lineRule="auto"/>
      <w:ind w:left="2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81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6812"/>
  </w:style>
  <w:style w:type="table" w:customStyle="1" w:styleId="TableGrid">
    <w:name w:val="TableGrid"/>
    <w:rsid w:val="00C368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1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337"/>
  </w:style>
  <w:style w:type="paragraph" w:styleId="a5">
    <w:name w:val="footer"/>
    <w:basedOn w:val="a"/>
    <w:link w:val="a6"/>
    <w:uiPriority w:val="99"/>
    <w:unhideWhenUsed/>
    <w:rsid w:val="00A91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337"/>
  </w:style>
  <w:style w:type="paragraph" w:styleId="a7">
    <w:name w:val="Balloon Text"/>
    <w:basedOn w:val="a"/>
    <w:link w:val="a8"/>
    <w:uiPriority w:val="99"/>
    <w:semiHidden/>
    <w:unhideWhenUsed/>
    <w:rsid w:val="00F9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750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2"/>
    <w:rsid w:val="00833569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9"/>
    <w:rsid w:val="008335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dc:description/>
  <cp:lastModifiedBy>Зленко</cp:lastModifiedBy>
  <cp:revision>3</cp:revision>
  <cp:lastPrinted>2022-03-17T11:08:00Z</cp:lastPrinted>
  <dcterms:created xsi:type="dcterms:W3CDTF">2022-03-17T08:51:00Z</dcterms:created>
  <dcterms:modified xsi:type="dcterms:W3CDTF">2022-03-17T11:37:00Z</dcterms:modified>
</cp:coreProperties>
</file>