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64" w:rsidRPr="004A672C" w:rsidRDefault="007A6D64" w:rsidP="007A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2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A6D64" w:rsidRPr="004A672C" w:rsidRDefault="009C285F" w:rsidP="007A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64" w:rsidRPr="004A672C">
        <w:rPr>
          <w:rFonts w:ascii="Times New Roman" w:hAnsi="Times New Roman" w:cs="Times New Roman"/>
          <w:b/>
          <w:sz w:val="28"/>
          <w:szCs w:val="28"/>
        </w:rPr>
        <w:t xml:space="preserve"> спортивная школа</w:t>
      </w:r>
    </w:p>
    <w:p w:rsidR="007A6D64" w:rsidRDefault="007A6D64" w:rsidP="005A2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E5" w:rsidRDefault="005C6621" w:rsidP="005A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</w:t>
      </w:r>
      <w:r w:rsidR="009C285F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программы МБУ ДО </w:t>
      </w:r>
      <w:r>
        <w:rPr>
          <w:rFonts w:ascii="Times New Roman" w:hAnsi="Times New Roman" w:cs="Times New Roman"/>
          <w:b/>
          <w:sz w:val="28"/>
          <w:szCs w:val="28"/>
        </w:rPr>
        <w:t>СШ</w:t>
      </w:r>
      <w:r w:rsidR="005E2A0A">
        <w:rPr>
          <w:rFonts w:ascii="Times New Roman" w:hAnsi="Times New Roman" w:cs="Times New Roman"/>
          <w:b/>
          <w:sz w:val="28"/>
          <w:szCs w:val="28"/>
        </w:rPr>
        <w:t>.</w:t>
      </w:r>
    </w:p>
    <w:p w:rsidR="00540A73" w:rsidRDefault="00540A73" w:rsidP="00237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05BF">
        <w:rPr>
          <w:rFonts w:ascii="Times New Roman" w:hAnsi="Times New Roman" w:cs="Times New Roman"/>
          <w:sz w:val="28"/>
          <w:szCs w:val="28"/>
        </w:rPr>
        <w:t>Образователь</w:t>
      </w:r>
      <w:r w:rsidR="004734DC">
        <w:rPr>
          <w:rFonts w:ascii="Times New Roman" w:hAnsi="Times New Roman" w:cs="Times New Roman"/>
          <w:sz w:val="28"/>
          <w:szCs w:val="28"/>
        </w:rPr>
        <w:t>ная программа предназначена для Муниципального бюджетного  учреждения дополнительного образования  детско-юношеская спортивная школа (далее ДЮСШ)</w:t>
      </w:r>
      <w:r w:rsidRPr="007A05BF">
        <w:rPr>
          <w:rFonts w:ascii="Times New Roman" w:hAnsi="Times New Roman" w:cs="Times New Roman"/>
          <w:sz w:val="28"/>
          <w:szCs w:val="28"/>
        </w:rPr>
        <w:t xml:space="preserve"> и является основным документом планирования и организации учебно-тренировочного и воспитательного процесса на всех этапах подготовки.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05BF">
        <w:rPr>
          <w:rFonts w:ascii="Times New Roman" w:hAnsi="Times New Roman" w:cs="Times New Roman"/>
          <w:sz w:val="28"/>
          <w:szCs w:val="28"/>
        </w:rPr>
        <w:t>Структура программы предусматривает цели и задачи, программный материал по разделам подготовки (теоретической, физической, технической, тактической, интегральной, соревновательной) по годам обучения, средствам и формам подготовки. Программой определена система нормативов и упражнений, воспитательные мероприятия, календарный план спортивно-массовых мероприятий.</w:t>
      </w:r>
    </w:p>
    <w:p w:rsidR="005E2A0A" w:rsidRPr="00B84CC7" w:rsidRDefault="002379AA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34D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="00726EB8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4734DC">
        <w:rPr>
          <w:rFonts w:ascii="Times New Roman" w:eastAsia="Calibri" w:hAnsi="Times New Roman" w:cs="Times New Roman"/>
          <w:sz w:val="28"/>
          <w:szCs w:val="28"/>
        </w:rPr>
        <w:t>СШ</w:t>
      </w:r>
      <w:r w:rsidR="005E2A0A" w:rsidRPr="00B84CC7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основании Закона Российской Федерации   «Об об</w:t>
      </w:r>
      <w:r w:rsidR="005E2A0A">
        <w:rPr>
          <w:rFonts w:ascii="Times New Roman" w:hAnsi="Times New Roman" w:cs="Times New Roman"/>
          <w:sz w:val="28"/>
          <w:szCs w:val="28"/>
        </w:rPr>
        <w:t>разовании».</w:t>
      </w:r>
      <w:r w:rsidR="005E2A0A" w:rsidRPr="00B84CC7">
        <w:rPr>
          <w:rFonts w:ascii="Times New Roman" w:eastAsia="Calibri" w:hAnsi="Times New Roman" w:cs="Times New Roman"/>
          <w:sz w:val="28"/>
          <w:szCs w:val="28"/>
        </w:rPr>
        <w:t xml:space="preserve">  Настоящая программа является нормативно - управленческим  документом, характеризующим  специфику содержания образования и особенности организации образовательного  </w:t>
      </w:r>
      <w:r w:rsidR="005E2A0A">
        <w:rPr>
          <w:rFonts w:ascii="Times New Roman" w:hAnsi="Times New Roman" w:cs="Times New Roman"/>
          <w:sz w:val="28"/>
          <w:szCs w:val="28"/>
        </w:rPr>
        <w:t xml:space="preserve">    процесса.</w:t>
      </w:r>
    </w:p>
    <w:p w:rsidR="005E2A0A" w:rsidRDefault="005E2A0A" w:rsidP="002379AA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C285F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4734DC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основе важнейших положений: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2B6">
        <w:rPr>
          <w:rFonts w:ascii="Times New Roman" w:hAnsi="Times New Roman" w:cs="Times New Roman"/>
          <w:sz w:val="28"/>
          <w:szCs w:val="28"/>
        </w:rPr>
        <w:t>- Закон РФ «Об образовании»;</w:t>
      </w:r>
    </w:p>
    <w:p w:rsidR="005E2A0A" w:rsidRPr="002812B6" w:rsidRDefault="00405F61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0A">
        <w:rPr>
          <w:rFonts w:ascii="Times New Roman" w:hAnsi="Times New Roman" w:cs="Times New Roman"/>
          <w:sz w:val="28"/>
          <w:szCs w:val="28"/>
        </w:rPr>
        <w:t xml:space="preserve"> </w:t>
      </w:r>
      <w:r w:rsidR="005E2A0A" w:rsidRPr="002812B6">
        <w:rPr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5E2A0A" w:rsidRPr="002812B6" w:rsidRDefault="00405F61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78">
        <w:rPr>
          <w:rFonts w:ascii="Times New Roman" w:hAnsi="Times New Roman" w:cs="Times New Roman"/>
          <w:sz w:val="28"/>
          <w:szCs w:val="28"/>
        </w:rPr>
        <w:t xml:space="preserve"> - </w:t>
      </w:r>
      <w:r w:rsidR="005E2A0A" w:rsidRPr="002812B6">
        <w:rPr>
          <w:rFonts w:ascii="Times New Roman" w:hAnsi="Times New Roman" w:cs="Times New Roman"/>
          <w:sz w:val="28"/>
          <w:szCs w:val="28"/>
        </w:rPr>
        <w:t>Типовое положен</w:t>
      </w:r>
      <w:r w:rsidR="005E2A0A">
        <w:rPr>
          <w:rFonts w:ascii="Times New Roman" w:hAnsi="Times New Roman" w:cs="Times New Roman"/>
          <w:sz w:val="28"/>
          <w:szCs w:val="28"/>
        </w:rPr>
        <w:t>ие об образовательном учреждении</w:t>
      </w:r>
      <w:r w:rsidR="005E2A0A" w:rsidRPr="002812B6">
        <w:rPr>
          <w:rFonts w:ascii="Times New Roman" w:hAnsi="Times New Roman" w:cs="Times New Roman"/>
          <w:sz w:val="28"/>
          <w:szCs w:val="28"/>
        </w:rPr>
        <w:t xml:space="preserve"> </w:t>
      </w:r>
      <w:r w:rsidR="005E2A0A">
        <w:rPr>
          <w:rFonts w:ascii="Times New Roman" w:hAnsi="Times New Roman" w:cs="Times New Roman"/>
          <w:sz w:val="28"/>
          <w:szCs w:val="28"/>
        </w:rPr>
        <w:t xml:space="preserve">    </w:t>
      </w:r>
      <w:r w:rsidR="005E2A0A" w:rsidRPr="002812B6">
        <w:rPr>
          <w:rFonts w:ascii="Times New Roman" w:hAnsi="Times New Roman" w:cs="Times New Roman"/>
          <w:sz w:val="28"/>
          <w:szCs w:val="28"/>
        </w:rPr>
        <w:t>допо</w:t>
      </w:r>
      <w:r w:rsidR="005E2A0A">
        <w:rPr>
          <w:rFonts w:ascii="Times New Roman" w:hAnsi="Times New Roman" w:cs="Times New Roman"/>
          <w:sz w:val="28"/>
          <w:szCs w:val="28"/>
        </w:rPr>
        <w:t>лнительного образования детей (п</w:t>
      </w:r>
      <w:r w:rsidR="005E2A0A" w:rsidRPr="002812B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5E2A0A" w:rsidRPr="0023664A">
        <w:rPr>
          <w:rFonts w:ascii="Times New Roman" w:hAnsi="Times New Roman" w:cs="Times New Roman"/>
          <w:sz w:val="28"/>
          <w:szCs w:val="28"/>
        </w:rPr>
        <w:t>26.06.2012г. №504</w:t>
      </w:r>
      <w:r w:rsidR="005E2A0A" w:rsidRPr="002812B6">
        <w:rPr>
          <w:rFonts w:ascii="Times New Roman" w:hAnsi="Times New Roman" w:cs="Times New Roman"/>
          <w:sz w:val="28"/>
          <w:szCs w:val="28"/>
        </w:rPr>
        <w:t>);</w:t>
      </w:r>
    </w:p>
    <w:p w:rsidR="005E2A0A" w:rsidRPr="002812B6" w:rsidRDefault="00A9227E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0A">
        <w:rPr>
          <w:rFonts w:ascii="Times New Roman" w:hAnsi="Times New Roman" w:cs="Times New Roman"/>
          <w:sz w:val="28"/>
          <w:szCs w:val="28"/>
        </w:rPr>
        <w:t xml:space="preserve"> </w:t>
      </w:r>
      <w:r w:rsidR="005E2A0A" w:rsidRPr="002812B6">
        <w:rPr>
          <w:rFonts w:ascii="Times New Roman" w:hAnsi="Times New Roman" w:cs="Times New Roman"/>
          <w:sz w:val="28"/>
          <w:szCs w:val="28"/>
        </w:rPr>
        <w:t>- Федеральный закон от 30.03.2008г. №329-ФЗ «О физической культуре и спорте в Российской Федерации»;</w:t>
      </w:r>
    </w:p>
    <w:p w:rsidR="005E2A0A" w:rsidRDefault="00A9227E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A0A" w:rsidRPr="002812B6">
        <w:rPr>
          <w:rFonts w:ascii="Times New Roman" w:hAnsi="Times New Roman" w:cs="Times New Roman"/>
          <w:sz w:val="28"/>
          <w:szCs w:val="28"/>
        </w:rPr>
        <w:t>- Нормативные документы Государственного комитета РФ по физической культуре и спорту;</w:t>
      </w:r>
    </w:p>
    <w:p w:rsidR="0023620B" w:rsidRDefault="00A9227E" w:rsidP="002362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62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РФ от 28.01.2021 № 2 «Об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</w:p>
    <w:p w:rsidR="005E2A0A" w:rsidRPr="002812B6" w:rsidRDefault="00A9227E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0A" w:rsidRPr="002812B6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5E2A0A" w:rsidRPr="00815886" w:rsidRDefault="00A9227E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0A" w:rsidRPr="002812B6">
        <w:rPr>
          <w:rFonts w:ascii="Times New Roman" w:hAnsi="Times New Roman" w:cs="Times New Roman"/>
          <w:sz w:val="28"/>
          <w:szCs w:val="28"/>
        </w:rPr>
        <w:t>- Устав М</w:t>
      </w:r>
      <w:r w:rsidR="005E2A0A">
        <w:rPr>
          <w:rFonts w:ascii="Times New Roman" w:hAnsi="Times New Roman" w:cs="Times New Roman"/>
          <w:sz w:val="28"/>
          <w:szCs w:val="28"/>
        </w:rPr>
        <w:t>БУ ДО</w:t>
      </w:r>
      <w:r w:rsidR="009C285F">
        <w:rPr>
          <w:rFonts w:ascii="Times New Roman" w:hAnsi="Times New Roman" w:cs="Times New Roman"/>
          <w:sz w:val="28"/>
          <w:szCs w:val="28"/>
        </w:rPr>
        <w:t xml:space="preserve"> </w:t>
      </w:r>
      <w:r w:rsidR="005E2A0A" w:rsidRPr="002812B6">
        <w:rPr>
          <w:rFonts w:ascii="Times New Roman" w:hAnsi="Times New Roman" w:cs="Times New Roman"/>
          <w:sz w:val="28"/>
          <w:szCs w:val="28"/>
        </w:rPr>
        <w:t>СШ;</w:t>
      </w:r>
    </w:p>
    <w:p w:rsidR="005E2A0A" w:rsidRDefault="005E2A0A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9E0BDF">
        <w:rPr>
          <w:rFonts w:ascii="Times New Roman" w:hAnsi="Times New Roman" w:cs="Times New Roman"/>
          <w:sz w:val="28"/>
          <w:szCs w:val="28"/>
        </w:rPr>
        <w:t xml:space="preserve"> Лицензия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№ 1776 </w:t>
      </w:r>
    </w:p>
    <w:p w:rsidR="00657FC7" w:rsidRDefault="005E2A0A" w:rsidP="0065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03.11.2011</w:t>
      </w:r>
      <w:r w:rsidRPr="009E0BDF">
        <w:rPr>
          <w:rFonts w:ascii="Times New Roman" w:hAnsi="Times New Roman" w:cs="Times New Roman"/>
          <w:sz w:val="28"/>
          <w:szCs w:val="28"/>
        </w:rPr>
        <w:t>г;</w:t>
      </w:r>
    </w:p>
    <w:p w:rsidR="005E2A0A" w:rsidRDefault="005E2A0A" w:rsidP="0065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B6">
        <w:rPr>
          <w:rFonts w:ascii="Times New Roman" w:hAnsi="Times New Roman" w:cs="Times New Roman"/>
          <w:sz w:val="28"/>
          <w:szCs w:val="28"/>
        </w:rPr>
        <w:t>- Локальные акты М</w:t>
      </w:r>
      <w:r w:rsidR="0023620B">
        <w:rPr>
          <w:rFonts w:ascii="Times New Roman" w:hAnsi="Times New Roman" w:cs="Times New Roman"/>
          <w:sz w:val="28"/>
          <w:szCs w:val="28"/>
        </w:rPr>
        <w:t xml:space="preserve">БУ ДО </w:t>
      </w:r>
      <w:r>
        <w:rPr>
          <w:rFonts w:ascii="Times New Roman" w:hAnsi="Times New Roman" w:cs="Times New Roman"/>
          <w:sz w:val="28"/>
          <w:szCs w:val="28"/>
        </w:rPr>
        <w:t>СШ.</w:t>
      </w:r>
    </w:p>
    <w:p w:rsidR="005E2A0A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4FDE" w:rsidRPr="001D49AE" w:rsidRDefault="00CA4FDE" w:rsidP="0070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9AE">
        <w:rPr>
          <w:rFonts w:ascii="Times New Roman" w:hAnsi="Times New Roman" w:cs="Times New Roman"/>
          <w:sz w:val="28"/>
          <w:szCs w:val="28"/>
        </w:rPr>
        <w:t>Физкультурно-спортивное направление деятель</w:t>
      </w:r>
      <w:r w:rsidR="00BC5289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ДЮСШ  реализовывается  по одиннадцати  спортивным направлениям</w:t>
      </w:r>
      <w:r w:rsidRPr="001D49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AE">
        <w:rPr>
          <w:rFonts w:ascii="Times New Roman" w:hAnsi="Times New Roman" w:cs="Times New Roman"/>
          <w:sz w:val="28"/>
          <w:szCs w:val="28"/>
        </w:rPr>
        <w:t xml:space="preserve">футбол, баскетбол, </w:t>
      </w:r>
      <w:r>
        <w:rPr>
          <w:rFonts w:ascii="Times New Roman" w:hAnsi="Times New Roman" w:cs="Times New Roman"/>
          <w:sz w:val="28"/>
          <w:szCs w:val="28"/>
        </w:rPr>
        <w:t>волейбол, дзюдо, вольная борьба,</w:t>
      </w:r>
      <w:r w:rsidRPr="001D49AE">
        <w:rPr>
          <w:rFonts w:ascii="Times New Roman" w:hAnsi="Times New Roman" w:cs="Times New Roman"/>
          <w:sz w:val="28"/>
          <w:szCs w:val="28"/>
        </w:rPr>
        <w:t xml:space="preserve"> </w:t>
      </w:r>
      <w:r w:rsidR="00AF22CE">
        <w:rPr>
          <w:rFonts w:ascii="Times New Roman" w:hAnsi="Times New Roman" w:cs="Times New Roman"/>
          <w:sz w:val="28"/>
          <w:szCs w:val="28"/>
        </w:rPr>
        <w:t xml:space="preserve"> бокс,</w:t>
      </w:r>
      <w:r>
        <w:rPr>
          <w:rFonts w:ascii="Times New Roman" w:hAnsi="Times New Roman" w:cs="Times New Roman"/>
          <w:sz w:val="28"/>
          <w:szCs w:val="28"/>
        </w:rPr>
        <w:t xml:space="preserve"> адаптивная физическая культура, </w:t>
      </w:r>
      <w:r w:rsidR="0023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атлетика,  шахматы, </w:t>
      </w:r>
      <w:r w:rsidR="00B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хоккей на траве.</w:t>
      </w:r>
    </w:p>
    <w:p w:rsidR="00B1367D" w:rsidRPr="00596FE0" w:rsidRDefault="00CA4FDE" w:rsidP="0070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E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2CE">
        <w:rPr>
          <w:rFonts w:ascii="Times New Roman" w:hAnsi="Times New Roman" w:cs="Times New Roman"/>
          <w:sz w:val="28"/>
          <w:szCs w:val="28"/>
        </w:rPr>
        <w:t>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педагогическим коллективом школы были определены следующие  цель и задачи:</w:t>
      </w:r>
    </w:p>
    <w:p w:rsidR="00E868A7" w:rsidRPr="008459B4" w:rsidRDefault="00E868A7" w:rsidP="00E8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b/>
          <w:sz w:val="28"/>
          <w:szCs w:val="28"/>
        </w:rPr>
        <w:t xml:space="preserve">         Цель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812B6">
        <w:rPr>
          <w:rFonts w:ascii="Times New Roman" w:hAnsi="Times New Roman" w:cs="Times New Roman"/>
          <w:sz w:val="28"/>
          <w:szCs w:val="28"/>
        </w:rPr>
        <w:t xml:space="preserve">СШ: </w:t>
      </w:r>
      <w:r w:rsidRPr="00C32689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Ф</w:t>
      </w:r>
      <w:r w:rsidRPr="008C45C1">
        <w:rPr>
          <w:rStyle w:val="1"/>
          <w:rFonts w:ascii="Times New Roman" w:hAnsi="Times New Roman" w:cs="Times New Roman"/>
          <w:sz w:val="28"/>
          <w:szCs w:val="28"/>
        </w:rPr>
        <w:t>изическое воспитание и развитие личности, приобретение  знаний, умений и навыков в области физической культуры и спорта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C3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2689">
        <w:rPr>
          <w:rFonts w:ascii="Times New Roman" w:hAnsi="Times New Roman" w:cs="Times New Roman"/>
          <w:sz w:val="28"/>
          <w:szCs w:val="28"/>
        </w:rPr>
        <w:t>овершенствование комплекса психолого-педагогических  условий, обеспечивающих удовлетворение постоянно изменяющихся потребностей и запросов детей и социума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89">
        <w:rPr>
          <w:rFonts w:ascii="Times New Roman" w:hAnsi="Times New Roman" w:cs="Times New Roman"/>
          <w:sz w:val="28"/>
          <w:szCs w:val="28"/>
        </w:rPr>
        <w:t>».</w:t>
      </w:r>
    </w:p>
    <w:p w:rsidR="00E868A7" w:rsidRPr="00C32689" w:rsidRDefault="00E868A7" w:rsidP="00E8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2689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- формированию и развитию творческих способностей, обучающихся; 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>- удовлетворе</w:t>
      </w:r>
      <w:r>
        <w:rPr>
          <w:rFonts w:ascii="Times New Roman" w:hAnsi="Times New Roman" w:cs="Times New Roman"/>
          <w:sz w:val="28"/>
          <w:szCs w:val="28"/>
        </w:rPr>
        <w:t xml:space="preserve">нию индивидуальных потребностей </w:t>
      </w:r>
      <w:r w:rsidRPr="005C427D">
        <w:rPr>
          <w:rFonts w:ascii="Times New Roman" w:hAnsi="Times New Roman" w:cs="Times New Roman"/>
          <w:sz w:val="28"/>
          <w:szCs w:val="28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 - укреплению здоровья, формированию культуры здорового и безопасного образа жизни; 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>- обеспечению духовно-нравственного, гражданско-патриотического,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27D">
        <w:rPr>
          <w:rFonts w:ascii="Times New Roman" w:hAnsi="Times New Roman" w:cs="Times New Roman"/>
          <w:sz w:val="28"/>
          <w:szCs w:val="28"/>
        </w:rPr>
        <w:t>патриотического, трудового воспитания обучающихся;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 - созданию и обеспечению необходимых условий для личностного развития, профессионального самоопределения и творческого труда обучающихся; </w:t>
      </w:r>
    </w:p>
    <w:p w:rsidR="00E868A7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социализации и адаптации</w:t>
      </w:r>
      <w:r w:rsidRPr="005C427D">
        <w:rPr>
          <w:rFonts w:ascii="Times New Roman" w:hAnsi="Times New Roman" w:cs="Times New Roman"/>
          <w:sz w:val="28"/>
          <w:szCs w:val="28"/>
        </w:rPr>
        <w:t xml:space="preserve"> обучающихся к жизни в обществе; </w:t>
      </w:r>
    </w:p>
    <w:p w:rsidR="00E868A7" w:rsidRPr="000A716A" w:rsidRDefault="00E868A7" w:rsidP="00E8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- формированию общей культуры обучающихся. </w:t>
      </w:r>
    </w:p>
    <w:p w:rsidR="00E868A7" w:rsidRDefault="00E868A7" w:rsidP="00E8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Pr="001E7626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1. Активизация физкультурно-спортивной работы и участие всех обучающихся, родителей, сотрудников школы в спортивной жизни школы,  района.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2. Формирование у детей ранней мотивации и устойчивого интереса к укреплению здоровья, физическому и спортивному совершенствованию.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sz w:val="28"/>
          <w:szCs w:val="28"/>
        </w:rPr>
        <w:t>3. Повышение функциональных возможностей организма обучающихся, развитие физического потенциала школьников.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4.Рост уровня физического развития и физической подготовленности школьников.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5. Повышение приоритета здорового образа жизни, мотивации к двигательной деятельности, уровня самостоятельности и</w:t>
      </w:r>
    </w:p>
    <w:p w:rsidR="00E868A7" w:rsidRPr="006F4F1A" w:rsidRDefault="00E868A7" w:rsidP="00E868A7">
      <w:pPr>
        <w:pStyle w:val="a4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lastRenderedPageBreak/>
        <w:t>активности обучающихся, профессиональной компетенции и заинтересованности учителей и родителей</w:t>
      </w:r>
    </w:p>
    <w:p w:rsidR="00E868A7" w:rsidRPr="00804594" w:rsidRDefault="00E868A7" w:rsidP="00E868A7">
      <w:pPr>
        <w:pStyle w:val="a4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в сохранении и укреплении как здоровья обучающихся, так и своего здоровья.</w:t>
      </w:r>
    </w:p>
    <w:p w:rsidR="003B2E37" w:rsidRPr="00B77B4F" w:rsidRDefault="003B2E37" w:rsidP="0070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B4F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Pr="00B77B4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МБ</w:t>
      </w:r>
      <w:r w:rsidRPr="00B77B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868A7">
        <w:rPr>
          <w:rFonts w:ascii="Times New Roman" w:hAnsi="Times New Roman" w:cs="Times New Roman"/>
          <w:sz w:val="28"/>
          <w:szCs w:val="28"/>
        </w:rPr>
        <w:t xml:space="preserve"> </w:t>
      </w:r>
      <w:r w:rsidRPr="00B77B4F">
        <w:rPr>
          <w:rFonts w:ascii="Times New Roman" w:hAnsi="Times New Roman" w:cs="Times New Roman"/>
          <w:sz w:val="28"/>
          <w:szCs w:val="28"/>
        </w:rPr>
        <w:t xml:space="preserve">СШ </w:t>
      </w:r>
      <w:r w:rsidR="00E868A7">
        <w:rPr>
          <w:rFonts w:ascii="Times New Roman" w:hAnsi="Times New Roman" w:cs="Times New Roman"/>
          <w:sz w:val="28"/>
          <w:szCs w:val="28"/>
        </w:rPr>
        <w:t>в 2023-2024</w:t>
      </w:r>
      <w:r w:rsidRPr="00B77B4F">
        <w:rPr>
          <w:rFonts w:ascii="Times New Roman" w:hAnsi="Times New Roman" w:cs="Times New Roman"/>
          <w:sz w:val="28"/>
          <w:szCs w:val="28"/>
        </w:rPr>
        <w:t xml:space="preserve"> учебном году определены: </w:t>
      </w:r>
    </w:p>
    <w:p w:rsidR="003B2E37" w:rsidRPr="00D13B2E" w:rsidRDefault="003B2E37" w:rsidP="007073DF">
      <w:pPr>
        <w:pStyle w:val="a4"/>
        <w:spacing w:before="0" w:beforeAutospacing="0" w:after="0" w:afterAutospacing="0" w:line="276" w:lineRule="auto"/>
        <w:ind w:left="567" w:hanging="567"/>
        <w:jc w:val="both"/>
        <w:rPr>
          <w:i/>
          <w:sz w:val="28"/>
          <w:szCs w:val="28"/>
        </w:rPr>
      </w:pPr>
      <w:r w:rsidRPr="00D13B2E">
        <w:rPr>
          <w:sz w:val="28"/>
          <w:szCs w:val="28"/>
        </w:rPr>
        <w:t>- рост охвата детей образователь</w:t>
      </w:r>
      <w:r>
        <w:rPr>
          <w:sz w:val="28"/>
          <w:szCs w:val="28"/>
        </w:rPr>
        <w:t>ными услугами  МБ</w:t>
      </w:r>
      <w:r w:rsidRPr="00D13B2E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6329F3">
        <w:rPr>
          <w:sz w:val="28"/>
          <w:szCs w:val="28"/>
        </w:rPr>
        <w:t xml:space="preserve"> ДЮСШ  на 30% от </w:t>
      </w:r>
      <w:r w:rsidRPr="00D13B2E">
        <w:rPr>
          <w:sz w:val="28"/>
          <w:szCs w:val="28"/>
        </w:rPr>
        <w:t xml:space="preserve">общей численности </w:t>
      </w:r>
      <w:r>
        <w:rPr>
          <w:sz w:val="28"/>
          <w:szCs w:val="28"/>
        </w:rPr>
        <w:t>детского</w:t>
      </w:r>
      <w:r w:rsidRPr="00D13B2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Волгодонского района</w:t>
      </w:r>
      <w:r w:rsidRPr="00D13B2E">
        <w:rPr>
          <w:sz w:val="28"/>
          <w:szCs w:val="28"/>
        </w:rPr>
        <w:t>;</w:t>
      </w:r>
    </w:p>
    <w:p w:rsidR="003B2E37" w:rsidRPr="00D13B2E" w:rsidRDefault="003B2E37" w:rsidP="007073DF">
      <w:pPr>
        <w:pStyle w:val="a4"/>
        <w:spacing w:before="0" w:beforeAutospacing="0" w:after="0" w:afterAutospacing="0" w:line="276" w:lineRule="auto"/>
        <w:ind w:left="567" w:hanging="567"/>
        <w:jc w:val="both"/>
        <w:rPr>
          <w:i/>
          <w:sz w:val="28"/>
          <w:szCs w:val="28"/>
        </w:rPr>
      </w:pPr>
      <w:r w:rsidRPr="00D13B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B2E">
        <w:rPr>
          <w:sz w:val="28"/>
          <w:szCs w:val="28"/>
        </w:rPr>
        <w:t>увеличение доли детей из неблагополучных семей, привлеченных к занятиям физкультурой и спортом на 5%;</w:t>
      </w:r>
    </w:p>
    <w:p w:rsidR="003B2E37" w:rsidRPr="00D13B2E" w:rsidRDefault="003B2E37" w:rsidP="007073DF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13B2E">
        <w:rPr>
          <w:sz w:val="28"/>
          <w:szCs w:val="28"/>
        </w:rPr>
        <w:t>- 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движения;</w:t>
      </w:r>
    </w:p>
    <w:p w:rsidR="003B2E37" w:rsidRPr="005A3759" w:rsidRDefault="003B2E37" w:rsidP="007073D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3B2E">
        <w:rPr>
          <w:sz w:val="28"/>
          <w:szCs w:val="28"/>
        </w:rPr>
        <w:t xml:space="preserve"> повышение роли дополнительного образования детей спортивной направленности по формированию здорового образа жизни подрастающего поколения.</w:t>
      </w:r>
    </w:p>
    <w:p w:rsidR="00DD1EAF" w:rsidRPr="00D77382" w:rsidRDefault="003B2E37" w:rsidP="0070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Образовательно-воспитательная</w:t>
      </w:r>
      <w:r w:rsidR="00DD1EAF" w:rsidRPr="00D77382">
        <w:rPr>
          <w:rFonts w:ascii="Times New Roman" w:hAnsi="Times New Roman" w:cs="Times New Roman"/>
          <w:sz w:val="28"/>
          <w:szCs w:val="28"/>
        </w:rPr>
        <w:t xml:space="preserve"> деятельность в спортивных отделениях ДЮСШ на всех этапах обучения (спортивно-оздоровительный, начальной подготовки, учебно – тренировочный) осуществляется в течение всего календарного года.</w:t>
      </w:r>
    </w:p>
    <w:p w:rsidR="00DD1EAF" w:rsidRPr="00D77382" w:rsidRDefault="00DD1EAF" w:rsidP="007073DF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D77382">
        <w:rPr>
          <w:sz w:val="28"/>
          <w:szCs w:val="28"/>
        </w:rPr>
        <w:t>График организации учебно-тренировочного процесса определён расписанием учебно-тренировочных занятий в течение календарного года и утвержден    директором.</w:t>
      </w:r>
    </w:p>
    <w:p w:rsidR="00DD1EAF" w:rsidRDefault="00DD1EAF" w:rsidP="007073DF">
      <w:pPr>
        <w:pStyle w:val="a5"/>
        <w:spacing w:line="276" w:lineRule="auto"/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Учебно-тренировочный процесс осуществляется в течение всей недел</w:t>
      </w:r>
      <w:r>
        <w:rPr>
          <w:sz w:val="28"/>
          <w:szCs w:val="28"/>
        </w:rPr>
        <w:t>и, включая субботу</w:t>
      </w:r>
      <w:r w:rsidRPr="00D77382">
        <w:rPr>
          <w:sz w:val="28"/>
          <w:szCs w:val="28"/>
        </w:rPr>
        <w:t>.</w:t>
      </w:r>
      <w:r w:rsidR="00BC5289">
        <w:rPr>
          <w:sz w:val="28"/>
          <w:szCs w:val="28"/>
        </w:rPr>
        <w:t xml:space="preserve"> </w:t>
      </w:r>
      <w:r w:rsidRPr="00D77382">
        <w:rPr>
          <w:sz w:val="28"/>
          <w:szCs w:val="28"/>
        </w:rPr>
        <w:t xml:space="preserve">Начало учебного года с </w:t>
      </w:r>
      <w:r w:rsidR="003970EC">
        <w:rPr>
          <w:sz w:val="28"/>
          <w:szCs w:val="28"/>
        </w:rPr>
        <w:t xml:space="preserve">01 сентября </w:t>
      </w:r>
      <w:r w:rsidR="003E4A0A">
        <w:rPr>
          <w:sz w:val="28"/>
          <w:szCs w:val="28"/>
        </w:rPr>
        <w:t>2023</w:t>
      </w:r>
      <w:r>
        <w:rPr>
          <w:sz w:val="28"/>
          <w:szCs w:val="28"/>
        </w:rPr>
        <w:t xml:space="preserve">года. Окончание </w:t>
      </w:r>
      <w:r w:rsidR="00BC5289">
        <w:rPr>
          <w:sz w:val="28"/>
          <w:szCs w:val="28"/>
        </w:rPr>
        <w:t>-</w:t>
      </w:r>
      <w:r w:rsidR="003E4A0A">
        <w:rPr>
          <w:sz w:val="28"/>
          <w:szCs w:val="28"/>
        </w:rPr>
        <w:t>31 августа 2024</w:t>
      </w:r>
      <w:r>
        <w:rPr>
          <w:sz w:val="28"/>
          <w:szCs w:val="28"/>
        </w:rPr>
        <w:t xml:space="preserve"> года. </w:t>
      </w:r>
      <w:r w:rsidRPr="00D77382">
        <w:rPr>
          <w:sz w:val="28"/>
          <w:szCs w:val="28"/>
        </w:rPr>
        <w:t xml:space="preserve"> Прод</w:t>
      </w:r>
      <w:r>
        <w:rPr>
          <w:sz w:val="28"/>
          <w:szCs w:val="28"/>
        </w:rPr>
        <w:t>олжительность учебного года – 52  учебно-тренировочных недели.</w:t>
      </w:r>
      <w:r w:rsidRPr="00D77382">
        <w:rPr>
          <w:sz w:val="28"/>
          <w:szCs w:val="28"/>
        </w:rPr>
        <w:t xml:space="preserve">  В период ка</w:t>
      </w:r>
      <w:r>
        <w:rPr>
          <w:sz w:val="28"/>
          <w:szCs w:val="28"/>
        </w:rPr>
        <w:t>никулярного времени продолжают проводиться</w:t>
      </w:r>
      <w:r w:rsidRPr="00D77382">
        <w:rPr>
          <w:sz w:val="28"/>
          <w:szCs w:val="28"/>
        </w:rPr>
        <w:t xml:space="preserve"> учебно-тренировочные занятия по расписанию. Проводятся мероприятия в соответствии с календарным планом спортивно-массовых мероприятий и </w:t>
      </w:r>
      <w:r w:rsidR="006329F3">
        <w:rPr>
          <w:sz w:val="28"/>
          <w:szCs w:val="28"/>
        </w:rPr>
        <w:t xml:space="preserve">планом работы ДЮСШ </w:t>
      </w:r>
      <w:r w:rsidR="003970EC">
        <w:rPr>
          <w:sz w:val="28"/>
          <w:szCs w:val="28"/>
        </w:rPr>
        <w:t>в ка</w:t>
      </w:r>
      <w:r w:rsidR="00A727B0">
        <w:rPr>
          <w:sz w:val="28"/>
          <w:szCs w:val="28"/>
        </w:rPr>
        <w:t>никулярный период</w:t>
      </w:r>
      <w:r>
        <w:rPr>
          <w:sz w:val="28"/>
          <w:szCs w:val="28"/>
        </w:rPr>
        <w:t>.</w:t>
      </w:r>
    </w:p>
    <w:p w:rsidR="007C7BB4" w:rsidRPr="007A05BF" w:rsidRDefault="006329F3" w:rsidP="0070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5BF" w:rsidRPr="007A05BF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планирования учебно-тренировочного процесса является распределение программного материала по периодам и этапам годичного цикла подготовки, а также дальнейшая детализация его по недельным циклам, как основным структурным блокам планирования. Соотношение времени, отводимого на отдельные виды подготовки, может изменяться в зависимости от конкретных обстоятельств, изменения календаря соревнований, наличии материальной базы, погодных условий и т.д. Однако при этом должна сохраняться общая направленность </w:t>
      </w:r>
      <w:r w:rsidR="007A05BF" w:rsidRPr="007A05BF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процесса, предполагающая большой удельный вес на физическую подготовку в начале годичного цикла и увеличение технической подготовки в течение сезона в зависимости от периода подготовки. Наряду с планированием процесса подготовки важнейшей функцией управления является контроль над эффективностью подготовки юных спортсменов на всех этапах многолетней учебно-тренировочной работы. Критериями оценки служат нормативные требования. Образовательная программа разработана согласно примерным программам спортивной п</w:t>
      </w:r>
      <w:r w:rsidR="003E4A0A">
        <w:rPr>
          <w:rFonts w:ascii="Times New Roman" w:hAnsi="Times New Roman" w:cs="Times New Roman"/>
          <w:sz w:val="28"/>
          <w:szCs w:val="28"/>
        </w:rPr>
        <w:t xml:space="preserve">одготовки по видам спорта для </w:t>
      </w:r>
      <w:r w:rsidR="007A05BF" w:rsidRPr="007A05BF">
        <w:rPr>
          <w:rFonts w:ascii="Times New Roman" w:hAnsi="Times New Roman" w:cs="Times New Roman"/>
          <w:sz w:val="28"/>
          <w:szCs w:val="28"/>
        </w:rPr>
        <w:t>СШ.</w:t>
      </w:r>
    </w:p>
    <w:sectPr w:rsidR="007C7BB4" w:rsidRPr="007A05BF" w:rsidSect="007A6D6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0D" w:rsidRDefault="00F64B0D" w:rsidP="007A6D64">
      <w:pPr>
        <w:spacing w:after="0" w:line="240" w:lineRule="auto"/>
      </w:pPr>
      <w:r>
        <w:separator/>
      </w:r>
    </w:p>
  </w:endnote>
  <w:endnote w:type="continuationSeparator" w:id="1">
    <w:p w:rsidR="00F64B0D" w:rsidRDefault="00F64B0D" w:rsidP="007A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124"/>
      <w:docPartObj>
        <w:docPartGallery w:val="Page Numbers (Bottom of Page)"/>
        <w:docPartUnique/>
      </w:docPartObj>
    </w:sdtPr>
    <w:sdtContent>
      <w:p w:rsidR="007A6D64" w:rsidRDefault="00A66DA5">
        <w:pPr>
          <w:pStyle w:val="a9"/>
          <w:jc w:val="center"/>
        </w:pPr>
        <w:fldSimple w:instr=" PAGE   \* MERGEFORMAT ">
          <w:r w:rsidR="00E868A7">
            <w:rPr>
              <w:noProof/>
            </w:rPr>
            <w:t>3</w:t>
          </w:r>
        </w:fldSimple>
      </w:p>
    </w:sdtContent>
  </w:sdt>
  <w:p w:rsidR="007A6D64" w:rsidRDefault="007A6D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125"/>
      <w:docPartObj>
        <w:docPartGallery w:val="Page Numbers (Bottom of Page)"/>
        <w:docPartUnique/>
      </w:docPartObj>
    </w:sdtPr>
    <w:sdtContent>
      <w:p w:rsidR="007A6D64" w:rsidRDefault="00A66DA5">
        <w:pPr>
          <w:pStyle w:val="a9"/>
          <w:jc w:val="center"/>
        </w:pPr>
        <w:fldSimple w:instr=" PAGE   \* MERGEFORMAT ">
          <w:r w:rsidR="00E868A7">
            <w:rPr>
              <w:noProof/>
            </w:rPr>
            <w:t>1</w:t>
          </w:r>
        </w:fldSimple>
      </w:p>
    </w:sdtContent>
  </w:sdt>
  <w:p w:rsidR="007A6D64" w:rsidRDefault="007A6D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0D" w:rsidRDefault="00F64B0D" w:rsidP="007A6D64">
      <w:pPr>
        <w:spacing w:after="0" w:line="240" w:lineRule="auto"/>
      </w:pPr>
      <w:r>
        <w:separator/>
      </w:r>
    </w:p>
  </w:footnote>
  <w:footnote w:type="continuationSeparator" w:id="1">
    <w:p w:rsidR="00F64B0D" w:rsidRDefault="00F64B0D" w:rsidP="007A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A78"/>
    <w:multiLevelType w:val="hybridMultilevel"/>
    <w:tmpl w:val="AC80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68AA"/>
    <w:multiLevelType w:val="hybridMultilevel"/>
    <w:tmpl w:val="26ECA338"/>
    <w:lvl w:ilvl="0" w:tplc="F154EE2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5BF"/>
    <w:rsid w:val="00071575"/>
    <w:rsid w:val="00142BA2"/>
    <w:rsid w:val="0023620B"/>
    <w:rsid w:val="002379AA"/>
    <w:rsid w:val="00367A69"/>
    <w:rsid w:val="003970EC"/>
    <w:rsid w:val="003B2E37"/>
    <w:rsid w:val="003E4A0A"/>
    <w:rsid w:val="00405F61"/>
    <w:rsid w:val="004734DC"/>
    <w:rsid w:val="004B0465"/>
    <w:rsid w:val="004C4320"/>
    <w:rsid w:val="00540A73"/>
    <w:rsid w:val="005A295E"/>
    <w:rsid w:val="005C6621"/>
    <w:rsid w:val="005E2A0A"/>
    <w:rsid w:val="005E5AF9"/>
    <w:rsid w:val="006329F3"/>
    <w:rsid w:val="00657FC7"/>
    <w:rsid w:val="007073DF"/>
    <w:rsid w:val="00726EB8"/>
    <w:rsid w:val="007A05BF"/>
    <w:rsid w:val="007A6D64"/>
    <w:rsid w:val="007C7BB4"/>
    <w:rsid w:val="009227F4"/>
    <w:rsid w:val="009324E5"/>
    <w:rsid w:val="009A20C1"/>
    <w:rsid w:val="009C285F"/>
    <w:rsid w:val="009C51AA"/>
    <w:rsid w:val="00A27B82"/>
    <w:rsid w:val="00A66DA5"/>
    <w:rsid w:val="00A727B0"/>
    <w:rsid w:val="00A9227E"/>
    <w:rsid w:val="00AF22CE"/>
    <w:rsid w:val="00B07159"/>
    <w:rsid w:val="00B1367D"/>
    <w:rsid w:val="00BC5289"/>
    <w:rsid w:val="00BE3778"/>
    <w:rsid w:val="00C82B53"/>
    <w:rsid w:val="00CA4FDE"/>
    <w:rsid w:val="00DD1EAF"/>
    <w:rsid w:val="00DF6FBE"/>
    <w:rsid w:val="00E868A7"/>
    <w:rsid w:val="00F6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0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D1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DD1EAF"/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шрифт абзаца1"/>
    <w:rsid w:val="00B1367D"/>
  </w:style>
  <w:style w:type="paragraph" w:styleId="2">
    <w:name w:val="Body Text Indent 2"/>
    <w:basedOn w:val="a"/>
    <w:link w:val="20"/>
    <w:uiPriority w:val="99"/>
    <w:semiHidden/>
    <w:unhideWhenUsed/>
    <w:rsid w:val="003B2E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2E37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64"/>
  </w:style>
  <w:style w:type="paragraph" w:styleId="a9">
    <w:name w:val="footer"/>
    <w:basedOn w:val="a"/>
    <w:link w:val="aa"/>
    <w:uiPriority w:val="99"/>
    <w:unhideWhenUsed/>
    <w:rsid w:val="007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34</cp:revision>
  <dcterms:created xsi:type="dcterms:W3CDTF">2021-01-22T06:52:00Z</dcterms:created>
  <dcterms:modified xsi:type="dcterms:W3CDTF">2023-11-08T10:21:00Z</dcterms:modified>
</cp:coreProperties>
</file>