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93" w:rsidRDefault="00A27893">
      <w:pPr>
        <w:jc w:val="center"/>
        <w:rPr>
          <w:rFonts w:ascii="Times New Roman" w:hAnsi="Times New Roman" w:cs="Times New Roman"/>
          <w:b/>
          <w:bCs/>
        </w:rPr>
      </w:pPr>
    </w:p>
    <w:p w:rsidR="00A27893" w:rsidRDefault="00EF7F7B">
      <w:pPr>
        <w:keepNext/>
        <w:keepLines/>
        <w:tabs>
          <w:tab w:val="left" w:pos="326"/>
        </w:tabs>
        <w:spacing w:after="32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F7F7B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lastRenderedPageBreak/>
        <w:drawing>
          <wp:inline distT="0" distB="0" distL="0" distR="0">
            <wp:extent cx="6254750" cy="8839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83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93" w:rsidRDefault="00A27893">
      <w:pPr>
        <w:keepNext/>
        <w:keepLines/>
        <w:tabs>
          <w:tab w:val="left" w:pos="326"/>
        </w:tabs>
        <w:spacing w:after="32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F7F7B" w:rsidRDefault="00EF7F7B">
      <w:pPr>
        <w:pStyle w:val="11"/>
        <w:tabs>
          <w:tab w:val="left" w:pos="311"/>
        </w:tabs>
      </w:pPr>
      <w:bookmarkStart w:id="0" w:name="bookmark2"/>
      <w:bookmarkStart w:id="1" w:name="bookmark3"/>
      <w:bookmarkStart w:id="2" w:name="bookmark1"/>
      <w:bookmarkStart w:id="3" w:name="bookmark0"/>
      <w:bookmarkEnd w:id="0"/>
    </w:p>
    <w:p w:rsidR="00A27893" w:rsidRDefault="00EF7F7B">
      <w:pPr>
        <w:pStyle w:val="11"/>
        <w:tabs>
          <w:tab w:val="left" w:pos="311"/>
        </w:tabs>
      </w:pPr>
      <w:bookmarkStart w:id="4" w:name="_GoBack"/>
      <w:bookmarkEnd w:id="4"/>
      <w:r>
        <w:lastRenderedPageBreak/>
        <w:t>Общие положения</w:t>
      </w:r>
      <w:bookmarkEnd w:id="1"/>
      <w:bookmarkEnd w:id="2"/>
      <w:bookmarkEnd w:id="3"/>
    </w:p>
    <w:p w:rsidR="00A27893" w:rsidRDefault="00EF7F7B">
      <w:pPr>
        <w:pStyle w:val="10"/>
        <w:numPr>
          <w:ilvl w:val="1"/>
          <w:numId w:val="1"/>
        </w:numPr>
        <w:tabs>
          <w:tab w:val="left" w:pos="503"/>
        </w:tabs>
        <w:jc w:val="both"/>
      </w:pPr>
      <w:bookmarkStart w:id="5" w:name="bookmark4"/>
      <w:bookmarkEnd w:id="5"/>
      <w:r>
        <w:t>Настоящее Положение о режиме занятий воспитанников муниципального бюджетного дошкольного образовательного учреждения детский сад №2 «Светлячок» Каменского района Ростовской области  (далее — Положение) разработаны в соответствии с Федеральным законом от 29</w:t>
      </w:r>
      <w:r>
        <w:t xml:space="preserve">.12.2012 г. № 273- 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— образовательным пр</w:t>
      </w:r>
      <w:r>
        <w:t xml:space="preserve">ограммам дошкольного образования", на основании </w:t>
      </w:r>
      <w:r>
        <w:rPr>
          <w:rFonts w:cs="Arial"/>
          <w:bCs/>
        </w:rPr>
        <w:t>санитарных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правил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t>, Устава, учебного плана.</w:t>
      </w:r>
    </w:p>
    <w:p w:rsidR="00A27893" w:rsidRDefault="00EF7F7B">
      <w:pPr>
        <w:pStyle w:val="10"/>
        <w:numPr>
          <w:ilvl w:val="1"/>
          <w:numId w:val="1"/>
        </w:numPr>
        <w:tabs>
          <w:tab w:val="left" w:pos="493"/>
        </w:tabs>
        <w:spacing w:after="260"/>
        <w:jc w:val="both"/>
      </w:pPr>
      <w:bookmarkStart w:id="6" w:name="bookmark5"/>
      <w:bookmarkEnd w:id="6"/>
      <w:r>
        <w:t>Положение устанавливает и регл</w:t>
      </w:r>
      <w:r>
        <w:t>аментирует порядок и режим образовательного процесса в муниципальном бюджетном дошкольном образовательном учреждении детский сад №2 «Светлячок» Каменского района Ростовской области (далее — МБДОУ).</w:t>
      </w:r>
    </w:p>
    <w:p w:rsidR="00A27893" w:rsidRDefault="00EF7F7B">
      <w:pPr>
        <w:pStyle w:val="11"/>
        <w:keepNext/>
        <w:keepLines/>
        <w:numPr>
          <w:ilvl w:val="0"/>
          <w:numId w:val="1"/>
        </w:numPr>
      </w:pPr>
      <w:bookmarkStart w:id="7" w:name="bookmark8"/>
      <w:bookmarkStart w:id="8" w:name="bookmark9"/>
      <w:bookmarkStart w:id="9" w:name="bookmark7"/>
      <w:bookmarkStart w:id="10" w:name="bookmark6"/>
      <w:bookmarkEnd w:id="7"/>
      <w:r>
        <w:t>Режим функционирования МБДОУ</w:t>
      </w:r>
      <w:bookmarkEnd w:id="8"/>
      <w:bookmarkEnd w:id="9"/>
      <w:bookmarkEnd w:id="10"/>
    </w:p>
    <w:p w:rsidR="00A27893" w:rsidRDefault="00EF7F7B">
      <w:pPr>
        <w:pStyle w:val="10"/>
        <w:numPr>
          <w:ilvl w:val="1"/>
          <w:numId w:val="1"/>
        </w:numPr>
        <w:tabs>
          <w:tab w:val="left" w:pos="498"/>
        </w:tabs>
        <w:jc w:val="both"/>
      </w:pPr>
      <w:bookmarkStart w:id="11" w:name="bookmark10"/>
      <w:bookmarkEnd w:id="11"/>
      <w:r>
        <w:t>МБДОУ работает по 5-дневной р</w:t>
      </w:r>
      <w:r>
        <w:t>абочей недели.</w:t>
      </w:r>
    </w:p>
    <w:p w:rsidR="00A27893" w:rsidRDefault="00EF7F7B">
      <w:pPr>
        <w:pStyle w:val="10"/>
        <w:numPr>
          <w:ilvl w:val="1"/>
          <w:numId w:val="1"/>
        </w:numPr>
        <w:tabs>
          <w:tab w:val="left" w:pos="498"/>
        </w:tabs>
        <w:jc w:val="both"/>
      </w:pPr>
      <w:bookmarkStart w:id="12" w:name="bookmark11"/>
      <w:bookmarkEnd w:id="12"/>
      <w:r>
        <w:t>МБДОУ функционирует в режиме полного дня: с 7.00 до 19.00. (12 часов).</w:t>
      </w:r>
    </w:p>
    <w:p w:rsidR="00A27893" w:rsidRDefault="00EF7F7B">
      <w:pPr>
        <w:pStyle w:val="10"/>
        <w:numPr>
          <w:ilvl w:val="1"/>
          <w:numId w:val="1"/>
        </w:numPr>
        <w:tabs>
          <w:tab w:val="left" w:pos="503"/>
        </w:tabs>
        <w:jc w:val="both"/>
      </w:pPr>
      <w:bookmarkStart w:id="13" w:name="bookmark12"/>
      <w:bookmarkEnd w:id="13"/>
      <w:r>
        <w:t>В субботу, воскресенье и праздничные дни, установленные законодательством Российской Федерации, МБДОУ не работает.</w:t>
      </w:r>
    </w:p>
    <w:p w:rsidR="00A27893" w:rsidRDefault="00EF7F7B">
      <w:pPr>
        <w:pStyle w:val="10"/>
        <w:numPr>
          <w:ilvl w:val="1"/>
          <w:numId w:val="1"/>
        </w:numPr>
        <w:tabs>
          <w:tab w:val="left" w:pos="498"/>
        </w:tabs>
        <w:jc w:val="both"/>
      </w:pPr>
      <w:bookmarkStart w:id="14" w:name="bookmark13"/>
      <w:bookmarkEnd w:id="14"/>
      <w:r>
        <w:t>Содержание и организацию образовательной деятельности н</w:t>
      </w:r>
      <w:r>
        <w:t>а уровне дошкольного образования определяют основная образовательная программа дошкольного образования (далее ООП ДО) и адаптированная основная образовательная программа дошкольного образования (далее - АООП ДО) МБДОУ.</w:t>
      </w:r>
    </w:p>
    <w:p w:rsidR="00A27893" w:rsidRDefault="00EF7F7B">
      <w:pPr>
        <w:pStyle w:val="10"/>
        <w:numPr>
          <w:ilvl w:val="1"/>
          <w:numId w:val="1"/>
        </w:numPr>
        <w:tabs>
          <w:tab w:val="left" w:pos="498"/>
        </w:tabs>
        <w:spacing w:after="260"/>
        <w:jc w:val="both"/>
      </w:pPr>
      <w:bookmarkStart w:id="15" w:name="bookmark14"/>
      <w:bookmarkEnd w:id="15"/>
      <w:r>
        <w:t>Занятия проводятся в соответствии с с</w:t>
      </w:r>
      <w:r>
        <w:t>анитарно-гигиеническими правилами, возрастом воспитанников МБДОУ и расписанием непрерывной образовательной деятельности воспитателя с детьми, утверждённым заведующим МБДОУ.</w:t>
      </w:r>
    </w:p>
    <w:p w:rsidR="00A27893" w:rsidRDefault="00EF7F7B">
      <w:pPr>
        <w:pStyle w:val="11"/>
        <w:keepNext/>
        <w:keepLines/>
      </w:pPr>
      <w:bookmarkStart w:id="16" w:name="bookmark17"/>
      <w:bookmarkStart w:id="17" w:name="bookmark16"/>
      <w:bookmarkStart w:id="18" w:name="bookmark15"/>
      <w:proofErr w:type="spellStart"/>
      <w:r>
        <w:t>З.Организация</w:t>
      </w:r>
      <w:proofErr w:type="spellEnd"/>
      <w:r>
        <w:t xml:space="preserve"> режима занятий и учебной нагрузки воспитанников</w:t>
      </w:r>
      <w:bookmarkEnd w:id="16"/>
      <w:bookmarkEnd w:id="17"/>
      <w:bookmarkEnd w:id="18"/>
    </w:p>
    <w:p w:rsidR="00A27893" w:rsidRDefault="00EF7F7B">
      <w:pPr>
        <w:pStyle w:val="10"/>
        <w:numPr>
          <w:ilvl w:val="0"/>
          <w:numId w:val="2"/>
        </w:numPr>
        <w:tabs>
          <w:tab w:val="left" w:pos="503"/>
        </w:tabs>
        <w:jc w:val="both"/>
      </w:pPr>
      <w:bookmarkStart w:id="19" w:name="bookmark18"/>
      <w:bookmarkEnd w:id="19"/>
      <w:r>
        <w:t>Учебный период для во</w:t>
      </w:r>
      <w:r>
        <w:t>спитанников МБДОУ осуществляется с 1 сентября по 31 мая, летняя оздоровительная кампания в период с 1 июня по 31 августа. Продолжительность учебного года во всех возрастных группах составляет 37 недель.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3"/>
        </w:tabs>
        <w:jc w:val="both"/>
      </w:pPr>
      <w:bookmarkStart w:id="20" w:name="bookmark19"/>
      <w:bookmarkEnd w:id="20"/>
      <w:r>
        <w:t>Учебный год делится на следующие периоды:</w:t>
      </w:r>
    </w:p>
    <w:p w:rsidR="00A27893" w:rsidRDefault="00EF7F7B">
      <w:pPr>
        <w:pStyle w:val="10"/>
        <w:numPr>
          <w:ilvl w:val="0"/>
          <w:numId w:val="3"/>
        </w:numPr>
        <w:tabs>
          <w:tab w:val="left" w:pos="234"/>
        </w:tabs>
        <w:jc w:val="both"/>
      </w:pPr>
      <w:bookmarkStart w:id="21" w:name="bookmark20"/>
      <w:bookmarkEnd w:id="21"/>
      <w:r>
        <w:t xml:space="preserve">первое </w:t>
      </w:r>
      <w:r>
        <w:t>полугодие: с 1 сентября по 31 декабря - 18 недель</w:t>
      </w:r>
    </w:p>
    <w:p w:rsidR="00A27893" w:rsidRDefault="00EF7F7B">
      <w:pPr>
        <w:pStyle w:val="10"/>
        <w:numPr>
          <w:ilvl w:val="0"/>
          <w:numId w:val="3"/>
        </w:numPr>
        <w:tabs>
          <w:tab w:val="left" w:pos="315"/>
        </w:tabs>
        <w:jc w:val="both"/>
      </w:pPr>
      <w:bookmarkStart w:id="22" w:name="bookmark21"/>
      <w:bookmarkEnd w:id="22"/>
      <w:r>
        <w:t>второе полугодие: 12 января по 31 мая - 19 недель.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3"/>
        </w:tabs>
        <w:jc w:val="both"/>
      </w:pPr>
      <w:bookmarkStart w:id="23" w:name="bookmark22"/>
      <w:bookmarkEnd w:id="23"/>
      <w:r>
        <w:t>Каникулярные периоды:</w:t>
      </w:r>
    </w:p>
    <w:p w:rsidR="00A27893" w:rsidRDefault="00EF7F7B">
      <w:pPr>
        <w:pStyle w:val="10"/>
        <w:numPr>
          <w:ilvl w:val="0"/>
          <w:numId w:val="4"/>
        </w:numPr>
        <w:tabs>
          <w:tab w:val="left" w:pos="224"/>
        </w:tabs>
        <w:jc w:val="both"/>
      </w:pPr>
      <w:bookmarkStart w:id="24" w:name="bookmark23"/>
      <w:bookmarkEnd w:id="24"/>
      <w:r>
        <w:t>зимние каникулы не более двух недель в январе;</w:t>
      </w:r>
    </w:p>
    <w:p w:rsidR="00A27893" w:rsidRDefault="00EF7F7B">
      <w:pPr>
        <w:pStyle w:val="10"/>
        <w:numPr>
          <w:ilvl w:val="0"/>
          <w:numId w:val="4"/>
        </w:numPr>
        <w:tabs>
          <w:tab w:val="left" w:pos="224"/>
        </w:tabs>
        <w:jc w:val="both"/>
      </w:pPr>
      <w:bookmarkStart w:id="25" w:name="bookmark24"/>
      <w:bookmarkEnd w:id="25"/>
      <w:r>
        <w:t>летний оздоровительный период с 1 июня по 31 августа.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3"/>
        </w:tabs>
        <w:jc w:val="both"/>
      </w:pPr>
      <w:bookmarkStart w:id="26" w:name="bookmark25"/>
      <w:bookmarkEnd w:id="26"/>
      <w:r>
        <w:t>В сентябре и в мае осуществляетс</w:t>
      </w:r>
      <w:r>
        <w:t>я мониторинг качества освоения ООП ДО и АООП ДО.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3"/>
        </w:tabs>
        <w:jc w:val="both"/>
      </w:pPr>
      <w:bookmarkStart w:id="27" w:name="bookmark26"/>
      <w:bookmarkEnd w:id="27"/>
      <w:r>
        <w:t>Непрерывная образовательная деятельность (далее - НОД) проводится фронтально, по подгруппам и индивидуально.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8"/>
        </w:tabs>
        <w:jc w:val="both"/>
      </w:pPr>
      <w:bookmarkStart w:id="28" w:name="bookmark27"/>
      <w:bookmarkEnd w:id="28"/>
      <w:r>
        <w:t>Количество проведения НОД в учебном плане не должно превышать максимально допустимый объем недельн</w:t>
      </w:r>
      <w:r>
        <w:t>ой образовательной нагрузки.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8"/>
        </w:tabs>
        <w:jc w:val="both"/>
      </w:pPr>
      <w:bookmarkStart w:id="29" w:name="bookmark28"/>
      <w:bookmarkEnd w:id="29"/>
      <w: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8"/>
        </w:tabs>
        <w:jc w:val="both"/>
      </w:pPr>
      <w:bookmarkStart w:id="30" w:name="bookmark29"/>
      <w:bookmarkEnd w:id="30"/>
      <w:r>
        <w:t>Продолжительность ежедневных прогулок составляет 3-4 часа. Продолжительность пр</w:t>
      </w:r>
      <w:r>
        <w:t>огулки определяется МБДОУ в зависимости от климатических условий. При температуре воздуха ниже минус 15</w:t>
      </w:r>
      <w:r>
        <w:rPr>
          <w:vertAlign w:val="superscript"/>
        </w:rPr>
        <w:t>о</w:t>
      </w:r>
      <w:r>
        <w:t>С и скорости ветра более 7 м/с продолжительность прогулки рекомендуется сокращать.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498"/>
        </w:tabs>
        <w:jc w:val="both"/>
      </w:pPr>
      <w:bookmarkStart w:id="31" w:name="bookmark30"/>
      <w:bookmarkEnd w:id="31"/>
      <w:r>
        <w:t xml:space="preserve">Прогулки организовываются 2 раза в день: в первую половину дня и во </w:t>
      </w:r>
      <w:r>
        <w:t>вторую половину дня - после дневного сна или перед уходом детей домой.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3"/>
        </w:tabs>
        <w:jc w:val="both"/>
      </w:pPr>
      <w:bookmarkStart w:id="32" w:name="bookmark31"/>
      <w:bookmarkEnd w:id="32"/>
      <w:r>
        <w:t>Дневной сон составляет 2 - 2,5 часа. Во время сна детей присутствие воспитателя (или его помощника) в спальне обязательно.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3" w:name="bookmark32"/>
      <w:bookmarkEnd w:id="33"/>
      <w:r>
        <w:lastRenderedPageBreak/>
        <w:t>Самостоятельная деятельность детей 3-7 лет (игры, подготовка к</w:t>
      </w:r>
      <w:r>
        <w:t xml:space="preserve"> образовательной деятельности, личная гигиена) в режиме дня не менее 3-4 часов.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4" w:name="bookmark33"/>
      <w:bookmarkEnd w:id="34"/>
      <w:r>
        <w:t xml:space="preserve">Для детей раннего возраста от 1,5 до 3 лет длительность НОД не должна превышать 10 мин. Допускается осуществлять образовательную деятельность в первую и во вторую половину дня </w:t>
      </w:r>
      <w:r>
        <w:t>(по 8-10 минут). Допускается осуществлять образовательную деятельность на игровой площадке во время прогулки.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5" w:name="bookmark34"/>
      <w:bookmarkEnd w:id="35"/>
      <w:r>
        <w:t>Продолжительность НОД для детей от 3 до 4 лет - не более 15 минут, для детей от 4 до 5 лет - не более 20 минут, для детей от 5 до 6 лет - не более</w:t>
      </w:r>
      <w:r>
        <w:t xml:space="preserve"> 25 минут, а для детей от 6 до 7 лет - не более 30 минут.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6" w:name="bookmark35"/>
      <w:bookmarkEnd w:id="36"/>
      <w: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</w:t>
      </w:r>
      <w:r>
        <w:t>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7" w:name="bookmark36"/>
      <w:bookmarkEnd w:id="37"/>
      <w:r>
        <w:t>Образовательная деятельность с детьми стар</w:t>
      </w:r>
      <w:r>
        <w:t>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</w:t>
      </w:r>
      <w:r>
        <w:t>ьтурные минутки.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8" w:name="bookmark37"/>
      <w:bookmarkEnd w:id="38"/>
      <w: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</w:t>
      </w:r>
      <w:r>
        <w:t>занятия, ритмику и т.п.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39" w:name="bookmark38"/>
      <w:bookmarkEnd w:id="39"/>
      <w:r>
        <w:t>В объеме двигательной активности воспитанников 5-7 лет предусматривается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</w:t>
      </w:r>
      <w:r>
        <w:t>аботы МБДОУ.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40" w:name="bookmark39"/>
      <w:bookmarkEnd w:id="40"/>
      <w:r>
        <w:t xml:space="preserve">С детьми второго и третьего года жизни занятия по физическому развитию по образовательной программе осуществляют по подгруппам 2 - 3 раза в неделю - 10 минут. С детьми второго года жизни занятия по физическому развитию по образовательной </w:t>
      </w:r>
      <w:r>
        <w:t>программе проводятся в групповом помещении, с детьми третьего года жизни - в групповом помещении или в физкультурном зале.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41" w:name="bookmark40"/>
      <w:bookmarkEnd w:id="41"/>
      <w:r>
        <w:t>Занятия по физическому развитию по образовательным программам для детей в возрасте от 3 до 7 лет организуются не менее 3 раз в неделю</w:t>
      </w:r>
      <w:r>
        <w:t>. Длительность занятий по физическому развитию зависит от возраста детей и составляет:</w:t>
      </w:r>
    </w:p>
    <w:p w:rsidR="00A27893" w:rsidRDefault="00EF7F7B">
      <w:pPr>
        <w:pStyle w:val="10"/>
        <w:numPr>
          <w:ilvl w:val="0"/>
          <w:numId w:val="4"/>
        </w:numPr>
        <w:tabs>
          <w:tab w:val="left" w:pos="202"/>
        </w:tabs>
        <w:jc w:val="both"/>
      </w:pPr>
      <w:bookmarkStart w:id="42" w:name="bookmark41"/>
      <w:bookmarkEnd w:id="42"/>
      <w:r>
        <w:t>в младшей группе - 15 мин.,</w:t>
      </w:r>
    </w:p>
    <w:p w:rsidR="00A27893" w:rsidRDefault="00EF7F7B">
      <w:pPr>
        <w:pStyle w:val="10"/>
        <w:numPr>
          <w:ilvl w:val="0"/>
          <w:numId w:val="4"/>
        </w:numPr>
        <w:tabs>
          <w:tab w:val="left" w:pos="202"/>
        </w:tabs>
        <w:jc w:val="both"/>
      </w:pPr>
      <w:bookmarkStart w:id="43" w:name="bookmark42"/>
      <w:bookmarkEnd w:id="43"/>
      <w:r>
        <w:t>в средней группе - 20 мин.,</w:t>
      </w:r>
    </w:p>
    <w:p w:rsidR="00A27893" w:rsidRDefault="00EF7F7B">
      <w:pPr>
        <w:pStyle w:val="10"/>
        <w:numPr>
          <w:ilvl w:val="0"/>
          <w:numId w:val="4"/>
        </w:numPr>
        <w:tabs>
          <w:tab w:val="left" w:pos="202"/>
        </w:tabs>
        <w:jc w:val="both"/>
      </w:pPr>
      <w:bookmarkStart w:id="44" w:name="bookmark43"/>
      <w:bookmarkEnd w:id="44"/>
      <w:r>
        <w:t>в старшей группе - 25 мин.,</w:t>
      </w:r>
    </w:p>
    <w:p w:rsidR="00A27893" w:rsidRDefault="00EF7F7B">
      <w:pPr>
        <w:pStyle w:val="10"/>
        <w:numPr>
          <w:ilvl w:val="0"/>
          <w:numId w:val="4"/>
        </w:numPr>
        <w:tabs>
          <w:tab w:val="left" w:pos="202"/>
        </w:tabs>
        <w:jc w:val="both"/>
      </w:pPr>
      <w:bookmarkStart w:id="45" w:name="bookmark44"/>
      <w:bookmarkEnd w:id="45"/>
      <w:r>
        <w:t>в подготовительной группе - 30 мин.</w:t>
      </w:r>
    </w:p>
    <w:p w:rsidR="00A27893" w:rsidRDefault="00EF7F7B">
      <w:pPr>
        <w:pStyle w:val="10"/>
        <w:jc w:val="both"/>
      </w:pPr>
      <w:r>
        <w:t>Один раз в неделю для детей 5 - 7 лет круглогодич</w:t>
      </w:r>
      <w:r>
        <w:t>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27893" w:rsidRDefault="00EF7F7B">
      <w:pPr>
        <w:pStyle w:val="10"/>
        <w:jc w:val="both"/>
      </w:pPr>
      <w:r>
        <w:t>В теплое время года при благоприят</w:t>
      </w:r>
      <w:r>
        <w:t>ных метеорологических условиях НОД по физическому развитию рекомендуется организовывать на открытом воздухе.</w:t>
      </w:r>
    </w:p>
    <w:p w:rsidR="00A27893" w:rsidRDefault="00EF7F7B">
      <w:pPr>
        <w:pStyle w:val="10"/>
        <w:numPr>
          <w:ilvl w:val="0"/>
          <w:numId w:val="2"/>
        </w:numPr>
        <w:tabs>
          <w:tab w:val="left" w:pos="612"/>
        </w:tabs>
        <w:jc w:val="both"/>
      </w:pPr>
      <w:bookmarkStart w:id="46" w:name="bookmark45"/>
      <w:bookmarkEnd w:id="46"/>
      <w:r>
        <w:t xml:space="preserve">Закаливание детей включает комплекс мероприятий: широкая аэрация помещений, правильно организованная прогулка, физические упражнения, проводимые в </w:t>
      </w:r>
      <w:r>
        <w:t>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A27893" w:rsidRDefault="00EF7F7B">
      <w:pPr>
        <w:pStyle w:val="1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</w:t>
      </w:r>
      <w:r>
        <w:t>озраста детей, здоровья, с учетом подготовленности персонала и материальной базы МБДОУ.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</w:t>
      </w:r>
      <w:r>
        <w:t>бенка.</w:t>
      </w:r>
    </w:p>
    <w:p w:rsidR="00A27893" w:rsidRDefault="00EF7F7B">
      <w:pPr>
        <w:pStyle w:val="11"/>
        <w:keepNext/>
        <w:keepLines/>
      </w:pPr>
      <w:bookmarkStart w:id="47" w:name="bookmark48"/>
      <w:bookmarkStart w:id="48" w:name="bookmark47"/>
      <w:bookmarkStart w:id="49" w:name="bookmark46"/>
      <w:r>
        <w:t>Ответственность</w:t>
      </w:r>
      <w:bookmarkEnd w:id="47"/>
      <w:bookmarkEnd w:id="48"/>
      <w:bookmarkEnd w:id="49"/>
    </w:p>
    <w:p w:rsidR="00A27893" w:rsidRDefault="00EF7F7B">
      <w:pPr>
        <w:pStyle w:val="10"/>
        <w:numPr>
          <w:ilvl w:val="0"/>
          <w:numId w:val="5"/>
        </w:numPr>
        <w:tabs>
          <w:tab w:val="left" w:pos="496"/>
        </w:tabs>
        <w:spacing w:after="260"/>
        <w:jc w:val="both"/>
      </w:pPr>
      <w:bookmarkStart w:id="50" w:name="bookmark49"/>
      <w:bookmarkEnd w:id="50"/>
      <w:r>
        <w:t xml:space="preserve">Администрация МБДОУ, воспитатели, помощники воспитателей, педагогические </w:t>
      </w:r>
      <w:r>
        <w:lastRenderedPageBreak/>
        <w:t>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</w:t>
      </w:r>
      <w:r>
        <w:t>ие применяемых форм, методов и средств организации образовательного процесса возрастным, психофизиологическим особенностям воспитанников.</w:t>
      </w:r>
    </w:p>
    <w:p w:rsidR="00A27893" w:rsidRDefault="00EF7F7B">
      <w:pPr>
        <w:pStyle w:val="11"/>
        <w:keepNext/>
        <w:keepLines/>
      </w:pPr>
      <w:bookmarkStart w:id="51" w:name="bookmark52"/>
      <w:bookmarkStart w:id="52" w:name="bookmark51"/>
      <w:bookmarkStart w:id="53" w:name="bookmark50"/>
      <w:r>
        <w:t>5.Заключительные положения</w:t>
      </w:r>
      <w:bookmarkEnd w:id="51"/>
      <w:bookmarkEnd w:id="52"/>
      <w:bookmarkEnd w:id="53"/>
    </w:p>
    <w:p w:rsidR="00A27893" w:rsidRDefault="00EF7F7B">
      <w:pPr>
        <w:pStyle w:val="10"/>
        <w:numPr>
          <w:ilvl w:val="0"/>
          <w:numId w:val="6"/>
        </w:numPr>
        <w:tabs>
          <w:tab w:val="left" w:pos="496"/>
        </w:tabs>
        <w:jc w:val="both"/>
      </w:pPr>
      <w:bookmarkStart w:id="54" w:name="bookmark53"/>
      <w:bookmarkEnd w:id="54"/>
      <w:r>
        <w:t>Настоящее Положение вступает в силу с даты его утверждения и действует до отмены или принят</w:t>
      </w:r>
      <w:r>
        <w:t>ия нового Положения.</w:t>
      </w:r>
    </w:p>
    <w:p w:rsidR="00A27893" w:rsidRDefault="00EF7F7B">
      <w:pPr>
        <w:pStyle w:val="10"/>
        <w:numPr>
          <w:ilvl w:val="0"/>
          <w:numId w:val="6"/>
        </w:numPr>
        <w:tabs>
          <w:tab w:val="left" w:pos="505"/>
        </w:tabs>
        <w:spacing w:after="260"/>
        <w:jc w:val="both"/>
      </w:pPr>
      <w:bookmarkStart w:id="55" w:name="bookmark54"/>
      <w:bookmarkEnd w:id="55"/>
      <w:r>
        <w:t>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sectPr w:rsidR="00A27893">
      <w:pgSz w:w="11906" w:h="16838"/>
      <w:pgMar w:top="654" w:right="811" w:bottom="780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8AA"/>
    <w:multiLevelType w:val="multilevel"/>
    <w:tmpl w:val="EAA8C79A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232DD"/>
    <w:multiLevelType w:val="multilevel"/>
    <w:tmpl w:val="1DAC9A3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50274E"/>
    <w:multiLevelType w:val="multilevel"/>
    <w:tmpl w:val="36B63F2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C13380"/>
    <w:multiLevelType w:val="multilevel"/>
    <w:tmpl w:val="C4E2B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C67AA1"/>
    <w:multiLevelType w:val="multilevel"/>
    <w:tmpl w:val="9DD8CD2C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126D23"/>
    <w:multiLevelType w:val="multilevel"/>
    <w:tmpl w:val="4162C9A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2B063F"/>
    <w:multiLevelType w:val="multilevel"/>
    <w:tmpl w:val="B98E1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</w:compat>
  <w:rsids>
    <w:rsidRoot w:val="00A27893"/>
    <w:rsid w:val="00A27893"/>
    <w:rsid w:val="00E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F7E"/>
  <w15:docId w15:val="{1668C075-35BF-4C3B-898D-151B54C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5C5C5C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7B7B7C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a4">
    <w:name w:val="Текст выноски Знак"/>
    <w:basedOn w:val="a0"/>
    <w:uiPriority w:val="99"/>
    <w:semiHidden/>
    <w:qFormat/>
    <w:rsid w:val="001C4814"/>
    <w:rPr>
      <w:rFonts w:ascii="Tahoma" w:hAnsi="Tahoma" w:cs="Tahoma"/>
      <w:color w:val="000000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pPr>
      <w:spacing w:line="271" w:lineRule="auto"/>
    </w:pPr>
    <w:rPr>
      <w:rFonts w:ascii="Times New Roman" w:eastAsia="Times New Roman" w:hAnsi="Times New Roman" w:cs="Times New Roman"/>
      <w:b/>
      <w:bCs/>
      <w:color w:val="5C5C5C"/>
      <w:sz w:val="19"/>
      <w:szCs w:val="19"/>
    </w:rPr>
  </w:style>
  <w:style w:type="paragraph" w:customStyle="1" w:styleId="20">
    <w:name w:val="Основной текст (2)"/>
    <w:basedOn w:val="a"/>
    <w:link w:val="2"/>
    <w:qFormat/>
    <w:pPr>
      <w:spacing w:line="264" w:lineRule="auto"/>
      <w:ind w:firstLine="420"/>
    </w:pPr>
    <w:rPr>
      <w:rFonts w:ascii="Arial" w:eastAsia="Arial" w:hAnsi="Arial" w:cs="Arial"/>
      <w:color w:val="7B7B7C"/>
      <w:sz w:val="17"/>
      <w:szCs w:val="17"/>
    </w:rPr>
  </w:style>
  <w:style w:type="paragraph" w:customStyle="1" w:styleId="10">
    <w:name w:val="Основной текст1"/>
    <w:basedOn w:val="a"/>
    <w:link w:val="1"/>
    <w:qFormat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qFormat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uiPriority w:val="99"/>
    <w:semiHidden/>
    <w:unhideWhenUsed/>
    <w:qFormat/>
    <w:rsid w:val="001C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1135</Words>
  <Characters>6476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dc:description/>
  <cp:lastModifiedBy>User</cp:lastModifiedBy>
  <cp:revision>7</cp:revision>
  <dcterms:created xsi:type="dcterms:W3CDTF">2021-01-22T20:32:00Z</dcterms:created>
  <dcterms:modified xsi:type="dcterms:W3CDTF">2022-03-03T11:46:00Z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