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41" w:rsidRDefault="00AD5041" w:rsidP="009000CA">
      <w:pPr>
        <w:tabs>
          <w:tab w:val="left" w:pos="1308"/>
        </w:tabs>
      </w:pPr>
    </w:p>
    <w:p w:rsidR="00AD5041" w:rsidRPr="00AD5041" w:rsidRDefault="00AD5041" w:rsidP="00AD5041"/>
    <w:p w:rsidR="00AD5041" w:rsidRPr="00AD5041" w:rsidRDefault="00AD5041" w:rsidP="00AD5041"/>
    <w:p w:rsidR="005A66C6" w:rsidRPr="00AD5041" w:rsidRDefault="005A66C6" w:rsidP="00AD5041">
      <w:pPr>
        <w:tabs>
          <w:tab w:val="left" w:pos="1860"/>
        </w:tabs>
      </w:pPr>
      <w:bookmarkStart w:id="0" w:name="_GoBack"/>
      <w:bookmarkEnd w:id="0"/>
    </w:p>
    <w:p w:rsidR="009000CA" w:rsidRDefault="009000CA" w:rsidP="009000CA">
      <w:pPr>
        <w:pStyle w:val="11"/>
        <w:keepNext/>
        <w:keepLines/>
        <w:spacing w:after="260" w:line="240" w:lineRule="auto"/>
        <w:jc w:val="left"/>
      </w:pPr>
      <w:bookmarkStart w:id="1" w:name="bookmark2"/>
      <w:bookmarkStart w:id="2" w:name="bookmark1"/>
      <w:bookmarkStart w:id="3" w:name="bookmark0"/>
    </w:p>
    <w:p w:rsidR="009000CA" w:rsidRDefault="009000CA">
      <w:pPr>
        <w:pStyle w:val="11"/>
        <w:keepNext/>
        <w:keepLines/>
        <w:spacing w:after="260" w:line="240" w:lineRule="auto"/>
      </w:pPr>
      <w:r w:rsidRPr="009000CA">
        <w:rPr>
          <w:noProof/>
          <w:lang w:bidi="ar-SA"/>
        </w:rPr>
        <w:drawing>
          <wp:inline distT="0" distB="0" distL="0" distR="0" wp14:anchorId="429DAF53" wp14:editId="365BCD8F">
            <wp:extent cx="5972810" cy="84404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CA" w:rsidRDefault="009000CA">
      <w:pPr>
        <w:pStyle w:val="11"/>
        <w:keepNext/>
        <w:keepLines/>
        <w:spacing w:after="260" w:line="240" w:lineRule="auto"/>
      </w:pPr>
    </w:p>
    <w:p w:rsidR="009000CA" w:rsidRDefault="009000CA">
      <w:pPr>
        <w:pStyle w:val="11"/>
        <w:keepNext/>
        <w:keepLines/>
        <w:spacing w:after="260" w:line="240" w:lineRule="auto"/>
      </w:pPr>
    </w:p>
    <w:p w:rsidR="009000CA" w:rsidRDefault="009000CA">
      <w:pPr>
        <w:pStyle w:val="11"/>
        <w:keepNext/>
        <w:keepLines/>
        <w:spacing w:after="260" w:line="240" w:lineRule="auto"/>
      </w:pPr>
    </w:p>
    <w:p w:rsidR="009000CA" w:rsidRDefault="009000CA">
      <w:pPr>
        <w:pStyle w:val="11"/>
        <w:keepNext/>
        <w:keepLines/>
        <w:spacing w:after="260" w:line="240" w:lineRule="auto"/>
      </w:pPr>
    </w:p>
    <w:p w:rsidR="009000CA" w:rsidRDefault="009000CA">
      <w:pPr>
        <w:pStyle w:val="11"/>
        <w:keepNext/>
        <w:keepLines/>
        <w:spacing w:after="260" w:line="240" w:lineRule="auto"/>
      </w:pPr>
    </w:p>
    <w:p w:rsidR="009000CA" w:rsidRDefault="009000CA">
      <w:pPr>
        <w:pStyle w:val="11"/>
        <w:keepNext/>
        <w:keepLines/>
        <w:spacing w:after="260" w:line="240" w:lineRule="auto"/>
      </w:pPr>
    </w:p>
    <w:p w:rsidR="009000CA" w:rsidRDefault="009000CA">
      <w:pPr>
        <w:pStyle w:val="11"/>
        <w:keepNext/>
        <w:keepLines/>
        <w:spacing w:after="260" w:line="240" w:lineRule="auto"/>
      </w:pPr>
    </w:p>
    <w:p w:rsidR="005A66C6" w:rsidRDefault="00AD5041">
      <w:pPr>
        <w:pStyle w:val="11"/>
        <w:keepNext/>
        <w:keepLines/>
        <w:spacing w:after="260" w:line="240" w:lineRule="auto"/>
      </w:pPr>
      <w:r>
        <w:t>1.Общие положения</w:t>
      </w:r>
      <w:bookmarkEnd w:id="1"/>
      <w:bookmarkEnd w:id="2"/>
      <w:bookmarkEnd w:id="3"/>
    </w:p>
    <w:p w:rsidR="005A66C6" w:rsidRDefault="00AD5041">
      <w:pPr>
        <w:pStyle w:val="10"/>
        <w:numPr>
          <w:ilvl w:val="0"/>
          <w:numId w:val="1"/>
        </w:numPr>
        <w:tabs>
          <w:tab w:val="left" w:pos="616"/>
        </w:tabs>
        <w:spacing w:line="252" w:lineRule="auto"/>
        <w:jc w:val="both"/>
      </w:pPr>
      <w:bookmarkStart w:id="4" w:name="bookmark3"/>
      <w:bookmarkEnd w:id="4"/>
      <w: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детский сад  №2 «Светлячок» Каменского </w:t>
      </w:r>
      <w:r>
        <w:t>района Ростовской области (далее</w:t>
      </w:r>
      <w:bookmarkStart w:id="5" w:name="bookmark4"/>
      <w:bookmarkEnd w:id="5"/>
      <w:r>
        <w:t xml:space="preserve"> - Положение)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</w:t>
      </w:r>
      <w:r>
        <w:t>октября 2013 г. № 1155 «Об утверждении Федерального государственного образовательного стандарта дошкольного образования».</w:t>
      </w:r>
    </w:p>
    <w:p w:rsidR="005A66C6" w:rsidRDefault="00AD5041">
      <w:pPr>
        <w:pStyle w:val="10"/>
        <w:numPr>
          <w:ilvl w:val="0"/>
          <w:numId w:val="1"/>
        </w:numPr>
        <w:tabs>
          <w:tab w:val="left" w:pos="616"/>
        </w:tabs>
        <w:spacing w:line="252" w:lineRule="auto"/>
        <w:jc w:val="both"/>
      </w:pPr>
      <w:bookmarkStart w:id="6" w:name="bookmark5"/>
      <w:bookmarkEnd w:id="6"/>
      <w:r>
        <w:t>Настоящее Положение принимается на Педагогическом совете муниципального бюджетного дошкольного образовательно</w:t>
      </w:r>
      <w:r>
        <w:t xml:space="preserve">го учреждения детский </w:t>
      </w:r>
      <w:proofErr w:type="gramStart"/>
      <w:r>
        <w:t>сад</w:t>
      </w:r>
      <w:r>
        <w:t xml:space="preserve">  №</w:t>
      </w:r>
      <w:proofErr w:type="gramEnd"/>
      <w:r>
        <w:t>2 «Светлячок» Каменского района Ростовской области (далее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84"/>
        </w:tabs>
        <w:spacing w:line="252" w:lineRule="auto"/>
        <w:jc w:val="both"/>
      </w:pPr>
      <w:bookmarkStart w:id="7" w:name="bookmark6"/>
      <w:bookmarkEnd w:id="7"/>
      <w:r>
        <w:t>МБДОУ) с учетом мнения Управляющего совета.</w:t>
      </w:r>
    </w:p>
    <w:p w:rsidR="005A66C6" w:rsidRDefault="00AD5041">
      <w:pPr>
        <w:pStyle w:val="10"/>
        <w:numPr>
          <w:ilvl w:val="0"/>
          <w:numId w:val="1"/>
        </w:numPr>
        <w:tabs>
          <w:tab w:val="left" w:pos="616"/>
        </w:tabs>
        <w:spacing w:line="252" w:lineRule="auto"/>
        <w:jc w:val="both"/>
      </w:pPr>
      <w:bookmarkStart w:id="8" w:name="bookmark7"/>
      <w:bookmarkEnd w:id="8"/>
      <w:r>
        <w:t>Настоящее Положение является локальным нормативным актом, регламентирующим деятельность МБДОУ.</w:t>
      </w:r>
    </w:p>
    <w:p w:rsidR="005A66C6" w:rsidRDefault="00AD5041">
      <w:pPr>
        <w:pStyle w:val="10"/>
        <w:numPr>
          <w:ilvl w:val="0"/>
          <w:numId w:val="1"/>
        </w:numPr>
        <w:tabs>
          <w:tab w:val="left" w:pos="616"/>
        </w:tabs>
        <w:spacing w:after="320" w:line="252" w:lineRule="auto"/>
        <w:jc w:val="both"/>
      </w:pPr>
      <w:bookmarkStart w:id="9" w:name="bookmark8"/>
      <w:bookmarkEnd w:id="9"/>
      <w:r>
        <w:t>Действие настоящее Положения распространяется на воспита</w:t>
      </w:r>
      <w:r>
        <w:t>нников, посещающих МБДОУ и осваивающих основную образовательную программу дошкольного образования муниципального бюджетного дошкольного образовательного учреждения детский сад №2 «Светлячок» Каменского района Ростовской области, а также на педагогов и роди</w:t>
      </w:r>
      <w:r>
        <w:t>телей (законных представителей) воспитанников, участвующих в реализации Программы.</w:t>
      </w:r>
    </w:p>
    <w:p w:rsidR="005A66C6" w:rsidRDefault="00AD5041">
      <w:pPr>
        <w:pStyle w:val="11"/>
        <w:keepNext/>
        <w:keepLines/>
        <w:numPr>
          <w:ilvl w:val="0"/>
          <w:numId w:val="3"/>
        </w:numPr>
        <w:tabs>
          <w:tab w:val="left" w:pos="328"/>
        </w:tabs>
        <w:spacing w:after="0" w:line="252" w:lineRule="auto"/>
      </w:pPr>
      <w:bookmarkStart w:id="10" w:name="bookmark11"/>
      <w:bookmarkStart w:id="11" w:name="bookmark9"/>
      <w:bookmarkStart w:id="12" w:name="bookmark12"/>
      <w:bookmarkStart w:id="13" w:name="bookmark10"/>
      <w:bookmarkEnd w:id="10"/>
      <w:r>
        <w:t>Текущий контроль и промежуточная аттестация (мониторинг)</w:t>
      </w:r>
      <w:r>
        <w:br/>
        <w:t>воспитанников</w:t>
      </w:r>
      <w:bookmarkEnd w:id="11"/>
      <w:bookmarkEnd w:id="12"/>
      <w:bookmarkEnd w:id="13"/>
    </w:p>
    <w:p w:rsidR="005A66C6" w:rsidRDefault="00AD5041">
      <w:pPr>
        <w:pStyle w:val="10"/>
        <w:numPr>
          <w:ilvl w:val="1"/>
          <w:numId w:val="3"/>
        </w:numPr>
        <w:tabs>
          <w:tab w:val="left" w:pos="626"/>
        </w:tabs>
        <w:spacing w:after="120" w:line="252" w:lineRule="auto"/>
        <w:jc w:val="both"/>
      </w:pPr>
      <w:bookmarkStart w:id="14" w:name="bookmark13"/>
      <w:bookmarkEnd w:id="14"/>
      <w:r>
        <w:t>Образовательные программы дошкольного образования направлены на разностороннее развитие детей дошкольн</w:t>
      </w:r>
      <w:r>
        <w:t>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</w:t>
      </w:r>
      <w:r>
        <w:t xml:space="preserve">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</w:t>
      </w:r>
      <w:r>
        <w:lastRenderedPageBreak/>
        <w:t>дошкольного образования не сопровождается проведением промежуточных аттестаций и итоговой аттестации во</w:t>
      </w:r>
      <w:r>
        <w:t>спитанников (статья 64 пункт 2 ФЗ- 273). Текущий контроль в МБДОУ организуется в форме педагогической диагностики и направлен на определение зоны актуального и ближайшего развития всех воспитанников МБДОУ через опросы, образовательную деятельность, совмест</w:t>
      </w:r>
      <w:r>
        <w:t>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</w:t>
      </w:r>
    </w:p>
    <w:p w:rsidR="005A66C6" w:rsidRDefault="00AD5041">
      <w:pPr>
        <w:pStyle w:val="11"/>
        <w:keepNext/>
        <w:keepLines/>
        <w:numPr>
          <w:ilvl w:val="0"/>
          <w:numId w:val="3"/>
        </w:numPr>
        <w:tabs>
          <w:tab w:val="left" w:pos="391"/>
        </w:tabs>
        <w:spacing w:after="0" w:line="252" w:lineRule="auto"/>
      </w:pPr>
      <w:bookmarkStart w:id="15" w:name="bookmark16"/>
      <w:bookmarkStart w:id="16" w:name="bookmark17"/>
      <w:bookmarkStart w:id="17" w:name="bookmark15"/>
      <w:bookmarkStart w:id="18" w:name="bookmark14"/>
      <w:bookmarkEnd w:id="15"/>
      <w:r>
        <w:t>Цель, задачи и направления контроля и промежуточной</w:t>
      </w:r>
      <w:r>
        <w:br/>
        <w:t>аттестации (мониторинга</w:t>
      </w:r>
      <w:r>
        <w:t>)</w:t>
      </w:r>
      <w:bookmarkEnd w:id="16"/>
      <w:bookmarkEnd w:id="17"/>
      <w:bookmarkEnd w:id="18"/>
    </w:p>
    <w:p w:rsidR="005A66C6" w:rsidRDefault="00AD5041">
      <w:pPr>
        <w:pStyle w:val="10"/>
        <w:numPr>
          <w:ilvl w:val="1"/>
          <w:numId w:val="3"/>
        </w:numPr>
        <w:tabs>
          <w:tab w:val="left" w:pos="608"/>
        </w:tabs>
        <w:spacing w:line="252" w:lineRule="auto"/>
        <w:jc w:val="both"/>
      </w:pPr>
      <w:bookmarkStart w:id="19" w:name="bookmark18"/>
      <w:bookmarkEnd w:id="19"/>
      <w:r>
        <w:t>Целью организации текущего контроля и промежуточной аттестации (мониторинга) является оценка и коррекция образовательной деятельности, условий среды МБДОУ для предупреждения возможных неблагоприятных воздействий на развитие воспитанников.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664"/>
        </w:tabs>
        <w:spacing w:line="252" w:lineRule="auto"/>
        <w:jc w:val="both"/>
      </w:pPr>
      <w:bookmarkStart w:id="20" w:name="bookmark19"/>
      <w:bookmarkEnd w:id="20"/>
      <w:r>
        <w:t>Задачи текущего</w:t>
      </w:r>
      <w:r>
        <w:t xml:space="preserve"> контроля и промежуточной аттестации (педагогической диагностики):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608"/>
        </w:tabs>
        <w:spacing w:line="252" w:lineRule="auto"/>
        <w:jc w:val="both"/>
      </w:pPr>
      <w:bookmarkStart w:id="21" w:name="bookmark20"/>
      <w:bookmarkEnd w:id="21"/>
      <w:r>
        <w:t>сбор, обработка и анализ информации по различным аспектам образовательной деятельности;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344"/>
        </w:tabs>
        <w:spacing w:line="252" w:lineRule="auto"/>
        <w:jc w:val="both"/>
      </w:pPr>
      <w:bookmarkStart w:id="22" w:name="bookmark21"/>
      <w:bookmarkEnd w:id="22"/>
      <w:r>
        <w:t xml:space="preserve">принятие мер по усилению положительных и одновременно ослаблению отрицательных факторов, влияющих на </w:t>
      </w:r>
      <w:r>
        <w:t>образовательную деятельность;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344"/>
        </w:tabs>
        <w:spacing w:after="300" w:line="252" w:lineRule="auto"/>
        <w:jc w:val="both"/>
      </w:pPr>
      <w:bookmarkStart w:id="23" w:name="bookmark22"/>
      <w:bookmarkEnd w:id="23"/>
      <w:r>
        <w:t>оценивание результатов принятых мер в соответствии с требованиями федеральным государственным образовательным стандартом дошкольного образования (далее - ФГОС ДО).</w:t>
      </w:r>
    </w:p>
    <w:p w:rsidR="005A66C6" w:rsidRDefault="00AD5041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spacing w:after="0" w:line="264" w:lineRule="auto"/>
      </w:pPr>
      <w:bookmarkStart w:id="24" w:name="bookmark25"/>
      <w:bookmarkStart w:id="25" w:name="bookmark26"/>
      <w:bookmarkStart w:id="26" w:name="bookmark24"/>
      <w:bookmarkStart w:id="27" w:name="bookmark23"/>
      <w:bookmarkEnd w:id="24"/>
      <w:r>
        <w:t>Направления текущего контроля и промежуточной аттестации</w:t>
      </w:r>
      <w:bookmarkEnd w:id="25"/>
      <w:bookmarkEnd w:id="26"/>
      <w:bookmarkEnd w:id="27"/>
    </w:p>
    <w:p w:rsidR="005A66C6" w:rsidRDefault="00AD5041">
      <w:pPr>
        <w:pStyle w:val="11"/>
        <w:keepNext/>
        <w:keepLines/>
        <w:spacing w:after="0" w:line="264" w:lineRule="auto"/>
      </w:pPr>
      <w:bookmarkStart w:id="28" w:name="bookmark27"/>
      <w:bookmarkStart w:id="29" w:name="bookmark241"/>
      <w:bookmarkStart w:id="30" w:name="bookmark231"/>
      <w:r>
        <w:t>(педа</w:t>
      </w:r>
      <w:r>
        <w:t>гогической диагностики)</w:t>
      </w:r>
      <w:bookmarkEnd w:id="28"/>
      <w:bookmarkEnd w:id="29"/>
      <w:bookmarkEnd w:id="30"/>
    </w:p>
    <w:p w:rsidR="005A66C6" w:rsidRDefault="00AD5041">
      <w:pPr>
        <w:pStyle w:val="10"/>
        <w:numPr>
          <w:ilvl w:val="1"/>
          <w:numId w:val="3"/>
        </w:numPr>
        <w:tabs>
          <w:tab w:val="left" w:pos="608"/>
        </w:tabs>
        <w:spacing w:line="264" w:lineRule="auto"/>
        <w:jc w:val="both"/>
      </w:pPr>
      <w:bookmarkStart w:id="31" w:name="bookmark28"/>
      <w:bookmarkEnd w:id="31"/>
      <w:r>
        <w:t>Направления текущего контроля и промежуточной аттестации (педагогической диагностики) определяются в соответствии с целью и задачами ДОУ: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32" w:name="bookmark29"/>
      <w:bookmarkEnd w:id="32"/>
      <w:r>
        <w:t>реализация основных и дополнительных образовательных программ;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33" w:name="bookmark30"/>
      <w:bookmarkEnd w:id="33"/>
      <w:r>
        <w:t>уровень физического и психическ</w:t>
      </w:r>
      <w:r>
        <w:t>ого развития воспитанников;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34" w:name="bookmark31"/>
      <w:bookmarkEnd w:id="34"/>
      <w:r>
        <w:t>состояние здоровья воспитанников;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35" w:name="bookmark32"/>
      <w:bookmarkEnd w:id="35"/>
      <w:r>
        <w:t>готовность воспитанников старшего дошкольного возраста к школе;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36" w:name="bookmark33"/>
      <w:bookmarkEnd w:id="36"/>
      <w:r>
        <w:t>эмоциональное благополучие воспитанников в МБДОУ;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37" w:name="bookmark34"/>
      <w:bookmarkEnd w:id="37"/>
      <w:r>
        <w:t>уровень профессиональной компетентности педагогов;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344"/>
        </w:tabs>
        <w:spacing w:line="264" w:lineRule="auto"/>
        <w:jc w:val="both"/>
      </w:pPr>
      <w:bookmarkStart w:id="38" w:name="bookmark35"/>
      <w:bookmarkEnd w:id="38"/>
      <w:r>
        <w:t>развитие инновационных процес</w:t>
      </w:r>
      <w:r>
        <w:t>сов и их влияние на повышение качества работы МБДОУ;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line="264" w:lineRule="auto"/>
        <w:jc w:val="both"/>
      </w:pPr>
      <w:bookmarkStart w:id="39" w:name="bookmark36"/>
      <w:bookmarkEnd w:id="39"/>
      <w:r>
        <w:t>развивающая предметно - пространственная среда;</w:t>
      </w:r>
    </w:p>
    <w:p w:rsidR="005A66C6" w:rsidRDefault="00AD5041">
      <w:pPr>
        <w:pStyle w:val="10"/>
        <w:spacing w:line="264" w:lineRule="auto"/>
        <w:ind w:firstLine="520"/>
        <w:jc w:val="both"/>
      </w:pPr>
      <w:r>
        <w:t>материально-техническое и программно-методическое обеспечение образовательной деятельности;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  <w:spacing w:after="300" w:line="264" w:lineRule="auto"/>
        <w:jc w:val="both"/>
      </w:pPr>
      <w:bookmarkStart w:id="40" w:name="bookmark37"/>
      <w:bookmarkEnd w:id="40"/>
      <w:r>
        <w:t xml:space="preserve">удовлетворенность родителей качеством предоставляемых МБДОУ </w:t>
      </w:r>
      <w:r>
        <w:t>услуг.</w:t>
      </w:r>
    </w:p>
    <w:p w:rsidR="005A66C6" w:rsidRDefault="00AD5041">
      <w:pPr>
        <w:pStyle w:val="11"/>
        <w:keepNext/>
        <w:keepLines/>
        <w:numPr>
          <w:ilvl w:val="0"/>
          <w:numId w:val="3"/>
        </w:numPr>
        <w:tabs>
          <w:tab w:val="left" w:pos="867"/>
        </w:tabs>
        <w:spacing w:after="0"/>
        <w:ind w:firstLine="480"/>
        <w:jc w:val="both"/>
      </w:pPr>
      <w:bookmarkStart w:id="41" w:name="bookmark40"/>
      <w:bookmarkStart w:id="42" w:name="bookmark41"/>
      <w:bookmarkStart w:id="43" w:name="bookmark39"/>
      <w:bookmarkStart w:id="44" w:name="bookmark38"/>
      <w:bookmarkEnd w:id="41"/>
      <w:r>
        <w:lastRenderedPageBreak/>
        <w:t>Организация текущего контроля и промежуточная аттестация</w:t>
      </w:r>
      <w:bookmarkEnd w:id="42"/>
      <w:bookmarkEnd w:id="43"/>
      <w:bookmarkEnd w:id="44"/>
    </w:p>
    <w:p w:rsidR="005A66C6" w:rsidRDefault="00AD5041">
      <w:pPr>
        <w:pStyle w:val="11"/>
        <w:keepNext/>
        <w:keepLines/>
        <w:spacing w:after="300"/>
      </w:pPr>
      <w:bookmarkStart w:id="45" w:name="bookmark42"/>
      <w:bookmarkStart w:id="46" w:name="bookmark391"/>
      <w:bookmarkStart w:id="47" w:name="bookmark381"/>
      <w:r>
        <w:t>(педагогической диагностики)</w:t>
      </w:r>
      <w:bookmarkEnd w:id="45"/>
      <w:bookmarkEnd w:id="46"/>
      <w:bookmarkEnd w:id="47"/>
    </w:p>
    <w:p w:rsidR="005A66C6" w:rsidRDefault="00AD5041">
      <w:pPr>
        <w:pStyle w:val="10"/>
        <w:numPr>
          <w:ilvl w:val="1"/>
          <w:numId w:val="3"/>
        </w:numPr>
        <w:tabs>
          <w:tab w:val="left" w:pos="668"/>
        </w:tabs>
        <w:jc w:val="both"/>
      </w:pPr>
      <w:bookmarkStart w:id="48" w:name="bookmark43"/>
      <w:bookmarkEnd w:id="48"/>
      <w:r>
        <w:t>Текущий контроль и промежуточная аттестация (педагогическая диагностика) образовательной деятельности осуществляется через отслеживание результатов освоения образо</w:t>
      </w:r>
      <w:r>
        <w:t>вательной программы, а промежуточная аттестация (педагогическая диагностика) детского развития проводится на основе оценки развития интегративных качеств ребенка.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608"/>
        </w:tabs>
        <w:spacing w:after="160"/>
        <w:jc w:val="both"/>
      </w:pPr>
      <w:bookmarkStart w:id="49" w:name="bookmark44"/>
      <w:bookmarkEnd w:id="49"/>
      <w:r>
        <w:t>В работе по проведению текущего контроля и промежуточной аттестации (педагогической диагности</w:t>
      </w:r>
      <w:r>
        <w:t>ки) качества образования используются следующие методы: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337"/>
        </w:tabs>
      </w:pPr>
      <w:bookmarkStart w:id="50" w:name="bookmark45"/>
      <w:bookmarkEnd w:id="50"/>
      <w: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559"/>
        </w:tabs>
      </w:pPr>
      <w:bookmarkStart w:id="51" w:name="bookmark46"/>
      <w:bookmarkEnd w:id="51"/>
      <w:r>
        <w:t>эксперимент (создание исследовательских ситуаций для изучения прояв</w:t>
      </w:r>
      <w:r>
        <w:t>лений);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2" w:name="bookmark47"/>
      <w:bookmarkEnd w:id="52"/>
      <w:r>
        <w:t>беседа;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3" w:name="bookmark48"/>
      <w:bookmarkEnd w:id="53"/>
      <w:r>
        <w:t>опрос;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4" w:name="bookmark49"/>
      <w:bookmarkEnd w:id="54"/>
      <w:r>
        <w:t>анкетирование;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5" w:name="bookmark50"/>
      <w:bookmarkEnd w:id="55"/>
      <w:r>
        <w:t>тестирование;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6" w:name="bookmark51"/>
      <w:bookmarkEnd w:id="56"/>
      <w:r>
        <w:t>анализ продуктов деятельности;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7" w:name="bookmark52"/>
      <w:bookmarkEnd w:id="57"/>
      <w:r>
        <w:t>сравнительный анализ.</w:t>
      </w:r>
    </w:p>
    <w:p w:rsidR="005A66C6" w:rsidRDefault="00AD5041">
      <w:pPr>
        <w:pStyle w:val="10"/>
      </w:pPr>
      <w:r>
        <w:t>Требования к собираемой информации: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8" w:name="bookmark53"/>
      <w:bookmarkEnd w:id="58"/>
      <w:r>
        <w:t>полнота;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59" w:name="bookmark54"/>
      <w:bookmarkEnd w:id="59"/>
      <w:r>
        <w:t>конкретность;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60" w:name="bookmark55"/>
      <w:bookmarkEnd w:id="60"/>
      <w:r>
        <w:t>объективность;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61" w:name="bookmark56"/>
      <w:bookmarkEnd w:id="61"/>
      <w:r>
        <w:t>своевременность.</w:t>
      </w:r>
    </w:p>
    <w:p w:rsidR="005A66C6" w:rsidRDefault="00AD5041">
      <w:pPr>
        <w:pStyle w:val="10"/>
      </w:pPr>
      <w:r>
        <w:t>Участники мониторинга: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62" w:name="bookmark57"/>
      <w:bookmarkEnd w:id="62"/>
      <w:r>
        <w:t>педагоги МБДОУ;</w:t>
      </w:r>
    </w:p>
    <w:p w:rsidR="005A66C6" w:rsidRDefault="00AD5041">
      <w:pPr>
        <w:pStyle w:val="10"/>
        <w:numPr>
          <w:ilvl w:val="0"/>
          <w:numId w:val="2"/>
        </w:numPr>
        <w:tabs>
          <w:tab w:val="left" w:pos="272"/>
        </w:tabs>
      </w:pPr>
      <w:bookmarkStart w:id="63" w:name="bookmark58"/>
      <w:bookmarkEnd w:id="63"/>
      <w:r>
        <w:t>воспитанники МБДОУ.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592"/>
        </w:tabs>
        <w:jc w:val="both"/>
      </w:pPr>
      <w:bookmarkStart w:id="64" w:name="bookmark59"/>
      <w:bookmarkEnd w:id="64"/>
      <w:r>
        <w:t>Промежуточная аттестация (педагогической диагностики) планируемых результатов освоения детьми образовательной программы дошкольного образования подразделяются на промежуточные и итоговые.</w:t>
      </w:r>
    </w:p>
    <w:p w:rsidR="005A66C6" w:rsidRDefault="00AD5041">
      <w:pPr>
        <w:pStyle w:val="10"/>
      </w:pPr>
      <w:r>
        <w:t>5.^Периодичность и методы педагогической диагностики:</w:t>
      </w:r>
    </w:p>
    <w:p w:rsidR="005A66C6" w:rsidRDefault="00AD5041">
      <w:pPr>
        <w:pStyle w:val="10"/>
        <w:jc w:val="both"/>
      </w:pPr>
      <w:r>
        <w:t xml:space="preserve">промежуточная </w:t>
      </w:r>
      <w:r>
        <w:t>(текущая) оценка проводится 2 раз в год, в сентябре и мае - это описание динамики формирования интегративных качеств воспитанников в каждый возрастной период освоения основной общеобразовательной программы дошкольного образования (далее - Программы) по все</w:t>
      </w:r>
      <w:r>
        <w:t>м направлениям развития детей.</w:t>
      </w:r>
    </w:p>
    <w:p w:rsidR="005A66C6" w:rsidRDefault="00AD5041">
      <w:pPr>
        <w:pStyle w:val="10"/>
        <w:jc w:val="both"/>
      </w:pPr>
      <w:r>
        <w:t>Итоговая оценка проводится ежегодно при выпуске воспитанников из детского сада и включает описание интегративных качеств выпускников МБДОУ.</w:t>
      </w:r>
    </w:p>
    <w:p w:rsidR="005A66C6" w:rsidRDefault="00AD5041">
      <w:pPr>
        <w:pStyle w:val="10"/>
        <w:numPr>
          <w:ilvl w:val="0"/>
          <w:numId w:val="4"/>
        </w:numPr>
        <w:tabs>
          <w:tab w:val="left" w:pos="596"/>
        </w:tabs>
      </w:pPr>
      <w:bookmarkStart w:id="65" w:name="bookmark60"/>
      <w:bookmarkEnd w:id="65"/>
      <w:r>
        <w:t>Формой отчета являются сводные диагностические карты, графики, диаграммы, справки.</w:t>
      </w:r>
    </w:p>
    <w:p w:rsidR="005A66C6" w:rsidRDefault="00AD5041">
      <w:pPr>
        <w:pStyle w:val="10"/>
        <w:numPr>
          <w:ilvl w:val="0"/>
          <w:numId w:val="4"/>
        </w:numPr>
        <w:tabs>
          <w:tab w:val="left" w:pos="778"/>
        </w:tabs>
        <w:spacing w:after="300"/>
        <w:jc w:val="both"/>
      </w:pPr>
      <w:bookmarkStart w:id="66" w:name="bookmark61"/>
      <w:bookmarkEnd w:id="66"/>
      <w:r>
        <w:t>Во</w:t>
      </w:r>
      <w:r>
        <w:t xml:space="preserve">прос ознакомления родителей (законных представителей) с содержанием образования, используемыми методами обучения и воспитания, образовательными </w:t>
      </w:r>
      <w:r>
        <w:lastRenderedPageBreak/>
        <w:t>технологиями регламентирован ст. 44, пунктом 4 ФЗ «Об образовании в РФ».</w:t>
      </w:r>
    </w:p>
    <w:p w:rsidR="005A66C6" w:rsidRDefault="00AD5041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spacing w:after="300"/>
      </w:pPr>
      <w:bookmarkStart w:id="67" w:name="bookmark64"/>
      <w:bookmarkStart w:id="68" w:name="bookmark65"/>
      <w:bookmarkStart w:id="69" w:name="bookmark63"/>
      <w:bookmarkStart w:id="70" w:name="bookmark62"/>
      <w:bookmarkEnd w:id="67"/>
      <w:r>
        <w:t>Контроль</w:t>
      </w:r>
      <w:bookmarkEnd w:id="68"/>
      <w:bookmarkEnd w:id="69"/>
      <w:bookmarkEnd w:id="70"/>
    </w:p>
    <w:p w:rsidR="005A66C6" w:rsidRDefault="00AD5041">
      <w:pPr>
        <w:pStyle w:val="10"/>
        <w:numPr>
          <w:ilvl w:val="1"/>
          <w:numId w:val="3"/>
        </w:numPr>
        <w:tabs>
          <w:tab w:val="left" w:pos="596"/>
        </w:tabs>
        <w:jc w:val="both"/>
      </w:pPr>
      <w:bookmarkStart w:id="71" w:name="bookmark66"/>
      <w:bookmarkEnd w:id="71"/>
      <w:r>
        <w:t>Контроль за проведением промеж</w:t>
      </w:r>
      <w:r>
        <w:t>уточной аттестации (педагогической диагностики) образовательной деятельности и детского развития осуществляет заведующий и старший воспитатель</w:t>
      </w:r>
    </w:p>
    <w:p w:rsidR="005A66C6" w:rsidRDefault="00AD5041">
      <w:pPr>
        <w:pStyle w:val="11"/>
        <w:keepNext/>
        <w:keepLines/>
        <w:numPr>
          <w:ilvl w:val="0"/>
          <w:numId w:val="3"/>
        </w:numPr>
        <w:tabs>
          <w:tab w:val="left" w:pos="324"/>
        </w:tabs>
        <w:spacing w:after="300" w:line="240" w:lineRule="auto"/>
      </w:pPr>
      <w:bookmarkStart w:id="72" w:name="bookmark69"/>
      <w:bookmarkStart w:id="73" w:name="bookmark70"/>
      <w:bookmarkStart w:id="74" w:name="bookmark68"/>
      <w:bookmarkStart w:id="75" w:name="bookmark67"/>
      <w:bookmarkEnd w:id="72"/>
      <w:r>
        <w:t>Отчетность</w:t>
      </w:r>
      <w:bookmarkEnd w:id="73"/>
      <w:bookmarkEnd w:id="74"/>
      <w:bookmarkEnd w:id="75"/>
    </w:p>
    <w:p w:rsidR="005A66C6" w:rsidRDefault="00AD5041">
      <w:pPr>
        <w:pStyle w:val="10"/>
        <w:numPr>
          <w:ilvl w:val="1"/>
          <w:numId w:val="3"/>
        </w:numPr>
        <w:tabs>
          <w:tab w:val="left" w:pos="555"/>
        </w:tabs>
        <w:jc w:val="both"/>
      </w:pPr>
      <w:bookmarkStart w:id="76" w:name="bookmark71"/>
      <w:bookmarkEnd w:id="76"/>
      <w:r>
        <w:t xml:space="preserve">Воспитатели всех возрастных групп, специалисты и медицинский работник (по согласованию) МБДОУ не </w:t>
      </w:r>
      <w:r>
        <w:t>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 старшему воспитателю.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774"/>
        </w:tabs>
        <w:jc w:val="both"/>
      </w:pPr>
      <w:bookmarkStart w:id="77" w:name="bookmark72"/>
      <w:bookmarkEnd w:id="77"/>
      <w:r>
        <w:t>Старший воспитатель осуществляет сравнительный анализ педагогической диагн</w:t>
      </w:r>
      <w:r>
        <w:t>остики, делает вывод, зачитывает данные на заседании итогового педагогического совета МБДОУ.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555"/>
        </w:tabs>
        <w:spacing w:after="300"/>
        <w:jc w:val="both"/>
      </w:pPr>
      <w:bookmarkStart w:id="78" w:name="bookmark73"/>
      <w:bookmarkEnd w:id="78"/>
      <w:r>
        <w:t>По окончании учебного года, на основании диагностических сводных карт, по итогам педагогической диагностики, осуществляется сопоставление с нормативными показателя</w:t>
      </w:r>
      <w:r>
        <w:t>ми, формулируются выводы и определяются проблемы, пути их решения и приоритетные задачи МБДОУ для реализации в новом учебном году.</w:t>
      </w:r>
    </w:p>
    <w:p w:rsidR="005A66C6" w:rsidRDefault="00AD5041">
      <w:pPr>
        <w:pStyle w:val="11"/>
        <w:keepNext/>
        <w:keepLines/>
        <w:numPr>
          <w:ilvl w:val="0"/>
          <w:numId w:val="3"/>
        </w:numPr>
        <w:tabs>
          <w:tab w:val="left" w:pos="324"/>
        </w:tabs>
        <w:spacing w:after="300"/>
      </w:pPr>
      <w:bookmarkStart w:id="79" w:name="bookmark76"/>
      <w:bookmarkStart w:id="80" w:name="bookmark77"/>
      <w:bookmarkStart w:id="81" w:name="bookmark75"/>
      <w:bookmarkStart w:id="82" w:name="bookmark74"/>
      <w:bookmarkEnd w:id="79"/>
      <w:r>
        <w:t>Документация</w:t>
      </w:r>
      <w:bookmarkEnd w:id="80"/>
      <w:bookmarkEnd w:id="81"/>
      <w:bookmarkEnd w:id="82"/>
    </w:p>
    <w:p w:rsidR="005A66C6" w:rsidRDefault="00AD5041">
      <w:pPr>
        <w:pStyle w:val="10"/>
        <w:numPr>
          <w:ilvl w:val="1"/>
          <w:numId w:val="3"/>
        </w:numPr>
        <w:tabs>
          <w:tab w:val="left" w:pos="555"/>
        </w:tabs>
        <w:jc w:val="both"/>
      </w:pPr>
      <w:bookmarkStart w:id="83" w:name="bookmark78"/>
      <w:bookmarkEnd w:id="83"/>
      <w:r>
        <w:t>Диагностический материал, пособия для определения уровня усвоения детьми дошкольного возраста с 1,5 до 7 лет обр</w:t>
      </w:r>
      <w:r>
        <w:t>азовательных программ хранятся в группах и обновляются по мере необходимости.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555"/>
        </w:tabs>
        <w:jc w:val="both"/>
      </w:pPr>
      <w:bookmarkStart w:id="84" w:name="bookmark79"/>
      <w:bookmarkEnd w:id="84"/>
      <w:r>
        <w:t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МБДОУ к обучению в шк</w:t>
      </w:r>
      <w:r>
        <w:t>оле, уровня музыкального и физического развития детей, развития способностей хранятся у специалистов МБДОУ.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555"/>
        </w:tabs>
        <w:jc w:val="both"/>
      </w:pPr>
      <w:bookmarkStart w:id="85" w:name="bookmark80"/>
      <w:bookmarkEnd w:id="85"/>
      <w:r>
        <w:t>Результаты педагогических наблюдений за уровнем усвоения детьми программных требований заносятся в специальную таблицу и хранятся в каждой возрастно</w:t>
      </w:r>
      <w:r>
        <w:t>й группе.</w:t>
      </w:r>
    </w:p>
    <w:p w:rsidR="005A66C6" w:rsidRDefault="00AD5041">
      <w:pPr>
        <w:pStyle w:val="10"/>
        <w:numPr>
          <w:ilvl w:val="1"/>
          <w:numId w:val="3"/>
        </w:numPr>
        <w:tabs>
          <w:tab w:val="left" w:pos="774"/>
        </w:tabs>
        <w:spacing w:after="300"/>
        <w:jc w:val="both"/>
      </w:pPr>
      <w:bookmarkStart w:id="86" w:name="bookmark81"/>
      <w:bookmarkEnd w:id="86"/>
      <w:r>
        <w:t>Результаты общей диагностики усвоения детьми программных требований, уровня развития, коррекции и состояния здоровья детей хранятся у старшего воспитателя.</w:t>
      </w:r>
    </w:p>
    <w:p w:rsidR="005A66C6" w:rsidRDefault="00AD5041">
      <w:pPr>
        <w:pStyle w:val="11"/>
        <w:keepNext/>
        <w:keepLines/>
        <w:spacing w:after="300"/>
      </w:pPr>
      <w:bookmarkStart w:id="87" w:name="bookmark84"/>
      <w:bookmarkStart w:id="88" w:name="bookmark83"/>
      <w:bookmarkStart w:id="89" w:name="bookmark82"/>
      <w:r>
        <w:t>Заключительные положения</w:t>
      </w:r>
      <w:bookmarkEnd w:id="87"/>
      <w:bookmarkEnd w:id="88"/>
      <w:bookmarkEnd w:id="89"/>
    </w:p>
    <w:p w:rsidR="005A66C6" w:rsidRDefault="00AD5041">
      <w:pPr>
        <w:pStyle w:val="10"/>
        <w:spacing w:line="271" w:lineRule="auto"/>
        <w:jc w:val="both"/>
      </w:pPr>
      <w:r>
        <w:t>9.</w:t>
      </w:r>
      <w:proofErr w:type="gramStart"/>
      <w:r>
        <w:t>1 .Положение</w:t>
      </w:r>
      <w:proofErr w:type="gramEnd"/>
      <w:r>
        <w:t xml:space="preserve"> вступает в силу с даты утверждения и действует до </w:t>
      </w:r>
      <w:r>
        <w:t>принятия нового.</w:t>
      </w:r>
    </w:p>
    <w:p w:rsidR="005A66C6" w:rsidRDefault="00AD5041">
      <w:pPr>
        <w:pStyle w:val="10"/>
        <w:numPr>
          <w:ilvl w:val="0"/>
          <w:numId w:val="5"/>
        </w:numPr>
        <w:spacing w:after="300" w:line="264" w:lineRule="auto"/>
        <w:jc w:val="both"/>
      </w:pPr>
      <w:bookmarkStart w:id="90" w:name="bookmark85"/>
      <w:bookmarkEnd w:id="90"/>
      <w:r>
        <w:t>Изменения в настоящее Положение вносятся на основании изменений нормативно-правовых актов.</w:t>
      </w:r>
    </w:p>
    <w:sectPr w:rsidR="005A66C6">
      <w:pgSz w:w="11906" w:h="16838"/>
      <w:pgMar w:top="1230" w:right="833" w:bottom="1230" w:left="1667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15F"/>
    <w:multiLevelType w:val="multilevel"/>
    <w:tmpl w:val="58A4026E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EA47D0"/>
    <w:multiLevelType w:val="multilevel"/>
    <w:tmpl w:val="59A6BED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840BA2"/>
    <w:multiLevelType w:val="multilevel"/>
    <w:tmpl w:val="0144F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653572"/>
    <w:multiLevelType w:val="multilevel"/>
    <w:tmpl w:val="37309090"/>
    <w:lvl w:ilvl="0">
      <w:start w:val="2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6F63CC"/>
    <w:multiLevelType w:val="multilevel"/>
    <w:tmpl w:val="92068F8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208716B"/>
    <w:multiLevelType w:val="multilevel"/>
    <w:tmpl w:val="E6C4A828"/>
    <w:lvl w:ilvl="0">
      <w:start w:val="5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C6"/>
    <w:rsid w:val="005A66C6"/>
    <w:rsid w:val="009000CA"/>
    <w:rsid w:val="00A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AE6F"/>
  <w15:docId w15:val="{36547A35-F2B8-4C89-8053-11C195E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auto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сновной текст1"/>
    <w:basedOn w:val="a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"/>
    <w:basedOn w:val="1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qFormat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qFormat/>
    <w:pPr>
      <w:spacing w:after="13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2021-09-03T08:48:00Z</dcterms:created>
  <dcterms:modified xsi:type="dcterms:W3CDTF">2021-09-03T09:03:00Z</dcterms:modified>
  <dc:language>ru-RU</dc:language>
</cp:coreProperties>
</file>