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13" w:rsidRDefault="00931F13" w:rsidP="00931F13">
      <w:pPr>
        <w:jc w:val="center"/>
        <w:rPr>
          <w:rFonts w:ascii="Times New Roman" w:hAnsi="Times New Roman" w:cs="Times New Roman"/>
          <w:b/>
          <w:sz w:val="28"/>
        </w:rPr>
      </w:pPr>
      <w:r w:rsidRPr="00931F13">
        <w:rPr>
          <w:rFonts w:ascii="Times New Roman" w:hAnsi="Times New Roman" w:cs="Times New Roman"/>
          <w:b/>
          <w:sz w:val="28"/>
        </w:rPr>
        <w:t xml:space="preserve">Описание </w:t>
      </w:r>
    </w:p>
    <w:p w:rsidR="00931F13" w:rsidRDefault="00931F13" w:rsidP="00931F13">
      <w:pPr>
        <w:jc w:val="center"/>
        <w:rPr>
          <w:rFonts w:ascii="Times New Roman" w:hAnsi="Times New Roman" w:cs="Times New Roman"/>
          <w:b/>
          <w:sz w:val="28"/>
        </w:rPr>
      </w:pPr>
      <w:r w:rsidRPr="00931F13">
        <w:rPr>
          <w:rFonts w:ascii="Times New Roman" w:hAnsi="Times New Roman" w:cs="Times New Roman"/>
          <w:b/>
          <w:sz w:val="28"/>
        </w:rPr>
        <w:t>ОСНОВНОЙ ОБРАЗОВАТЕЛЬН</w:t>
      </w:r>
      <w:r>
        <w:rPr>
          <w:rFonts w:ascii="Times New Roman" w:hAnsi="Times New Roman" w:cs="Times New Roman"/>
          <w:b/>
          <w:sz w:val="28"/>
        </w:rPr>
        <w:t>ОЙ</w:t>
      </w:r>
      <w:r w:rsidRPr="00931F13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Ы</w:t>
      </w:r>
    </w:p>
    <w:p w:rsidR="00931F13" w:rsidRDefault="00931F13" w:rsidP="00931F13">
      <w:pPr>
        <w:jc w:val="center"/>
        <w:rPr>
          <w:rFonts w:ascii="Times New Roman" w:hAnsi="Times New Roman" w:cs="Times New Roman"/>
          <w:b/>
          <w:sz w:val="28"/>
        </w:rPr>
      </w:pPr>
      <w:r w:rsidRPr="00931F13">
        <w:rPr>
          <w:rFonts w:ascii="Times New Roman" w:hAnsi="Times New Roman" w:cs="Times New Roman"/>
          <w:b/>
          <w:sz w:val="28"/>
        </w:rPr>
        <w:t xml:space="preserve"> ДОШКОЛЬНОГО ОБРАЗОВАНИЯ </w:t>
      </w:r>
    </w:p>
    <w:p w:rsidR="00931F13" w:rsidRPr="00931F13" w:rsidRDefault="00931F13" w:rsidP="00931F13">
      <w:pPr>
        <w:jc w:val="center"/>
        <w:rPr>
          <w:rFonts w:ascii="Times New Roman" w:hAnsi="Times New Roman" w:cs="Times New Roman"/>
          <w:b/>
          <w:sz w:val="28"/>
        </w:rPr>
      </w:pPr>
      <w:r w:rsidRPr="00931F13">
        <w:rPr>
          <w:rFonts w:ascii="Times New Roman" w:hAnsi="Times New Roman" w:cs="Times New Roman"/>
          <w:b/>
          <w:sz w:val="28"/>
        </w:rPr>
        <w:t>муниципального бюджетного дошкольного образовательного учреждения «Детский сад № 101»</w:t>
      </w:r>
    </w:p>
    <w:p w:rsidR="00931F13" w:rsidRPr="00931F13" w:rsidRDefault="00931F13" w:rsidP="00931F13">
      <w:pPr>
        <w:jc w:val="center"/>
        <w:rPr>
          <w:rFonts w:ascii="Times New Roman" w:hAnsi="Times New Roman" w:cs="Times New Roman"/>
          <w:b/>
          <w:sz w:val="28"/>
        </w:rPr>
      </w:pPr>
      <w:r w:rsidRPr="00931F13">
        <w:rPr>
          <w:rFonts w:ascii="Times New Roman" w:hAnsi="Times New Roman" w:cs="Times New Roman"/>
          <w:b/>
          <w:sz w:val="28"/>
        </w:rPr>
        <w:t>Программа рассчитана на 2021-2026 года (5 лет)</w:t>
      </w:r>
    </w:p>
    <w:p w:rsidR="00931F13" w:rsidRDefault="00931F13" w:rsidP="00931F13">
      <w:pPr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>Основная образовательная программа дошкольного образования муниципального бюджетного дошкольного образовательного учреждения «Детский сад № 10</w:t>
      </w:r>
      <w:r>
        <w:rPr>
          <w:rFonts w:ascii="Times New Roman" w:hAnsi="Times New Roman" w:cs="Times New Roman"/>
          <w:sz w:val="24"/>
        </w:rPr>
        <w:t xml:space="preserve">0» </w:t>
      </w:r>
      <w:r w:rsidRPr="00931F13">
        <w:rPr>
          <w:rFonts w:ascii="Times New Roman" w:hAnsi="Times New Roman" w:cs="Times New Roman"/>
          <w:sz w:val="24"/>
        </w:rPr>
        <w:t xml:space="preserve">разработана на основе Примерной основной образовательной программы дошкольного образования (одобрена решением учебно-методического объединения по общему образованию: протокол от 20.05.2015 №2/15).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Программа определяет содержание и организацию образовательной деятельности в МБДОУ </w:t>
      </w:r>
      <w:proofErr w:type="spellStart"/>
      <w:r w:rsidRPr="00931F13">
        <w:rPr>
          <w:rFonts w:ascii="Times New Roman" w:hAnsi="Times New Roman" w:cs="Times New Roman"/>
          <w:sz w:val="24"/>
        </w:rPr>
        <w:t>д</w:t>
      </w:r>
      <w:proofErr w:type="spellEnd"/>
      <w:r w:rsidRPr="00931F13">
        <w:rPr>
          <w:rFonts w:ascii="Times New Roman" w:hAnsi="Times New Roman" w:cs="Times New Roman"/>
          <w:sz w:val="24"/>
        </w:rPr>
        <w:t xml:space="preserve">/с №100 и обеспечивает построение целостного педагогического процесса. Программа направлена на создание условий для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931F13">
        <w:rPr>
          <w:rFonts w:ascii="Times New Roman" w:hAnsi="Times New Roman" w:cs="Times New Roman"/>
          <w:sz w:val="24"/>
        </w:rPr>
        <w:t>со</w:t>
      </w:r>
      <w:proofErr w:type="gramEnd"/>
      <w:r w:rsidRPr="00931F13">
        <w:rPr>
          <w:rFonts w:ascii="Times New Roman" w:hAnsi="Times New Roman" w:cs="Times New Roman"/>
          <w:sz w:val="24"/>
        </w:rPr>
        <w:t xml:space="preserve"> взрослыми и сверстниками в соответствующих дошкольному возрасту видам деятельности.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</w:t>
      </w:r>
      <w:proofErr w:type="gramStart"/>
      <w:r w:rsidRPr="00931F13">
        <w:rPr>
          <w:rFonts w:ascii="Times New Roman" w:hAnsi="Times New Roman" w:cs="Times New Roman"/>
          <w:sz w:val="24"/>
        </w:rPr>
        <w:t>зрения реализации требований Федерального государственного образовательного стандарта дошкольного образования</w:t>
      </w:r>
      <w:proofErr w:type="gramEnd"/>
      <w:r w:rsidRPr="00931F13">
        <w:rPr>
          <w:rFonts w:ascii="Times New Roman" w:hAnsi="Times New Roman" w:cs="Times New Roman"/>
          <w:sz w:val="24"/>
        </w:rPr>
        <w:t xml:space="preserve">.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931F13">
        <w:rPr>
          <w:rFonts w:ascii="Times New Roman" w:hAnsi="Times New Roman" w:cs="Times New Roman"/>
          <w:b/>
          <w:sz w:val="24"/>
        </w:rPr>
        <w:t>ОБЯЗАТЕЛЬНАЯ ЧАСТЬ</w:t>
      </w:r>
      <w:r w:rsidRPr="00931F13">
        <w:rPr>
          <w:rFonts w:ascii="Times New Roman" w:hAnsi="Times New Roman" w:cs="Times New Roman"/>
          <w:sz w:val="24"/>
        </w:rPr>
        <w:t xml:space="preserve"> представлена – образовательной программой дошкольного образования </w:t>
      </w:r>
      <w:r w:rsidRPr="00931F13">
        <w:rPr>
          <w:rFonts w:ascii="Times New Roman" w:hAnsi="Times New Roman" w:cs="Times New Roman"/>
          <w:b/>
          <w:sz w:val="24"/>
        </w:rPr>
        <w:t>«ДЕТСТВО»</w:t>
      </w:r>
      <w:r w:rsidRPr="00931F13">
        <w:rPr>
          <w:rFonts w:ascii="Times New Roman" w:hAnsi="Times New Roman" w:cs="Times New Roman"/>
          <w:sz w:val="24"/>
        </w:rPr>
        <w:t xml:space="preserve"> / Т. И. Бабаева, А. Г. Гогоберидзе, О. В. Солнцева и др. – СПб. : ООО «ИЗДАТЕЛЬСТВО «ДЕТСТВО-ПРЕСС», 2019. – 352 с; – образовательной программой дошкольного образования «Теремок» для детей от двух месяцев до трех лет / Научный руководитель И.А. Лыкова; под общей редакцией Т.В. </w:t>
      </w:r>
      <w:proofErr w:type="spellStart"/>
      <w:r w:rsidRPr="00931F13">
        <w:rPr>
          <w:rFonts w:ascii="Times New Roman" w:hAnsi="Times New Roman" w:cs="Times New Roman"/>
          <w:sz w:val="24"/>
        </w:rPr>
        <w:t>Волосовец</w:t>
      </w:r>
      <w:proofErr w:type="spellEnd"/>
      <w:r w:rsidRPr="00931F13">
        <w:rPr>
          <w:rFonts w:ascii="Times New Roman" w:hAnsi="Times New Roman" w:cs="Times New Roman"/>
          <w:sz w:val="24"/>
        </w:rPr>
        <w:t>, И.Л. Кириллова, И.А. Лыковой, О.С. Ушаковой.</w:t>
      </w:r>
      <w:proofErr w:type="gramEnd"/>
      <w:r w:rsidRPr="00931F13">
        <w:rPr>
          <w:rFonts w:ascii="Times New Roman" w:hAnsi="Times New Roman" w:cs="Times New Roman"/>
          <w:sz w:val="24"/>
        </w:rPr>
        <w:t xml:space="preserve"> – М.: Издательский дом «Цветной мир», 2019. – 160 с. (2-е дополненное издание).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b/>
          <w:sz w:val="24"/>
        </w:rPr>
        <w:t>ЧАСТЬ ПРОГРАММЫ,</w:t>
      </w:r>
      <w:r w:rsidRPr="00931F13">
        <w:rPr>
          <w:rFonts w:ascii="Times New Roman" w:hAnsi="Times New Roman" w:cs="Times New Roman"/>
          <w:sz w:val="24"/>
        </w:rPr>
        <w:t xml:space="preserve"> формируемая участниками образовательных отношений, представлена: </w:t>
      </w:r>
    </w:p>
    <w:p w:rsidR="00D43B47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- парциальной программой художественно-эстетического развития детей 2-7 лет в изобразительной деятельности «Цветные ладошки», автор Лыкова И.А.;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- парциальной образовательной программы «Умные пальчики: конструирование в детском саду», автор Лыкова И.А.; </w:t>
      </w:r>
    </w:p>
    <w:p w:rsidR="00D43B47" w:rsidRDefault="00D43B47" w:rsidP="00931F13">
      <w:pPr>
        <w:ind w:firstLine="70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</w:rPr>
        <w:t xml:space="preserve">- парциальной программой </w:t>
      </w:r>
      <w:r w:rsidRPr="00D43B47">
        <w:rPr>
          <w:rFonts w:ascii="Times New Roman" w:hAnsi="Times New Roman" w:cs="Times New Roman"/>
          <w:sz w:val="23"/>
          <w:szCs w:val="23"/>
        </w:rPr>
        <w:t>«Математические ступеньки» Е.В.Колесниковой</w:t>
      </w:r>
    </w:p>
    <w:p w:rsidR="00D43B47" w:rsidRDefault="00D43B47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парциальной программой «Гармония» К.В. Тарасовой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Программа реализуется на государственном языке Российской Федерации.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b/>
          <w:sz w:val="24"/>
        </w:rPr>
        <w:t>ЦЕЛЬ ПРОГРАММЫ</w:t>
      </w:r>
      <w:r w:rsidRPr="00931F13">
        <w:rPr>
          <w:rFonts w:ascii="Times New Roman" w:hAnsi="Times New Roman" w:cs="Times New Roman"/>
          <w:sz w:val="24"/>
        </w:rPr>
        <w:t xml:space="preserve"> – проектирование социальных ситуаций развития ребенка, обеспечивающих позитивную социализацию, мотивацию и поддержку индивидуальности детей через общение, игру, познавательно</w:t>
      </w:r>
      <w:r>
        <w:rPr>
          <w:rFonts w:ascii="Times New Roman" w:hAnsi="Times New Roman" w:cs="Times New Roman"/>
          <w:sz w:val="24"/>
        </w:rPr>
        <w:t>-</w:t>
      </w:r>
      <w:r w:rsidRPr="00931F13">
        <w:rPr>
          <w:rFonts w:ascii="Times New Roman" w:hAnsi="Times New Roman" w:cs="Times New Roman"/>
          <w:sz w:val="24"/>
        </w:rPr>
        <w:t xml:space="preserve">исследовательскую деятельность и другие формы активности.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Цель Программы достигается через решение следующих </w:t>
      </w:r>
      <w:r w:rsidRPr="00931F13">
        <w:rPr>
          <w:rFonts w:ascii="Times New Roman" w:hAnsi="Times New Roman" w:cs="Times New Roman"/>
          <w:b/>
          <w:sz w:val="24"/>
        </w:rPr>
        <w:t>ЗАДАЧ: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 – охрана и укрепление физического и психического здоровья детей, в том числе их эмоционального благополучия;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 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обществе, правил и норм поведения в интересах человека, семьи, общества;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 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 – формирование социокультурной среды, соответствующей возрастным и индивидуальным особенностям детей;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 В </w:t>
      </w:r>
      <w:r w:rsidRPr="00931F13">
        <w:rPr>
          <w:rFonts w:ascii="Times New Roman" w:hAnsi="Times New Roman" w:cs="Times New Roman"/>
          <w:b/>
          <w:sz w:val="24"/>
        </w:rPr>
        <w:t>СОДЕРЖАТЕЛЬНЫЙ</w:t>
      </w:r>
      <w:r w:rsidRPr="00931F13">
        <w:rPr>
          <w:rFonts w:ascii="Times New Roman" w:hAnsi="Times New Roman" w:cs="Times New Roman"/>
          <w:sz w:val="24"/>
        </w:rPr>
        <w:t xml:space="preserve"> раздел Программы включено описание образовательной деятельности в соответствии с направлениями развития ребенка, в том числе организация </w:t>
      </w:r>
      <w:proofErr w:type="spellStart"/>
      <w:r w:rsidRPr="00931F13">
        <w:rPr>
          <w:rFonts w:ascii="Times New Roman" w:hAnsi="Times New Roman" w:cs="Times New Roman"/>
          <w:sz w:val="24"/>
        </w:rPr>
        <w:t>коррекционно</w:t>
      </w:r>
      <w:proofErr w:type="spellEnd"/>
      <w:r w:rsidRPr="00931F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Pr="00931F13">
        <w:rPr>
          <w:rFonts w:ascii="Times New Roman" w:hAnsi="Times New Roman" w:cs="Times New Roman"/>
          <w:sz w:val="24"/>
        </w:rPr>
        <w:t xml:space="preserve">развивающей работы.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b/>
          <w:sz w:val="24"/>
        </w:rPr>
        <w:t>ОРГАНИЗАЦИОННЫЙ</w:t>
      </w:r>
      <w:r w:rsidRPr="00931F13">
        <w:rPr>
          <w:rFonts w:ascii="Times New Roman" w:hAnsi="Times New Roman" w:cs="Times New Roman"/>
          <w:sz w:val="24"/>
        </w:rPr>
        <w:t xml:space="preserve"> раздел Программы описывает систему условий реализации образовательной деятельности, необходимых для достижения целей Программы, а также особенности организации образовательной деятельности, а именно описание: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– психолого-педагогических, кадровых, материально-технических и финансовых условий;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lastRenderedPageBreak/>
        <w:t>– особенностей организации развивающей предметно-пространственной среды;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 – особенностей образовательной деятельности разных видов и культурных практик;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 – способов и направлений поддержки детской инициативы; 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931F13">
        <w:rPr>
          <w:rFonts w:ascii="Times New Roman" w:hAnsi="Times New Roman" w:cs="Times New Roman"/>
          <w:sz w:val="24"/>
        </w:rPr>
        <w:t>особенностей взаимодействия педагогического коллектива с семьями дошкольников;</w:t>
      </w:r>
    </w:p>
    <w:p w:rsidR="00931F13" w:rsidRDefault="00931F13" w:rsidP="00931F1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31F13">
        <w:rPr>
          <w:rFonts w:ascii="Times New Roman" w:hAnsi="Times New Roman" w:cs="Times New Roman"/>
          <w:sz w:val="24"/>
        </w:rPr>
        <w:t xml:space="preserve"> 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 </w:t>
      </w:r>
    </w:p>
    <w:p w:rsidR="003F787D" w:rsidRPr="00931F13" w:rsidRDefault="00931F13" w:rsidP="00931F13">
      <w:pPr>
        <w:ind w:firstLine="708"/>
        <w:jc w:val="both"/>
        <w:rPr>
          <w:sz w:val="24"/>
        </w:rPr>
      </w:pPr>
      <w:r w:rsidRPr="00931F13">
        <w:rPr>
          <w:rFonts w:ascii="Times New Roman" w:hAnsi="Times New Roman" w:cs="Times New Roman"/>
          <w:b/>
          <w:sz w:val="24"/>
        </w:rPr>
        <w:t>ДОПОЛНИТЕЛЬНЫЙ</w:t>
      </w:r>
      <w:r w:rsidRPr="00931F13">
        <w:rPr>
          <w:rFonts w:ascii="Times New Roman" w:hAnsi="Times New Roman" w:cs="Times New Roman"/>
          <w:sz w:val="24"/>
        </w:rPr>
        <w:t xml:space="preserve"> раздел представлен Рабочей программой воспитания и календарным планом воспитательной работы; презентацией основной образовательной программы дошкольного образования муниципального бюджетного дошкольного образовательно</w:t>
      </w:r>
      <w:r w:rsidRPr="00931F13">
        <w:rPr>
          <w:sz w:val="24"/>
        </w:rPr>
        <w:t xml:space="preserve">го </w:t>
      </w:r>
      <w:r w:rsidRPr="00931F13">
        <w:rPr>
          <w:rFonts w:ascii="Times New Roman" w:hAnsi="Times New Roman" w:cs="Times New Roman"/>
          <w:sz w:val="24"/>
        </w:rPr>
        <w:t>учреждения «Детский сад № 10</w:t>
      </w:r>
      <w:r>
        <w:rPr>
          <w:rFonts w:ascii="Times New Roman" w:hAnsi="Times New Roman" w:cs="Times New Roman"/>
          <w:sz w:val="24"/>
        </w:rPr>
        <w:t>1</w:t>
      </w:r>
      <w:r w:rsidRPr="00931F13">
        <w:rPr>
          <w:rFonts w:ascii="Times New Roman" w:hAnsi="Times New Roman" w:cs="Times New Roman"/>
          <w:sz w:val="24"/>
        </w:rPr>
        <w:t>».</w:t>
      </w:r>
    </w:p>
    <w:sectPr w:rsidR="003F787D" w:rsidRPr="00931F13" w:rsidSect="0093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F13"/>
    <w:rsid w:val="00140E9D"/>
    <w:rsid w:val="003F787D"/>
    <w:rsid w:val="007E4493"/>
    <w:rsid w:val="00931F13"/>
    <w:rsid w:val="009C7437"/>
    <w:rsid w:val="00D4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2022-01-19T12:32:00Z</dcterms:created>
  <dcterms:modified xsi:type="dcterms:W3CDTF">2022-01-19T13:25:00Z</dcterms:modified>
</cp:coreProperties>
</file>