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43" w:rsidRDefault="000E2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F5943" w:rsidRDefault="000E2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Ростова-на-Дону</w:t>
      </w:r>
    </w:p>
    <w:p w:rsidR="005F5943" w:rsidRDefault="000E2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«Детский сад № 137»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5943">
        <w:tc>
          <w:tcPr>
            <w:tcW w:w="4785" w:type="dxa"/>
          </w:tcPr>
          <w:p w:rsidR="005F5943" w:rsidRDefault="005F5943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5943" w:rsidRDefault="005F5943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F5943">
        <w:tc>
          <w:tcPr>
            <w:tcW w:w="4785" w:type="dxa"/>
          </w:tcPr>
          <w:p w:rsidR="005F5943" w:rsidRDefault="000E2758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hAnsi="Times New Roman"/>
                <w:kern w:val="3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Согласовано     </w:t>
            </w:r>
          </w:p>
          <w:p w:rsidR="005F5943" w:rsidRDefault="000E2758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>Педагогическим советом</w:t>
            </w:r>
          </w:p>
          <w:p w:rsidR="005F5943" w:rsidRDefault="000E2758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>МБДОУ № 137</w:t>
            </w:r>
          </w:p>
          <w:p w:rsidR="005F5943" w:rsidRDefault="005F5943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hAnsi="Times New Roman"/>
                <w:kern w:val="3"/>
                <w:lang w:eastAsia="ru-RU"/>
              </w:rPr>
            </w:pPr>
          </w:p>
          <w:p w:rsidR="005F5943" w:rsidRDefault="000E2758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 от №1</w:t>
            </w:r>
          </w:p>
          <w:p w:rsidR="005F5943" w:rsidRDefault="000E2758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29.08.2023</w:t>
            </w:r>
          </w:p>
        </w:tc>
        <w:tc>
          <w:tcPr>
            <w:tcW w:w="4786" w:type="dxa"/>
          </w:tcPr>
          <w:p w:rsidR="005F5943" w:rsidRDefault="000E275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kern w:val="3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Утверждаю</w:t>
            </w:r>
          </w:p>
          <w:p w:rsidR="005F5943" w:rsidRDefault="000E275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Заведующий</w:t>
            </w:r>
          </w:p>
          <w:p w:rsidR="005F5943" w:rsidRDefault="000E275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МБДОУ № 137</w:t>
            </w:r>
          </w:p>
          <w:p w:rsidR="005F5943" w:rsidRDefault="000E275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kern w:val="3"/>
                <w:lang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________________ /Н.Н. Псурцева /</w:t>
            </w:r>
          </w:p>
          <w:p w:rsidR="005F5943" w:rsidRDefault="000E275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kern w:val="3"/>
                <w:lang w:val="en-US" w:eastAsia="ru-RU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Приказ от 29.08.2023 г. № </w:t>
            </w:r>
            <w:r>
              <w:rPr>
                <w:rFonts w:ascii="Times New Roman" w:hAnsi="Times New Roman"/>
                <w:iCs/>
                <w:kern w:val="3"/>
                <w:sz w:val="24"/>
                <w:szCs w:val="28"/>
                <w:lang w:val="en-US" w:eastAsia="ru-RU"/>
              </w:rPr>
              <w:t>83</w:t>
            </w:r>
          </w:p>
        </w:tc>
      </w:tr>
    </w:tbl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0E2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5F5943" w:rsidRDefault="005F5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943" w:rsidRDefault="000E275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познавательному</w:t>
      </w:r>
      <w:r>
        <w:rPr>
          <w:rFonts w:ascii="Times New Roman" w:hAnsi="Times New Roman"/>
          <w:b/>
          <w:bCs/>
          <w:sz w:val="28"/>
          <w:szCs w:val="28"/>
        </w:rPr>
        <w:t xml:space="preserve"> развитию </w:t>
      </w:r>
    </w:p>
    <w:p w:rsidR="008264AB" w:rsidRDefault="000E275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ознакомление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с предметным и социальным окружением</w:t>
      </w:r>
    </w:p>
    <w:p w:rsidR="005F5943" w:rsidRDefault="000E27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/ ознакомление с природой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5F5943" w:rsidRDefault="000E275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 xml:space="preserve">4-5 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(средняя группа).</w:t>
      </w:r>
    </w:p>
    <w:p w:rsidR="005F5943" w:rsidRPr="008264AB" w:rsidRDefault="000E275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пособиям «Ознакомление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предметным и социальным окружением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 О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.В. Дыбина</w:t>
      </w:r>
    </w:p>
    <w:p w:rsidR="005F5943" w:rsidRPr="008264AB" w:rsidRDefault="000E275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«Ознакомление с природой в детском саду» О.А. Соломенникова</w:t>
      </w:r>
    </w:p>
    <w:p w:rsidR="005F5943" w:rsidRDefault="005F594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943" w:rsidRDefault="005F594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943" w:rsidRDefault="000E2758">
      <w:pPr>
        <w:spacing w:after="0" w:line="240" w:lineRule="auto"/>
        <w:ind w:left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Hlk131154886"/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8850" cy="1575435"/>
            <wp:effectExtent l="0" t="0" r="0" b="5715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43" w:rsidRDefault="005F5943">
      <w:pPr>
        <w:spacing w:after="0" w:line="240" w:lineRule="auto"/>
        <w:ind w:left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bookmarkEnd w:id="0"/>
    <w:p w:rsidR="005F5943" w:rsidRDefault="005F594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943" w:rsidRDefault="000E2758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Автор-составитель:</w:t>
      </w:r>
    </w:p>
    <w:p w:rsidR="005F5943" w:rsidRDefault="000E2758">
      <w:pPr>
        <w:spacing w:after="0" w:line="240" w:lineRule="auto"/>
        <w:ind w:left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Алексенцева</w:t>
      </w:r>
      <w:r w:rsidRPr="00826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F5943" w:rsidRDefault="000E2758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Самофалова</w:t>
      </w:r>
      <w:r w:rsidRPr="008264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Ю. 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F5943" w:rsidRDefault="005F594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943" w:rsidRDefault="005F594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943" w:rsidRDefault="005F594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F5943" w:rsidRDefault="005F5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943" w:rsidRDefault="000E2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Ростов-на-Дону</w:t>
      </w:r>
    </w:p>
    <w:p w:rsidR="005F5943" w:rsidRDefault="000E2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</w:p>
    <w:p w:rsidR="005F5943" w:rsidRDefault="000E27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F5943" w:rsidRDefault="000E2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</w:t>
      </w:r>
      <w:r>
        <w:rPr>
          <w:rFonts w:ascii="Times New Roman" w:hAnsi="Times New Roman"/>
          <w:sz w:val="24"/>
          <w:szCs w:val="24"/>
        </w:rPr>
        <w:t xml:space="preserve"> развитие детей </w:t>
      </w:r>
      <w:r>
        <w:rPr>
          <w:rFonts w:ascii="Times New Roman" w:hAnsi="Times New Roman"/>
          <w:sz w:val="24"/>
          <w:szCs w:val="24"/>
        </w:rPr>
        <w:t>младшего дошкольного</w:t>
      </w:r>
      <w:r>
        <w:rPr>
          <w:rFonts w:ascii="Times New Roman" w:hAnsi="Times New Roman"/>
          <w:sz w:val="24"/>
          <w:szCs w:val="24"/>
        </w:rPr>
        <w:t xml:space="preserve"> возраста в условиях муниципального детского сада. Данная программа регламентирует процесс включения детей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познавательно-исследовательскую</w:t>
      </w:r>
      <w:r>
        <w:rPr>
          <w:rFonts w:ascii="Times New Roman" w:hAnsi="Times New Roman"/>
          <w:sz w:val="24"/>
          <w:szCs w:val="24"/>
        </w:rPr>
        <w:t xml:space="preserve"> деятельность, овладение </w:t>
      </w:r>
      <w:r>
        <w:rPr>
          <w:rFonts w:ascii="Times New Roman" w:hAnsi="Times New Roman"/>
          <w:sz w:val="24"/>
          <w:szCs w:val="24"/>
        </w:rPr>
        <w:t>способами и</w:t>
      </w:r>
      <w:r>
        <w:rPr>
          <w:rFonts w:ascii="Times New Roman" w:hAnsi="Times New Roman"/>
          <w:sz w:val="24"/>
          <w:szCs w:val="24"/>
        </w:rPr>
        <w:t xml:space="preserve"> приёмами познания</w:t>
      </w:r>
      <w:r>
        <w:rPr>
          <w:rFonts w:ascii="Times New Roman" w:hAnsi="Times New Roman"/>
          <w:sz w:val="24"/>
          <w:szCs w:val="24"/>
        </w:rPr>
        <w:t xml:space="preserve"> в рамках непосредственно-образовательной деятельности (заняти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ознакомлению с предметным и социальным окружением / природой</w:t>
      </w:r>
      <w:r>
        <w:rPr>
          <w:rFonts w:ascii="Times New Roman" w:hAnsi="Times New Roman"/>
          <w:sz w:val="24"/>
          <w:szCs w:val="24"/>
        </w:rPr>
        <w:t>).</w:t>
      </w:r>
    </w:p>
    <w:p w:rsidR="005F5943" w:rsidRDefault="005F59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Нормативные основания разработки Рабочей программы</w:t>
      </w:r>
    </w:p>
    <w:p w:rsidR="005F5943" w:rsidRDefault="000E2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(далее - Программа) 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5F5943" w:rsidRDefault="000E2758">
      <w:pPr>
        <w:pStyle w:val="a4"/>
        <w:numPr>
          <w:ilvl w:val="0"/>
          <w:numId w:val="1"/>
        </w:numPr>
        <w:tabs>
          <w:tab w:val="left" w:pos="0"/>
        </w:tabs>
        <w:autoSpaceDE w:val="0"/>
        <w:spacing w:after="0" w:line="360" w:lineRule="auto"/>
        <w:ind w:left="0" w:right="2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826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:rsidR="005F5943" w:rsidRDefault="000E2758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</w:t>
      </w:r>
      <w:r>
        <w:rPr>
          <w:rFonts w:ascii="Times New Roman" w:hAnsi="Times New Roman"/>
          <w:sz w:val="24"/>
          <w:szCs w:val="24"/>
        </w:rPr>
        <w:t>., регистрационный № 70809)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2.4.3648-20 «Санитарно-эпидимиологические требования к организациям воспитания и обучения, отдыха и оздоровления детей и </w:t>
      </w:r>
      <w:r>
        <w:rPr>
          <w:rFonts w:ascii="Times New Roman" w:hAnsi="Times New Roman"/>
          <w:sz w:val="24"/>
          <w:szCs w:val="24"/>
        </w:rPr>
        <w:t>молодёжи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утверждённых</w:t>
      </w:r>
      <w:r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</w:t>
      </w:r>
      <w:r>
        <w:rPr>
          <w:rFonts w:ascii="Times New Roman" w:hAnsi="Times New Roman"/>
          <w:sz w:val="24"/>
          <w:szCs w:val="24"/>
        </w:rPr>
        <w:t>ации от 28.09.2020 №28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a4"/>
        <w:numPr>
          <w:ilvl w:val="0"/>
          <w:numId w:val="1"/>
        </w:numPr>
        <w:tabs>
          <w:tab w:val="left" w:pos="841"/>
        </w:tabs>
        <w:autoSpaceDE w:val="0"/>
        <w:spacing w:after="0" w:line="360" w:lineRule="auto"/>
        <w:ind w:left="0" w:right="-3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1.2.3685-21 "Гигиенические нормативы и требования к обеспечению безопасности и безвредности для человека факторов среды обитания»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ind w:left="0"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</w:t>
      </w:r>
      <w:r>
        <w:rPr>
          <w:rFonts w:ascii="Times New Roman" w:hAnsi="Times New Roman"/>
          <w:sz w:val="24"/>
          <w:szCs w:val="24"/>
        </w:rPr>
        <w:t xml:space="preserve">ября 2013 г. № 1155, с изменением, </w:t>
      </w:r>
      <w:r>
        <w:rPr>
          <w:rFonts w:ascii="Times New Roman" w:hAnsi="Times New Roman"/>
          <w:sz w:val="24"/>
          <w:szCs w:val="24"/>
        </w:rPr>
        <w:t>внесённым</w:t>
      </w:r>
      <w:r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21 января .2019 г. № 31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jc w:val="both"/>
        <w:rPr>
          <w:rStyle w:val="a6"/>
          <w:rFonts w:eastAsia="Calibri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(далее - ФОП), </w:t>
      </w:r>
      <w:r>
        <w:rPr>
          <w:rFonts w:ascii="Times New Roman" w:hAnsi="Times New Roman"/>
          <w:sz w:val="24"/>
          <w:szCs w:val="24"/>
        </w:rPr>
        <w:t>утверждённая</w:t>
      </w:r>
      <w:r>
        <w:rPr>
          <w:rFonts w:ascii="Times New Roman" w:hAnsi="Times New Roman"/>
          <w:sz w:val="24"/>
          <w:szCs w:val="24"/>
        </w:rPr>
        <w:t xml:space="preserve"> приказом Министерства просвещения Росс</w:t>
      </w:r>
      <w:r>
        <w:rPr>
          <w:rFonts w:ascii="Times New Roman" w:hAnsi="Times New Roman"/>
          <w:sz w:val="24"/>
          <w:szCs w:val="24"/>
        </w:rPr>
        <w:t xml:space="preserve">ийской Федерации от </w:t>
      </w:r>
      <w:r>
        <w:rPr>
          <w:rStyle w:val="a6"/>
          <w:rFonts w:eastAsia="Calibri"/>
          <w:i w:val="0"/>
          <w:sz w:val="24"/>
          <w:szCs w:val="24"/>
        </w:rPr>
        <w:t>25.11.2022 г. № 1028</w:t>
      </w:r>
      <w:r>
        <w:rPr>
          <w:rStyle w:val="a6"/>
          <w:rFonts w:eastAsia="Calibri"/>
          <w:i w:val="0"/>
          <w:sz w:val="24"/>
          <w:szCs w:val="24"/>
        </w:rPr>
        <w:t>;</w:t>
      </w:r>
    </w:p>
    <w:p w:rsidR="005F5943" w:rsidRDefault="000E2758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 137</w:t>
      </w:r>
      <w:r>
        <w:rPr>
          <w:rFonts w:ascii="Times New Roman" w:hAnsi="Times New Roman"/>
          <w:sz w:val="24"/>
          <w:szCs w:val="24"/>
        </w:rPr>
        <w:t>;</w:t>
      </w:r>
    </w:p>
    <w:p w:rsidR="005F5943" w:rsidRDefault="000E2758">
      <w:pPr>
        <w:pStyle w:val="1"/>
        <w:keepNext/>
        <w:keepLines/>
        <w:numPr>
          <w:ilvl w:val="0"/>
          <w:numId w:val="1"/>
        </w:numPr>
        <w:shd w:val="clear" w:color="auto" w:fill="auto"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МБДОУ № 137</w:t>
      </w:r>
      <w:r>
        <w:rPr>
          <w:rFonts w:ascii="Times New Roman" w:hAnsi="Times New Roman"/>
          <w:sz w:val="24"/>
          <w:szCs w:val="24"/>
        </w:rPr>
        <w:t>.</w:t>
      </w:r>
    </w:p>
    <w:p w:rsidR="005F5943" w:rsidRDefault="005F5943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5F5943" w:rsidRDefault="005F5943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:rsidR="005F5943" w:rsidRDefault="005F5943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:rsidR="005F5943" w:rsidRDefault="005F5943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:rsidR="005F5943" w:rsidRDefault="000E27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Цели:</w:t>
      </w:r>
      <w:r>
        <w:rPr>
          <w:rFonts w:ascii="Times New Roman" w:hAnsi="Times New Roman"/>
          <w:szCs w:val="24"/>
        </w:rPr>
        <w:t xml:space="preserve"> </w:t>
      </w:r>
    </w:p>
    <w:p w:rsidR="005F5943" w:rsidRDefault="000E275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Ознакомление с предметным окружением</w:t>
      </w:r>
      <w:r>
        <w:rPr>
          <w:rFonts w:ascii="Times New Roman" w:hAnsi="Times New Roman"/>
          <w:b/>
          <w:i/>
          <w:sz w:val="24"/>
          <w:szCs w:val="24"/>
        </w:rPr>
        <w:t xml:space="preserve"> / природой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предметным миром (название, функция, назначение, свойства и качества предмета как творения человеческой </w:t>
      </w:r>
      <w:r>
        <w:rPr>
          <w:rFonts w:ascii="Times New Roman" w:hAnsi="Times New Roman"/>
          <w:sz w:val="24"/>
          <w:szCs w:val="24"/>
        </w:rPr>
        <w:t>мысли и результата труда)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первичных представлений  о многообразии  предметного окружения; о том, что человек </w:t>
      </w:r>
      <w:r>
        <w:rPr>
          <w:rFonts w:ascii="Times New Roman" w:hAnsi="Times New Roman"/>
          <w:sz w:val="24"/>
          <w:szCs w:val="24"/>
        </w:rPr>
        <w:t>создаёт</w:t>
      </w:r>
      <w:r>
        <w:rPr>
          <w:rFonts w:ascii="Times New Roman" w:hAnsi="Times New Roman"/>
          <w:sz w:val="24"/>
          <w:szCs w:val="24"/>
        </w:rPr>
        <w:t xml:space="preserve"> предметное окружение, изменяет и совершенствует его для себя и других людей, делая жизнь более удобной и комфортной.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умения устанавливать причинно-следственные связи между миром предметов и природным миром.</w:t>
      </w:r>
    </w:p>
    <w:p w:rsidR="005F5943" w:rsidRDefault="000E275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Ознакомление с социальным миром: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принадлежности; воспитание любви к Родине, гордости за ее достижени</w:t>
      </w:r>
      <w:r>
        <w:rPr>
          <w:rFonts w:ascii="Times New Roman" w:hAnsi="Times New Roman"/>
          <w:sz w:val="24"/>
          <w:szCs w:val="24"/>
        </w:rPr>
        <w:t>я, патриотических чувств.</w:t>
      </w:r>
    </w:p>
    <w:p w:rsidR="005F5943" w:rsidRDefault="000E2758">
      <w:pPr>
        <w:pStyle w:val="a4"/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5F5943" w:rsidRDefault="005F5943">
      <w:pPr>
        <w:spacing w:after="0" w:line="36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5943" w:rsidRDefault="000E2758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F5943" w:rsidRDefault="000E2758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Ознакомление с предметным окружением</w:t>
      </w:r>
      <w:r>
        <w:rPr>
          <w:rFonts w:ascii="Times New Roman" w:hAnsi="Times New Roman"/>
          <w:b/>
          <w:i/>
          <w:sz w:val="24"/>
          <w:szCs w:val="24"/>
        </w:rPr>
        <w:t xml:space="preserve"> / природой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многообразии объектов живой при</w:t>
      </w:r>
      <w:r>
        <w:rPr>
          <w:rFonts w:ascii="Times New Roman" w:hAnsi="Times New Roman"/>
          <w:sz w:val="24"/>
          <w:szCs w:val="24"/>
        </w:rPr>
        <w:t>роды, их особенностях, питании, месте обитания, жизненных проявлениях и потребностях;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обучать сравнению и группировке </w:t>
      </w:r>
      <w:r>
        <w:rPr>
          <w:rFonts w:ascii="Times New Roman" w:hAnsi="Times New Roman"/>
          <w:sz w:val="24"/>
          <w:szCs w:val="24"/>
        </w:rPr>
        <w:t xml:space="preserve">объектов живой природы на основе признаков, знакомить с объектами и свойствами неживой природы, отличительными признаками времен года, </w:t>
      </w:r>
      <w:r>
        <w:rPr>
          <w:rFonts w:ascii="Times New Roman" w:hAnsi="Times New Roman"/>
          <w:sz w:val="24"/>
          <w:szCs w:val="24"/>
        </w:rPr>
        <w:t>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5F5943" w:rsidRDefault="000E27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Ознакомление с социальным миром: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о себе и своих возможностях в поз</w:t>
      </w:r>
      <w:r>
        <w:rPr>
          <w:rFonts w:ascii="Times New Roman" w:hAnsi="Times New Roman"/>
          <w:sz w:val="24"/>
          <w:szCs w:val="24"/>
        </w:rPr>
        <w:t>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представления детей о своей малой родине, </w:t>
      </w:r>
      <w:r>
        <w:rPr>
          <w:rFonts w:ascii="Times New Roman" w:hAnsi="Times New Roman"/>
          <w:sz w:val="24"/>
          <w:szCs w:val="24"/>
        </w:rPr>
        <w:t>населённом</w:t>
      </w:r>
      <w:r>
        <w:rPr>
          <w:rFonts w:ascii="Times New Roman" w:hAnsi="Times New Roman"/>
          <w:sz w:val="24"/>
          <w:szCs w:val="24"/>
        </w:rPr>
        <w:t xml:space="preserve"> пункте, в котором живут, его достопримечательностях, поддерживать интерес к стране; знакомить с </w:t>
      </w:r>
      <w:r>
        <w:rPr>
          <w:rFonts w:ascii="Times New Roman" w:hAnsi="Times New Roman"/>
          <w:sz w:val="24"/>
          <w:szCs w:val="24"/>
        </w:rPr>
        <w:lastRenderedPageBreak/>
        <w:t>традициями и праздниками, принимать участие в подготовке к праздникам, эмоционально откликаться на участие в них</w:t>
      </w:r>
      <w:r>
        <w:rPr>
          <w:rFonts w:ascii="Times New Roman" w:hAnsi="Times New Roman"/>
          <w:sz w:val="24"/>
          <w:szCs w:val="24"/>
        </w:rPr>
        <w:t>.</w:t>
      </w:r>
    </w:p>
    <w:p w:rsidR="005F5943" w:rsidRDefault="005F594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>Планируемые результаты программы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ребёнок акт</w:t>
      </w:r>
      <w:r>
        <w:rPr>
          <w:rFonts w:ascii="Times New Roman" w:hAnsi="Times New Roman"/>
          <w:sz w:val="24"/>
          <w:szCs w:val="28"/>
        </w:rPr>
        <w:t>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ребёнок задает много вопросов поискового характера, включа</w:t>
      </w:r>
      <w:r>
        <w:rPr>
          <w:rFonts w:ascii="Times New Roman" w:hAnsi="Times New Roman"/>
          <w:sz w:val="24"/>
          <w:szCs w:val="28"/>
        </w:rPr>
        <w:t>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ребёнок с удовольствием рассказывает о себе, своих желаниях, достижениях, семье, семейном быте, традициях; активно участвует в </w:t>
      </w:r>
      <w:r>
        <w:rPr>
          <w:rFonts w:ascii="Times New Roman" w:hAnsi="Times New Roman"/>
          <w:sz w:val="24"/>
          <w:szCs w:val="28"/>
        </w:rPr>
        <w:t>мероприятиях и праздниках, готовящихся в группе, в ДОО, имеет представления о малой родине, названии населённого пункта, улицы, некоторых памятных местах;</w:t>
      </w:r>
    </w:p>
    <w:p w:rsidR="005F5943" w:rsidRDefault="000E2758">
      <w:pPr>
        <w:numPr>
          <w:ilvl w:val="0"/>
          <w:numId w:val="2"/>
        </w:numPr>
        <w:tabs>
          <w:tab w:val="clear" w:pos="420"/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</w:t>
      </w:r>
      <w:r>
        <w:rPr>
          <w:rFonts w:ascii="Times New Roman" w:hAnsi="Times New Roman"/>
          <w:sz w:val="24"/>
          <w:szCs w:val="28"/>
        </w:rPr>
        <w:t xml:space="preserve">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</w:t>
      </w:r>
      <w:r>
        <w:rPr>
          <w:rFonts w:ascii="Times New Roman" w:hAnsi="Times New Roman"/>
          <w:sz w:val="24"/>
          <w:szCs w:val="28"/>
        </w:rPr>
        <w:t>растениями и животными, беречь их</w:t>
      </w:r>
      <w:r>
        <w:rPr>
          <w:rFonts w:ascii="Times New Roman" w:hAnsi="Times New Roman"/>
          <w:sz w:val="24"/>
          <w:szCs w:val="28"/>
        </w:rPr>
        <w:t>.</w:t>
      </w:r>
    </w:p>
    <w:p w:rsidR="005F5943" w:rsidRDefault="005F5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943" w:rsidRDefault="000E27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программы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принцип 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учёта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ведущей деятельности: программа реализуется в контексте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всех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перечисленных в Стандарте видов детской деятельности, с акцентом на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ведущую деятельность для данного возрастного периода;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принцип 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учёта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возрастных и индивидуальных особенностей детей: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программа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учитывает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возрастные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характеристики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развития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ребенка,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предусматривает возможность и механизмы разработки индивидуальных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траекторий развития и образования детей с особыми возможностями,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способностями, потребностями и интересами;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принцип амплификации детского развития как направленного процесса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обогащения и 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развёртывания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содержания видов детской деятельности, 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также общения детей с взрослыми и сверстниками, соответствующего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возрастным за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дачам дошкольного возраста;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принцип интеграции и единства обучения и воспитания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lastRenderedPageBreak/>
        <w:t>принцип преемственности образовательной работы программа реализует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данный принцип при построении содержания обучения и воспитания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относительно уровня начального школьного обра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зования, а также при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построении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единого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пространства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развития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ребенка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образовательной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организации и семьи;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Helvetica" w:hAnsi="Times New Roman"/>
          <w:color w:val="1A1A1A"/>
          <w:sz w:val="24"/>
          <w:szCs w:val="24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принцип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сотрудничества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семьей: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реализация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программы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предусматривает оказание психолого-педагогической, методической помощи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и поддержки родителям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(законным представителям) детей дошкольного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возраста,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построение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продуктивного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взаимодействия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родителями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(законными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представителями)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целью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создания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единого/общего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пространства развития ребенка;</w:t>
      </w:r>
    </w:p>
    <w:p w:rsidR="005F5943" w:rsidRDefault="000E2758">
      <w:pPr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принцип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здоровьесбережения: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при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организации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образовательно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й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деятельности не допускается использование педагогических технологий,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которые могут нанести вред физическому и (или) психическому здоровью</w:t>
      </w:r>
      <w:r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8264AB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  <w:lang w:eastAsia="zh-CN" w:bidi="ar"/>
        </w:rPr>
        <w:t>воспитанников, их психоэмоциональному благополучию.</w:t>
      </w:r>
    </w:p>
    <w:p w:rsidR="005F5943" w:rsidRDefault="005F594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p w:rsidR="005F5943" w:rsidRDefault="000E275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Окружающий мир:</w:t>
      </w:r>
    </w:p>
    <w:p w:rsidR="005F5943" w:rsidRDefault="000E2758">
      <w:pPr>
        <w:numPr>
          <w:ilvl w:val="0"/>
          <w:numId w:val="5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демонстрирует </w:t>
      </w:r>
      <w:r>
        <w:rPr>
          <w:rFonts w:ascii="Times New Roman" w:hAnsi="Times New Roman"/>
          <w:sz w:val="24"/>
          <w:szCs w:val="24"/>
        </w:rPr>
        <w:t>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</w:t>
      </w:r>
      <w:r>
        <w:rPr>
          <w:rFonts w:ascii="Times New Roman" w:hAnsi="Times New Roman"/>
          <w:sz w:val="24"/>
          <w:szCs w:val="24"/>
        </w:rPr>
        <w:t>ы познавательной направленности и так далее);</w:t>
      </w:r>
    </w:p>
    <w:p w:rsidR="005F5943" w:rsidRDefault="000E2758">
      <w:pPr>
        <w:numPr>
          <w:ilvl w:val="0"/>
          <w:numId w:val="5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</w:t>
      </w:r>
      <w:r>
        <w:rPr>
          <w:rFonts w:ascii="Times New Roman" w:hAnsi="Times New Roman"/>
          <w:sz w:val="24"/>
          <w:szCs w:val="24"/>
        </w:rPr>
        <w:t>даёт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</w:t>
      </w:r>
      <w:r>
        <w:rPr>
          <w:rFonts w:ascii="Times New Roman" w:hAnsi="Times New Roman"/>
          <w:sz w:val="24"/>
          <w:szCs w:val="24"/>
        </w:rPr>
        <w:t>тяжёлым</w:t>
      </w:r>
      <w:r>
        <w:rPr>
          <w:rFonts w:ascii="Times New Roman" w:hAnsi="Times New Roman"/>
          <w:sz w:val="24"/>
          <w:szCs w:val="24"/>
        </w:rPr>
        <w:t>);</w:t>
      </w:r>
    </w:p>
    <w:p w:rsidR="005F5943" w:rsidRDefault="000E2758">
      <w:pPr>
        <w:numPr>
          <w:ilvl w:val="0"/>
          <w:numId w:val="5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</w:t>
      </w:r>
      <w:r>
        <w:rPr>
          <w:rFonts w:ascii="Times New Roman" w:hAnsi="Times New Roman"/>
          <w:sz w:val="24"/>
          <w:szCs w:val="24"/>
        </w:rPr>
        <w:t>и целенаправленность некоторых действий, видеть простейшие причины и следствия собственных действий;</w:t>
      </w:r>
    </w:p>
    <w:p w:rsidR="005F5943" w:rsidRDefault="000E2758">
      <w:pPr>
        <w:numPr>
          <w:ilvl w:val="0"/>
          <w:numId w:val="5"/>
        </w:numPr>
        <w:tabs>
          <w:tab w:val="clear" w:pos="4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</w:t>
      </w:r>
      <w:r>
        <w:rPr>
          <w:rFonts w:ascii="Times New Roman" w:hAnsi="Times New Roman"/>
          <w:sz w:val="24"/>
          <w:szCs w:val="24"/>
        </w:rPr>
        <w:t>населённом</w:t>
      </w:r>
      <w:r>
        <w:rPr>
          <w:rFonts w:ascii="Times New Roman" w:hAnsi="Times New Roman"/>
          <w:sz w:val="24"/>
          <w:szCs w:val="24"/>
        </w:rPr>
        <w:t xml:space="preserve"> пункте, в котором живут, некоторых </w:t>
      </w:r>
      <w:r>
        <w:rPr>
          <w:rFonts w:ascii="Times New Roman" w:hAnsi="Times New Roman"/>
          <w:sz w:val="24"/>
          <w:szCs w:val="24"/>
        </w:rPr>
        <w:t xml:space="preserve">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</w:t>
      </w:r>
      <w:r>
        <w:rPr>
          <w:rFonts w:ascii="Times New Roman" w:hAnsi="Times New Roman"/>
          <w:sz w:val="24"/>
          <w:szCs w:val="24"/>
        </w:rPr>
        <w:lastRenderedPageBreak/>
        <w:t>трудом взрослых в городе и сельской местности; знакомит со спецификой зданий и их устройство</w:t>
      </w:r>
      <w:r>
        <w:rPr>
          <w:rFonts w:ascii="Times New Roman" w:hAnsi="Times New Roman"/>
          <w:sz w:val="24"/>
          <w:szCs w:val="24"/>
        </w:rPr>
        <w:t>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5F5943" w:rsidRDefault="000E275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Природа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F5943" w:rsidRDefault="000E2758"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</w:t>
      </w:r>
      <w:r>
        <w:rPr>
          <w:rFonts w:ascii="Times New Roman" w:hAnsi="Times New Roman"/>
          <w:sz w:val="24"/>
          <w:szCs w:val="24"/>
        </w:rPr>
        <w:t xml:space="preserve"> (дикие - домашние, хищные - травоядные, </w:t>
      </w:r>
      <w:r>
        <w:rPr>
          <w:rFonts w:ascii="Times New Roman" w:hAnsi="Times New Roman"/>
          <w:sz w:val="24"/>
          <w:szCs w:val="24"/>
        </w:rPr>
        <w:t>перелётные</w:t>
      </w:r>
      <w:r>
        <w:rPr>
          <w:rFonts w:ascii="Times New Roman" w:hAnsi="Times New Roman"/>
          <w:sz w:val="24"/>
          <w:szCs w:val="24"/>
        </w:rPr>
        <w:t xml:space="preserve">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</w:t>
      </w:r>
      <w:r>
        <w:rPr>
          <w:rFonts w:ascii="Times New Roman" w:hAnsi="Times New Roman"/>
          <w:sz w:val="24"/>
          <w:szCs w:val="24"/>
        </w:rPr>
        <w:t xml:space="preserve">оды в разные сезоны года (листопад, ледоход, </w:t>
      </w:r>
      <w:r>
        <w:rPr>
          <w:rFonts w:ascii="Times New Roman" w:hAnsi="Times New Roman"/>
          <w:sz w:val="24"/>
          <w:szCs w:val="24"/>
        </w:rPr>
        <w:t>гололёд</w:t>
      </w:r>
      <w:r>
        <w:rPr>
          <w:rFonts w:ascii="Times New Roman" w:hAnsi="Times New Roman"/>
          <w:sz w:val="24"/>
          <w:szCs w:val="24"/>
        </w:rPr>
        <w:t>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5F5943" w:rsidRDefault="000E2758"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труда в природе педагог формирует </w:t>
      </w:r>
      <w:r>
        <w:rPr>
          <w:rFonts w:ascii="Times New Roman" w:hAnsi="Times New Roman"/>
          <w:sz w:val="24"/>
          <w:szCs w:val="24"/>
        </w:rPr>
        <w:t>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</w:t>
      </w:r>
      <w:r>
        <w:rPr>
          <w:rFonts w:ascii="Times New Roman" w:hAnsi="Times New Roman"/>
          <w:sz w:val="24"/>
          <w:szCs w:val="24"/>
        </w:rPr>
        <w:t xml:space="preserve"> впечатлений ребёнка о природе.</w:t>
      </w:r>
    </w:p>
    <w:p w:rsidR="005F5943" w:rsidRDefault="005F594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программы </w:t>
      </w:r>
    </w:p>
    <w:p w:rsidR="005F5943" w:rsidRDefault="000E2758">
      <w:pPr>
        <w:suppressAutoHyphens/>
        <w:spacing w:after="0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часа (3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занятий), проводятся 1 раз в неделю по 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минут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F5943" w:rsidRDefault="000E2758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 середине организованной образовательной деятельности проводятся физкультурные минутки.</w:t>
      </w:r>
    </w:p>
    <w:p w:rsidR="005F5943" w:rsidRDefault="005F5943">
      <w:pPr>
        <w:spacing w:after="0" w:line="360" w:lineRule="auto"/>
        <w:jc w:val="both"/>
        <w:rPr>
          <w:rFonts w:ascii="Times New Roman" w:hAnsi="Times New Roman"/>
          <w:b/>
          <w:sz w:val="24"/>
          <w:lang w:eastAsia="ar-SA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Формы реализации:</w:t>
      </w:r>
    </w:p>
    <w:p w:rsidR="005F5943" w:rsidRDefault="000E2758"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Непосредственно-образов</w:t>
      </w:r>
      <w:r>
        <w:rPr>
          <w:rFonts w:ascii="Times New Roman" w:hAnsi="Times New Roman"/>
          <w:sz w:val="24"/>
          <w:szCs w:val="24"/>
        </w:rPr>
        <w:t>ательная деятельность (занятие);</w:t>
      </w:r>
    </w:p>
    <w:p w:rsidR="005F5943" w:rsidRDefault="000E2758"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познавательно-исследовательская;</w:t>
      </w:r>
    </w:p>
    <w:p w:rsidR="005F5943" w:rsidRDefault="000E2758"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игры.</w:t>
      </w:r>
    </w:p>
    <w:p w:rsidR="005F5943" w:rsidRDefault="005F594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F5943" w:rsidRDefault="000E2758">
      <w:pPr>
        <w:spacing w:after="0" w:line="360" w:lineRule="auto"/>
        <w:jc w:val="both"/>
        <w:rPr>
          <w:rFonts w:ascii="Times New Roman" w:hAnsi="Times New Roman"/>
          <w:i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Условия реализации:</w:t>
      </w:r>
    </w:p>
    <w:p w:rsidR="005F5943" w:rsidRDefault="000E2758">
      <w:pPr>
        <w:widowControl w:val="0"/>
        <w:numPr>
          <w:ilvl w:val="0"/>
          <w:numId w:val="7"/>
        </w:numPr>
        <w:tabs>
          <w:tab w:val="clear" w:pos="425"/>
          <w:tab w:val="left" w:pos="0"/>
        </w:tabs>
        <w:suppressAutoHyphens/>
        <w:autoSpaceDE w:val="0"/>
        <w:spacing w:after="0" w:line="360" w:lineRule="auto"/>
        <w:ind w:left="5" w:right="5" w:hanging="5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 центр конструктивной деятельности (все виды строительного, природного материалов); </w:t>
      </w:r>
      <w:r>
        <w:rPr>
          <w:rFonts w:ascii="Times New Roman" w:hAnsi="Times New Roman"/>
          <w:sz w:val="24"/>
          <w:lang w:eastAsia="ar-SA"/>
        </w:rPr>
        <w:lastRenderedPageBreak/>
        <w:t>центр прод</w:t>
      </w:r>
      <w:r>
        <w:rPr>
          <w:rFonts w:ascii="Times New Roman" w:hAnsi="Times New Roman"/>
          <w:sz w:val="24"/>
          <w:lang w:eastAsia="ar-SA"/>
        </w:rPr>
        <w:t>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</w:t>
      </w:r>
      <w:r>
        <w:rPr>
          <w:rFonts w:ascii="Times New Roman" w:hAnsi="Times New Roman"/>
          <w:sz w:val="24"/>
          <w:lang w:eastAsia="ar-SA"/>
        </w:rPr>
        <w:t xml:space="preserve"> не только ребенка, но и педагога. </w:t>
      </w:r>
    </w:p>
    <w:p w:rsidR="005F5943" w:rsidRDefault="000E2758">
      <w:pPr>
        <w:widowControl w:val="0"/>
        <w:suppressAutoHyphens/>
        <w:autoSpaceDE w:val="0"/>
        <w:spacing w:after="0" w:line="360" w:lineRule="auto"/>
        <w:ind w:right="5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Центры оснащены развивающими материалами: набор </w:t>
      </w:r>
      <w:r>
        <w:rPr>
          <w:rFonts w:ascii="Times New Roman" w:hAnsi="Times New Roman"/>
          <w:sz w:val="24"/>
          <w:lang w:eastAsia="ar-SA"/>
        </w:rPr>
        <w:t>игр</w:t>
      </w:r>
      <w:r>
        <w:rPr>
          <w:rFonts w:ascii="Times New Roman" w:hAnsi="Times New Roman"/>
          <w:sz w:val="24"/>
          <w:lang w:eastAsia="ar-SA"/>
        </w:rPr>
        <w:t xml:space="preserve"> и игровых материалов, которые могут освоить </w:t>
      </w:r>
      <w:r w:rsidR="008264AB">
        <w:rPr>
          <w:rFonts w:ascii="Times New Roman" w:hAnsi="Times New Roman"/>
          <w:sz w:val="24"/>
          <w:lang w:eastAsia="ar-SA"/>
        </w:rPr>
        <w:t>дети разным</w:t>
      </w:r>
      <w:r>
        <w:rPr>
          <w:rFonts w:ascii="Times New Roman" w:hAnsi="Times New Roman"/>
          <w:sz w:val="24"/>
          <w:lang w:eastAsia="ar-SA"/>
        </w:rPr>
        <w:t xml:space="preserve"> уровнем подготовки.</w:t>
      </w:r>
    </w:p>
    <w:p w:rsidR="005F5943" w:rsidRDefault="000E2758">
      <w:pPr>
        <w:widowControl w:val="0"/>
        <w:numPr>
          <w:ilvl w:val="0"/>
          <w:numId w:val="7"/>
        </w:numPr>
        <w:tabs>
          <w:tab w:val="clear" w:pos="425"/>
          <w:tab w:val="left" w:pos="0"/>
        </w:tabs>
        <w:suppressAutoHyphens/>
        <w:autoSpaceDE w:val="0"/>
        <w:spacing w:after="0" w:line="360" w:lineRule="auto"/>
        <w:ind w:left="5" w:right="5" w:hanging="5"/>
        <w:jc w:val="both"/>
        <w:rPr>
          <w:rFonts w:ascii="Times New Roman" w:eastAsia="Cambr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ar-SA"/>
        </w:rPr>
        <w:t xml:space="preserve">Совместная </w:t>
      </w:r>
      <w:r>
        <w:rPr>
          <w:rFonts w:ascii="Times New Roman" w:hAnsi="Times New Roman"/>
          <w:sz w:val="24"/>
          <w:lang w:eastAsia="ar-SA"/>
        </w:rPr>
        <w:t>познавательно</w:t>
      </w:r>
      <w:r>
        <w:rPr>
          <w:rFonts w:ascii="Times New Roman" w:hAnsi="Times New Roman"/>
          <w:sz w:val="24"/>
          <w:lang w:eastAsia="ar-SA"/>
        </w:rPr>
        <w:t>-</w:t>
      </w:r>
      <w:r w:rsidR="008264AB">
        <w:rPr>
          <w:rFonts w:ascii="Times New Roman" w:hAnsi="Times New Roman"/>
          <w:sz w:val="24"/>
          <w:lang w:eastAsia="ar-SA"/>
        </w:rPr>
        <w:t>исследовательская деятельность</w:t>
      </w:r>
      <w:r>
        <w:rPr>
          <w:rFonts w:ascii="Times New Roman" w:hAnsi="Times New Roman"/>
          <w:sz w:val="24"/>
          <w:lang w:eastAsia="ar-SA"/>
        </w:rPr>
        <w:t xml:space="preserve"> педагога с детьми направлена на</w:t>
      </w:r>
      <w:r>
        <w:rPr>
          <w:rFonts w:ascii="Times New Roman" w:eastAsia="MS Mincho" w:hAnsi="Times New Roman"/>
          <w:sz w:val="24"/>
        </w:rPr>
        <w:t xml:space="preserve"> поддержку инициативы ребенка, решение проблемных ситуаций. Для этого педагог </w:t>
      </w:r>
      <w:r>
        <w:rPr>
          <w:rFonts w:ascii="Times New Roman" w:eastAsia="MS Mincho" w:hAnsi="Times New Roman"/>
          <w:sz w:val="24"/>
        </w:rPr>
        <w:t>создаёт</w:t>
      </w:r>
      <w:r>
        <w:rPr>
          <w:rFonts w:ascii="Times New Roman" w:eastAsia="MS Mincho" w:hAnsi="Times New Roman"/>
          <w:sz w:val="24"/>
        </w:rPr>
        <w:t xml:space="preserve"> условия:</w:t>
      </w:r>
    </w:p>
    <w:p w:rsidR="005F5943" w:rsidRDefault="000E2758">
      <w:pPr>
        <w:spacing w:after="0" w:line="360" w:lineRule="auto"/>
        <w:jc w:val="both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>-для свободного выбора деятельности;</w:t>
      </w:r>
    </w:p>
    <w:p w:rsidR="005F5943" w:rsidRDefault="000E2758">
      <w:pPr>
        <w:spacing w:after="0" w:line="360" w:lineRule="auto"/>
        <w:jc w:val="both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>-для выражения детьми своих чувств, эмоций;</w:t>
      </w:r>
    </w:p>
    <w:p w:rsidR="005F5943" w:rsidRDefault="000E2758">
      <w:pPr>
        <w:spacing w:after="0" w:line="360" w:lineRule="auto"/>
        <w:jc w:val="both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>-не директивной помощи детям, поддержки детской инициативы;</w:t>
      </w:r>
    </w:p>
    <w:p w:rsidR="005F5943" w:rsidRDefault="000E2758">
      <w:pPr>
        <w:spacing w:after="0" w:line="360" w:lineRule="auto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Cambria" w:hAnsi="Times New Roman"/>
          <w:sz w:val="24"/>
        </w:rPr>
        <w:t>-создания</w:t>
      </w:r>
      <w:r>
        <w:rPr>
          <w:rFonts w:ascii="Times New Roman" w:eastAsia="Cambria" w:hAnsi="Times New Roman"/>
          <w:sz w:val="24"/>
        </w:rPr>
        <w:t xml:space="preserve"> </w:t>
      </w:r>
      <w:r>
        <w:rPr>
          <w:rFonts w:ascii="Times New Roman" w:eastAsia="Cambria" w:hAnsi="Times New Roman"/>
          <w:sz w:val="24"/>
        </w:rPr>
        <w:t>специализированного</w:t>
      </w:r>
      <w:r>
        <w:rPr>
          <w:rFonts w:ascii="Times New Roman" w:eastAsia="Cambria" w:hAnsi="Times New Roman"/>
          <w:sz w:val="24"/>
        </w:rPr>
        <w:t xml:space="preserve"> </w:t>
      </w:r>
      <w:r>
        <w:rPr>
          <w:rFonts w:ascii="Times New Roman" w:eastAsia="Cambria" w:hAnsi="Times New Roman"/>
          <w:sz w:val="24"/>
        </w:rPr>
        <w:t>пространства для демонстрации продуктов детской деятельности.</w:t>
      </w:r>
    </w:p>
    <w:p w:rsidR="005F5943" w:rsidRDefault="000E2758">
      <w:pPr>
        <w:numPr>
          <w:ilvl w:val="0"/>
          <w:numId w:val="7"/>
        </w:numPr>
        <w:tabs>
          <w:tab w:val="clear" w:pos="425"/>
          <w:tab w:val="left" w:pos="0"/>
        </w:tabs>
        <w:spacing w:after="0" w:line="360" w:lineRule="auto"/>
        <w:ind w:left="5" w:hanging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ar-SA"/>
        </w:rPr>
        <w:t xml:space="preserve">Конструктивное взаимодействие с семьей предполагает объединение усилий по обеспечению развития детей в </w:t>
      </w:r>
      <w:r>
        <w:rPr>
          <w:rFonts w:ascii="Times New Roman" w:hAnsi="Times New Roman"/>
          <w:sz w:val="24"/>
          <w:lang w:eastAsia="ar-SA"/>
        </w:rPr>
        <w:t>познавательно</w:t>
      </w:r>
      <w:r>
        <w:rPr>
          <w:rFonts w:ascii="Times New Roman" w:hAnsi="Times New Roman"/>
          <w:sz w:val="24"/>
          <w:lang w:eastAsia="ar-SA"/>
        </w:rPr>
        <w:t>-исследовательской</w:t>
      </w:r>
      <w:r>
        <w:rPr>
          <w:rFonts w:ascii="Times New Roman" w:hAnsi="Times New Roman"/>
          <w:sz w:val="24"/>
          <w:lang w:eastAsia="ar-SA"/>
        </w:rPr>
        <w:t xml:space="preserve"> деятельности, </w:t>
      </w:r>
      <w:r>
        <w:rPr>
          <w:rFonts w:ascii="Times New Roman" w:hAnsi="Times New Roman"/>
          <w:sz w:val="24"/>
          <w:lang w:eastAsia="ar-SA"/>
        </w:rPr>
        <w:t>а</w:t>
      </w:r>
      <w:r>
        <w:rPr>
          <w:rFonts w:ascii="Times New Roman" w:hAnsi="Times New Roman"/>
          <w:sz w:val="24"/>
          <w:lang w:eastAsia="ar-SA"/>
        </w:rPr>
        <w:t xml:space="preserve"> также </w:t>
      </w:r>
      <w:r>
        <w:rPr>
          <w:rFonts w:ascii="Times New Roman" w:hAnsi="Times New Roman"/>
          <w:sz w:val="24"/>
        </w:rPr>
        <w:t>использование тра</w:t>
      </w:r>
      <w:r>
        <w:rPr>
          <w:rFonts w:ascii="Times New Roman" w:hAnsi="Times New Roman"/>
          <w:sz w:val="24"/>
        </w:rPr>
        <w:t>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электронная почта, сайт детского сада.</w:t>
      </w:r>
    </w:p>
    <w:p w:rsidR="005F5943" w:rsidRDefault="005F594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F5943" w:rsidRDefault="000E275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Педагогическая диагностика</w:t>
      </w:r>
    </w:p>
    <w:p w:rsidR="005F5943" w:rsidRPr="008264AB" w:rsidRDefault="000E2758" w:rsidP="008264A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педагогической диагностики определяется диагностической программой МБДОУ №137, включая в себя стартовую и итоговую диагностику. При проведении диагностики на начальном этапе</w:t>
      </w:r>
      <w:r>
        <w:rPr>
          <w:rFonts w:ascii="Times New Roman" w:hAnsi="Times New Roman"/>
          <w:sz w:val="24"/>
          <w:szCs w:val="24"/>
        </w:rPr>
        <w:t xml:space="preserve"> </w:t>
      </w:r>
      <w:r w:rsidR="008264A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читывается адаптационный период пребывания ребёнка в группе.</w:t>
      </w:r>
      <w:bookmarkStart w:id="1" w:name="_GoBack"/>
      <w:bookmarkEnd w:id="1"/>
    </w:p>
    <w:p w:rsidR="005F5943" w:rsidRDefault="005F594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5F5943" w:rsidRDefault="000E2758">
      <w:pPr>
        <w:spacing w:line="36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Учебно-тематический план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6467"/>
        <w:gridCol w:w="1418"/>
      </w:tblGrid>
      <w:tr w:rsidR="005F5943">
        <w:trPr>
          <w:cantSplit/>
          <w:trHeight w:val="497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педагогическая диагностика</w:t>
            </w:r>
          </w:p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«Всезнайки».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Расскажи о любимых предметах.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trHeight w:val="370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FFFFFF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медведя во бору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грибы, ягоды беру…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 идёт трудится.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экологической тропы.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trHeight w:val="388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 идёт рисовать.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Осенние посиделки. Беседа о домашних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наш так хорош – лучше сада не найдёшь.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 зима! Беседа о жизни диких животных в лесу.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trHeight w:val="90"/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 физкультурник.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в уголке природы.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прогулка «Что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такое улица».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trHeight w:val="433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растаяла Снегурочка?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Узнай все о себе, воздушный шарик.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Стайка снегирей на ветках рябины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Замечательный врач.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trHeight w:val="561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Сани, сани! Везите нас сами!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 к деду Природоведу (экологическая тропа зимой).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стекла.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кролика.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армия.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лука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пластмассы.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комнатных растений.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Такая интересна Бумага.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прошлое кресла.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Поможем Незнайке вылепить посуду (лепка из глины).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тропа весной.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прошлое одежды.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тематическое занятие</w:t>
            </w:r>
          </w:p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это?»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тематическое занятие «Планета</w:t>
            </w:r>
            <w:r w:rsidRPr="0082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26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дом».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5F5943" w:rsidRDefault="005F59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943">
        <w:trPr>
          <w:cantSplit/>
          <w:trHeight w:val="910"/>
          <w:jc w:val="center"/>
        </w:trPr>
        <w:tc>
          <w:tcPr>
            <w:tcW w:w="9337" w:type="dxa"/>
            <w:gridSpan w:val="3"/>
            <w:shd w:val="clear" w:color="auto" w:fill="auto"/>
            <w:vAlign w:val="center"/>
          </w:tcPr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  <w:p w:rsidR="005F5943" w:rsidRDefault="000E2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36 занятий</w:t>
            </w:r>
          </w:p>
        </w:tc>
      </w:tr>
    </w:tbl>
    <w:p w:rsidR="005F5943" w:rsidRDefault="005F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F5943" w:rsidRDefault="000E2758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hint="cs"/>
          <w:b/>
          <w:sz w:val="24"/>
          <w:szCs w:val="24"/>
          <w:lang w:eastAsia="ru-RU"/>
        </w:rPr>
        <w:t>Методическое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hint="cs"/>
          <w:b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F5943" w:rsidRDefault="000E2758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Дыбина О. А. Ознакомление с предметным и социальным окружением, - 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Мозайка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 w:rsidRPr="008264A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5943" w:rsidRDefault="000E2758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hint="cs"/>
          <w:sz w:val="24"/>
          <w:szCs w:val="24"/>
          <w:lang w:eastAsia="ru-RU"/>
        </w:rPr>
        <w:t>Соломенникова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А. Ознакомление с природой в детском саду,- 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Мозайка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hint="cs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2014.</w:t>
      </w:r>
    </w:p>
    <w:p w:rsidR="005F5943" w:rsidRDefault="000E2758">
      <w:pPr>
        <w:pStyle w:val="a4"/>
        <w:numPr>
          <w:ilvl w:val="0"/>
          <w:numId w:val="8"/>
        </w:numPr>
        <w:tabs>
          <w:tab w:val="left" w:pos="0"/>
        </w:tabs>
        <w:suppressAutoHyphens/>
        <w:autoSpaceDE w:val="0"/>
        <w:spacing w:line="36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ОП МБДОУ № 137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F5943" w:rsidRDefault="005F5943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F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58" w:rsidRDefault="000E2758">
      <w:pPr>
        <w:spacing w:line="240" w:lineRule="auto"/>
      </w:pPr>
      <w:r>
        <w:separator/>
      </w:r>
    </w:p>
  </w:endnote>
  <w:endnote w:type="continuationSeparator" w:id="0">
    <w:p w:rsidR="000E2758" w:rsidRDefault="000E2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58" w:rsidRDefault="000E2758">
      <w:pPr>
        <w:spacing w:after="0"/>
      </w:pPr>
      <w:r>
        <w:separator/>
      </w:r>
    </w:p>
  </w:footnote>
  <w:footnote w:type="continuationSeparator" w:id="0">
    <w:p w:rsidR="000E2758" w:rsidRDefault="000E27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D87DB3"/>
    <w:multiLevelType w:val="singleLevel"/>
    <w:tmpl w:val="DED87DB3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45DDBD"/>
    <w:multiLevelType w:val="singleLevel"/>
    <w:tmpl w:val="DF45DDB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1A7E9FB"/>
    <w:multiLevelType w:val="singleLevel"/>
    <w:tmpl w:val="E1A7E9F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E35CDC1"/>
    <w:multiLevelType w:val="singleLevel"/>
    <w:tmpl w:val="0E35CD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E91A6BF"/>
    <w:multiLevelType w:val="singleLevel"/>
    <w:tmpl w:val="0E91A6BF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944E3DD"/>
    <w:multiLevelType w:val="singleLevel"/>
    <w:tmpl w:val="2944E3D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2C0F49"/>
    <w:multiLevelType w:val="singleLevel"/>
    <w:tmpl w:val="5A2C0F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FA47374"/>
    <w:multiLevelType w:val="multilevel"/>
    <w:tmpl w:val="5FA4737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CCA"/>
    <w:rsid w:val="00016FAA"/>
    <w:rsid w:val="000812A6"/>
    <w:rsid w:val="000844E0"/>
    <w:rsid w:val="000E2758"/>
    <w:rsid w:val="001114F4"/>
    <w:rsid w:val="00183C3D"/>
    <w:rsid w:val="00191577"/>
    <w:rsid w:val="001D5E5F"/>
    <w:rsid w:val="002E184C"/>
    <w:rsid w:val="00300FE0"/>
    <w:rsid w:val="00467BB3"/>
    <w:rsid w:val="005F5943"/>
    <w:rsid w:val="005F7DC9"/>
    <w:rsid w:val="00621445"/>
    <w:rsid w:val="00716E0A"/>
    <w:rsid w:val="008264AB"/>
    <w:rsid w:val="00872DCD"/>
    <w:rsid w:val="009313DF"/>
    <w:rsid w:val="00982868"/>
    <w:rsid w:val="009E077B"/>
    <w:rsid w:val="00A55793"/>
    <w:rsid w:val="00A87CC6"/>
    <w:rsid w:val="00B517C3"/>
    <w:rsid w:val="00B81B90"/>
    <w:rsid w:val="00BF4CCA"/>
    <w:rsid w:val="00C842BD"/>
    <w:rsid w:val="00D22B32"/>
    <w:rsid w:val="00D75395"/>
    <w:rsid w:val="00F04FB0"/>
    <w:rsid w:val="3B253269"/>
    <w:rsid w:val="44253F6F"/>
    <w:rsid w:val="5F39384C"/>
    <w:rsid w:val="6B392D21"/>
    <w:rsid w:val="709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5C08"/>
  <w15:docId w15:val="{1E212AA9-2DC9-434F-99F9-C622621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Заголовок №1"/>
    <w:basedOn w:val="a"/>
    <w:qFormat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</w:rPr>
  </w:style>
  <w:style w:type="paragraph" w:customStyle="1" w:styleId="a5">
    <w:name w:val="Сноска"/>
    <w:basedOn w:val="a"/>
    <w:qFormat/>
    <w:pPr>
      <w:shd w:val="clear" w:color="auto" w:fill="FFFFFF"/>
      <w:spacing w:line="230" w:lineRule="exact"/>
      <w:jc w:val="both"/>
    </w:pPr>
    <w:rPr>
      <w:sz w:val="18"/>
      <w:szCs w:val="18"/>
    </w:rPr>
  </w:style>
  <w:style w:type="character" w:customStyle="1" w:styleId="a6">
    <w:name w:val="Основной текст + Курсив"/>
    <w:basedOn w:val="a0"/>
    <w:qFormat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2160</Words>
  <Characters>12314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2019-08-19T19:07:00Z</dcterms:created>
  <dcterms:modified xsi:type="dcterms:W3CDTF">2023-09-04T10:39:00Z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97C6452DBD744F19B8C726F8806FB765</vt:lpwstr>
  </property>
</Properties>
</file>