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:rsidTr="006669EA">
        <w:tc>
          <w:tcPr>
            <w:tcW w:w="4785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:rsidTr="006669EA">
        <w:tc>
          <w:tcPr>
            <w:tcW w:w="4785" w:type="dxa"/>
            <w:hideMark/>
          </w:tcPr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1C1291">
        <w:rPr>
          <w:rFonts w:eastAsia="Calibri"/>
          <w:b/>
          <w:bCs/>
          <w:sz w:val="28"/>
          <w:lang w:eastAsia="en-US"/>
        </w:rPr>
        <w:t>Речевому</w:t>
      </w:r>
      <w:r w:rsidRPr="00850B77">
        <w:rPr>
          <w:rFonts w:eastAsia="Calibri"/>
          <w:b/>
          <w:bCs/>
          <w:sz w:val="28"/>
          <w:lang w:eastAsia="en-US"/>
        </w:rPr>
        <w:t xml:space="preserve"> развити</w:t>
      </w:r>
      <w:r w:rsidR="00EB43F2">
        <w:rPr>
          <w:rFonts w:eastAsia="Calibri"/>
          <w:b/>
          <w:bCs/>
          <w:sz w:val="28"/>
          <w:lang w:eastAsia="en-US"/>
        </w:rPr>
        <w:t>ю</w:t>
      </w:r>
    </w:p>
    <w:p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50B77" w:rsidRPr="00850B77" w:rsidRDefault="00850B77" w:rsidP="00850B77">
      <w:pPr>
        <w:spacing w:line="276" w:lineRule="auto"/>
        <w:ind w:firstLine="567"/>
        <w:jc w:val="center"/>
      </w:pPr>
      <w:r w:rsidRPr="00850B77">
        <w:t>для детей 6-7 лет (</w:t>
      </w:r>
      <w:r w:rsidR="00E624CC">
        <w:t>л</w:t>
      </w:r>
      <w:r w:rsidR="00B9565C">
        <w:t xml:space="preserve">огопедическая </w:t>
      </w:r>
      <w:r w:rsidRPr="00850B77">
        <w:t>подготовительная группа).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1C1291" w:rsidRPr="001C1291">
        <w:rPr>
          <w:rFonts w:cs="Century Schoolbook"/>
          <w:szCs w:val="26"/>
          <w:lang w:eastAsia="en-US"/>
        </w:rPr>
        <w:t>Развитие речи в детском саду</w:t>
      </w:r>
      <w:proofErr w:type="gramStart"/>
      <w:r w:rsidR="001C1291" w:rsidRPr="001C1291">
        <w:rPr>
          <w:rFonts w:cs="Century Schoolbook"/>
          <w:szCs w:val="26"/>
          <w:lang w:eastAsia="en-US"/>
        </w:rPr>
        <w:t xml:space="preserve">. </w:t>
      </w:r>
      <w:proofErr w:type="gramEnd"/>
      <w:r w:rsidR="00E624CC">
        <w:rPr>
          <w:rFonts w:cs="Century Schoolbook"/>
          <w:szCs w:val="26"/>
          <w:lang w:eastAsia="en-US"/>
        </w:rPr>
        <w:t>6-7 лет</w:t>
      </w:r>
      <w:r w:rsidR="001C1291">
        <w:rPr>
          <w:rFonts w:cs="Century Schoolbook"/>
          <w:szCs w:val="26"/>
          <w:lang w:eastAsia="en-US"/>
        </w:rPr>
        <w:t>»</w:t>
      </w:r>
      <w:r w:rsidR="001C1291" w:rsidRPr="001C1291">
        <w:t xml:space="preserve"> </w:t>
      </w:r>
      <w:proofErr w:type="spellStart"/>
      <w:r w:rsidR="001C1291" w:rsidRPr="001C1291">
        <w:rPr>
          <w:rFonts w:cs="Century Schoolbook"/>
          <w:szCs w:val="26"/>
          <w:lang w:eastAsia="en-US"/>
        </w:rPr>
        <w:t>Гербова</w:t>
      </w:r>
      <w:proofErr w:type="spellEnd"/>
      <w:r w:rsidR="001C1291" w:rsidRPr="001C1291">
        <w:rPr>
          <w:rFonts w:cs="Century Schoolbook"/>
          <w:szCs w:val="26"/>
          <w:lang w:eastAsia="en-US"/>
        </w:rPr>
        <w:t xml:space="preserve"> В.В.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38C87226" wp14:editId="7CCFEAB3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Автор-составитель: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:rsidR="00850B77" w:rsidRPr="00850B77" w:rsidRDefault="00850B77" w:rsidP="00850B77">
      <w:pPr>
        <w:ind w:firstLine="567"/>
        <w:rPr>
          <w:szCs w:val="28"/>
        </w:rPr>
      </w:pPr>
      <w:r w:rsidRPr="00850B77">
        <w:rPr>
          <w:szCs w:val="28"/>
        </w:rPr>
        <w:t xml:space="preserve">                                                                                                </w:t>
      </w:r>
      <w:r w:rsidR="00B9565C">
        <w:rPr>
          <w:szCs w:val="28"/>
        </w:rPr>
        <w:t xml:space="preserve">               Миронова Л.А.</w:t>
      </w:r>
    </w:p>
    <w:p w:rsidR="00850B77" w:rsidRPr="00850B77" w:rsidRDefault="00850B77" w:rsidP="00850B77">
      <w:pPr>
        <w:ind w:firstLine="567"/>
        <w:rPr>
          <w:szCs w:val="28"/>
        </w:rPr>
      </w:pPr>
    </w:p>
    <w:p w:rsidR="00850B77" w:rsidRPr="00850B77" w:rsidRDefault="00850B77" w:rsidP="00850B77">
      <w:pPr>
        <w:ind w:left="4395" w:firstLine="567"/>
        <w:rPr>
          <w:szCs w:val="28"/>
        </w:rPr>
      </w:pPr>
      <w:r w:rsidRPr="00850B77">
        <w:rPr>
          <w:szCs w:val="28"/>
        </w:rPr>
        <w:t xml:space="preserve">                       </w:t>
      </w:r>
      <w:r w:rsidR="00B9565C">
        <w:rPr>
          <w:szCs w:val="28"/>
        </w:rPr>
        <w:t xml:space="preserve">                 </w:t>
      </w:r>
      <w:proofErr w:type="spellStart"/>
      <w:r w:rsidR="00B9565C">
        <w:rPr>
          <w:szCs w:val="28"/>
        </w:rPr>
        <w:t>Хукоян</w:t>
      </w:r>
      <w:proofErr w:type="spellEnd"/>
      <w:r w:rsidR="00B9565C">
        <w:rPr>
          <w:szCs w:val="28"/>
        </w:rPr>
        <w:t xml:space="preserve"> Ю.А.</w:t>
      </w: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 w:val="28"/>
          <w:szCs w:val="28"/>
        </w:rPr>
      </w:pPr>
    </w:p>
    <w:p w:rsidR="00850B77" w:rsidRPr="00850B77" w:rsidRDefault="00E624CC" w:rsidP="00850B77">
      <w:pPr>
        <w:ind w:firstLine="567"/>
        <w:jc w:val="center"/>
        <w:rPr>
          <w:szCs w:val="28"/>
        </w:rPr>
      </w:pPr>
      <w:proofErr w:type="spellStart"/>
      <w:r>
        <w:rPr>
          <w:szCs w:val="28"/>
        </w:rPr>
        <w:t>г</w:t>
      </w:r>
      <w:r w:rsidR="00850B77" w:rsidRPr="00850B77">
        <w:rPr>
          <w:szCs w:val="28"/>
        </w:rPr>
        <w:t>.Ростов</w:t>
      </w:r>
      <w:proofErr w:type="spellEnd"/>
      <w:r w:rsidR="00850B77" w:rsidRPr="00850B77">
        <w:rPr>
          <w:szCs w:val="28"/>
        </w:rPr>
        <w:t xml:space="preserve"> –на- Дону</w:t>
      </w:r>
    </w:p>
    <w:p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Pr="00850B77" w:rsidRDefault="00464FA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t>Пояснительная записка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004DD9">
        <w:rPr>
          <w:color w:val="000000"/>
        </w:rPr>
        <w:t>"Речевое развитие" направлено на приобщение детей к ценностям "Культура" и "Красота", что предполагает:</w:t>
      </w:r>
    </w:p>
    <w:p w:rsidR="00004DD9" w:rsidRPr="00004DD9" w:rsidRDefault="00004DD9" w:rsidP="00004DD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0819"/>
      <w:bookmarkEnd w:id="1"/>
      <w:r w:rsidRPr="00004DD9">
        <w:rPr>
          <w:color w:val="000000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4DD9" w:rsidRPr="00004DD9" w:rsidRDefault="00004DD9" w:rsidP="00004DD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820"/>
      <w:bookmarkEnd w:id="2"/>
      <w:r w:rsidRPr="00004DD9">
        <w:rPr>
          <w:color w:val="000000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F02664" w:rsidRDefault="00F02664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850B77">
        <w:rPr>
          <w:lang w:eastAsia="en-US"/>
        </w:rPr>
        <w:lastRenderedPageBreak/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50B77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Устав МБДОУ № 137</w:t>
      </w:r>
    </w:p>
    <w:p w:rsid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ОП МБДОУ № 137</w:t>
      </w:r>
    </w:p>
    <w:p w:rsidR="00B9565C" w:rsidRPr="00850B77" w:rsidRDefault="00B9565C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>
        <w:rPr>
          <w:lang w:eastAsia="en-US"/>
        </w:rPr>
        <w:t>АОП МБДОУ № 137</w:t>
      </w:r>
    </w:p>
    <w:p w:rsidR="00850B77" w:rsidRPr="00850B77" w:rsidRDefault="00850B77" w:rsidP="00850B77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850B77">
        <w:rPr>
          <w:b/>
          <w:lang w:eastAsia="ru-RU"/>
        </w:rPr>
        <w:t>Цели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Задачи</w:t>
      </w:r>
      <w:r w:rsidR="00004DD9">
        <w:rPr>
          <w:b/>
        </w:rPr>
        <w:t xml:space="preserve"> программы</w:t>
      </w:r>
      <w:r>
        <w:rPr>
          <w:b/>
        </w:rPr>
        <w:t xml:space="preserve">: 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850B77">
        <w:rPr>
          <w:i/>
          <w:color w:val="000000"/>
        </w:rPr>
        <w:t>1) Формирование словаря: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787"/>
      <w:bookmarkEnd w:id="3"/>
      <w:r w:rsidRPr="00850B77">
        <w:rPr>
          <w:color w:val="000000"/>
        </w:rPr>
        <w:t>обогащение словаря: расширять запас слов, обозначающих название предметов, действий, признаков.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 детей умения использовать в речи синонимы, существительные с обобщающими значениями.</w:t>
      </w:r>
    </w:p>
    <w:p w:rsidR="00850B77" w:rsidRP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Вводить в словарь детей антонимы, многозначные слова;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0788"/>
      <w:bookmarkEnd w:id="4"/>
      <w:r w:rsidRPr="00850B77">
        <w:rPr>
          <w:color w:val="000000"/>
        </w:rPr>
        <w:t>активизация словаря: совершенствовать умение использовать разные части речи точно по смыслу.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5" w:name="100789"/>
      <w:bookmarkEnd w:id="5"/>
      <w:r w:rsidRPr="00850B77">
        <w:rPr>
          <w:i/>
          <w:color w:val="000000"/>
        </w:rPr>
        <w:t>2) Звуковая культура речи: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0790"/>
      <w:bookmarkEnd w:id="6"/>
      <w:r w:rsidRPr="00850B77">
        <w:rPr>
          <w:color w:val="000000"/>
        </w:rPr>
        <w:t xml:space="preserve">совершенствовать умение различать на слух и в произношении все звуки родного языка. 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Отрабатывать дикцию: внятно и отчетливо произносить слова и словосочетания с естественной интонацией. 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Развивать интонационную сторону речи (мелодика, ритм, тембр, сила голоса, темп).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7" w:name="100791"/>
      <w:bookmarkEnd w:id="7"/>
      <w:r w:rsidRPr="00850B77">
        <w:rPr>
          <w:i/>
          <w:color w:val="000000"/>
        </w:rPr>
        <w:t>3) Грамматический строй речи: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0792"/>
      <w:bookmarkEnd w:id="8"/>
      <w:r w:rsidRPr="00850B77">
        <w:rPr>
          <w:color w:val="000000"/>
        </w:rPr>
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</w:r>
    </w:p>
    <w:p w:rsidR="00850B77" w:rsidRDefault="00850B77" w:rsidP="00850B77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lastRenderedPageBreak/>
        <w:t>Совершенствовать умение детей образовывать однокоренные слова, использовать в речи сложные предложения разных видов.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9" w:name="100793"/>
      <w:bookmarkEnd w:id="9"/>
      <w:r w:rsidRPr="00850B77">
        <w:rPr>
          <w:i/>
          <w:color w:val="000000"/>
        </w:rPr>
        <w:t>4) Связная речь: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0794"/>
      <w:bookmarkEnd w:id="10"/>
      <w:r w:rsidRPr="00850B77">
        <w:rPr>
          <w:color w:val="000000"/>
        </w:rPr>
        <w:t>совершенствовать диалогическую и монологическую формы речи.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умение отвечать на вопросы и задавать их, воспитывать культуру речевого общения.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Продолжать развивать коммуникативно-речевые умения.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Совершенствовать умение составлять рассказы о предмете, по картине, по серии сюжетных картинок.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Продолжать учить детей составлять небольшие рассказы из личного опыта, творческие рассказы без наглядного материала.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Закреплять умение составлять рассказы и небольшие сказки.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1" w:name="100795"/>
      <w:bookmarkEnd w:id="11"/>
      <w:r w:rsidRPr="00850B77">
        <w:rPr>
          <w:i/>
          <w:color w:val="000000"/>
        </w:rPr>
        <w:t>5) Подготовка детей к обучению грамоте: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0796"/>
      <w:bookmarkEnd w:id="12"/>
      <w:r w:rsidRPr="00850B77">
        <w:rPr>
          <w:color w:val="000000"/>
        </w:rPr>
        <w:t xml:space="preserve">упражнять в составлении предложений из 2 - 4 слов, членении простых предложений на слова с указанием их последовательности. </w:t>
      </w:r>
    </w:p>
    <w:p w:rsidR="00850B77" w:rsidRDefault="00850B77" w:rsidP="00850B77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3" w:name="100797"/>
      <w:bookmarkEnd w:id="13"/>
      <w:r w:rsidRPr="00850B77">
        <w:rPr>
          <w:i/>
          <w:color w:val="000000"/>
        </w:rPr>
        <w:t>6) Интерес к художественной литературе: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0798"/>
      <w:bookmarkEnd w:id="14"/>
      <w:r w:rsidRPr="00850B77">
        <w:rPr>
          <w:color w:val="000000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0799"/>
      <w:bookmarkEnd w:id="15"/>
      <w:r w:rsidRPr="00850B77">
        <w:rPr>
          <w:color w:val="000000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0800"/>
      <w:bookmarkEnd w:id="16"/>
      <w:r w:rsidRPr="00850B77">
        <w:rPr>
          <w:color w:val="000000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0801"/>
      <w:bookmarkEnd w:id="17"/>
      <w:r w:rsidRPr="00850B77">
        <w:rPr>
          <w:color w:val="000000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0802"/>
      <w:bookmarkEnd w:id="18"/>
      <w:r w:rsidRPr="00850B77">
        <w:rPr>
          <w:color w:val="000000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0803"/>
      <w:bookmarkEnd w:id="19"/>
      <w:r w:rsidRPr="00850B77">
        <w:rPr>
          <w:color w:val="000000"/>
        </w:rPr>
        <w:t>поддерживать избирательные интересы детей к произведениям определенного жанра и тематики;</w:t>
      </w:r>
    </w:p>
    <w:p w:rsid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0804"/>
      <w:bookmarkEnd w:id="20"/>
      <w:r w:rsidRPr="00850B77">
        <w:rPr>
          <w:color w:val="000000"/>
        </w:rPr>
        <w:lastRenderedPageBreak/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535BD1" w:rsidRDefault="00535BD1" w:rsidP="00535BD1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5BD1" w:rsidRPr="00004DD9" w:rsidRDefault="00535BD1" w:rsidP="00535BD1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004DD9">
        <w:rPr>
          <w:rFonts w:eastAsia="Calibri"/>
          <w:b/>
          <w:bCs/>
          <w:sz w:val="28"/>
          <w:szCs w:val="28"/>
          <w:lang w:eastAsia="en-US"/>
        </w:rPr>
        <w:t>:</w:t>
      </w:r>
    </w:p>
    <w:p w:rsidR="00535BD1" w:rsidRDefault="00535BD1" w:rsidP="00535BD1">
      <w:pPr>
        <w:spacing w:line="360" w:lineRule="auto"/>
        <w:jc w:val="both"/>
      </w:pPr>
    </w:p>
    <w:p w:rsidR="00535BD1" w:rsidRPr="00140DE7" w:rsidRDefault="00535BD1" w:rsidP="00535BD1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535BD1" w:rsidRPr="00140DE7" w:rsidRDefault="00535BD1" w:rsidP="00535BD1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535BD1" w:rsidRDefault="00535BD1" w:rsidP="00535BD1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535BD1" w:rsidRPr="00140DE7" w:rsidRDefault="00535BD1" w:rsidP="00535BD1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 xml:space="preserve"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</w:t>
      </w:r>
      <w:r>
        <w:rPr>
          <w:rFonts w:ascii="Times New Roman" w:hAnsi="Times New Roman"/>
          <w:sz w:val="24"/>
          <w:szCs w:val="28"/>
        </w:rPr>
        <w:t>готовности к школьному обучению</w:t>
      </w:r>
    </w:p>
    <w:p w:rsidR="00535BD1" w:rsidRPr="00850B77" w:rsidRDefault="00535BD1" w:rsidP="00535BD1">
      <w:pPr>
        <w:pStyle w:val="pboth"/>
        <w:shd w:val="clear" w:color="auto" w:fill="FFFFFF"/>
        <w:spacing w:before="0" w:beforeAutospacing="0" w:after="0" w:afterAutospacing="0" w:line="293" w:lineRule="atLeast"/>
        <w:ind w:left="720"/>
        <w:rPr>
          <w:color w:val="000000"/>
        </w:rPr>
      </w:pPr>
    </w:p>
    <w:p w:rsidR="00DB1188" w:rsidRPr="00850B77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:rsidR="00004DD9" w:rsidRDefault="00004DD9" w:rsidP="00004DD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lastRenderedPageBreak/>
        <w:t>Содержание программы: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004DD9">
        <w:rPr>
          <w:i/>
          <w:color w:val="000000"/>
        </w:rPr>
        <w:t>1) Формирование словаря:</w:t>
      </w:r>
    </w:p>
    <w:p w:rsidR="00004DD9" w:rsidRP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807"/>
      <w:bookmarkEnd w:id="21"/>
      <w:r w:rsidRPr="00004DD9">
        <w:rPr>
          <w:color w:val="000000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2" w:name="100808"/>
      <w:bookmarkEnd w:id="22"/>
      <w:r w:rsidRPr="00004DD9">
        <w:rPr>
          <w:i/>
          <w:color w:val="000000"/>
        </w:rPr>
        <w:t>2) Звуковая культура речи:</w:t>
      </w:r>
    </w:p>
    <w:p w:rsid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809"/>
      <w:bookmarkEnd w:id="23"/>
      <w:r w:rsidRPr="00004DD9">
        <w:rPr>
          <w:color w:val="000000"/>
        </w:rPr>
        <w:t xml:space="preserve">педагог способствует автоматизации и дифференциации сложных для произношения звуков в речи; </w:t>
      </w:r>
    </w:p>
    <w:p w:rsidR="00004DD9" w:rsidRP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проводит работу по исправлению имеющихся нарушений в звукопроизношении.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4" w:name="100810"/>
      <w:bookmarkEnd w:id="24"/>
      <w:r w:rsidRPr="00004DD9">
        <w:rPr>
          <w:i/>
          <w:color w:val="000000"/>
        </w:rPr>
        <w:t>3) Грамматический строй речи: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811"/>
      <w:bookmarkEnd w:id="25"/>
      <w:r w:rsidRPr="00004DD9">
        <w:rPr>
          <w:color w:val="000000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6" w:name="100812"/>
      <w:bookmarkEnd w:id="26"/>
      <w:r w:rsidRPr="00004DD9">
        <w:rPr>
          <w:i/>
          <w:color w:val="000000"/>
        </w:rPr>
        <w:t>4) Связная речь:</w:t>
      </w:r>
    </w:p>
    <w:p w:rsid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0813"/>
      <w:bookmarkEnd w:id="27"/>
      <w:r w:rsidRPr="00004DD9">
        <w:rPr>
          <w:color w:val="000000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814"/>
      <w:bookmarkEnd w:id="28"/>
      <w:r w:rsidRPr="00004DD9">
        <w:rPr>
          <w:color w:val="000000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815"/>
      <w:bookmarkEnd w:id="29"/>
      <w:r w:rsidRPr="00004DD9">
        <w:rPr>
          <w:color w:val="000000"/>
        </w:rPr>
        <w:t xml:space="preserve"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</w:t>
      </w:r>
      <w:r w:rsidRPr="00004DD9">
        <w:rPr>
          <w:color w:val="000000"/>
        </w:rPr>
        <w:lastRenderedPageBreak/>
        <w:t>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30" w:name="100816"/>
      <w:bookmarkEnd w:id="30"/>
      <w:r w:rsidRPr="00004DD9">
        <w:rPr>
          <w:i/>
          <w:color w:val="000000"/>
        </w:rPr>
        <w:t>5) Подготовка детей к обучению грамоте: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817"/>
      <w:bookmarkEnd w:id="31"/>
      <w:r w:rsidRPr="00004DD9">
        <w:rPr>
          <w:color w:val="000000"/>
        </w:rP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</w:t>
      </w:r>
      <w:proofErr w:type="spellStart"/>
      <w:r w:rsidRPr="00004DD9">
        <w:rPr>
          <w:color w:val="000000"/>
        </w:rPr>
        <w:t>четырехзвуковых</w:t>
      </w:r>
      <w:proofErr w:type="spellEnd"/>
      <w:r w:rsidRPr="00004DD9">
        <w:rPr>
          <w:color w:val="000000"/>
        </w:rPr>
        <w:t xml:space="preserve"> и </w:t>
      </w:r>
      <w:proofErr w:type="spellStart"/>
      <w:r w:rsidRPr="00004DD9">
        <w:rPr>
          <w:color w:val="000000"/>
        </w:rPr>
        <w:t>пятизвуковых</w:t>
      </w:r>
      <w:proofErr w:type="spellEnd"/>
      <w:r w:rsidRPr="00004DD9">
        <w:rPr>
          <w:color w:val="000000"/>
        </w:rPr>
        <w:t xml:space="preserve"> слов;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определять количество и последовательность слов в предложении;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составлять предложения с заданным количеством слов;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ориентироваться на листе, выполнять графические диктанты; </w:t>
      </w:r>
    </w:p>
    <w:p w:rsidR="00962444" w:rsidRP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штриховку в разных направлениях, обводку; з</w:t>
      </w:r>
      <w:r>
        <w:rPr>
          <w:color w:val="000000"/>
        </w:rPr>
        <w:t>нать названия букв, читать слог</w:t>
      </w:r>
    </w:p>
    <w:p w:rsidR="00004DD9" w:rsidRDefault="00004DD9" w:rsidP="00004DD9">
      <w:pPr>
        <w:spacing w:line="360" w:lineRule="auto"/>
        <w:jc w:val="both"/>
      </w:pPr>
    </w:p>
    <w:p w:rsidR="00004DD9" w:rsidRDefault="00004DD9" w:rsidP="00004DD9">
      <w:pPr>
        <w:spacing w:line="360" w:lineRule="auto"/>
        <w:jc w:val="both"/>
      </w:pPr>
    </w:p>
    <w:p w:rsidR="00004DD9" w:rsidRDefault="00004DD9" w:rsidP="00004DD9">
      <w:pPr>
        <w:spacing w:line="360" w:lineRule="auto"/>
        <w:jc w:val="both"/>
      </w:pPr>
    </w:p>
    <w:p w:rsidR="003134FB" w:rsidRPr="003134FB" w:rsidRDefault="003134FB" w:rsidP="003134FB">
      <w:pPr>
        <w:spacing w:line="360" w:lineRule="auto"/>
        <w:jc w:val="both"/>
        <w:rPr>
          <w:b/>
        </w:rPr>
      </w:pPr>
      <w:r w:rsidRPr="003134FB">
        <w:rPr>
          <w:b/>
        </w:rPr>
        <w:t>Формы реализации.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>
        <w:t>занятия,</w:t>
      </w:r>
    </w:p>
    <w:p w:rsidR="003134FB" w:rsidRPr="003134FB" w:rsidRDefault="00F02664" w:rsidP="003134FB">
      <w:pPr>
        <w:numPr>
          <w:ilvl w:val="0"/>
          <w:numId w:val="21"/>
        </w:numPr>
        <w:spacing w:line="360" w:lineRule="auto"/>
        <w:jc w:val="both"/>
      </w:pPr>
      <w:r w:rsidRPr="003134FB">
        <w:t>беседы,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наблюдения.</w:t>
      </w:r>
    </w:p>
    <w:p w:rsid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игровые занятия,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Игровые </w:t>
      </w:r>
      <w:proofErr w:type="gramStart"/>
      <w:r w:rsidRPr="00F02664">
        <w:t>приемы :</w:t>
      </w:r>
      <w:proofErr w:type="gramEnd"/>
      <w:r w:rsidRPr="00F02664">
        <w:t xml:space="preserve"> игры- забавы, развлечения,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инсценировки, игры-драматизации;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Игры, стимулирующие речевое развитие: </w:t>
      </w:r>
      <w:r>
        <w:t>и</w:t>
      </w:r>
      <w:r w:rsidRPr="00F02664">
        <w:t xml:space="preserve">гры и упражнения с движением кистей и пальцев рук, продуктивная деятельность (развитие мелкой моторики); </w:t>
      </w:r>
      <w:proofErr w:type="spellStart"/>
      <w:r w:rsidRPr="00F02664">
        <w:t>логоритмика</w:t>
      </w:r>
      <w:proofErr w:type="spellEnd"/>
      <w:r w:rsidRPr="00F02664">
        <w:t xml:space="preserve">, пластические этюды, хороводные игры; </w:t>
      </w:r>
    </w:p>
    <w:p w:rsidR="00F02664" w:rsidRPr="003134FB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 со звукоподражанием, </w:t>
      </w:r>
      <w:proofErr w:type="spellStart"/>
      <w:r w:rsidRPr="00F02664">
        <w:t>чистоговорки</w:t>
      </w:r>
      <w:proofErr w:type="spellEnd"/>
      <w:r w:rsidRPr="00F02664">
        <w:t>, стихи, дидактические игры.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проблемно-игровые ситуации, 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викторины, сочинение загадок и сказок,</w:t>
      </w:r>
    </w:p>
    <w:p w:rsid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>
        <w:t>рассматривание картин,</w:t>
      </w:r>
    </w:p>
    <w:p w:rsidR="00F02664" w:rsidRPr="003134FB" w:rsidRDefault="00F02664" w:rsidP="00F02664">
      <w:pPr>
        <w:spacing w:line="360" w:lineRule="auto"/>
        <w:ind w:left="720"/>
        <w:jc w:val="both"/>
      </w:pPr>
    </w:p>
    <w:p w:rsidR="004E4E52" w:rsidRPr="003134FB" w:rsidRDefault="004E4E52" w:rsidP="00535BD1">
      <w:pPr>
        <w:jc w:val="both"/>
        <w:rPr>
          <w:highlight w:val="white"/>
          <w:lang w:eastAsia="ru-RU"/>
        </w:rPr>
      </w:pPr>
      <w:r w:rsidRPr="003134FB">
        <w:rPr>
          <w:b/>
          <w:lang w:eastAsia="ru-RU"/>
        </w:rPr>
        <w:t>Объем программы</w:t>
      </w:r>
    </w:p>
    <w:p w:rsidR="004E4E52" w:rsidRPr="00CE4082" w:rsidRDefault="004E4E52" w:rsidP="004E4E52">
      <w:pPr>
        <w:ind w:left="567" w:firstLine="180"/>
        <w:jc w:val="both"/>
        <w:rPr>
          <w:lang w:eastAsia="zh-CN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>проводятся 2 раз в неделю по 30 минут</w:t>
      </w:r>
      <w:r>
        <w:rPr>
          <w:lang w:eastAsia="zh-CN"/>
        </w:rPr>
        <w:t xml:space="preserve">, итого </w:t>
      </w:r>
      <w:r w:rsidRPr="00CE4082">
        <w:rPr>
          <w:lang w:eastAsia="ru-RU"/>
        </w:rPr>
        <w:t>72 занятия</w:t>
      </w:r>
      <w:r>
        <w:rPr>
          <w:lang w:eastAsia="ru-RU"/>
        </w:rPr>
        <w:t>.</w:t>
      </w:r>
    </w:p>
    <w:p w:rsidR="004E4E52" w:rsidRPr="00CE4082" w:rsidRDefault="004E4E52" w:rsidP="004E4E52">
      <w:pPr>
        <w:ind w:left="567"/>
        <w:jc w:val="both"/>
        <w:rPr>
          <w:lang w:eastAsia="ru-RU"/>
        </w:rPr>
      </w:pP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4E4E52" w:rsidRPr="00D126E6" w:rsidRDefault="004E4E52" w:rsidP="004E4E52">
      <w:pPr>
        <w:shd w:val="clear" w:color="auto" w:fill="FFFFFF"/>
        <w:spacing w:line="360" w:lineRule="auto"/>
        <w:ind w:firstLine="567"/>
        <w:jc w:val="both"/>
      </w:pPr>
      <w:r w:rsidRPr="00D126E6">
        <w:lastRenderedPageBreak/>
        <w:t>.</w:t>
      </w:r>
    </w:p>
    <w:p w:rsidR="004E4E52" w:rsidRPr="00643A4D" w:rsidRDefault="004E4E52" w:rsidP="003134FB">
      <w:pPr>
        <w:ind w:left="426" w:hanging="142"/>
        <w:jc w:val="both"/>
        <w:rPr>
          <w:i/>
        </w:rPr>
      </w:pPr>
      <w:r w:rsidRPr="00643A4D">
        <w:rPr>
          <w:b/>
        </w:rPr>
        <w:t>Условия реализации</w:t>
      </w:r>
      <w:r w:rsidR="00535BD1">
        <w:rPr>
          <w:b/>
        </w:rPr>
        <w:t xml:space="preserve"> </w:t>
      </w:r>
      <w:proofErr w:type="gramStart"/>
      <w:r w:rsidR="00535BD1">
        <w:rPr>
          <w:b/>
        </w:rPr>
        <w:t>с соответствии</w:t>
      </w:r>
      <w:proofErr w:type="gramEnd"/>
      <w:r w:rsidR="00535BD1">
        <w:rPr>
          <w:b/>
        </w:rPr>
        <w:t xml:space="preserve"> с направлением занятий</w:t>
      </w:r>
      <w:r w:rsidRPr="00643A4D">
        <w:rPr>
          <w:b/>
        </w:rPr>
        <w:t>:</w:t>
      </w:r>
    </w:p>
    <w:p w:rsidR="004E4E52" w:rsidRPr="00643A4D" w:rsidRDefault="004E4E52" w:rsidP="004E4E52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proofErr w:type="gramStart"/>
      <w:r w:rsidRPr="00643A4D">
        <w:t>деятельности;  центр</w:t>
      </w:r>
      <w:proofErr w:type="gramEnd"/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4E52" w:rsidRPr="00643A4D" w:rsidRDefault="004E4E52" w:rsidP="004E4E52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4E4E52" w:rsidRPr="00643A4D" w:rsidRDefault="004E4E52" w:rsidP="004E4E52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4E4E52" w:rsidRPr="00643A4D" w:rsidRDefault="004E4E52" w:rsidP="004E4E52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4E4E52" w:rsidRDefault="004E4E52" w:rsidP="004E4E52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E4E52" w:rsidRPr="00D1065C" w:rsidRDefault="004E4E52" w:rsidP="004E4E52">
      <w:pPr>
        <w:ind w:left="426" w:firstLine="709"/>
        <w:jc w:val="both"/>
      </w:pPr>
      <w:r w:rsidRPr="00D1065C">
        <w:t>4.</w:t>
      </w:r>
      <w:r>
        <w:rPr>
          <w:b/>
        </w:rPr>
        <w:t xml:space="preserve"> </w:t>
      </w:r>
      <w:r w:rsidRPr="00D1065C">
        <w:t>1 раз в год осуществляется контроль за качеством реализации программы и динамикой освоения программы воспитанниками.</w:t>
      </w:r>
    </w:p>
    <w:p w:rsidR="004E4E52" w:rsidRPr="00D1065C" w:rsidRDefault="004E4E52" w:rsidP="004E4E52">
      <w:pPr>
        <w:ind w:left="426" w:firstLine="709"/>
        <w:jc w:val="both"/>
      </w:pPr>
      <w:r w:rsidRPr="00D1065C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4E4E52" w:rsidRDefault="004E4E52" w:rsidP="004E4E52">
      <w:pPr>
        <w:widowControl w:val="0"/>
        <w:autoSpaceDE w:val="0"/>
        <w:ind w:left="426" w:firstLine="709"/>
        <w:jc w:val="both"/>
        <w:rPr>
          <w:b/>
        </w:rPr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464FA7" w:rsidRPr="008A4D70" w:rsidRDefault="008A4D70" w:rsidP="008A4D70">
      <w:pPr>
        <w:ind w:firstLine="709"/>
        <w:jc w:val="both"/>
      </w:pPr>
      <w:r w:rsidRPr="008A4D70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464FA7" w:rsidRPr="008A4D70" w:rsidRDefault="00464FA7" w:rsidP="008A4D70">
      <w:pPr>
        <w:ind w:firstLine="709"/>
        <w:jc w:val="both"/>
      </w:pPr>
    </w:p>
    <w:p w:rsidR="00464FA7" w:rsidRDefault="00464FA7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Pr="00643A4D" w:rsidRDefault="008A4D70" w:rsidP="004E4E52">
      <w:pPr>
        <w:jc w:val="both"/>
        <w:rPr>
          <w:b/>
        </w:rPr>
      </w:pP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4E4E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26710" w:rsidRPr="00E26710" w:rsidRDefault="00E26710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Pr="00E26710" w:rsidRDefault="00EA2DC7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ab/>
            </w: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Pr="00E26710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Pr="00E26710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3E1BA0" w:rsidRDefault="004E4E52" w:rsidP="004E4E52">
            <w:pPr>
              <w:snapToGrid w:val="0"/>
            </w:pPr>
            <w:r w:rsidRPr="003E1BA0">
              <w:lastRenderedPageBreak/>
              <w:t>Вводная педагогическая диагностика</w:t>
            </w:r>
          </w:p>
          <w:p w:rsidR="00EA2DC7" w:rsidRDefault="00EA2DC7" w:rsidP="00EA2DC7">
            <w:r>
              <w:t xml:space="preserve">Занятие 1. </w:t>
            </w:r>
            <w:proofErr w:type="spellStart"/>
            <w:r>
              <w:t>Подготовишки</w:t>
            </w:r>
            <w:proofErr w:type="spellEnd"/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2. Летние истории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3. Звуковая культура речи (проверочное)</w:t>
            </w:r>
          </w:p>
          <w:p w:rsidR="00EA2DC7" w:rsidRDefault="00EA2DC7" w:rsidP="00EA2DC7"/>
          <w:p w:rsidR="00EA2DC7" w:rsidRDefault="00EA2DC7" w:rsidP="00EA2DC7">
            <w:r>
              <w:t>Занятие 4. Лексико-грамматические упражнения</w:t>
            </w:r>
          </w:p>
          <w:p w:rsidR="00EA2DC7" w:rsidRDefault="00EA2DC7" w:rsidP="00EA2DC7"/>
          <w:p w:rsidR="00EA2DC7" w:rsidRDefault="00EA2DC7" w:rsidP="00EA2DC7">
            <w:r>
              <w:t>Занятие 5. Для чего нужны стихи?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6. Пересказ итальянской сказки «Как осел петь</w:t>
            </w:r>
            <w:r>
              <w:tab/>
              <w:t>перестал»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7. Работа с сюжетной картиной</w:t>
            </w:r>
            <w:r>
              <w:tab/>
            </w:r>
          </w:p>
          <w:p w:rsidR="00EA2DC7" w:rsidRDefault="00EA2DC7" w:rsidP="00EA2DC7"/>
          <w:p w:rsidR="004E4E52" w:rsidRDefault="00EA2DC7" w:rsidP="00EA2DC7">
            <w:r>
              <w:t>Занятие 8. Беседа о А. Пушкине</w:t>
            </w:r>
            <w:r>
              <w:tab/>
            </w: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r w:rsidRPr="008C755C">
              <w:t>«</w:t>
            </w:r>
            <w:r w:rsidR="00706413" w:rsidRPr="00706413">
              <w:t>Занятие 1. Лексико-грамматические упражнения</w:t>
            </w:r>
          </w:p>
          <w:p w:rsidR="004E4E52" w:rsidRDefault="004E4E52" w:rsidP="004E4E52"/>
          <w:p w:rsidR="004E4E52" w:rsidRDefault="00706413" w:rsidP="004E4E52">
            <w:r w:rsidRPr="00706413">
              <w:t>Занятие 2. Заучивание стихотворения А. Фета «Ласточки пропали…»</w:t>
            </w:r>
          </w:p>
          <w:p w:rsidR="00706413" w:rsidRDefault="00706413" w:rsidP="004E4E52">
            <w:pPr>
              <w:rPr>
                <w:b/>
              </w:rPr>
            </w:pPr>
          </w:p>
          <w:p w:rsidR="00706413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3. Звуковая культура речи. Подготовка к обучению грамоте</w:t>
            </w:r>
          </w:p>
          <w:p w:rsidR="00706413" w:rsidRDefault="00706413" w:rsidP="004E4E52"/>
          <w:p w:rsidR="004E4E52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4. Русские народные сказки</w:t>
            </w:r>
          </w:p>
          <w:p w:rsidR="004E4E52" w:rsidRDefault="004E4E52" w:rsidP="004E4E5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06413" w:rsidRDefault="00706413" w:rsidP="00706413">
            <w:r w:rsidRPr="00706413">
              <w:t>Занятие 5. Вот такая история!</w:t>
            </w:r>
          </w:p>
          <w:p w:rsidR="00706413" w:rsidRPr="00706413" w:rsidRDefault="00706413" w:rsidP="00706413"/>
          <w:p w:rsidR="00706413" w:rsidRDefault="00706413" w:rsidP="00706413">
            <w:r w:rsidRPr="00706413">
              <w:t xml:space="preserve">Занятие 6. Чтение сказки </w:t>
            </w:r>
            <w:proofErr w:type="spellStart"/>
            <w:r w:rsidRPr="00706413">
              <w:t>А.Ремизова</w:t>
            </w:r>
            <w:proofErr w:type="spellEnd"/>
            <w:r w:rsidRPr="00706413">
              <w:t xml:space="preserve"> «Хлебный </w:t>
            </w:r>
          </w:p>
          <w:p w:rsidR="00706413" w:rsidRDefault="00706413" w:rsidP="00706413">
            <w:r w:rsidRPr="00706413">
              <w:t>голос». Дидактическая игра «Я-вам, вы-мне»</w:t>
            </w:r>
          </w:p>
          <w:p w:rsidR="00706413" w:rsidRPr="00706413" w:rsidRDefault="00706413" w:rsidP="00706413"/>
          <w:p w:rsidR="00706413" w:rsidRDefault="00706413" w:rsidP="00706413">
            <w:r w:rsidRPr="00706413">
              <w:t>Занятие 7. На лесной поляне</w:t>
            </w:r>
          </w:p>
          <w:p w:rsidR="00706413" w:rsidRPr="00706413" w:rsidRDefault="00706413" w:rsidP="00706413"/>
          <w:p w:rsidR="004E4E52" w:rsidRPr="00706413" w:rsidRDefault="00706413" w:rsidP="00706413">
            <w:r w:rsidRPr="00706413">
              <w:t>Занятие 8. Небылицы-перевертыши</w:t>
            </w: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706413">
            <w:r>
              <w:t>Занятие 1. Сегодня так светло кругом!</w:t>
            </w:r>
          </w:p>
          <w:p w:rsidR="00706413" w:rsidRDefault="00706413" w:rsidP="00706413"/>
          <w:p w:rsidR="00706413" w:rsidRDefault="00706413" w:rsidP="00706413">
            <w:r>
              <w:t>Занятие 2. Осенние мотивы</w:t>
            </w:r>
          </w:p>
          <w:p w:rsidR="00706413" w:rsidRDefault="00706413" w:rsidP="00706413"/>
          <w:p w:rsidR="00706413" w:rsidRDefault="00706413" w:rsidP="00706413">
            <w:r>
              <w:t>Занятие 3. Звуковая культура речи. Работа над предложением</w:t>
            </w:r>
          </w:p>
          <w:p w:rsidR="00706413" w:rsidRDefault="00706413" w:rsidP="00706413"/>
          <w:p w:rsidR="00706413" w:rsidRDefault="00706413" w:rsidP="00706413">
            <w:r>
              <w:lastRenderedPageBreak/>
              <w:t xml:space="preserve">Занятие 4. Пересказ рассказа </w:t>
            </w:r>
            <w:proofErr w:type="spellStart"/>
            <w:r>
              <w:t>В.Сухомлинского</w:t>
            </w:r>
            <w:proofErr w:type="spellEnd"/>
            <w:r>
              <w:t xml:space="preserve"> «Яблоко и рассвет»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К.Паустовского</w:t>
            </w:r>
            <w:proofErr w:type="spellEnd"/>
            <w:r>
              <w:t xml:space="preserve"> «Теплый хлеб»</w:t>
            </w:r>
          </w:p>
          <w:p w:rsidR="00706413" w:rsidRDefault="00706413" w:rsidP="00706413"/>
          <w:p w:rsidR="00706413" w:rsidRDefault="00706413" w:rsidP="00706413">
            <w:r>
              <w:t>Занятие 7. Подводный мир</w:t>
            </w:r>
          </w:p>
          <w:p w:rsidR="00706413" w:rsidRDefault="00706413" w:rsidP="00706413"/>
          <w:p w:rsidR="004E4E52" w:rsidRDefault="00706413" w:rsidP="00706413">
            <w:r>
              <w:t xml:space="preserve">Занятие 8. Первый снег. Заучивание наизусть стихотворения </w:t>
            </w:r>
            <w:proofErr w:type="spellStart"/>
            <w:r>
              <w:t>А.Фета</w:t>
            </w:r>
            <w:proofErr w:type="spellEnd"/>
            <w:r>
              <w:t xml:space="preserve"> «Мама! Глянь-ка из окошка…»</w:t>
            </w:r>
          </w:p>
          <w:p w:rsidR="00706413" w:rsidRDefault="00706413" w:rsidP="00706413"/>
          <w:p w:rsidR="00706413" w:rsidRDefault="00706413" w:rsidP="00706413">
            <w:r>
              <w:t>Занятие 1. Лексические игры</w:t>
            </w:r>
          </w:p>
          <w:p w:rsidR="00706413" w:rsidRDefault="00706413" w:rsidP="00706413"/>
          <w:p w:rsidR="00706413" w:rsidRDefault="00706413" w:rsidP="00706413">
            <w:r>
              <w:t>Занятие 2. Работа с иллюстрированными изданиями сказок</w:t>
            </w:r>
          </w:p>
          <w:p w:rsidR="00706413" w:rsidRDefault="00706413" w:rsidP="00706413"/>
          <w:p w:rsidR="00706413" w:rsidRDefault="00706413" w:rsidP="00706413">
            <w:r>
              <w:t>Занятие 3. Звуковая культура речи.</w:t>
            </w:r>
          </w:p>
          <w:p w:rsidR="00706413" w:rsidRDefault="00706413" w:rsidP="00706413"/>
          <w:p w:rsidR="00706413" w:rsidRDefault="00706413" w:rsidP="00706413">
            <w:r>
              <w:t xml:space="preserve">Занятие 4. Чтение рассказа </w:t>
            </w:r>
            <w:proofErr w:type="spellStart"/>
            <w:r>
              <w:t>Л.Толстого</w:t>
            </w:r>
            <w:proofErr w:type="spellEnd"/>
            <w:r>
              <w:t xml:space="preserve"> «Прыжок»</w:t>
            </w:r>
          </w:p>
          <w:p w:rsidR="00706413" w:rsidRDefault="00706413" w:rsidP="00706413"/>
          <w:p w:rsidR="00706413" w:rsidRDefault="00706413" w:rsidP="00706413">
            <w:r>
              <w:t xml:space="preserve">Занятие 5. </w:t>
            </w:r>
            <w:proofErr w:type="spellStart"/>
            <w:r>
              <w:t>Тяпа</w:t>
            </w:r>
            <w:proofErr w:type="spellEnd"/>
            <w:r>
              <w:t xml:space="preserve"> и Топ сварили компот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К.Ушиснкого</w:t>
            </w:r>
            <w:proofErr w:type="spellEnd"/>
            <w:r>
              <w:t xml:space="preserve"> «Слепая лошадь»</w:t>
            </w:r>
          </w:p>
          <w:p w:rsidR="00706413" w:rsidRDefault="00706413" w:rsidP="00706413"/>
          <w:p w:rsidR="00706413" w:rsidRDefault="00706413" w:rsidP="00706413">
            <w:r>
              <w:t>Занятие 7.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8. Повторение стихотворения </w:t>
            </w:r>
            <w:proofErr w:type="spellStart"/>
            <w:r>
              <w:t>С.Маршака</w:t>
            </w:r>
            <w:proofErr w:type="spellEnd"/>
            <w:r>
              <w:t xml:space="preserve"> «Тает месяц молодой»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>Занятие 1. Новогодние встречи</w:t>
            </w:r>
          </w:p>
          <w:p w:rsidR="00706413" w:rsidRDefault="00706413" w:rsidP="00706413"/>
          <w:p w:rsidR="00706413" w:rsidRDefault="00706413" w:rsidP="00706413">
            <w:r>
              <w:t xml:space="preserve">Занятие 2. Произведения </w:t>
            </w:r>
            <w:proofErr w:type="spellStart"/>
            <w:r>
              <w:t>Н.Носова</w:t>
            </w:r>
            <w:proofErr w:type="spellEnd"/>
          </w:p>
          <w:p w:rsidR="00706413" w:rsidRDefault="00706413" w:rsidP="00706413"/>
          <w:p w:rsidR="00706413" w:rsidRDefault="00706413" w:rsidP="00706413">
            <w:r>
              <w:t>Занятие 3. Творческие рассказы детей</w:t>
            </w:r>
          </w:p>
          <w:p w:rsidR="00706413" w:rsidRDefault="00706413" w:rsidP="00706413"/>
          <w:p w:rsidR="00706413" w:rsidRDefault="00706413" w:rsidP="00706413">
            <w:r>
              <w:t>Занятие 4. Здравствуй, гостья-зима!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6.Чтение сказки </w:t>
            </w:r>
            <w:proofErr w:type="spellStart"/>
            <w:r>
              <w:t>С.Маршака</w:t>
            </w:r>
            <w:proofErr w:type="spellEnd"/>
            <w:r>
              <w:t xml:space="preserve"> «Двенадцать месяцев»</w:t>
            </w:r>
          </w:p>
          <w:p w:rsidR="004E4E52" w:rsidRDefault="004E4E52" w:rsidP="007064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06413" w:rsidRDefault="00706413" w:rsidP="00706413">
            <w:r>
              <w:t>Занятие 1. Чтение русской народной сказки «Никита кожемяка»</w:t>
            </w:r>
          </w:p>
          <w:p w:rsidR="00706413" w:rsidRDefault="00706413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706413" w:rsidRDefault="00706413" w:rsidP="00706413"/>
          <w:p w:rsidR="00706413" w:rsidRDefault="00706413" w:rsidP="00706413">
            <w:r>
              <w:t>Занятие 3. Работа по сюжетной картине</w:t>
            </w:r>
          </w:p>
          <w:p w:rsidR="00706413" w:rsidRDefault="00706413" w:rsidP="00706413"/>
          <w:p w:rsidR="00706413" w:rsidRDefault="00706413" w:rsidP="00706413">
            <w:r>
              <w:t>Занятие 4. Чтение былины «Илья Муромец и Соловей-разбойник»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В.Бианки</w:t>
            </w:r>
            <w:proofErr w:type="spellEnd"/>
            <w:r>
              <w:t xml:space="preserve"> «Музыкант»</w:t>
            </w:r>
          </w:p>
          <w:p w:rsidR="00706413" w:rsidRDefault="00706413" w:rsidP="00706413"/>
          <w:p w:rsidR="00706413" w:rsidRDefault="00706413" w:rsidP="00706413">
            <w:r>
              <w:t xml:space="preserve">Занятие 7. Чтение рассказа </w:t>
            </w:r>
            <w:proofErr w:type="spellStart"/>
            <w:r>
              <w:t>Е.Воробьева</w:t>
            </w:r>
            <w:proofErr w:type="spellEnd"/>
            <w:r>
              <w:t xml:space="preserve"> «Обрывок провода»</w:t>
            </w:r>
          </w:p>
          <w:p w:rsidR="00706413" w:rsidRDefault="00706413" w:rsidP="00706413"/>
          <w:p w:rsidR="00706413" w:rsidRDefault="00706413" w:rsidP="00706413">
            <w:r>
              <w:t>Занятие 8. Повторение пройденного материала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 xml:space="preserve">Занятие 1. Чтение былины «Алеша Попович и </w:t>
            </w:r>
            <w:proofErr w:type="spellStart"/>
            <w:r>
              <w:t>Тугарин</w:t>
            </w:r>
            <w:proofErr w:type="spellEnd"/>
            <w:r>
              <w:t xml:space="preserve"> </w:t>
            </w:r>
            <w:proofErr w:type="spellStart"/>
            <w:r>
              <w:t>Змеевич</w:t>
            </w:r>
            <w:proofErr w:type="spellEnd"/>
            <w:r>
              <w:t>»</w:t>
            </w:r>
          </w:p>
          <w:p w:rsidR="00706413" w:rsidRDefault="00706413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706413" w:rsidRDefault="00706413" w:rsidP="00706413"/>
          <w:p w:rsidR="00706413" w:rsidRDefault="00706413" w:rsidP="00706413">
            <w:r>
              <w:t xml:space="preserve">Занятие 3. Чтение сказки </w:t>
            </w:r>
            <w:proofErr w:type="spellStart"/>
            <w:r>
              <w:t>В.Даля</w:t>
            </w:r>
            <w:proofErr w:type="spellEnd"/>
            <w:r>
              <w:t xml:space="preserve"> «Старик-годовик»</w:t>
            </w:r>
          </w:p>
          <w:p w:rsidR="00706413" w:rsidRDefault="00706413" w:rsidP="00706413"/>
          <w:p w:rsidR="00706413" w:rsidRDefault="00706413" w:rsidP="00706413">
            <w:r>
              <w:t xml:space="preserve">Занятие 4. Заучивание стихотворения </w:t>
            </w:r>
            <w:proofErr w:type="spellStart"/>
            <w:r>
              <w:t>П.Соловьевой</w:t>
            </w:r>
            <w:proofErr w:type="spellEnd"/>
            <w:r>
              <w:t xml:space="preserve"> «Ночь и день»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>Занятие 6. Весна идет, весне дорогу!</w:t>
            </w:r>
          </w:p>
          <w:p w:rsidR="00706413" w:rsidRDefault="00706413" w:rsidP="00706413"/>
          <w:p w:rsidR="00706413" w:rsidRDefault="00706413" w:rsidP="00706413">
            <w:r>
              <w:t>Занятие 7. Лохматые и крылатые</w:t>
            </w:r>
          </w:p>
          <w:p w:rsidR="00706413" w:rsidRDefault="00706413" w:rsidP="00706413"/>
          <w:p w:rsidR="00706413" w:rsidRDefault="00706413" w:rsidP="00706413">
            <w:r>
              <w:t>Занятие 8. Чтение былины «Садко»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>Занятие 1. Чтение сказки «Снегурочка»</w:t>
            </w:r>
          </w:p>
          <w:p w:rsidR="00BE3EAA" w:rsidRDefault="00BE3EAA" w:rsidP="00706413"/>
          <w:p w:rsidR="00706413" w:rsidRDefault="00706413" w:rsidP="00706413">
            <w:r>
              <w:t>Занятие 2. Лексико-грамматические упражнения</w:t>
            </w:r>
          </w:p>
          <w:p w:rsidR="00BE3EAA" w:rsidRDefault="00BE3EAA" w:rsidP="00706413"/>
          <w:p w:rsidR="00706413" w:rsidRDefault="00706413" w:rsidP="00706413">
            <w:r>
              <w:t>Занятие 3. Сочиняем сказку про Золушку</w:t>
            </w:r>
          </w:p>
          <w:p w:rsidR="00BE3EAA" w:rsidRDefault="00BE3EAA" w:rsidP="00706413"/>
          <w:p w:rsidR="00706413" w:rsidRDefault="00706413" w:rsidP="00706413">
            <w:r>
              <w:t>Занятие 4. Рассказы по картинкам</w:t>
            </w:r>
          </w:p>
          <w:p w:rsidR="00BE3EAA" w:rsidRDefault="00BE3EAA" w:rsidP="00706413"/>
          <w:p w:rsidR="00706413" w:rsidRDefault="00706413" w:rsidP="00706413">
            <w:r>
              <w:t>Занятие 5. Звуковая культура речи. Подготовка к обучению грамоте</w:t>
            </w:r>
          </w:p>
          <w:p w:rsidR="00BE3EAA" w:rsidRDefault="00BE3EAA" w:rsidP="00706413"/>
          <w:p w:rsidR="00706413" w:rsidRDefault="00706413" w:rsidP="00706413">
            <w:r>
              <w:t>Занятие 6. Пересказ сказки «Лиса и козел»</w:t>
            </w:r>
          </w:p>
          <w:p w:rsidR="00BE3EAA" w:rsidRDefault="00BE3EAA" w:rsidP="00706413"/>
          <w:p w:rsidR="00706413" w:rsidRDefault="00706413" w:rsidP="00706413">
            <w:r>
              <w:t xml:space="preserve">Занятие 7. Сказки </w:t>
            </w:r>
            <w:proofErr w:type="spellStart"/>
            <w:r>
              <w:t>Г.Х.Андерсена</w:t>
            </w:r>
            <w:proofErr w:type="spellEnd"/>
          </w:p>
          <w:p w:rsidR="00BE3EAA" w:rsidRDefault="00BE3EAA" w:rsidP="00706413"/>
          <w:p w:rsidR="00706413" w:rsidRDefault="00706413" w:rsidP="00706413">
            <w:r>
              <w:t>Занятие 8. Повторение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 xml:space="preserve">Занятие 1. Заучивание стихотворения </w:t>
            </w:r>
            <w:proofErr w:type="spellStart"/>
            <w:r>
              <w:t>З.Александровой</w:t>
            </w:r>
            <w:proofErr w:type="spellEnd"/>
            <w:r>
              <w:t xml:space="preserve"> «Родина»</w:t>
            </w:r>
          </w:p>
          <w:p w:rsidR="00BE3EAA" w:rsidRDefault="00BE3EAA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BE3EAA" w:rsidRDefault="00BE3EAA" w:rsidP="00706413"/>
          <w:p w:rsidR="00706413" w:rsidRDefault="00706413" w:rsidP="00706413">
            <w:r>
              <w:t>Занятие 3. Весенние стихи</w:t>
            </w:r>
          </w:p>
          <w:p w:rsidR="00BE3EAA" w:rsidRDefault="00BE3EAA" w:rsidP="00706413"/>
          <w:p w:rsidR="00706413" w:rsidRDefault="00706413" w:rsidP="00706413">
            <w:r>
              <w:t xml:space="preserve">Занятие 4. Беседа о книжных иллюстрациях. Чтение рассказа </w:t>
            </w:r>
            <w:proofErr w:type="spellStart"/>
            <w:r>
              <w:t>В.Бианки</w:t>
            </w:r>
            <w:proofErr w:type="spellEnd"/>
            <w:r>
              <w:t xml:space="preserve"> «Май»</w:t>
            </w:r>
          </w:p>
          <w:p w:rsidR="00BE3EAA" w:rsidRDefault="00BE3EAA" w:rsidP="00706413"/>
          <w:p w:rsidR="00706413" w:rsidRDefault="00706413" w:rsidP="00706413">
            <w:r>
              <w:t>Занятие 5. Лексико-грамматические упражнения</w:t>
            </w:r>
          </w:p>
          <w:p w:rsidR="00BE3EAA" w:rsidRDefault="00BE3EAA" w:rsidP="00706413"/>
          <w:p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Э.Шима</w:t>
            </w:r>
            <w:proofErr w:type="spellEnd"/>
            <w:r>
              <w:t xml:space="preserve"> «Очень вредная крапива»</w:t>
            </w:r>
          </w:p>
          <w:p w:rsidR="00BE3EAA" w:rsidRDefault="00BE3EAA" w:rsidP="00706413"/>
          <w:p w:rsidR="00706413" w:rsidRPr="00C303E2" w:rsidRDefault="00706413" w:rsidP="00706413">
            <w:r>
              <w:t>Занятие 7-8. 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</w:pPr>
            <w:r w:rsidRPr="00E26710">
              <w:lastRenderedPageBreak/>
              <w:t>05.09.2023</w:t>
            </w:r>
          </w:p>
          <w:p w:rsidR="00EA2DC7" w:rsidRDefault="00EA2DC7" w:rsidP="004E4E52">
            <w:pPr>
              <w:snapToGrid w:val="0"/>
            </w:pPr>
          </w:p>
          <w:p w:rsidR="00EA2DC7" w:rsidRDefault="00EA2DC7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03.10.2023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10.10.2023</w:t>
            </w:r>
          </w:p>
          <w:p w:rsidR="004E4E52" w:rsidRPr="00E26710" w:rsidRDefault="004E4E52" w:rsidP="004E4E52">
            <w:pPr>
              <w:snapToGrid w:val="0"/>
            </w:pPr>
          </w:p>
          <w:p w:rsidR="00706413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17.10.2023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19.10.2023.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24.10.2023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26.10.2023</w:t>
            </w:r>
          </w:p>
          <w:p w:rsidR="004E4E52" w:rsidRPr="00E26710" w:rsidRDefault="004E4E52" w:rsidP="004E4E52">
            <w:pPr>
              <w:snapToGrid w:val="0"/>
            </w:pPr>
          </w:p>
          <w:p w:rsidR="00706413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02.11.2023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Default="004E4E52" w:rsidP="004E4E52">
            <w:pPr>
              <w:snapToGrid w:val="0"/>
            </w:pPr>
          </w:p>
          <w:p w:rsidR="00706413" w:rsidRPr="00E26710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07.12.2023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28.12.2023г.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 xml:space="preserve">11.01.2024 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18.01.2024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25.01.2024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01.02.2024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06.02.2024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lastRenderedPageBreak/>
              <w:t>08.02.2024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13.02.2024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15.02.2024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20.02.2024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22.02.2024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27.02.2024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05.03.2024</w:t>
            </w:r>
          </w:p>
          <w:p w:rsidR="004E4E52" w:rsidRDefault="004E4E52" w:rsidP="004E4E52">
            <w:pPr>
              <w:snapToGrid w:val="0"/>
            </w:pPr>
          </w:p>
          <w:p w:rsidR="00BE3EAA" w:rsidRPr="00E26710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02.04.2024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04.04.2024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11.04.2024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18.04.2024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25.04.2024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02.05.2024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16.05.2024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28.05.2024</w:t>
            </w:r>
          </w:p>
          <w:p w:rsidR="004E4E52" w:rsidRPr="00E26710" w:rsidRDefault="004E4E52" w:rsidP="004E4E52">
            <w:pPr>
              <w:snapToGrid w:val="0"/>
            </w:pPr>
            <w:r w:rsidRPr="00E26710">
              <w:t>30.05.2024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 w:rsidP="004E4E52">
            <w:pPr>
              <w:snapToGrid w:val="0"/>
              <w:rPr>
                <w:b/>
              </w:rPr>
            </w:pPr>
          </w:p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jc w:val="center"/>
              <w:rPr>
                <w:sz w:val="20"/>
                <w:szCs w:val="20"/>
              </w:rPr>
            </w:pPr>
          </w:p>
        </w:tc>
      </w:tr>
      <w:tr w:rsidR="004E4E52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574666">
            <w:pPr>
              <w:snapToGrid w:val="0"/>
              <w:rPr>
                <w:b/>
              </w:rPr>
            </w:pPr>
            <w:r>
              <w:rPr>
                <w:b/>
              </w:rPr>
              <w:t>72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BE3EAA" w:rsidRDefault="00383365" w:rsidP="008D5C0B">
      <w:pPr>
        <w:rPr>
          <w:b/>
          <w:sz w:val="28"/>
          <w:szCs w:val="32"/>
        </w:rPr>
      </w:pPr>
      <w:r w:rsidRPr="00BE3EAA">
        <w:rPr>
          <w:b/>
          <w:sz w:val="28"/>
          <w:szCs w:val="32"/>
        </w:rPr>
        <w:t>Методическое  обеспечение</w:t>
      </w: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2F63F3" w:rsidRDefault="006C6192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proofErr w:type="spellStart"/>
      <w:r w:rsidRPr="002F63F3">
        <w:rPr>
          <w:rFonts w:eastAsia="Calibri"/>
          <w:lang w:eastAsia="ru-RU"/>
        </w:rPr>
        <w:t>Гербова</w:t>
      </w:r>
      <w:proofErr w:type="spellEnd"/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>В.В.</w:t>
      </w:r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 xml:space="preserve">Развитие речи в детском саду. Подготовительная группа . 6-7лет. ФГОС - </w:t>
      </w:r>
      <w:r w:rsidRPr="00F56EE9">
        <w:t xml:space="preserve">М.: </w:t>
      </w:r>
      <w:proofErr w:type="spellStart"/>
      <w:r w:rsidRPr="00F56EE9">
        <w:t>Мозайка</w:t>
      </w:r>
      <w:proofErr w:type="spellEnd"/>
      <w:r w:rsidRPr="00F56EE9">
        <w:t>-Синтез, 2014</w:t>
      </w:r>
    </w:p>
    <w:p w:rsidR="00BE3EAA" w:rsidRDefault="00BE3EAA" w:rsidP="00BE3EAA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BE3EAA">
        <w:rPr>
          <w:rFonts w:ascii="Times New Roman" w:hAnsi="Times New Roman"/>
          <w:sz w:val="24"/>
          <w:szCs w:val="24"/>
          <w:lang w:eastAsia="ar-SA"/>
        </w:rPr>
        <w:t xml:space="preserve">   ОП МБДОУ № 137</w:t>
      </w:r>
    </w:p>
    <w:p w:rsidR="00E624CC" w:rsidRPr="00BE3EAA" w:rsidRDefault="00E624CC" w:rsidP="00BE3EAA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АОП МБДОУ № 137</w:t>
      </w:r>
      <w:bookmarkStart w:id="32" w:name="_GoBack"/>
      <w:bookmarkEnd w:id="32"/>
    </w:p>
    <w:p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8F0"/>
    <w:multiLevelType w:val="hybridMultilevel"/>
    <w:tmpl w:val="3C12D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9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20"/>
  </w:num>
  <w:num w:numId="18">
    <w:abstractNumId w:val="17"/>
  </w:num>
  <w:num w:numId="19">
    <w:abstractNumId w:val="10"/>
  </w:num>
  <w:num w:numId="20">
    <w:abstractNumId w:val="2"/>
    <w:lvlOverride w:ilvl="0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134FB"/>
    <w:rsid w:val="00345A20"/>
    <w:rsid w:val="0035132D"/>
    <w:rsid w:val="00383365"/>
    <w:rsid w:val="00387F0B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15451"/>
    <w:rsid w:val="00535BD1"/>
    <w:rsid w:val="0056712F"/>
    <w:rsid w:val="00574666"/>
    <w:rsid w:val="005E5874"/>
    <w:rsid w:val="006240FB"/>
    <w:rsid w:val="006448E4"/>
    <w:rsid w:val="00652547"/>
    <w:rsid w:val="0066772D"/>
    <w:rsid w:val="00675CD9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806EF4"/>
    <w:rsid w:val="00850B77"/>
    <w:rsid w:val="008670B1"/>
    <w:rsid w:val="00891374"/>
    <w:rsid w:val="00896BCF"/>
    <w:rsid w:val="008A4D70"/>
    <w:rsid w:val="008B4AD3"/>
    <w:rsid w:val="008C755C"/>
    <w:rsid w:val="008D1D81"/>
    <w:rsid w:val="008D5C0B"/>
    <w:rsid w:val="00962444"/>
    <w:rsid w:val="00974821"/>
    <w:rsid w:val="009A4FB1"/>
    <w:rsid w:val="00A10DA2"/>
    <w:rsid w:val="00A11D9C"/>
    <w:rsid w:val="00A83F00"/>
    <w:rsid w:val="00A931BF"/>
    <w:rsid w:val="00B16263"/>
    <w:rsid w:val="00B705B3"/>
    <w:rsid w:val="00B9162E"/>
    <w:rsid w:val="00B9565C"/>
    <w:rsid w:val="00BE3EAA"/>
    <w:rsid w:val="00C303E2"/>
    <w:rsid w:val="00CD4BD3"/>
    <w:rsid w:val="00CF5A14"/>
    <w:rsid w:val="00D01371"/>
    <w:rsid w:val="00D154D2"/>
    <w:rsid w:val="00D51DDB"/>
    <w:rsid w:val="00D76B4B"/>
    <w:rsid w:val="00DB1188"/>
    <w:rsid w:val="00DF6701"/>
    <w:rsid w:val="00E021DC"/>
    <w:rsid w:val="00E05C4D"/>
    <w:rsid w:val="00E26710"/>
    <w:rsid w:val="00E57DBA"/>
    <w:rsid w:val="00E6091C"/>
    <w:rsid w:val="00E624CC"/>
    <w:rsid w:val="00EA2DC7"/>
    <w:rsid w:val="00EB0D75"/>
    <w:rsid w:val="00EB43F2"/>
    <w:rsid w:val="00F02664"/>
    <w:rsid w:val="00F37C0C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BFBAB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3618-9403-456B-B375-9D0B78A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11</cp:revision>
  <cp:lastPrinted>2016-09-15T09:22:00Z</cp:lastPrinted>
  <dcterms:created xsi:type="dcterms:W3CDTF">2023-08-24T09:22:00Z</dcterms:created>
  <dcterms:modified xsi:type="dcterms:W3CDTF">2023-09-05T13:08:00Z</dcterms:modified>
</cp:coreProperties>
</file>