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28" w:rsidRDefault="0049256A">
      <w:pPr>
        <w:spacing w:before="67" w:after="17" w:line="242" w:lineRule="auto"/>
        <w:ind w:left="1946" w:right="1878" w:hanging="389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 w:rsidR="00424416">
        <w:rPr>
          <w:b/>
          <w:sz w:val="24"/>
        </w:rPr>
        <w:t xml:space="preserve">бюджетное </w:t>
      </w:r>
      <w:r>
        <w:rPr>
          <w:b/>
          <w:sz w:val="24"/>
        </w:rPr>
        <w:t xml:space="preserve">дошкольное образовательное учреждение города Ростова-на-Дону «Детский сад № </w:t>
      </w:r>
      <w:r w:rsidR="00424416">
        <w:rPr>
          <w:b/>
          <w:sz w:val="24"/>
        </w:rPr>
        <w:t>137</w:t>
      </w:r>
      <w:r>
        <w:rPr>
          <w:b/>
          <w:sz w:val="24"/>
        </w:rPr>
        <w:t>» (</w:t>
      </w:r>
      <w:r w:rsidR="00424416">
        <w:rPr>
          <w:b/>
          <w:sz w:val="24"/>
        </w:rPr>
        <w:t>МБДОУ</w:t>
      </w:r>
      <w:r>
        <w:rPr>
          <w:b/>
          <w:sz w:val="24"/>
        </w:rPr>
        <w:t xml:space="preserve"> № </w:t>
      </w:r>
      <w:r w:rsidR="00424416">
        <w:rPr>
          <w:b/>
          <w:sz w:val="24"/>
        </w:rPr>
        <w:t>137</w:t>
      </w:r>
      <w:r>
        <w:rPr>
          <w:b/>
          <w:sz w:val="24"/>
        </w:rPr>
        <w:t>)</w:t>
      </w:r>
    </w:p>
    <w:p w:rsidR="006B2228" w:rsidRDefault="00F946CC">
      <w:pPr>
        <w:pStyle w:val="a3"/>
        <w:spacing w:line="20" w:lineRule="exact"/>
        <w:ind w:left="35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4" style="width:499.1pt;height:.5pt;mso-position-horizontal-relative:char;mso-position-vertical-relative:line" coordsize="9982,10">
            <v:line id="_x0000_s1155" style="position:absolute" from="0,5" to="9981,5" strokeweight=".48pt"/>
            <w10:wrap type="none"/>
            <w10:anchorlock/>
          </v:group>
        </w:pict>
      </w:r>
    </w:p>
    <w:p w:rsidR="006B2228" w:rsidRDefault="006B2228">
      <w:pPr>
        <w:pStyle w:val="a3"/>
        <w:ind w:left="0"/>
        <w:jc w:val="left"/>
        <w:rPr>
          <w:b/>
          <w:sz w:val="20"/>
        </w:rPr>
      </w:pPr>
    </w:p>
    <w:p w:rsidR="006B2228" w:rsidRDefault="006B2228">
      <w:pPr>
        <w:pStyle w:val="a3"/>
        <w:spacing w:before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4898"/>
        <w:gridCol w:w="5205"/>
      </w:tblGrid>
      <w:tr w:rsidR="006B2228">
        <w:trPr>
          <w:trHeight w:val="1218"/>
        </w:trPr>
        <w:tc>
          <w:tcPr>
            <w:tcW w:w="4898" w:type="dxa"/>
          </w:tcPr>
          <w:p w:rsidR="006B2228" w:rsidRDefault="006B2228">
            <w:pPr>
              <w:pStyle w:val="TableParagraph"/>
              <w:spacing w:before="41" w:line="276" w:lineRule="auto"/>
              <w:ind w:left="200" w:right="1298" w:hanging="2"/>
              <w:rPr>
                <w:sz w:val="24"/>
              </w:rPr>
            </w:pPr>
          </w:p>
        </w:tc>
        <w:tc>
          <w:tcPr>
            <w:tcW w:w="5205" w:type="dxa"/>
          </w:tcPr>
          <w:p w:rsidR="006B2228" w:rsidRDefault="006B2228">
            <w:pPr>
              <w:pStyle w:val="TableParagraph"/>
              <w:spacing w:before="7" w:line="310" w:lineRule="atLeast"/>
              <w:ind w:left="1301" w:right="181" w:firstLine="2292"/>
              <w:jc w:val="left"/>
              <w:rPr>
                <w:sz w:val="24"/>
              </w:rPr>
            </w:pPr>
          </w:p>
        </w:tc>
      </w:tr>
    </w:tbl>
    <w:p w:rsidR="006B2228" w:rsidRDefault="006B2228">
      <w:pPr>
        <w:pStyle w:val="a3"/>
        <w:spacing w:before="1"/>
        <w:ind w:left="0"/>
        <w:jc w:val="left"/>
        <w:rPr>
          <w:b/>
          <w:sz w:val="6"/>
        </w:rPr>
      </w:pPr>
    </w:p>
    <w:p w:rsidR="006B2228" w:rsidRDefault="006B2228">
      <w:pPr>
        <w:rPr>
          <w:sz w:val="6"/>
        </w:rPr>
        <w:sectPr w:rsidR="006B2228">
          <w:footerReference w:type="default" r:id="rId7"/>
          <w:type w:val="continuous"/>
          <w:pgSz w:w="11910" w:h="16840"/>
          <w:pgMar w:top="480" w:right="60" w:bottom="600" w:left="740" w:header="720" w:footer="406" w:gutter="0"/>
          <w:pgNumType w:start="1"/>
          <w:cols w:space="720"/>
        </w:sectPr>
      </w:pPr>
    </w:p>
    <w:p w:rsidR="006B2228" w:rsidRDefault="006B2228">
      <w:pPr>
        <w:pStyle w:val="a3"/>
        <w:ind w:left="0"/>
        <w:jc w:val="left"/>
        <w:rPr>
          <w:b/>
          <w:sz w:val="34"/>
        </w:rPr>
      </w:pPr>
    </w:p>
    <w:p w:rsidR="006B2228" w:rsidRDefault="006B2228">
      <w:pPr>
        <w:pStyle w:val="a3"/>
        <w:spacing w:before="6"/>
        <w:ind w:left="0"/>
        <w:jc w:val="left"/>
        <w:rPr>
          <w:b/>
          <w:sz w:val="37"/>
        </w:rPr>
      </w:pPr>
    </w:p>
    <w:p w:rsidR="006B2228" w:rsidRDefault="0049256A">
      <w:pPr>
        <w:ind w:left="3230"/>
        <w:jc w:val="center"/>
        <w:rPr>
          <w:b/>
          <w:sz w:val="32"/>
        </w:rPr>
      </w:pPr>
      <w:r>
        <w:rPr>
          <w:b/>
          <w:sz w:val="32"/>
        </w:rPr>
        <w:t>Публичный отчёт за 2022 год</w:t>
      </w:r>
    </w:p>
    <w:p w:rsidR="006B2228" w:rsidRDefault="0049256A">
      <w:pPr>
        <w:pStyle w:val="1"/>
        <w:spacing w:before="53"/>
        <w:ind w:left="3230"/>
      </w:pPr>
      <w:r>
        <w:t>заведующего</w:t>
      </w:r>
    </w:p>
    <w:p w:rsidR="006B2228" w:rsidRDefault="0049256A" w:rsidP="00424416">
      <w:pPr>
        <w:pStyle w:val="a5"/>
        <w:spacing w:before="174"/>
        <w:rPr>
          <w:rFonts w:ascii="Helvetica" w:hAnsi="Helvetica"/>
          <w:sz w:val="7"/>
        </w:rPr>
      </w:pPr>
      <w:r>
        <w:br w:type="column"/>
      </w:r>
    </w:p>
    <w:p w:rsidR="006B2228" w:rsidRDefault="006B2228">
      <w:pPr>
        <w:rPr>
          <w:rFonts w:ascii="Helvetica" w:hAnsi="Helvetica"/>
          <w:sz w:val="7"/>
        </w:rPr>
        <w:sectPr w:rsidR="006B2228">
          <w:type w:val="continuous"/>
          <w:pgSz w:w="11910" w:h="16840"/>
          <w:pgMar w:top="480" w:right="60" w:bottom="600" w:left="740" w:header="720" w:footer="720" w:gutter="0"/>
          <w:cols w:num="3" w:space="720" w:equalWidth="0">
            <w:col w:w="7475" w:space="40"/>
            <w:col w:w="1861" w:space="39"/>
            <w:col w:w="1695"/>
          </w:cols>
        </w:sectPr>
      </w:pPr>
    </w:p>
    <w:p w:rsidR="006B2228" w:rsidRDefault="0049256A">
      <w:pPr>
        <w:pStyle w:val="1"/>
        <w:spacing w:before="50" w:line="276" w:lineRule="auto"/>
        <w:ind w:left="767" w:right="809"/>
      </w:pPr>
      <w:r>
        <w:lastRenderedPageBreak/>
        <w:t xml:space="preserve">муниципального </w:t>
      </w:r>
      <w:r w:rsidR="00424416">
        <w:t>бюджетного</w:t>
      </w:r>
      <w:r>
        <w:t xml:space="preserve"> дошкольного образовательного учреждения города Ростова-на-Дону «Детский сад № </w:t>
      </w:r>
      <w:r w:rsidR="00424416">
        <w:t>137</w:t>
      </w:r>
      <w:r>
        <w:t>» (</w:t>
      </w:r>
      <w:r w:rsidR="00424416">
        <w:t>МБДОУ</w:t>
      </w:r>
      <w:r>
        <w:t xml:space="preserve"> № </w:t>
      </w:r>
      <w:r w:rsidR="00424416">
        <w:t>137</w:t>
      </w:r>
      <w:r>
        <w:t>)</w:t>
      </w:r>
    </w:p>
    <w:p w:rsidR="006B2228" w:rsidRDefault="00F946CC">
      <w:pPr>
        <w:spacing w:line="321" w:lineRule="exact"/>
        <w:ind w:left="415" w:right="809"/>
        <w:jc w:val="center"/>
        <w:rPr>
          <w:b/>
          <w:sz w:val="28"/>
        </w:rPr>
      </w:pPr>
      <w:r>
        <w:rPr>
          <w:b/>
          <w:sz w:val="28"/>
        </w:rPr>
        <w:t xml:space="preserve">Псурцевой Нины Николаевны </w:t>
      </w:r>
    </w:p>
    <w:p w:rsidR="006B2228" w:rsidRDefault="006B2228">
      <w:pPr>
        <w:pStyle w:val="a3"/>
        <w:spacing w:before="3"/>
        <w:ind w:left="0"/>
        <w:jc w:val="left"/>
        <w:rPr>
          <w:b/>
          <w:sz w:val="30"/>
        </w:rPr>
      </w:pPr>
    </w:p>
    <w:p w:rsidR="006B2228" w:rsidRDefault="0049256A">
      <w:pPr>
        <w:ind w:left="418" w:right="809"/>
        <w:jc w:val="center"/>
        <w:rPr>
          <w:b/>
          <w:sz w:val="28"/>
        </w:rPr>
      </w:pPr>
      <w:r>
        <w:rPr>
          <w:b/>
          <w:sz w:val="28"/>
        </w:rPr>
        <w:t>ОБЩАЯ ХАРАКТЕРИСТИКА УЧРЕЖДЕНИЯ</w:t>
      </w:r>
    </w:p>
    <w:p w:rsidR="00710742" w:rsidRPr="00710742" w:rsidRDefault="00710742" w:rsidP="00710742">
      <w:pPr>
        <w:tabs>
          <w:tab w:val="left" w:pos="2754"/>
          <w:tab w:val="left" w:pos="4440"/>
          <w:tab w:val="left" w:pos="6178"/>
          <w:tab w:val="left" w:pos="8445"/>
        </w:tabs>
        <w:spacing w:before="48" w:line="278" w:lineRule="auto"/>
        <w:ind w:left="598" w:right="371"/>
        <w:rPr>
          <w:sz w:val="28"/>
          <w:szCs w:val="28"/>
        </w:rPr>
      </w:pPr>
      <w:r w:rsidRPr="00710742">
        <w:rPr>
          <w:sz w:val="28"/>
          <w:szCs w:val="28"/>
        </w:rPr>
        <w:t>муниципальное</w:t>
      </w:r>
      <w:r w:rsidRPr="00710742">
        <w:rPr>
          <w:sz w:val="28"/>
          <w:szCs w:val="28"/>
        </w:rPr>
        <w:tab/>
        <w:t>бюджетное</w:t>
      </w:r>
      <w:r w:rsidRPr="00710742">
        <w:rPr>
          <w:sz w:val="28"/>
          <w:szCs w:val="28"/>
        </w:rPr>
        <w:tab/>
        <w:t>дошкольное</w:t>
      </w:r>
      <w:r w:rsidRPr="00710742">
        <w:rPr>
          <w:sz w:val="28"/>
          <w:szCs w:val="28"/>
        </w:rPr>
        <w:tab/>
        <w:t>образовательное</w:t>
      </w:r>
      <w:r w:rsidRPr="00710742">
        <w:rPr>
          <w:sz w:val="28"/>
          <w:szCs w:val="28"/>
        </w:rPr>
        <w:tab/>
      </w:r>
      <w:r w:rsidRPr="00710742">
        <w:rPr>
          <w:spacing w:val="-3"/>
          <w:sz w:val="28"/>
          <w:szCs w:val="28"/>
        </w:rPr>
        <w:t xml:space="preserve">учреждение </w:t>
      </w:r>
      <w:r w:rsidRPr="00710742">
        <w:rPr>
          <w:sz w:val="28"/>
          <w:szCs w:val="28"/>
        </w:rPr>
        <w:t>города Ростова-на-Дону «Детский сад № 137» (МБДОУ</w:t>
      </w:r>
      <w:r w:rsidRPr="00710742">
        <w:rPr>
          <w:spacing w:val="-13"/>
          <w:sz w:val="28"/>
          <w:szCs w:val="28"/>
        </w:rPr>
        <w:t xml:space="preserve"> </w:t>
      </w:r>
      <w:r w:rsidRPr="00710742">
        <w:rPr>
          <w:sz w:val="28"/>
          <w:szCs w:val="28"/>
        </w:rPr>
        <w:t>№137),</w:t>
      </w:r>
    </w:p>
    <w:p w:rsidR="00710742" w:rsidRPr="00710742" w:rsidRDefault="00710742" w:rsidP="00710742">
      <w:pPr>
        <w:spacing w:line="276" w:lineRule="auto"/>
        <w:ind w:left="946" w:right="3151"/>
        <w:rPr>
          <w:sz w:val="28"/>
          <w:szCs w:val="28"/>
        </w:rPr>
      </w:pPr>
      <w:r w:rsidRPr="00710742">
        <w:rPr>
          <w:sz w:val="28"/>
          <w:szCs w:val="28"/>
        </w:rPr>
        <w:t>Организационно-правовая форма – учреждение Тип – бюджетное</w:t>
      </w:r>
    </w:p>
    <w:p w:rsidR="00710742" w:rsidRPr="00710742" w:rsidRDefault="00710742" w:rsidP="00710742">
      <w:pPr>
        <w:tabs>
          <w:tab w:val="left" w:pos="1747"/>
          <w:tab w:val="left" w:pos="4082"/>
          <w:tab w:val="left" w:pos="6134"/>
          <w:tab w:val="left" w:pos="7906"/>
        </w:tabs>
        <w:spacing w:line="278" w:lineRule="auto"/>
        <w:ind w:left="238" w:right="365" w:firstLine="707"/>
        <w:rPr>
          <w:sz w:val="28"/>
          <w:szCs w:val="28"/>
        </w:rPr>
      </w:pPr>
      <w:r w:rsidRPr="00710742">
        <w:rPr>
          <w:sz w:val="28"/>
          <w:szCs w:val="28"/>
        </w:rPr>
        <w:t>Тип</w:t>
      </w:r>
      <w:r w:rsidRPr="00710742">
        <w:rPr>
          <w:sz w:val="28"/>
          <w:szCs w:val="28"/>
        </w:rPr>
        <w:tab/>
        <w:t>образовательной</w:t>
      </w:r>
      <w:r w:rsidRPr="00710742">
        <w:rPr>
          <w:sz w:val="28"/>
          <w:szCs w:val="28"/>
        </w:rPr>
        <w:tab/>
        <w:t>организации</w:t>
      </w:r>
      <w:r w:rsidRPr="00710742">
        <w:rPr>
          <w:spacing w:val="3"/>
          <w:sz w:val="28"/>
          <w:szCs w:val="28"/>
        </w:rPr>
        <w:t xml:space="preserve"> </w:t>
      </w:r>
      <w:r w:rsidRPr="00710742">
        <w:rPr>
          <w:sz w:val="28"/>
          <w:szCs w:val="28"/>
        </w:rPr>
        <w:t>–</w:t>
      </w:r>
      <w:r w:rsidRPr="00710742">
        <w:rPr>
          <w:sz w:val="28"/>
          <w:szCs w:val="28"/>
        </w:rPr>
        <w:tab/>
        <w:t>дошкольная</w:t>
      </w:r>
      <w:r w:rsidRPr="00710742">
        <w:rPr>
          <w:sz w:val="28"/>
          <w:szCs w:val="28"/>
        </w:rPr>
        <w:tab/>
      </w:r>
      <w:r w:rsidRPr="00710742">
        <w:rPr>
          <w:spacing w:val="-1"/>
          <w:sz w:val="28"/>
          <w:szCs w:val="28"/>
        </w:rPr>
        <w:t xml:space="preserve">образовательная </w:t>
      </w:r>
      <w:r w:rsidRPr="00710742">
        <w:rPr>
          <w:sz w:val="28"/>
          <w:szCs w:val="28"/>
        </w:rPr>
        <w:t>организация</w:t>
      </w:r>
    </w:p>
    <w:p w:rsidR="00710742" w:rsidRPr="00710742" w:rsidRDefault="00710742" w:rsidP="00710742">
      <w:pPr>
        <w:spacing w:line="276" w:lineRule="auto"/>
        <w:ind w:left="238" w:right="363" w:firstLine="707"/>
        <w:rPr>
          <w:sz w:val="28"/>
          <w:szCs w:val="28"/>
        </w:rPr>
      </w:pPr>
      <w:r w:rsidRPr="00710742">
        <w:rPr>
          <w:sz w:val="28"/>
          <w:szCs w:val="28"/>
        </w:rPr>
        <w:t>Учредитель МБДОУ № 137 – Управление образования города Ростова- на-Дону</w:t>
      </w:r>
    </w:p>
    <w:p w:rsidR="00710742" w:rsidRPr="00710742" w:rsidRDefault="00710742" w:rsidP="00710742">
      <w:pPr>
        <w:ind w:left="946"/>
        <w:rPr>
          <w:sz w:val="28"/>
          <w:szCs w:val="28"/>
        </w:rPr>
      </w:pPr>
      <w:r w:rsidRPr="00710742">
        <w:rPr>
          <w:sz w:val="28"/>
          <w:szCs w:val="28"/>
        </w:rPr>
        <w:t>Основан в 1981 году.</w:t>
      </w:r>
    </w:p>
    <w:p w:rsidR="00710742" w:rsidRPr="00710742" w:rsidRDefault="00710742" w:rsidP="00710742">
      <w:pPr>
        <w:spacing w:before="37" w:line="276" w:lineRule="auto"/>
        <w:ind w:left="946" w:right="566"/>
        <w:rPr>
          <w:sz w:val="28"/>
          <w:szCs w:val="28"/>
        </w:rPr>
      </w:pPr>
      <w:r w:rsidRPr="00710742">
        <w:rPr>
          <w:sz w:val="28"/>
          <w:szCs w:val="28"/>
        </w:rPr>
        <w:t>Место нахождения МБДОУ № 137 (юридический и фактический адрес): 344113, г. Ростов-на-Дону, проспект Добровольского, 22 (Корпус 1),</w:t>
      </w:r>
    </w:p>
    <w:p w:rsidR="00710742" w:rsidRPr="00710742" w:rsidRDefault="00710742" w:rsidP="00710742">
      <w:pPr>
        <w:spacing w:before="37" w:line="276" w:lineRule="auto"/>
        <w:ind w:left="946" w:right="566"/>
        <w:rPr>
          <w:sz w:val="28"/>
          <w:szCs w:val="28"/>
        </w:rPr>
      </w:pPr>
      <w:r w:rsidRPr="00710742">
        <w:rPr>
          <w:sz w:val="28"/>
          <w:szCs w:val="28"/>
        </w:rPr>
        <w:t>344113, г.Ростов-на-Дону, проспект Королева 10/1 (Корпус 2),</w:t>
      </w:r>
    </w:p>
    <w:p w:rsidR="00710742" w:rsidRPr="00710742" w:rsidRDefault="00710742" w:rsidP="00710742">
      <w:pPr>
        <w:spacing w:before="37" w:line="276" w:lineRule="auto"/>
        <w:ind w:left="946" w:right="566"/>
        <w:rPr>
          <w:sz w:val="28"/>
          <w:szCs w:val="28"/>
        </w:rPr>
      </w:pPr>
      <w:r w:rsidRPr="00710742">
        <w:rPr>
          <w:sz w:val="28"/>
          <w:szCs w:val="28"/>
        </w:rPr>
        <w:t>344092, г.Ростов – на – Дону, бульвар Комарова 7/3 (Корпус 3)</w:t>
      </w:r>
    </w:p>
    <w:p w:rsidR="00710742" w:rsidRPr="00710742" w:rsidRDefault="00710742" w:rsidP="00710742">
      <w:pPr>
        <w:spacing w:line="321" w:lineRule="exact"/>
        <w:ind w:left="946"/>
        <w:rPr>
          <w:sz w:val="28"/>
          <w:szCs w:val="28"/>
        </w:rPr>
      </w:pPr>
      <w:r w:rsidRPr="00710742">
        <w:rPr>
          <w:sz w:val="28"/>
          <w:szCs w:val="28"/>
        </w:rPr>
        <w:t>Телефон: 8(863)</w:t>
      </w:r>
      <w:r w:rsidRPr="00710742">
        <w:rPr>
          <w:spacing w:val="5"/>
          <w:sz w:val="28"/>
          <w:szCs w:val="28"/>
        </w:rPr>
        <w:t xml:space="preserve"> 233-49-61</w:t>
      </w:r>
      <w:r w:rsidRPr="00710742">
        <w:rPr>
          <w:sz w:val="28"/>
          <w:szCs w:val="28"/>
        </w:rPr>
        <w:t>.</w:t>
      </w:r>
    </w:p>
    <w:p w:rsidR="00710742" w:rsidRPr="00710742" w:rsidRDefault="00710742" w:rsidP="00710742">
      <w:pPr>
        <w:tabs>
          <w:tab w:val="left" w:pos="4263"/>
        </w:tabs>
        <w:spacing w:before="50"/>
        <w:ind w:left="946"/>
        <w:jc w:val="both"/>
        <w:rPr>
          <w:sz w:val="28"/>
          <w:szCs w:val="28"/>
        </w:rPr>
      </w:pPr>
      <w:r w:rsidRPr="00710742">
        <w:rPr>
          <w:sz w:val="28"/>
          <w:szCs w:val="28"/>
          <w:lang w:val="en-US"/>
        </w:rPr>
        <w:t>E</w:t>
      </w:r>
      <w:r w:rsidRPr="00710742">
        <w:rPr>
          <w:sz w:val="28"/>
          <w:szCs w:val="28"/>
        </w:rPr>
        <w:t>-</w:t>
      </w:r>
      <w:r w:rsidRPr="00710742">
        <w:rPr>
          <w:sz w:val="28"/>
          <w:szCs w:val="28"/>
          <w:lang w:val="en-US"/>
        </w:rPr>
        <w:t>mail</w:t>
      </w:r>
      <w:r w:rsidRPr="00710742">
        <w:rPr>
          <w:sz w:val="28"/>
          <w:szCs w:val="28"/>
        </w:rPr>
        <w:t>:</w:t>
      </w:r>
      <w:r w:rsidRPr="00710742">
        <w:rPr>
          <w:spacing w:val="-5"/>
          <w:sz w:val="28"/>
          <w:szCs w:val="28"/>
        </w:rPr>
        <w:t xml:space="preserve"> </w:t>
      </w:r>
      <w:hyperlink r:id="rId8" w:history="1">
        <w:r w:rsidRPr="00710742">
          <w:rPr>
            <w:color w:val="0000FF" w:themeColor="hyperlink"/>
            <w:sz w:val="28"/>
            <w:szCs w:val="28"/>
            <w:u w:val="single"/>
          </w:rPr>
          <w:t>rostovdon137@yandex.ru</w:t>
        </w:r>
      </w:hyperlink>
    </w:p>
    <w:p w:rsidR="00710742" w:rsidRPr="00710742" w:rsidRDefault="00710742" w:rsidP="00710742">
      <w:pPr>
        <w:tabs>
          <w:tab w:val="left" w:pos="4263"/>
        </w:tabs>
        <w:spacing w:before="50"/>
        <w:ind w:left="946"/>
        <w:rPr>
          <w:sz w:val="28"/>
          <w:szCs w:val="28"/>
        </w:rPr>
      </w:pPr>
      <w:r w:rsidRPr="00710742">
        <w:rPr>
          <w:color w:val="001F5F"/>
          <w:sz w:val="28"/>
          <w:szCs w:val="28"/>
        </w:rPr>
        <w:t>Сайт</w:t>
      </w:r>
      <w:r w:rsidRPr="00710742">
        <w:rPr>
          <w:color w:val="001F5F"/>
          <w:spacing w:val="-1"/>
          <w:sz w:val="28"/>
          <w:szCs w:val="28"/>
        </w:rPr>
        <w:t xml:space="preserve"> </w:t>
      </w:r>
      <w:hyperlink r:id="rId9" w:history="1">
        <w:r w:rsidRPr="00710742">
          <w:rPr>
            <w:color w:val="0000FF" w:themeColor="hyperlink"/>
            <w:spacing w:val="5"/>
            <w:sz w:val="28"/>
            <w:szCs w:val="28"/>
            <w:u w:val="single"/>
          </w:rPr>
          <w:t>http://ds137.roovr.ru/</w:t>
        </w:r>
      </w:hyperlink>
    </w:p>
    <w:p w:rsidR="00710742" w:rsidRPr="00710742" w:rsidRDefault="00710742" w:rsidP="00710742">
      <w:pPr>
        <w:spacing w:before="47" w:line="276" w:lineRule="auto"/>
        <w:ind w:left="238" w:right="363" w:firstLine="707"/>
        <w:jc w:val="both"/>
        <w:rPr>
          <w:sz w:val="28"/>
          <w:szCs w:val="28"/>
        </w:rPr>
      </w:pPr>
      <w:r w:rsidRPr="00710742">
        <w:rPr>
          <w:sz w:val="28"/>
          <w:szCs w:val="28"/>
        </w:rPr>
        <w:t>Лицензия на право осуществления образовательной деятельности: регистрационный № 5456 от 12 августа 2015 года (Серия 61 № 0005529). Срок действия Лицензии – бессрочно. Выдано Региональной службой по надзору и контролю в сфере образования Ростовской области.</w:t>
      </w:r>
    </w:p>
    <w:p w:rsidR="00710742" w:rsidRPr="00710742" w:rsidRDefault="00710742" w:rsidP="00710742">
      <w:pPr>
        <w:spacing w:line="278" w:lineRule="auto"/>
        <w:ind w:left="238" w:right="364" w:firstLine="707"/>
        <w:jc w:val="both"/>
        <w:rPr>
          <w:sz w:val="28"/>
          <w:szCs w:val="28"/>
        </w:rPr>
      </w:pPr>
      <w:r w:rsidRPr="00710742">
        <w:rPr>
          <w:sz w:val="28"/>
          <w:szCs w:val="28"/>
        </w:rPr>
        <w:t>Устав МБДОУ № 137 утвержден приказом Управления образования города Ростова-на-Дону от 21.02.2023 года №24-У/303.</w:t>
      </w:r>
    </w:p>
    <w:p w:rsidR="00710742" w:rsidRPr="00710742" w:rsidRDefault="00710742" w:rsidP="00710742">
      <w:pPr>
        <w:spacing w:line="276" w:lineRule="auto"/>
        <w:ind w:left="238" w:right="371" w:firstLine="707"/>
        <w:jc w:val="both"/>
        <w:rPr>
          <w:sz w:val="28"/>
          <w:szCs w:val="28"/>
        </w:rPr>
      </w:pPr>
      <w:r w:rsidRPr="00710742">
        <w:rPr>
          <w:sz w:val="28"/>
          <w:szCs w:val="28"/>
        </w:rPr>
        <w:t>Функции и полномочия учредителя осуществляет Управление образования города Ростова-на-Дону (далее – Управление образования)</w:t>
      </w:r>
    </w:p>
    <w:p w:rsidR="00710742" w:rsidRPr="00710742" w:rsidRDefault="00710742" w:rsidP="00710742">
      <w:pPr>
        <w:spacing w:line="276" w:lineRule="auto"/>
        <w:sectPr w:rsidR="00710742" w:rsidRPr="00710742" w:rsidSect="00710742">
          <w:type w:val="continuous"/>
          <w:pgSz w:w="11910" w:h="16840"/>
          <w:pgMar w:top="1040" w:right="480" w:bottom="800" w:left="1180" w:header="0" w:footer="554" w:gutter="0"/>
          <w:cols w:space="720"/>
        </w:sectPr>
      </w:pPr>
    </w:p>
    <w:p w:rsidR="00710742" w:rsidRPr="00710742" w:rsidRDefault="00710742" w:rsidP="00710742">
      <w:pPr>
        <w:spacing w:before="69" w:line="276" w:lineRule="auto"/>
        <w:ind w:left="238" w:right="364" w:firstLine="707"/>
        <w:jc w:val="both"/>
        <w:rPr>
          <w:sz w:val="28"/>
          <w:szCs w:val="28"/>
        </w:rPr>
      </w:pPr>
      <w:r w:rsidRPr="00710742">
        <w:rPr>
          <w:sz w:val="28"/>
          <w:szCs w:val="28"/>
        </w:rPr>
        <w:lastRenderedPageBreak/>
        <w:t>МБДОУ № 137 работает: 5 – дневная рабочая неделя, с 12- часовым режимом (в режиме полного дня – 39 групп)</w:t>
      </w:r>
    </w:p>
    <w:p w:rsidR="006B2228" w:rsidRDefault="0049256A" w:rsidP="00710742">
      <w:pPr>
        <w:pStyle w:val="a3"/>
        <w:spacing w:line="276" w:lineRule="auto"/>
        <w:ind w:right="788" w:firstLine="852"/>
      </w:pPr>
      <w:r>
        <w:t>Прием воспитанников в группы общеразвивающей направленности в возрасте с 2 до 7 лет на основании направления (путевки) выданной МКУ «Отдел образования Ворошиловского района города Ростова-на-Дону» и заявления родителей (законных представителей).</w:t>
      </w:r>
    </w:p>
    <w:p w:rsidR="006B2228" w:rsidRDefault="0049256A">
      <w:pPr>
        <w:pStyle w:val="a3"/>
        <w:ind w:left="1245"/>
      </w:pPr>
      <w:r>
        <w:t xml:space="preserve">Проектная мощность </w:t>
      </w:r>
      <w:r w:rsidR="00424416">
        <w:t>МБДОУ</w:t>
      </w:r>
      <w:r>
        <w:t xml:space="preserve"> – </w:t>
      </w:r>
      <w:r w:rsidR="00710742">
        <w:t>950</w:t>
      </w:r>
      <w:r>
        <w:t xml:space="preserve"> мест.</w:t>
      </w:r>
    </w:p>
    <w:p w:rsidR="006B2228" w:rsidRDefault="0049256A">
      <w:pPr>
        <w:pStyle w:val="a3"/>
        <w:spacing w:before="48" w:line="276" w:lineRule="auto"/>
        <w:ind w:right="786" w:firstLine="852"/>
      </w:pPr>
      <w:r>
        <w:t xml:space="preserve">В 2022 году в </w:t>
      </w:r>
      <w:r w:rsidR="00424416">
        <w:t>МБДОУ</w:t>
      </w:r>
      <w:r>
        <w:t xml:space="preserve"> функционирует </w:t>
      </w:r>
      <w:r w:rsidR="00710742">
        <w:t>39</w:t>
      </w:r>
      <w:r>
        <w:t xml:space="preserve"> групп, </w:t>
      </w:r>
      <w:r w:rsidR="00710742">
        <w:t>6</w:t>
      </w:r>
      <w:r>
        <w:t xml:space="preserve"> групп</w:t>
      </w:r>
      <w:r w:rsidR="00710742">
        <w:t xml:space="preserve"> – раннего возраста, 3</w:t>
      </w:r>
      <w:r>
        <w:t xml:space="preserve">0 групп – общеразвивающего развития, </w:t>
      </w:r>
      <w:r w:rsidR="00710742">
        <w:t>3</w:t>
      </w:r>
      <w:r>
        <w:t xml:space="preserve"> – группы компенсирующего развития, всего посещают – </w:t>
      </w:r>
      <w:r w:rsidR="00710742">
        <w:t xml:space="preserve">1284 </w:t>
      </w:r>
      <w:r>
        <w:t>воспитанника.</w:t>
      </w:r>
    </w:p>
    <w:p w:rsidR="006B2228" w:rsidRDefault="0049256A">
      <w:pPr>
        <w:pStyle w:val="a3"/>
        <w:spacing w:line="278" w:lineRule="auto"/>
        <w:ind w:right="795" w:firstLine="852"/>
      </w:pPr>
      <w:r>
        <w:t>Количество воспитанников формируются в соответствии с их возрастом и в зависимости от требований</w:t>
      </w:r>
      <w:r>
        <w:rPr>
          <w:spacing w:val="-3"/>
        </w:rPr>
        <w:t xml:space="preserve"> </w:t>
      </w:r>
      <w:r>
        <w:t>СанПин.</w:t>
      </w:r>
    </w:p>
    <w:p w:rsidR="006B2228" w:rsidRDefault="0049256A">
      <w:pPr>
        <w:pStyle w:val="a3"/>
        <w:spacing w:line="276" w:lineRule="auto"/>
        <w:ind w:right="785" w:firstLine="708"/>
      </w:pPr>
      <w:r>
        <w:t xml:space="preserve">Управление дошкольным образовательным учреждением осуществляется в соответствии с законодательством Российской Федерации, Уставом детского сада, локальными актами и другими нормативными документами, регулирующими деятельность дошкольного учреждения и строится на принципах единоначалия и самоуправления. Формами самоуправления являются: Совет </w:t>
      </w:r>
      <w:r w:rsidR="00424416">
        <w:t>МБДОУ</w:t>
      </w:r>
      <w:r>
        <w:t>, Педагогический совет, общее собрание трудового коллектива, а также Наблюдательный совет.</w:t>
      </w:r>
    </w:p>
    <w:p w:rsidR="006B2228" w:rsidRDefault="0049256A">
      <w:pPr>
        <w:pStyle w:val="a3"/>
        <w:spacing w:line="276" w:lineRule="auto"/>
        <w:ind w:right="787" w:firstLine="708"/>
      </w:pPr>
      <w:r>
        <w:t xml:space="preserve">Непосредственное управление осуществляет заведующий </w:t>
      </w:r>
      <w:r w:rsidR="00710742">
        <w:t xml:space="preserve">Псурцева Нина Николаевна, </w:t>
      </w:r>
      <w:r>
        <w:t xml:space="preserve">образование – высшее, стаж работы в данном учреждении – </w:t>
      </w:r>
      <w:r w:rsidR="00710742">
        <w:t xml:space="preserve">20 </w:t>
      </w:r>
      <w:r>
        <w:t>лет</w:t>
      </w:r>
      <w:r w:rsidR="00710742">
        <w:t>.</w:t>
      </w:r>
    </w:p>
    <w:p w:rsidR="006B2228" w:rsidRDefault="0049256A" w:rsidP="00710742">
      <w:pPr>
        <w:pStyle w:val="a3"/>
        <w:spacing w:line="276" w:lineRule="auto"/>
        <w:ind w:right="788" w:firstLine="708"/>
      </w:pPr>
      <w:r>
        <w:t>Информация о деятельности Учреждения и контактная информация размещается на сайте Учреждения – ds</w:t>
      </w:r>
      <w:r w:rsidR="00424416">
        <w:t>137</w:t>
      </w:r>
      <w:r>
        <w:t>.roovr.ru. Регулярная работа электронного сайта Учреждения в информационно - коммуникативной сети</w:t>
      </w:r>
      <w:r w:rsidR="00710742">
        <w:t xml:space="preserve"> </w:t>
      </w:r>
      <w:r>
        <w:t>«Интернет» позволяет более тесному сотрудничеству с родительской и педагогической общественностью и мгновенному реагированию в условиях ускоренного времени.</w:t>
      </w:r>
    </w:p>
    <w:p w:rsidR="006B2228" w:rsidRDefault="006B2228">
      <w:pPr>
        <w:pStyle w:val="a3"/>
        <w:spacing w:before="8"/>
        <w:ind w:left="0"/>
        <w:jc w:val="left"/>
        <w:rPr>
          <w:sz w:val="24"/>
        </w:rPr>
      </w:pPr>
    </w:p>
    <w:p w:rsidR="006B2228" w:rsidRDefault="0049256A">
      <w:pPr>
        <w:pStyle w:val="1"/>
        <w:ind w:left="417" w:right="809"/>
      </w:pPr>
      <w:r>
        <w:t>ОСОБЕННОСТИ ОБРАЗОВАТЕЛЬНОГО</w:t>
      </w:r>
      <w:r>
        <w:rPr>
          <w:spacing w:val="-4"/>
        </w:rPr>
        <w:t xml:space="preserve"> </w:t>
      </w:r>
      <w:r>
        <w:t>ПРОЦЕССА</w:t>
      </w:r>
    </w:p>
    <w:p w:rsidR="006B2228" w:rsidRDefault="006B2228">
      <w:pPr>
        <w:pStyle w:val="a3"/>
        <w:spacing w:before="2"/>
        <w:ind w:left="0"/>
        <w:jc w:val="left"/>
        <w:rPr>
          <w:b/>
        </w:rPr>
      </w:pPr>
    </w:p>
    <w:p w:rsidR="006B2228" w:rsidRDefault="0049256A">
      <w:pPr>
        <w:pStyle w:val="a3"/>
        <w:ind w:left="1101"/>
      </w:pPr>
      <w:r>
        <w:t>Образовательная деятельность осуществляется на русском</w:t>
      </w:r>
      <w:r>
        <w:rPr>
          <w:spacing w:val="-17"/>
        </w:rPr>
        <w:t xml:space="preserve"> </w:t>
      </w:r>
      <w:r>
        <w:t>языке.</w:t>
      </w:r>
    </w:p>
    <w:p w:rsidR="006B2228" w:rsidRDefault="0049256A">
      <w:pPr>
        <w:pStyle w:val="a3"/>
        <w:spacing w:before="47" w:line="276" w:lineRule="auto"/>
        <w:ind w:right="785" w:firstLine="708"/>
      </w:pPr>
      <w:r>
        <w:t xml:space="preserve">Содержание образовательного процесса в Учреждении определяется основной общеобразовательной и адаптированной программой, разрабатываемой, принимаемой и реализуемой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самостоятельно в соответствии с федеральным государственным образовательным стандартом дошкольного образования и к условиям основной общеобразовательной программы дошкольного образования, и с учётом особенностей психофизического развития и возможностей детей.</w:t>
      </w:r>
    </w:p>
    <w:p w:rsidR="006B2228" w:rsidRDefault="0049256A">
      <w:pPr>
        <w:pStyle w:val="a3"/>
        <w:spacing w:before="1" w:line="276" w:lineRule="auto"/>
        <w:ind w:right="786" w:firstLine="708"/>
      </w:pPr>
      <w:r>
        <w:t xml:space="preserve">Основная общеобразовательная программа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разработана согласно примерной основной образовательной программ</w:t>
      </w:r>
      <w:r w:rsidR="00710742">
        <w:t>е</w:t>
      </w:r>
      <w:r>
        <w:t xml:space="preserve"> дошкольного образования, одобренной решением федерального учебно-методического объединения по общему образованию (протокол от 20 мая 2015 г. № 2/15) и комплексной инновационной программы дошкольного образования (под ред. Н. Е. Вераксы, Т. С. Комаровой, Э.М.</w:t>
      </w:r>
      <w:r>
        <w:rPr>
          <w:spacing w:val="-9"/>
        </w:rPr>
        <w:t xml:space="preserve"> </w:t>
      </w:r>
      <w:r>
        <w:t>Дорофеевой).</w:t>
      </w:r>
    </w:p>
    <w:p w:rsidR="006B2228" w:rsidRDefault="0049256A">
      <w:pPr>
        <w:pStyle w:val="a3"/>
        <w:spacing w:before="1" w:line="276" w:lineRule="auto"/>
        <w:ind w:right="785" w:firstLine="708"/>
      </w:pPr>
      <w:r>
        <w:lastRenderedPageBreak/>
        <w:t>Адаптированная образовательная программа для детей с тяжелыми нарушениями речи для детей от 3 до 7 лет, разработана согласно примерной адаптированной основной образовательной программой дошкольного образования детей с тяжелыми множественными нарушениям развития, одобренной решением федерального учебно-методического объединения по общему образованию (протокол от 02.06 2020 г. № 2/20), комплексной инновационной программы дошкольного образования (под ред. Н. Е. Вераксы, Т. С. Комаровой, Э.М. Дорофеевой) и примерная адаптированная основная образовательная программа для дошкольников с тяжелыми нарушениями речи» (под редакцией Л.В.</w:t>
      </w:r>
      <w:r>
        <w:rPr>
          <w:spacing w:val="-2"/>
        </w:rPr>
        <w:t xml:space="preserve"> </w:t>
      </w:r>
      <w:r>
        <w:t>Лопатиной).</w:t>
      </w:r>
    </w:p>
    <w:p w:rsidR="006B2228" w:rsidRDefault="0049256A" w:rsidP="00710742">
      <w:pPr>
        <w:pStyle w:val="a3"/>
        <w:spacing w:line="276" w:lineRule="auto"/>
        <w:ind w:right="788" w:firstLine="708"/>
      </w:pPr>
      <w:r>
        <w:t>Работа коллектива Учреждения ведется в соответствии с нормативными документами и годовым планом. Содержание психолого-педагогической работы направлено на освоение детьми следующих образовательных областей:</w:t>
      </w:r>
      <w:r w:rsidR="00710742">
        <w:t xml:space="preserve"> </w:t>
      </w:r>
      <w:r>
        <w:t>«Социально-коммуникативное развитие», «Познавательное развитие», «Речевое развитие», «Художественно - эстетическое развитие», «Физическое развитие».</w:t>
      </w:r>
    </w:p>
    <w:p w:rsidR="006B2228" w:rsidRDefault="0049256A">
      <w:pPr>
        <w:spacing w:line="276" w:lineRule="auto"/>
        <w:ind w:left="392" w:right="785" w:firstLine="708"/>
        <w:jc w:val="both"/>
        <w:rPr>
          <w:sz w:val="26"/>
        </w:rPr>
      </w:pPr>
      <w:r>
        <w:rPr>
          <w:sz w:val="28"/>
        </w:rPr>
        <w:t xml:space="preserve">Вариативной части программы включены: программа «Я-ТЫ-Мы» О.Л. Князевой; программы С.В. Крюковой, «Давайте жить дружно!», «Удивляюсь, злюсь, боюсь, хвастаюсь и радуюсь»; региональная программа «Приключение Светофора», </w:t>
      </w:r>
      <w:r>
        <w:rPr>
          <w:sz w:val="26"/>
        </w:rPr>
        <w:t xml:space="preserve">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</w:t>
      </w:r>
      <w:r>
        <w:rPr>
          <w:color w:val="050505"/>
          <w:sz w:val="26"/>
        </w:rPr>
        <w:t>«STEM – образования детей дошкольного и младшего школьного возраста» по образовательным модулям: ЛЕГО- конструирование, Математическое развитие, Экспериментирование с живой и неживой природой.</w:t>
      </w:r>
    </w:p>
    <w:p w:rsidR="006B2228" w:rsidRDefault="0049256A">
      <w:pPr>
        <w:pStyle w:val="a3"/>
        <w:spacing w:line="276" w:lineRule="auto"/>
        <w:ind w:right="783" w:firstLine="708"/>
      </w:pPr>
      <w:r>
        <w:t xml:space="preserve">В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организованна деятельность психолого-педагогического консилиума (ППк), как форма взаимодействия специалистов учреждения (учитель-логопед, педагог-психолог), объединяющихся для психолого-педагогического сопровождения воспитанников с особыми образовательными потребностями, ведут консультативную работу с родителями и педагогами по вопросам речевого развития детей, участвует в работе психолого- педагогического консилиума </w:t>
      </w:r>
      <w:r w:rsidR="00424416">
        <w:t>МБДОУ</w:t>
      </w:r>
      <w:r>
        <w:t>, осуществляет взаимодействие с городской ПМПК № 1 города Ростова-на-Дону.</w:t>
      </w:r>
    </w:p>
    <w:p w:rsidR="006B2228" w:rsidRDefault="0049256A">
      <w:pPr>
        <w:spacing w:line="276" w:lineRule="auto"/>
        <w:ind w:left="392" w:right="788" w:firstLine="708"/>
        <w:jc w:val="both"/>
        <w:rPr>
          <w:sz w:val="28"/>
        </w:rPr>
      </w:pPr>
      <w:r>
        <w:rPr>
          <w:sz w:val="28"/>
        </w:rPr>
        <w:t xml:space="preserve">Деятельность групп компенсирующей направленности организованна с целью коррекции речевого развития детей для реализации потенциала в обучении и воспитании, создание </w:t>
      </w:r>
      <w:r>
        <w:rPr>
          <w:color w:val="000009"/>
          <w:sz w:val="26"/>
        </w:rPr>
        <w:t xml:space="preserve">условий для дошкольного образования детей </w:t>
      </w:r>
      <w:r w:rsidR="00710742">
        <w:rPr>
          <w:color w:val="000009"/>
          <w:sz w:val="26"/>
        </w:rPr>
        <w:t>ОВЗ</w:t>
      </w:r>
      <w:r>
        <w:rPr>
          <w:color w:val="000009"/>
          <w:sz w:val="26"/>
        </w:rPr>
        <w:t xml:space="preserve"> с учетом их особых образовательных потребностей, успешной </w:t>
      </w:r>
      <w:r>
        <w:rPr>
          <w:sz w:val="28"/>
        </w:rPr>
        <w:t>социально-личностной адаптации ребенка к школе и самореализация его в обществе.</w:t>
      </w:r>
    </w:p>
    <w:p w:rsidR="006B2228" w:rsidRDefault="0049256A">
      <w:pPr>
        <w:pStyle w:val="a3"/>
        <w:spacing w:line="276" w:lineRule="auto"/>
        <w:ind w:right="787" w:firstLine="708"/>
      </w:pPr>
      <w:r>
        <w:t>Основной целью деятельности Учреждения являются: создание условий для всестороннего развития личности ребенка.</w:t>
      </w:r>
    </w:p>
    <w:p w:rsidR="006B2228" w:rsidRDefault="0049256A">
      <w:pPr>
        <w:pStyle w:val="a3"/>
        <w:spacing w:before="1"/>
        <w:ind w:left="1101"/>
      </w:pPr>
      <w:r>
        <w:t>Основными задачами образовательного процесса Учреждения являются: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before="48"/>
        <w:ind w:hanging="361"/>
        <w:rPr>
          <w:rFonts w:ascii="Symbol" w:hAnsi="Symbol"/>
          <w:sz w:val="20"/>
        </w:rPr>
      </w:pPr>
      <w:r>
        <w:rPr>
          <w:sz w:val="28"/>
        </w:rPr>
        <w:t>охрана жизни и укрепление физического и психического 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before="48" w:line="276" w:lineRule="auto"/>
        <w:ind w:right="789"/>
        <w:rPr>
          <w:rFonts w:ascii="Symbol" w:hAnsi="Symbol"/>
          <w:sz w:val="20"/>
        </w:rPr>
      </w:pPr>
      <w:r>
        <w:rPr>
          <w:sz w:val="28"/>
        </w:rPr>
        <w:t>обеспечение познавательно, речевого, социально-личностного, художественно-эстетического и физического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before="1" w:line="276" w:lineRule="auto"/>
        <w:ind w:right="792"/>
        <w:rPr>
          <w:rFonts w:ascii="Symbol" w:hAnsi="Symbol"/>
          <w:sz w:val="20"/>
        </w:rPr>
      </w:pPr>
      <w:r>
        <w:rPr>
          <w:sz w:val="28"/>
        </w:rPr>
        <w:t xml:space="preserve">воспитание с учетом возрастных категорий детей гражданственности, уважение к правам и свободам человека, любви к окружающей природе, </w:t>
      </w:r>
      <w:r>
        <w:rPr>
          <w:sz w:val="28"/>
        </w:rPr>
        <w:lastRenderedPageBreak/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line="278" w:lineRule="auto"/>
        <w:ind w:right="787"/>
        <w:rPr>
          <w:rFonts w:ascii="Symbol" w:hAnsi="Symbol"/>
          <w:sz w:val="20"/>
        </w:rPr>
      </w:pPr>
      <w:r>
        <w:rPr>
          <w:sz w:val="28"/>
        </w:rPr>
        <w:t>осуществление необходимой коррекции недостатков в физическом и психическом развитии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line="276" w:lineRule="auto"/>
        <w:ind w:right="794"/>
        <w:rPr>
          <w:rFonts w:ascii="Symbol" w:hAnsi="Symbol"/>
          <w:sz w:val="20"/>
        </w:rPr>
      </w:pPr>
      <w:r>
        <w:rPr>
          <w:sz w:val="28"/>
        </w:rPr>
        <w:t>взаимодействие с семьями детей для обеспечения полноценного развития детей;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before="63" w:line="276" w:lineRule="auto"/>
        <w:ind w:right="792"/>
        <w:rPr>
          <w:rFonts w:ascii="Symbol" w:hAnsi="Symbol"/>
          <w:sz w:val="20"/>
        </w:rPr>
      </w:pPr>
      <w:r>
        <w:rPr>
          <w:sz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детей.</w:t>
      </w:r>
    </w:p>
    <w:p w:rsidR="006B2228" w:rsidRDefault="0049256A">
      <w:pPr>
        <w:pStyle w:val="a3"/>
        <w:spacing w:line="276" w:lineRule="auto"/>
        <w:ind w:right="796" w:firstLine="708"/>
      </w:pPr>
      <w:r>
        <w:t>С целью наиболее полной реализации основной общеобразовательной программы в Учреждении используются следующие педагогические технологии и методы:</w:t>
      </w:r>
    </w:p>
    <w:p w:rsidR="006B2228" w:rsidRDefault="0049256A">
      <w:pPr>
        <w:pStyle w:val="a6"/>
        <w:numPr>
          <w:ilvl w:val="1"/>
          <w:numId w:val="4"/>
        </w:numPr>
        <w:tabs>
          <w:tab w:val="left" w:pos="1286"/>
        </w:tabs>
        <w:spacing w:line="276" w:lineRule="auto"/>
        <w:ind w:right="797" w:firstLine="708"/>
        <w:rPr>
          <w:sz w:val="28"/>
        </w:rPr>
      </w:pPr>
      <w:r>
        <w:rPr>
          <w:sz w:val="28"/>
        </w:rPr>
        <w:t>технология проектирования, ориентированная на применение полученных знаний и 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новых;</w:t>
      </w:r>
    </w:p>
    <w:p w:rsidR="006B2228" w:rsidRDefault="0049256A">
      <w:pPr>
        <w:pStyle w:val="a6"/>
        <w:numPr>
          <w:ilvl w:val="1"/>
          <w:numId w:val="4"/>
        </w:numPr>
        <w:tabs>
          <w:tab w:val="left" w:pos="1279"/>
        </w:tabs>
        <w:spacing w:before="1" w:line="276" w:lineRule="auto"/>
        <w:ind w:right="792" w:firstLine="708"/>
        <w:rPr>
          <w:sz w:val="28"/>
        </w:rPr>
      </w:pPr>
      <w:r>
        <w:rPr>
          <w:sz w:val="28"/>
        </w:rPr>
        <w:t>технология развивающего обучения, направленная на освоение принципов действия;</w:t>
      </w:r>
    </w:p>
    <w:p w:rsidR="006B2228" w:rsidRDefault="0049256A">
      <w:pPr>
        <w:pStyle w:val="a6"/>
        <w:numPr>
          <w:ilvl w:val="1"/>
          <w:numId w:val="4"/>
        </w:numPr>
        <w:tabs>
          <w:tab w:val="left" w:pos="1337"/>
        </w:tabs>
        <w:spacing w:line="276" w:lineRule="auto"/>
        <w:ind w:right="795" w:firstLine="708"/>
        <w:rPr>
          <w:sz w:val="28"/>
        </w:rPr>
      </w:pPr>
      <w:r>
        <w:rPr>
          <w:sz w:val="28"/>
        </w:rPr>
        <w:t>технология проблемного обучения, позволяющая выработать у ребенка умения и навыки самостоятельного поиска способов и средств решения проблемных задач;</w:t>
      </w:r>
    </w:p>
    <w:p w:rsidR="006B2228" w:rsidRDefault="0049256A">
      <w:pPr>
        <w:pStyle w:val="a6"/>
        <w:numPr>
          <w:ilvl w:val="1"/>
          <w:numId w:val="4"/>
        </w:numPr>
        <w:tabs>
          <w:tab w:val="left" w:pos="1550"/>
        </w:tabs>
        <w:spacing w:line="276" w:lineRule="auto"/>
        <w:ind w:right="789" w:firstLine="708"/>
        <w:rPr>
          <w:sz w:val="28"/>
        </w:rPr>
      </w:pPr>
      <w:r>
        <w:rPr>
          <w:sz w:val="28"/>
        </w:rPr>
        <w:t>метод наглядного моделирования, направленный на развитие пространственного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воображения;</w:t>
      </w:r>
    </w:p>
    <w:p w:rsidR="006B2228" w:rsidRDefault="0049256A">
      <w:pPr>
        <w:pStyle w:val="a6"/>
        <w:numPr>
          <w:ilvl w:val="1"/>
          <w:numId w:val="4"/>
        </w:numPr>
        <w:tabs>
          <w:tab w:val="left" w:pos="1301"/>
        </w:tabs>
        <w:spacing w:line="276" w:lineRule="auto"/>
        <w:ind w:right="796" w:firstLine="708"/>
        <w:rPr>
          <w:sz w:val="28"/>
        </w:rPr>
      </w:pPr>
      <w:r>
        <w:rPr>
          <w:sz w:val="28"/>
        </w:rPr>
        <w:t>метод поисковой деятельности. Он дает детям реальные представления о различных сторонах изучаемого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6B2228" w:rsidRDefault="0049256A">
      <w:pPr>
        <w:pStyle w:val="a3"/>
        <w:spacing w:line="276" w:lineRule="auto"/>
        <w:ind w:right="787" w:firstLine="708"/>
      </w:pPr>
      <w:r>
        <w:t>Данные педагогические технологии и методы стимулируют активность детей, создают положительный эмоциональный настрой, что как следствие, ведет за собой сохранность физического и психического здоровья. В результате чего у детей повышается познавательная активность, заинтересованность, любознательность. Обязательным условием реализации всех программ и использования технологий является личностно-ориентированный характер взаимодействия сотрудников Учреждения с детьми. Личностно-ориентированное взаимодействие и ответственность педагогов за качество образования позволяют наиболее полно удовлетворять образовательные потребности детей, запросы родителей, что эффективно повышает качество воспитания и образования в целом.</w:t>
      </w:r>
    </w:p>
    <w:p w:rsidR="006B2228" w:rsidRDefault="0049256A">
      <w:pPr>
        <w:pStyle w:val="a3"/>
        <w:spacing w:line="276" w:lineRule="auto"/>
        <w:ind w:right="787" w:firstLine="708"/>
      </w:pPr>
      <w:r>
        <w:t>В Учреждении созданы благоприятные условия для обеспечения всестороннего развития личности ребенка, комфортности пребывания его в дошкольном учреждении. 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 и в полной мере отвечает запросам родителей. В целях реализации запросов родителей и развития способностей детей, руководствуясь Правилами оказания платных образовательных услуг, утвержденными Постановлением Правительства РФ от 15.08.2013 г. № 706.</w:t>
      </w:r>
    </w:p>
    <w:p w:rsidR="006B2228" w:rsidRDefault="00424416">
      <w:pPr>
        <w:pStyle w:val="a3"/>
        <w:spacing w:line="276" w:lineRule="auto"/>
        <w:ind w:right="789" w:firstLine="708"/>
      </w:pPr>
      <w:r>
        <w:t>МБДОУ</w:t>
      </w:r>
      <w:r w:rsidR="0049256A">
        <w:t xml:space="preserve"> осуществляются следующие дополнительные образовательные услуги (Постановление от 04.12.2019 года № 1120 Администрации города Ростова-на-Дону):</w:t>
      </w:r>
    </w:p>
    <w:p w:rsidR="00794884" w:rsidRPr="00794884" w:rsidRDefault="00794884" w:rsidP="00794884">
      <w:pPr>
        <w:pStyle w:val="a9"/>
        <w:widowControl/>
        <w:numPr>
          <w:ilvl w:val="0"/>
          <w:numId w:val="6"/>
        </w:numPr>
        <w:autoSpaceDE/>
        <w:autoSpaceDN/>
        <w:spacing w:after="0" w:line="276" w:lineRule="auto"/>
        <w:jc w:val="both"/>
        <w:rPr>
          <w:sz w:val="28"/>
          <w:szCs w:val="28"/>
        </w:rPr>
      </w:pPr>
      <w:r w:rsidRPr="002C178E">
        <w:rPr>
          <w:szCs w:val="28"/>
        </w:rPr>
        <w:t>«</w:t>
      </w:r>
      <w:r w:rsidRPr="00794884">
        <w:rPr>
          <w:sz w:val="28"/>
          <w:szCs w:val="28"/>
        </w:rPr>
        <w:t>Айкидо-малышам» Е.И. Псурцев</w:t>
      </w:r>
    </w:p>
    <w:p w:rsidR="00794884" w:rsidRPr="00794884" w:rsidRDefault="00794884" w:rsidP="00794884">
      <w:pPr>
        <w:pStyle w:val="a9"/>
        <w:widowControl/>
        <w:numPr>
          <w:ilvl w:val="0"/>
          <w:numId w:val="6"/>
        </w:numPr>
        <w:autoSpaceDE/>
        <w:autoSpaceDN/>
        <w:spacing w:after="0" w:line="276" w:lineRule="auto"/>
        <w:jc w:val="both"/>
        <w:rPr>
          <w:sz w:val="28"/>
          <w:szCs w:val="28"/>
        </w:rPr>
      </w:pPr>
      <w:r w:rsidRPr="00794884">
        <w:rPr>
          <w:sz w:val="28"/>
          <w:szCs w:val="28"/>
        </w:rPr>
        <w:lastRenderedPageBreak/>
        <w:t>«Английский и дошкольник» М.В. Штайнепрайс</w:t>
      </w:r>
    </w:p>
    <w:p w:rsidR="00794884" w:rsidRPr="00794884" w:rsidRDefault="00794884" w:rsidP="00794884">
      <w:pPr>
        <w:pStyle w:val="a9"/>
        <w:widowControl/>
        <w:numPr>
          <w:ilvl w:val="0"/>
          <w:numId w:val="6"/>
        </w:numPr>
        <w:autoSpaceDE/>
        <w:autoSpaceDN/>
        <w:spacing w:after="0" w:line="276" w:lineRule="auto"/>
        <w:jc w:val="both"/>
        <w:rPr>
          <w:sz w:val="28"/>
          <w:szCs w:val="28"/>
        </w:rPr>
      </w:pPr>
      <w:r w:rsidRPr="00794884">
        <w:rPr>
          <w:sz w:val="28"/>
          <w:szCs w:val="28"/>
        </w:rPr>
        <w:t>«Ритмическая мозайка» А.И. Буренина</w:t>
      </w:r>
    </w:p>
    <w:p w:rsidR="00794884" w:rsidRPr="00794884" w:rsidRDefault="00794884" w:rsidP="00794884">
      <w:pPr>
        <w:pStyle w:val="a9"/>
        <w:widowControl/>
        <w:numPr>
          <w:ilvl w:val="0"/>
          <w:numId w:val="6"/>
        </w:numPr>
        <w:autoSpaceDE/>
        <w:autoSpaceDN/>
        <w:spacing w:after="0" w:line="276" w:lineRule="auto"/>
        <w:jc w:val="both"/>
        <w:rPr>
          <w:sz w:val="28"/>
          <w:szCs w:val="28"/>
        </w:rPr>
      </w:pPr>
      <w:r w:rsidRPr="00794884">
        <w:rPr>
          <w:sz w:val="28"/>
          <w:szCs w:val="28"/>
        </w:rPr>
        <w:t xml:space="preserve">«Природа и художник» Т.А. Копцева </w:t>
      </w:r>
    </w:p>
    <w:p w:rsidR="00794884" w:rsidRPr="00794884" w:rsidRDefault="00794884" w:rsidP="00794884">
      <w:pPr>
        <w:pStyle w:val="a9"/>
        <w:widowControl/>
        <w:numPr>
          <w:ilvl w:val="0"/>
          <w:numId w:val="6"/>
        </w:numPr>
        <w:autoSpaceDE/>
        <w:autoSpaceDN/>
        <w:spacing w:after="0" w:line="276" w:lineRule="auto"/>
        <w:jc w:val="both"/>
        <w:rPr>
          <w:sz w:val="28"/>
          <w:szCs w:val="28"/>
        </w:rPr>
      </w:pPr>
      <w:r w:rsidRPr="00794884">
        <w:rPr>
          <w:sz w:val="28"/>
          <w:szCs w:val="28"/>
        </w:rPr>
        <w:t>«Цветик-семицветик-1» Н.Ю. Куражева</w:t>
      </w:r>
    </w:p>
    <w:p w:rsidR="00794884" w:rsidRPr="00794884" w:rsidRDefault="00794884" w:rsidP="00794884">
      <w:pPr>
        <w:pStyle w:val="a6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794884">
        <w:rPr>
          <w:sz w:val="28"/>
          <w:szCs w:val="28"/>
        </w:rPr>
        <w:t>Речевое развитие «Коррекционно-развивающая работа по развитию речи» Л.В.Лопатина</w:t>
      </w:r>
    </w:p>
    <w:p w:rsidR="00794884" w:rsidRPr="00794884" w:rsidRDefault="00794884" w:rsidP="00794884">
      <w:pPr>
        <w:pStyle w:val="a6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794884">
        <w:rPr>
          <w:sz w:val="28"/>
          <w:szCs w:val="28"/>
        </w:rPr>
        <w:t>«Кукляндия» М.И. Родина</w:t>
      </w:r>
    </w:p>
    <w:p w:rsidR="00794884" w:rsidRPr="00794884" w:rsidRDefault="00794884" w:rsidP="00794884">
      <w:pPr>
        <w:pStyle w:val="a6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794884">
        <w:rPr>
          <w:sz w:val="28"/>
          <w:szCs w:val="28"/>
        </w:rPr>
        <w:t>«Дар» Е.И. Буршит, В.В. Кушнарева</w:t>
      </w:r>
    </w:p>
    <w:p w:rsidR="00794884" w:rsidRPr="00794884" w:rsidRDefault="00794884" w:rsidP="00794884">
      <w:pPr>
        <w:pStyle w:val="a6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794884">
        <w:rPr>
          <w:sz w:val="28"/>
          <w:szCs w:val="28"/>
        </w:rPr>
        <w:t>«Ступеньки к школе» М.М. Безруких</w:t>
      </w:r>
    </w:p>
    <w:p w:rsidR="006B2228" w:rsidRDefault="0049256A">
      <w:pPr>
        <w:pStyle w:val="a3"/>
        <w:ind w:right="789" w:firstLine="1080"/>
      </w:pPr>
      <w:r>
        <w:t>Образовательный процесс в Учреждении строится с учетом требований санитарно-гигиенического режима в дошкольных образовательных учреждениях. Для организации индивидуальной, творческой деятельности детей предоставлено достаточно времени в режиме дня.</w:t>
      </w:r>
    </w:p>
    <w:p w:rsidR="006B2228" w:rsidRDefault="0049256A">
      <w:pPr>
        <w:pStyle w:val="a3"/>
        <w:spacing w:before="2" w:line="276" w:lineRule="auto"/>
        <w:ind w:right="789" w:firstLine="708"/>
      </w:pPr>
      <w:r>
        <w:t>Достичь положительных результатов по воспитанию детей дошкольного возраста было бы невозможно без активного взаимодействия детского сада с социумом:</w:t>
      </w:r>
    </w:p>
    <w:p w:rsidR="006B2228" w:rsidRDefault="0049256A" w:rsidP="00794884">
      <w:pPr>
        <w:pStyle w:val="a3"/>
        <w:spacing w:line="276" w:lineRule="auto"/>
        <w:ind w:right="787" w:firstLine="778"/>
      </w:pPr>
      <w:r>
        <w:rPr>
          <w:b/>
        </w:rPr>
        <w:t>с научно-образовательными учреждениями</w:t>
      </w:r>
      <w:r>
        <w:t>: ЮФУ, МБУ РИПК и ПРО; содержание работы: организация и проведение курсов повышения квалификации педагогов, участие в городских конкурсах, аттестация педагогических кадров; с</w:t>
      </w:r>
      <w:r w:rsidR="00794884">
        <w:t xml:space="preserve"> </w:t>
      </w:r>
      <w:r>
        <w:t>МБУ ДО Ворошиловского района города Ростова-на-Дону «Центр детского творчества».</w:t>
      </w:r>
    </w:p>
    <w:p w:rsidR="006B2228" w:rsidRDefault="0049256A">
      <w:pPr>
        <w:pStyle w:val="a3"/>
        <w:spacing w:line="276" w:lineRule="auto"/>
        <w:ind w:right="786" w:firstLine="778"/>
      </w:pPr>
      <w:r>
        <w:rPr>
          <w:b/>
        </w:rPr>
        <w:t xml:space="preserve">с учреждениями здравоохранения: </w:t>
      </w:r>
      <w:r>
        <w:t>МБУЗ «Детская городская поликлиника № 17 города Ростова-на-Дону»; содержание работы: медицинское обслуживание детей, гигиеническое воспитание детей и родителей, профилактические осмотры;</w:t>
      </w:r>
    </w:p>
    <w:p w:rsidR="006B2228" w:rsidRDefault="0049256A">
      <w:pPr>
        <w:pStyle w:val="a3"/>
        <w:spacing w:line="276" w:lineRule="auto"/>
        <w:ind w:right="787" w:firstLine="708"/>
      </w:pPr>
      <w:r>
        <w:rPr>
          <w:b/>
        </w:rPr>
        <w:t xml:space="preserve">с семьями воспитанников: </w:t>
      </w:r>
      <w:r>
        <w:t xml:space="preserve">семья является институтом первичной социализации и образования, который оказывает большое внимание на развитие ребенка в младенческом, раннем и дошкольном возрасте. Тесное сотрудничество с семьей способствует повышение качества образовательного процесса в </w:t>
      </w:r>
      <w:r w:rsidR="00424416">
        <w:t>МБДОУ</w:t>
      </w:r>
      <w:r>
        <w:t>. Обмен информацией 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</w:t>
      </w:r>
      <w:r>
        <w:rPr>
          <w:spacing w:val="22"/>
        </w:rPr>
        <w:t xml:space="preserve"> </w:t>
      </w:r>
      <w:r>
        <w:t>деле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детей.</w:t>
      </w:r>
      <w:r>
        <w:rPr>
          <w:spacing w:val="29"/>
        </w:rPr>
        <w:t xml:space="preserve"> </w:t>
      </w:r>
      <w:r>
        <w:t>В</w:t>
      </w:r>
      <w:r>
        <w:rPr>
          <w:spacing w:val="22"/>
        </w:rPr>
        <w:t xml:space="preserve"> </w:t>
      </w:r>
      <w:r w:rsidR="00424416">
        <w:t>МБДОУ</w:t>
      </w:r>
      <w:r>
        <w:rPr>
          <w:spacing w:val="23"/>
        </w:rPr>
        <w:t xml:space="preserve"> </w:t>
      </w:r>
      <w:r>
        <w:t>разработан</w:t>
      </w:r>
      <w:r>
        <w:rPr>
          <w:spacing w:val="23"/>
        </w:rPr>
        <w:t xml:space="preserve"> </w:t>
      </w:r>
      <w:r>
        <w:t>проект</w:t>
      </w:r>
    </w:p>
    <w:p w:rsidR="006B2228" w:rsidRDefault="0049256A">
      <w:pPr>
        <w:pStyle w:val="a3"/>
        <w:spacing w:before="1"/>
      </w:pPr>
      <w:r>
        <w:t>«Ответственный родитель».</w:t>
      </w:r>
    </w:p>
    <w:p w:rsidR="006B2228" w:rsidRDefault="0049256A">
      <w:pPr>
        <w:pStyle w:val="a3"/>
        <w:spacing w:before="48" w:line="276" w:lineRule="auto"/>
        <w:ind w:right="794" w:firstLine="708"/>
      </w:pPr>
      <w:r>
        <w:t xml:space="preserve">В основу совместной деятельности семьи и </w:t>
      </w:r>
      <w:r w:rsidR="00424416">
        <w:t>МБДОУ</w:t>
      </w:r>
      <w:r>
        <w:t xml:space="preserve"> заложены следующие принципы: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01"/>
          <w:tab w:val="left" w:pos="1102"/>
        </w:tabs>
        <w:spacing w:line="321" w:lineRule="exact"/>
        <w:ind w:left="1101" w:hanging="361"/>
        <w:jc w:val="left"/>
        <w:rPr>
          <w:rFonts w:ascii="Symbol" w:hAnsi="Symbol"/>
          <w:sz w:val="20"/>
        </w:rPr>
      </w:pPr>
      <w:r>
        <w:rPr>
          <w:sz w:val="28"/>
        </w:rPr>
        <w:t>Единый подход к процессу 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01"/>
          <w:tab w:val="left" w:pos="1102"/>
        </w:tabs>
        <w:spacing w:before="50"/>
        <w:ind w:left="1101" w:hanging="361"/>
        <w:jc w:val="left"/>
        <w:rPr>
          <w:rFonts w:ascii="Symbol" w:hAnsi="Symbol"/>
          <w:sz w:val="20"/>
        </w:rPr>
      </w:pPr>
      <w:r>
        <w:rPr>
          <w:sz w:val="28"/>
        </w:rPr>
        <w:t>Открытость дошкольного учреждения 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01"/>
          <w:tab w:val="left" w:pos="1102"/>
        </w:tabs>
        <w:spacing w:before="48"/>
        <w:ind w:left="1101" w:hanging="361"/>
        <w:jc w:val="left"/>
        <w:rPr>
          <w:rFonts w:ascii="Symbol" w:hAnsi="Symbol"/>
          <w:sz w:val="20"/>
        </w:rPr>
      </w:pPr>
      <w:r>
        <w:rPr>
          <w:sz w:val="28"/>
        </w:rPr>
        <w:t>Взаимное доверие во взаимоотношениях педагогов 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01"/>
          <w:tab w:val="left" w:pos="1102"/>
        </w:tabs>
        <w:spacing w:before="47"/>
        <w:ind w:left="1101" w:hanging="361"/>
        <w:jc w:val="left"/>
        <w:rPr>
          <w:rFonts w:ascii="Symbol" w:hAnsi="Symbol"/>
          <w:sz w:val="20"/>
        </w:rPr>
      </w:pPr>
      <w:r>
        <w:rPr>
          <w:sz w:val="28"/>
        </w:rPr>
        <w:t>Уважение и доброжелательность друг 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01"/>
          <w:tab w:val="left" w:pos="1102"/>
        </w:tabs>
        <w:spacing w:before="50"/>
        <w:ind w:left="1101" w:hanging="361"/>
        <w:jc w:val="left"/>
        <w:rPr>
          <w:rFonts w:ascii="Symbol" w:hAnsi="Symbol"/>
          <w:sz w:val="20"/>
        </w:rPr>
      </w:pPr>
      <w:r>
        <w:rPr>
          <w:sz w:val="28"/>
        </w:rPr>
        <w:t>Дифференцированный подход к каждой</w:t>
      </w:r>
      <w:r>
        <w:rPr>
          <w:spacing w:val="-19"/>
          <w:sz w:val="28"/>
        </w:rPr>
        <w:t xml:space="preserve"> </w:t>
      </w:r>
      <w:r>
        <w:rPr>
          <w:sz w:val="28"/>
        </w:rPr>
        <w:t>семье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01"/>
          <w:tab w:val="left" w:pos="1102"/>
        </w:tabs>
        <w:spacing w:before="48"/>
        <w:ind w:left="1101" w:hanging="361"/>
        <w:jc w:val="left"/>
        <w:rPr>
          <w:rFonts w:ascii="Symbol" w:hAnsi="Symbol"/>
          <w:sz w:val="20"/>
        </w:rPr>
      </w:pPr>
      <w:r>
        <w:rPr>
          <w:sz w:val="28"/>
        </w:rPr>
        <w:t>Равно ответственность родителей 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педагогов</w:t>
      </w:r>
    </w:p>
    <w:p w:rsidR="006B2228" w:rsidRDefault="0049256A">
      <w:pPr>
        <w:pStyle w:val="1"/>
        <w:spacing w:before="53" w:after="50"/>
        <w:ind w:left="2656"/>
        <w:jc w:val="left"/>
      </w:pPr>
      <w:r>
        <w:t>Основные направления по работе с родителями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944"/>
        <w:gridCol w:w="3970"/>
      </w:tblGrid>
      <w:tr w:rsidR="006B2228">
        <w:trPr>
          <w:trHeight w:val="318"/>
        </w:trPr>
        <w:tc>
          <w:tcPr>
            <w:tcW w:w="2007" w:type="dxa"/>
          </w:tcPr>
          <w:p w:rsidR="006B2228" w:rsidRDefault="0049256A">
            <w:pPr>
              <w:pStyle w:val="TableParagraph"/>
              <w:spacing w:line="273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944" w:type="dxa"/>
          </w:tcPr>
          <w:p w:rsidR="006B2228" w:rsidRDefault="0049256A">
            <w:pPr>
              <w:pStyle w:val="TableParagraph"/>
              <w:spacing w:line="273" w:lineRule="exact"/>
              <w:ind w:left="1082"/>
              <w:jc w:val="left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</w:p>
        </w:tc>
        <w:tc>
          <w:tcPr>
            <w:tcW w:w="3970" w:type="dxa"/>
          </w:tcPr>
          <w:p w:rsidR="006B2228" w:rsidRDefault="0049256A">
            <w:pPr>
              <w:pStyle w:val="TableParagraph"/>
              <w:spacing w:line="273" w:lineRule="exact"/>
              <w:ind w:left="1592" w:right="158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6B2228">
        <w:trPr>
          <w:trHeight w:val="2759"/>
        </w:trPr>
        <w:tc>
          <w:tcPr>
            <w:tcW w:w="2007" w:type="dxa"/>
          </w:tcPr>
          <w:p w:rsidR="006B2228" w:rsidRDefault="0049256A">
            <w:pPr>
              <w:pStyle w:val="TableParagraph"/>
              <w:spacing w:line="276" w:lineRule="auto"/>
              <w:ind w:right="8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 аналитический</w:t>
            </w:r>
          </w:p>
        </w:tc>
        <w:tc>
          <w:tcPr>
            <w:tcW w:w="3944" w:type="dxa"/>
          </w:tcPr>
          <w:p w:rsidR="006B2228" w:rsidRDefault="0049256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Сбор и анализ сведений о родителях и детях, 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семей, их трудностей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</w:p>
          <w:p w:rsidR="006B2228" w:rsidRDefault="0049256A">
            <w:pPr>
              <w:pStyle w:val="TableParagraph"/>
              <w:ind w:right="864"/>
              <w:jc w:val="left"/>
              <w:rPr>
                <w:sz w:val="24"/>
              </w:rPr>
            </w:pPr>
            <w:r>
              <w:rPr>
                <w:sz w:val="24"/>
              </w:rPr>
              <w:t>выявление 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 ответить на запросы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6B2228" w:rsidRDefault="0049256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755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 грамотности родителей.</w:t>
            </w:r>
          </w:p>
          <w:p w:rsidR="006B2228" w:rsidRDefault="0049256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Повышение 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 родителей.</w:t>
            </w:r>
          </w:p>
        </w:tc>
        <w:tc>
          <w:tcPr>
            <w:tcW w:w="3970" w:type="dxa"/>
          </w:tcPr>
          <w:p w:rsidR="006B2228" w:rsidRDefault="0049256A">
            <w:pPr>
              <w:pStyle w:val="TableParagraph"/>
              <w:ind w:right="121"/>
              <w:jc w:val="left"/>
              <w:rPr>
                <w:sz w:val="24"/>
              </w:rPr>
            </w:pPr>
            <w:r>
              <w:rPr>
                <w:sz w:val="24"/>
              </w:rPr>
              <w:t>Опрос, анкетирование, наблюдение. Семинары, открытые занятия,</w:t>
            </w:r>
          </w:p>
          <w:p w:rsidR="006B2228" w:rsidRDefault="0049256A">
            <w:pPr>
              <w:pStyle w:val="TableParagraph"/>
              <w:ind w:right="956"/>
              <w:jc w:val="left"/>
              <w:rPr>
                <w:sz w:val="24"/>
              </w:rPr>
            </w:pPr>
            <w:r>
              <w:rPr>
                <w:sz w:val="24"/>
              </w:rPr>
              <w:t>конференции, родительские 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</w:p>
          <w:p w:rsidR="006B2228" w:rsidRDefault="0049256A">
            <w:pPr>
              <w:pStyle w:val="TableParagraph"/>
              <w:ind w:right="715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 листки, Дни семьи, 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6B2228" w:rsidRDefault="0049256A">
            <w:pPr>
              <w:pStyle w:val="TableParagraph"/>
              <w:ind w:right="654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Анкетирование, консультации, педагогические гостиные.</w:t>
            </w:r>
          </w:p>
          <w:p w:rsidR="006B2228" w:rsidRDefault="0049256A">
            <w:pPr>
              <w:pStyle w:val="TableParagraph"/>
              <w:spacing w:line="270" w:lineRule="atLeast"/>
              <w:ind w:right="321"/>
              <w:jc w:val="left"/>
              <w:rPr>
                <w:sz w:val="24"/>
              </w:rPr>
            </w:pPr>
            <w:r>
              <w:rPr>
                <w:sz w:val="24"/>
              </w:rPr>
              <w:t>Размещение информации на сайте учреждения.</w:t>
            </w:r>
          </w:p>
        </w:tc>
      </w:tr>
      <w:tr w:rsidR="006B2228">
        <w:trPr>
          <w:trHeight w:val="1932"/>
        </w:trPr>
        <w:tc>
          <w:tcPr>
            <w:tcW w:w="2007" w:type="dxa"/>
          </w:tcPr>
          <w:p w:rsidR="006B2228" w:rsidRDefault="0049256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3944" w:type="dxa"/>
          </w:tcPr>
          <w:p w:rsidR="006B2228" w:rsidRDefault="0049256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739" w:firstLine="0"/>
              <w:rPr>
                <w:sz w:val="24"/>
              </w:rPr>
            </w:pPr>
            <w:r>
              <w:rPr>
                <w:sz w:val="24"/>
              </w:rPr>
              <w:t>Решение конкретных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задач, связанных со здоровьем и 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B2228" w:rsidRDefault="0049256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Создание условий для включения родителей в планирование, организацию и 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B2228" w:rsidRDefault="0049256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деятельностью детского сада.</w:t>
            </w:r>
          </w:p>
        </w:tc>
        <w:tc>
          <w:tcPr>
            <w:tcW w:w="3970" w:type="dxa"/>
          </w:tcPr>
          <w:p w:rsidR="006B2228" w:rsidRDefault="0049256A">
            <w:pPr>
              <w:pStyle w:val="TableParagraph"/>
              <w:ind w:right="121"/>
              <w:jc w:val="left"/>
              <w:rPr>
                <w:sz w:val="24"/>
              </w:rPr>
            </w:pPr>
            <w:r>
              <w:rPr>
                <w:sz w:val="24"/>
              </w:rPr>
              <w:t>Досуговые мероприятия с родителями, Дни открытых дверей, изготовление рисунков и поделок, подготовка к праздникам, участие в занятиях с детьми.</w:t>
            </w:r>
          </w:p>
        </w:tc>
      </w:tr>
    </w:tbl>
    <w:p w:rsidR="00794884" w:rsidRDefault="00794884">
      <w:pPr>
        <w:rPr>
          <w:sz w:val="24"/>
        </w:rPr>
      </w:pPr>
    </w:p>
    <w:p w:rsidR="00794884" w:rsidRPr="00794884" w:rsidRDefault="00794884" w:rsidP="00794884">
      <w:pPr>
        <w:rPr>
          <w:sz w:val="24"/>
        </w:rPr>
      </w:pPr>
    </w:p>
    <w:p w:rsidR="00794884" w:rsidRPr="00794884" w:rsidRDefault="00794884" w:rsidP="00794884">
      <w:pPr>
        <w:rPr>
          <w:sz w:val="24"/>
        </w:rPr>
      </w:pPr>
    </w:p>
    <w:p w:rsidR="00794884" w:rsidRPr="00794884" w:rsidRDefault="00794884" w:rsidP="00794884">
      <w:pPr>
        <w:rPr>
          <w:sz w:val="24"/>
        </w:rPr>
      </w:pPr>
    </w:p>
    <w:p w:rsidR="00794884" w:rsidRPr="00794884" w:rsidRDefault="00794884" w:rsidP="00794884">
      <w:pPr>
        <w:rPr>
          <w:sz w:val="24"/>
        </w:rPr>
      </w:pPr>
    </w:p>
    <w:p w:rsidR="006B2228" w:rsidRDefault="0049256A" w:rsidP="00794884">
      <w:pPr>
        <w:tabs>
          <w:tab w:val="left" w:pos="3075"/>
        </w:tabs>
        <w:jc w:val="center"/>
        <w:rPr>
          <w:b/>
          <w:sz w:val="28"/>
        </w:rPr>
      </w:pPr>
      <w:r>
        <w:rPr>
          <w:b/>
          <w:sz w:val="28"/>
        </w:rPr>
        <w:t>УСЛОВИЯ ОСУЩЕСТВЛЕНИЯ ОБРАЗОВАТЕЛЬНОГО ПРОЦЕССА</w:t>
      </w:r>
    </w:p>
    <w:p w:rsidR="006B2228" w:rsidRDefault="006B2228">
      <w:pPr>
        <w:pStyle w:val="a3"/>
        <w:spacing w:before="10"/>
        <w:ind w:left="0"/>
        <w:jc w:val="left"/>
        <w:rPr>
          <w:b/>
          <w:sz w:val="35"/>
        </w:rPr>
      </w:pPr>
    </w:p>
    <w:p w:rsidR="006B2228" w:rsidRDefault="0049256A">
      <w:pPr>
        <w:pStyle w:val="a3"/>
        <w:spacing w:line="278" w:lineRule="auto"/>
        <w:ind w:right="789" w:firstLine="708"/>
      </w:pPr>
      <w:r>
        <w:t xml:space="preserve">Состояние материально-технической базы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соответствует педагогическим требованиям и санитарным нормам.</w:t>
      </w:r>
    </w:p>
    <w:p w:rsidR="006B2228" w:rsidRDefault="0049256A">
      <w:pPr>
        <w:pStyle w:val="a3"/>
        <w:spacing w:line="276" w:lineRule="auto"/>
        <w:ind w:right="785" w:firstLine="708"/>
      </w:pPr>
      <w:r>
        <w:t>Основными помещениями для проведения воспитательно – образовательной деятельности являются: 16 групповых ячеек, многофункциональный зал для проведения музыкальных и занятий по физическому развитию дошкольников, музыкальная гостиная, имеется кабинет психологической разгрузки, методический кабинет, два кабинета учителя-логопеда, также имеются: - медицинский блок (кабинет медсестры, процедурный кабинет, изолятор), пищеблок, прачечная, кабинет заведующего, кабинет</w:t>
      </w:r>
      <w:r>
        <w:rPr>
          <w:spacing w:val="-8"/>
        </w:rPr>
        <w:t xml:space="preserve"> </w:t>
      </w:r>
      <w:r>
        <w:t>бухгалтерии.</w:t>
      </w:r>
    </w:p>
    <w:p w:rsidR="006B2228" w:rsidRDefault="0049256A">
      <w:pPr>
        <w:pStyle w:val="a3"/>
        <w:spacing w:line="276" w:lineRule="auto"/>
        <w:ind w:right="785" w:firstLine="708"/>
      </w:pPr>
      <w:r>
        <w:t>С каждым годом совершенствуется развивающая предметно - пространственная среда, позволяющая ребенку успешно развиваться в разных видах деятельности. Развивающая предметно - пространственная среда обеспечивает максимальную реализацию образовательного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 и коррекции недостатков их</w:t>
      </w:r>
      <w:r>
        <w:rPr>
          <w:spacing w:val="-4"/>
        </w:rPr>
        <w:t xml:space="preserve"> </w:t>
      </w:r>
      <w:r>
        <w:t>развития.</w:t>
      </w:r>
    </w:p>
    <w:p w:rsidR="006B2228" w:rsidRDefault="0049256A">
      <w:pPr>
        <w:pStyle w:val="a3"/>
        <w:spacing w:line="276" w:lineRule="auto"/>
        <w:ind w:right="789" w:firstLine="708"/>
      </w:pPr>
      <w:r>
        <w:t>Развивающая предметно-пространственная среда детского сада, в соответствии с ФГОС, содержательно насыщенная, трансформируемая, полифункциональная, вариативная, доступная и безопасная.</w:t>
      </w:r>
    </w:p>
    <w:p w:rsidR="006B2228" w:rsidRDefault="0049256A">
      <w:pPr>
        <w:pStyle w:val="a3"/>
        <w:spacing w:line="276" w:lineRule="auto"/>
        <w:ind w:right="792" w:firstLine="708"/>
      </w:pPr>
      <w:r>
        <w:t>В групповых помещениях созданы условия для разнообразных видов активной деятельности детей: игровой, познавательной, трудовой, творческой. Подбор оборудования и материалов группы определяется особенностями развития детей конкретного возраста и характерными сензитивными периодами. Мебель подобрана по росту детей,</w:t>
      </w:r>
      <w:r>
        <w:rPr>
          <w:spacing w:val="-7"/>
        </w:rPr>
        <w:t xml:space="preserve"> </w:t>
      </w:r>
      <w:r>
        <w:t>промаркирована.</w:t>
      </w:r>
    </w:p>
    <w:p w:rsidR="006B2228" w:rsidRDefault="0049256A">
      <w:pPr>
        <w:pStyle w:val="a3"/>
        <w:spacing w:line="276" w:lineRule="auto"/>
        <w:ind w:right="785" w:firstLine="708"/>
      </w:pPr>
      <w:r>
        <w:t xml:space="preserve">Расположение мебели игрового и другого оборудования отвечает </w:t>
      </w:r>
      <w:r>
        <w:lastRenderedPageBreak/>
        <w:t>требованиям техники безопасности, санитарно-гигиеническим нормам, физиологии детей, художественно-эстетическим требованиям, принципам функционального комфорта. Пространство помещений преобразовано в разнообразные «уголки» и «центры», которые выполняют потребность ребенка в развитии познавательного общения и активности.</w:t>
      </w:r>
    </w:p>
    <w:p w:rsidR="006B2228" w:rsidRDefault="0049256A">
      <w:pPr>
        <w:pStyle w:val="a3"/>
        <w:spacing w:line="276" w:lineRule="auto"/>
        <w:ind w:right="787" w:firstLine="708"/>
      </w:pPr>
      <w:r>
        <w:t>Групповые помещения оснащены детским игровым оборудованием и игрушками, сформирована развивающая предметно-пространственная среда по всем направлениям детского развития.</w:t>
      </w:r>
    </w:p>
    <w:p w:rsidR="006B2228" w:rsidRDefault="0049256A">
      <w:pPr>
        <w:pStyle w:val="a3"/>
        <w:spacing w:line="278" w:lineRule="auto"/>
        <w:ind w:right="795" w:firstLine="708"/>
      </w:pPr>
      <w:r>
        <w:t>В работе с детьми используются инновационные технологии и технические средства обучения: компьютеры, проектор, аудио и видеотехника.</w:t>
      </w:r>
    </w:p>
    <w:p w:rsidR="006B2228" w:rsidRDefault="0049256A">
      <w:pPr>
        <w:pStyle w:val="a3"/>
        <w:spacing w:line="276" w:lineRule="auto"/>
        <w:ind w:right="785" w:firstLine="708"/>
      </w:pPr>
      <w:r>
        <w:t>Доступа воспитанников к информационным системам и информационно - телекоммуникационным сетям нет.</w:t>
      </w:r>
    </w:p>
    <w:p w:rsidR="006B2228" w:rsidRDefault="0049256A">
      <w:pPr>
        <w:pStyle w:val="a3"/>
        <w:spacing w:line="276" w:lineRule="auto"/>
        <w:ind w:right="785" w:firstLine="708"/>
      </w:pPr>
      <w:r>
        <w:t xml:space="preserve">На территории детского сада оборудованы </w:t>
      </w:r>
      <w:r w:rsidR="00794884">
        <w:t>39</w:t>
      </w:r>
      <w:r>
        <w:t xml:space="preserve"> прогулочных участков с теневыми навесами. Площадь озеленения составляет около 72%, на территории </w:t>
      </w:r>
      <w:r w:rsidR="00424416">
        <w:t>МБДОУ</w:t>
      </w:r>
      <w:r>
        <w:t xml:space="preserve"> высажено более 50 видов растений, деревьев и кустарников (парковая</w:t>
      </w:r>
    </w:p>
    <w:p w:rsidR="006B2228" w:rsidRDefault="0049256A">
      <w:pPr>
        <w:pStyle w:val="a3"/>
        <w:spacing w:before="63" w:line="276" w:lineRule="auto"/>
        <w:jc w:val="left"/>
      </w:pPr>
      <w:r>
        <w:t>зона), что позволяет вести углубленную работу по экологическому воспитанию дошкольников.</w:t>
      </w:r>
    </w:p>
    <w:p w:rsidR="006B2228" w:rsidRDefault="0049256A">
      <w:pPr>
        <w:pStyle w:val="a3"/>
        <w:tabs>
          <w:tab w:val="left" w:pos="1904"/>
          <w:tab w:val="left" w:pos="3676"/>
          <w:tab w:val="left" w:pos="5553"/>
          <w:tab w:val="left" w:pos="7627"/>
          <w:tab w:val="left" w:pos="8032"/>
          <w:tab w:val="left" w:pos="9358"/>
          <w:tab w:val="left" w:pos="9900"/>
        </w:tabs>
        <w:spacing w:line="278" w:lineRule="auto"/>
        <w:ind w:right="787" w:firstLine="778"/>
        <w:jc w:val="left"/>
      </w:pPr>
      <w:r>
        <w:t>Для</w:t>
      </w:r>
      <w:r>
        <w:tab/>
        <w:t>обеспечения</w:t>
      </w:r>
      <w:r>
        <w:tab/>
        <w:t>безопасности</w:t>
      </w:r>
      <w:r>
        <w:tab/>
        <w:t>воспитанников</w:t>
      </w:r>
      <w:r>
        <w:tab/>
        <w:t>в</w:t>
      </w:r>
      <w:r>
        <w:tab/>
      </w:r>
      <w:r w:rsidR="00424416">
        <w:t>МБДОУ</w:t>
      </w:r>
      <w:r>
        <w:tab/>
        <w:t>№</w:t>
      </w:r>
      <w:r>
        <w:tab/>
      </w:r>
      <w:r w:rsidR="00424416">
        <w:rPr>
          <w:spacing w:val="-8"/>
        </w:rPr>
        <w:t>137</w:t>
      </w:r>
      <w:r>
        <w:rPr>
          <w:spacing w:val="-8"/>
        </w:rPr>
        <w:t xml:space="preserve"> </w:t>
      </w:r>
      <w:r>
        <w:t>оборудовано специальными системами</w:t>
      </w:r>
      <w:r>
        <w:rPr>
          <w:spacing w:val="-4"/>
        </w:rPr>
        <w:t xml:space="preserve"> </w:t>
      </w:r>
      <w:r>
        <w:t>безопасности: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3"/>
          <w:tab w:val="left" w:pos="1114"/>
        </w:tabs>
        <w:spacing w:line="317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кнопкой «Пожарной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сигнализации»;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3"/>
          <w:tab w:val="left" w:pos="1114"/>
        </w:tabs>
        <w:spacing w:before="46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«тревожной кнопкой» вневедомственной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3"/>
          <w:tab w:val="left" w:pos="1114"/>
        </w:tabs>
        <w:spacing w:before="48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специальной автоматической системой 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сигнализации;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3"/>
          <w:tab w:val="left" w:pos="1114"/>
        </w:tabs>
        <w:spacing w:before="50" w:line="276" w:lineRule="auto"/>
        <w:ind w:right="789"/>
        <w:jc w:val="left"/>
        <w:rPr>
          <w:rFonts w:ascii="Symbol" w:hAnsi="Symbol"/>
          <w:sz w:val="20"/>
        </w:rPr>
      </w:pPr>
      <w:r>
        <w:rPr>
          <w:sz w:val="28"/>
        </w:rPr>
        <w:t>на каждом этаже есть план пожарной эвакуации людей и инструкции, определяющие действия персонала по обеспечению быстрой</w:t>
      </w:r>
      <w:r>
        <w:rPr>
          <w:spacing w:val="-17"/>
          <w:sz w:val="28"/>
        </w:rPr>
        <w:t xml:space="preserve"> </w:t>
      </w:r>
      <w:r>
        <w:rPr>
          <w:sz w:val="28"/>
        </w:rPr>
        <w:t>эвакуации;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3"/>
          <w:tab w:val="left" w:pos="1114"/>
        </w:tabs>
        <w:spacing w:line="321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огнетушителями, пожарными кранами, знаками пожарной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3"/>
          <w:tab w:val="left" w:pos="1114"/>
          <w:tab w:val="left" w:pos="2710"/>
          <w:tab w:val="left" w:pos="3873"/>
          <w:tab w:val="left" w:pos="4791"/>
          <w:tab w:val="left" w:pos="6604"/>
          <w:tab w:val="left" w:pos="8251"/>
          <w:tab w:val="left" w:pos="9898"/>
        </w:tabs>
        <w:spacing w:before="48" w:line="278" w:lineRule="auto"/>
        <w:ind w:right="795"/>
        <w:jc w:val="left"/>
        <w:rPr>
          <w:rFonts w:ascii="Symbol" w:hAnsi="Symbol"/>
          <w:sz w:val="20"/>
        </w:rPr>
      </w:pPr>
      <w:r>
        <w:rPr>
          <w:sz w:val="28"/>
        </w:rPr>
        <w:t>помещения</w:t>
      </w:r>
      <w:r>
        <w:rPr>
          <w:sz w:val="28"/>
        </w:rPr>
        <w:tab/>
        <w:t>второго</w:t>
      </w:r>
      <w:r>
        <w:rPr>
          <w:sz w:val="28"/>
        </w:rPr>
        <w:tab/>
        <w:t>этажа</w:t>
      </w:r>
      <w:r>
        <w:rPr>
          <w:sz w:val="28"/>
        </w:rPr>
        <w:tab/>
        <w:t>оборудованы</w:t>
      </w:r>
      <w:r>
        <w:rPr>
          <w:sz w:val="28"/>
        </w:rPr>
        <w:tab/>
        <w:t>пожарными</w:t>
      </w:r>
      <w:r>
        <w:rPr>
          <w:sz w:val="28"/>
        </w:rPr>
        <w:tab/>
        <w:t>лестницами</w:t>
      </w:r>
      <w:r>
        <w:rPr>
          <w:sz w:val="28"/>
        </w:rPr>
        <w:tab/>
      </w:r>
      <w:r>
        <w:rPr>
          <w:spacing w:val="-7"/>
          <w:sz w:val="28"/>
        </w:rPr>
        <w:t xml:space="preserve">для </w:t>
      </w:r>
      <w:r>
        <w:rPr>
          <w:sz w:val="28"/>
        </w:rPr>
        <w:t>эвакуации во время пожара и при угрозе террористического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характера;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3"/>
          <w:tab w:val="left" w:pos="1114"/>
        </w:tabs>
        <w:spacing w:line="317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внутренние и внешним 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наблюдение.</w:t>
      </w:r>
    </w:p>
    <w:p w:rsidR="006B2228" w:rsidRDefault="0049256A">
      <w:pPr>
        <w:pStyle w:val="a3"/>
        <w:spacing w:before="48" w:line="276" w:lineRule="auto"/>
        <w:ind w:right="787" w:firstLine="708"/>
      </w:pPr>
      <w:r>
        <w:t>Территория детского сада огорожена металлическим забором. С детьми постоянно проводились интересные занятия, развлечения, игры по охране здоровья и безопасности. Осуществлялся контроль над безопасностью в ночное время (ночные сторожа)</w:t>
      </w:r>
      <w:r>
        <w:rPr>
          <w:b/>
        </w:rPr>
        <w:t xml:space="preserve">. </w:t>
      </w:r>
      <w:r>
        <w:t>Систематически проводились эвакуационные занятия, на которых отрабатывались действия всех работников и дошкольников на случай возникновения чрезвычайной ситуации. В зимний период на территории своевременно убирался снег и наледь, дорожки посыпались песком, чистились крыльца, в летний период по всей территории организовывался покос травы в целях устранения ядовитых растений, в целях противопожарной безопасности производилась уборка сухих ветвей.</w:t>
      </w:r>
    </w:p>
    <w:p w:rsidR="006B2228" w:rsidRDefault="00424416">
      <w:pPr>
        <w:pStyle w:val="a3"/>
        <w:spacing w:before="1" w:line="276" w:lineRule="auto"/>
        <w:ind w:right="785" w:firstLine="708"/>
      </w:pPr>
      <w:r>
        <w:t>МБДОУ</w:t>
      </w:r>
      <w:r w:rsidR="0049256A">
        <w:t xml:space="preserve"> № </w:t>
      </w:r>
      <w:r>
        <w:t>137</w:t>
      </w:r>
      <w:r w:rsidR="0049256A">
        <w:t xml:space="preserve"> организовано 5-ти разовое питание на основе перспективного 10-дневного меню. Меню составляется по разработанным технологическим картам, которые позволяют выдержать все необходимые требования по приготовлению детских блюд. Шеф-повар ежедневно производит отбор проб со всех блюд. В рацион дошкольников входят свежие фрукты, овощи. При организации питания соблюдаются все физиологические и возрастные нормы </w:t>
      </w:r>
      <w:r w:rsidR="0049256A">
        <w:lastRenderedPageBreak/>
        <w:t xml:space="preserve">в суточной потребности основных пищевых веществ. Контроль над питанием осуществляет бракеражная комиссия в составе: заведующий </w:t>
      </w:r>
      <w:r>
        <w:t>МБДОУ</w:t>
      </w:r>
      <w:r w:rsidR="0049256A">
        <w:t xml:space="preserve"> № </w:t>
      </w:r>
      <w:r>
        <w:t>137</w:t>
      </w:r>
      <w:r w:rsidR="0049256A">
        <w:t>, медицинская сестра, шеф-повар, кладовщик, родители (законные представители). Меню и фото отчеты продуктов питания представлены на сайте в разделе</w:t>
      </w:r>
    </w:p>
    <w:p w:rsidR="006B2228" w:rsidRDefault="0049256A">
      <w:pPr>
        <w:pStyle w:val="a3"/>
      </w:pPr>
      <w:r>
        <w:t xml:space="preserve">«Организация питания в </w:t>
      </w:r>
      <w:r w:rsidR="00424416">
        <w:t>МБДОУ</w:t>
      </w:r>
      <w:r>
        <w:t xml:space="preserve">№ </w:t>
      </w:r>
      <w:r w:rsidR="00424416">
        <w:t>137</w:t>
      </w:r>
      <w:r>
        <w:t>».</w:t>
      </w:r>
    </w:p>
    <w:p w:rsidR="006B2228" w:rsidRDefault="0049256A">
      <w:pPr>
        <w:pStyle w:val="a3"/>
        <w:spacing w:before="49" w:line="276" w:lineRule="auto"/>
        <w:ind w:right="786" w:firstLine="600"/>
      </w:pPr>
      <w:r>
        <w:t xml:space="preserve">Медицинское обслуживание воспитанников в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обеспечивает муниципальное бюджетное учреждение здравоохранения «Детская городская поликлиника № 17 города Ростова-на-Дону», согласно договору о совместной деятельности.</w:t>
      </w:r>
    </w:p>
    <w:p w:rsidR="006B2228" w:rsidRDefault="0049256A">
      <w:pPr>
        <w:pStyle w:val="a3"/>
        <w:spacing w:line="278" w:lineRule="auto"/>
        <w:ind w:right="791" w:firstLine="708"/>
      </w:pPr>
      <w:r>
        <w:t xml:space="preserve">Медицинскую работу в детском саду осуществляет врач </w:t>
      </w:r>
      <w:r w:rsidR="00794884">
        <w:t>Серикова Н.В</w:t>
      </w:r>
      <w:r>
        <w:t xml:space="preserve">., медицинская сестра: </w:t>
      </w:r>
      <w:r w:rsidR="00794884">
        <w:t>Шахсинова Э.С</w:t>
      </w:r>
      <w:r>
        <w:t>., имеет высшую категорию.</w:t>
      </w:r>
    </w:p>
    <w:p w:rsidR="006B2228" w:rsidRDefault="0049256A" w:rsidP="00794884">
      <w:pPr>
        <w:pStyle w:val="a3"/>
        <w:spacing w:line="276" w:lineRule="auto"/>
        <w:ind w:right="787" w:firstLine="708"/>
      </w:pPr>
      <w:r>
        <w:t>Медицинский блок состоит из медицинского кабинета, процедурного кабинета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изолятора.</w:t>
      </w:r>
      <w:r>
        <w:rPr>
          <w:spacing w:val="52"/>
        </w:rPr>
        <w:t xml:space="preserve"> </w:t>
      </w:r>
      <w:r>
        <w:t>Медицинский</w:t>
      </w:r>
      <w:r>
        <w:rPr>
          <w:spacing w:val="52"/>
        </w:rPr>
        <w:t xml:space="preserve"> </w:t>
      </w:r>
      <w:r>
        <w:t>кабинет</w:t>
      </w:r>
      <w:r>
        <w:rPr>
          <w:spacing w:val="51"/>
        </w:rPr>
        <w:t xml:space="preserve"> </w:t>
      </w:r>
      <w:r w:rsidR="00424416">
        <w:t>МБДОУ</w:t>
      </w:r>
      <w:r>
        <w:rPr>
          <w:spacing w:val="53"/>
        </w:rPr>
        <w:t xml:space="preserve"> </w:t>
      </w:r>
      <w:r>
        <w:t xml:space="preserve">№ </w:t>
      </w:r>
      <w:r w:rsidR="00424416">
        <w:t>137</w:t>
      </w:r>
      <w:r>
        <w:rPr>
          <w:spacing w:val="55"/>
        </w:rPr>
        <w:t xml:space="preserve"> </w:t>
      </w:r>
      <w:r>
        <w:t>оборудован</w:t>
      </w:r>
      <w:r>
        <w:rPr>
          <w:spacing w:val="51"/>
        </w:rPr>
        <w:t xml:space="preserve"> </w:t>
      </w:r>
      <w:r>
        <w:t>всем</w:t>
      </w:r>
      <w:r w:rsidR="00794884">
        <w:t xml:space="preserve"> </w:t>
      </w:r>
      <w:r>
        <w:t xml:space="preserve">необходимым оборудованием (ростомер, весы, холодильник для хранения медикаментов, инструментальный столик), которое соответствует санитарно– гигиеническим требованием. Имеется достаточное количество медикаментов для оказания первой неотложной помощи. В течение учебного года организуются обследования детей врачами-специалистами. Профилактические прививки проводятся ежемесячно в соответствии с годовым планом. Тепловой, воздушный, световой и питьевой режимы в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соответствуют требованиям Управления Ростпотребнадзора Ростовской области. Детский педиатр, закрепленный за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(Никонова Н.З.) регулярно проводит в детском саду беседы с родителями, о профилактике заболеваемости детей инфекционными заболеваниями. В осенне-зимний период сотрудники МБУЗ «Детская городская поликлиника № 17 города Ростова-на-Дону», осуществляют вакцинацию детей от гриппа (по согласию родителей).</w:t>
      </w:r>
    </w:p>
    <w:p w:rsidR="006B2228" w:rsidRDefault="006B2228">
      <w:pPr>
        <w:pStyle w:val="a3"/>
        <w:ind w:left="0"/>
        <w:jc w:val="left"/>
        <w:rPr>
          <w:sz w:val="30"/>
        </w:rPr>
      </w:pPr>
    </w:p>
    <w:p w:rsidR="006B2228" w:rsidRDefault="006B2228">
      <w:pPr>
        <w:pStyle w:val="a3"/>
        <w:spacing w:before="10"/>
        <w:ind w:left="0"/>
        <w:jc w:val="left"/>
        <w:rPr>
          <w:sz w:val="34"/>
        </w:rPr>
      </w:pPr>
    </w:p>
    <w:p w:rsidR="006B2228" w:rsidRDefault="0049256A">
      <w:pPr>
        <w:pStyle w:val="1"/>
        <w:ind w:right="809"/>
      </w:pPr>
      <w:r>
        <w:t xml:space="preserve">РЕЗУЛЬТАТЫ ДЕЯТЕЛЬНОСТИ </w:t>
      </w:r>
      <w:r w:rsidR="00424416">
        <w:t>МБДОУ</w:t>
      </w:r>
      <w:r>
        <w:t xml:space="preserve"> № </w:t>
      </w:r>
      <w:r w:rsidR="00424416">
        <w:t>137</w:t>
      </w:r>
    </w:p>
    <w:p w:rsidR="006B2228" w:rsidRDefault="006B2228">
      <w:pPr>
        <w:pStyle w:val="a3"/>
        <w:spacing w:before="10"/>
        <w:ind w:left="0"/>
        <w:jc w:val="left"/>
        <w:rPr>
          <w:b/>
          <w:sz w:val="35"/>
        </w:rPr>
      </w:pPr>
    </w:p>
    <w:p w:rsidR="006B2228" w:rsidRDefault="0049256A">
      <w:pPr>
        <w:pStyle w:val="a3"/>
        <w:spacing w:line="276" w:lineRule="auto"/>
        <w:ind w:right="783" w:firstLine="708"/>
      </w:pPr>
      <w:r>
        <w:t>Для охраны жизни и укрепления здоровья дошкольников в учреждении строго соблюдаются требования СанПиН, реализуется физкультурно- оздоровительный комплекс мероприятий, включающий в себя ежедневные занятия утренней гимнастикой, прогулки, физкультминутки, закаливающие процедуры, гимнастику после сна, физкультурные занятия, а также профилактические</w:t>
      </w:r>
      <w:r>
        <w:rPr>
          <w:spacing w:val="-1"/>
        </w:rPr>
        <w:t xml:space="preserve"> </w:t>
      </w:r>
      <w:r>
        <w:t>мероприятия.</w:t>
      </w:r>
    </w:p>
    <w:p w:rsidR="006B2228" w:rsidRDefault="0049256A">
      <w:pPr>
        <w:pStyle w:val="a3"/>
        <w:spacing w:before="239"/>
        <w:ind w:right="794" w:firstLine="720"/>
      </w:pPr>
      <w:r>
        <w:t>В течение года медицинскими работниками систематически проводятся антропометрические измерения, анализ уровня заболеваемости, посещаемости, сохранения группы здоровья детей.</w:t>
      </w:r>
    </w:p>
    <w:p w:rsidR="006B2228" w:rsidRDefault="0049256A">
      <w:pPr>
        <w:pStyle w:val="a3"/>
        <w:spacing w:before="195"/>
        <w:ind w:right="792" w:firstLine="720"/>
      </w:pPr>
      <w:r>
        <w:t>Одним из показателей состояния здоровья детей является группа здоровья воспитанников.</w:t>
      </w:r>
    </w:p>
    <w:p w:rsidR="006B2228" w:rsidRDefault="00F946CC">
      <w:pPr>
        <w:pStyle w:val="a3"/>
        <w:spacing w:before="4"/>
        <w:ind w:left="0"/>
        <w:jc w:val="left"/>
        <w:rPr>
          <w:sz w:val="24"/>
        </w:rPr>
      </w:pPr>
      <w:r>
        <w:lastRenderedPageBreak/>
        <w:pict>
          <v:group id="_x0000_s1117" style="position:absolute;margin-left:56.3pt;margin-top:16pt;width:492.75pt;height:156.75pt;z-index:-251637760;mso-wrap-distance-left:0;mso-wrap-distance-right:0;mso-position-horizontal-relative:page" coordorigin="1126,320" coordsize="9855,31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8" type="#_x0000_t75" style="position:absolute;left:3745;top:874;width:4580;height:2023">
              <v:imagedata r:id="rId10" o:title=""/>
            </v:shape>
            <v:line id="_x0000_s1147" style="position:absolute" from="3842,2036" to="3842,2094" strokecolor="#d9d9d9" strokeweight=".72pt"/>
            <v:line id="_x0000_s1146" style="position:absolute" from="4567,2187" to="4567,2242" strokecolor="#d9d9d9" strokeweight=".72pt"/>
            <v:line id="_x0000_s1145" style="position:absolute" from="5340,2346" to="5340,2403" strokecolor="#d9d9d9" strokeweight=".72pt"/>
            <v:line id="_x0000_s1144" style="position:absolute" from="6163,2516" to="6163,2574" strokecolor="#d9d9d9" strokeweight=".72pt"/>
            <v:line id="_x0000_s1143" style="position:absolute" from="7046,2698" to="7046,2756" strokecolor="#d9d9d9" strokeweight=".72pt"/>
            <v:line id="_x0000_s1142" style="position:absolute" from="7994,2893" to="7994,2950" strokecolor="#d9d9d9" strokeweight=".72pt"/>
            <v:line id="_x0000_s1141" style="position:absolute" from="4308,1815" to="4001,1700" strokecolor="#a6a6a6" strokeweight=".72pt"/>
            <v:rect id="_x0000_s1140" style="position:absolute;left:8725;top:990;width:116;height:116" fillcolor="#00afef" stroked="f"/>
            <v:rect id="_x0000_s1139" style="position:absolute;left:8725;top:990;width:116;height:116" filled="f" strokecolor="white" strokeweight="2.04pt"/>
            <v:rect id="_x0000_s1138" style="position:absolute;left:9469;top:990;width:116;height:116" fillcolor="red" stroked="f"/>
            <v:rect id="_x0000_s1137" style="position:absolute;left:9469;top:990;width:116;height:116" filled="f" strokecolor="white" strokeweight="2.04pt"/>
            <v:rect id="_x0000_s1136" style="position:absolute;left:1132;top:327;width:9840;height:3120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left:6790;top:3094;width:1428;height:180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5 группа здоровья</w:t>
                    </w:r>
                  </w:p>
                </w:txbxContent>
              </v:textbox>
            </v:shape>
            <v:shape id="_x0000_s1134" type="#_x0000_t202" style="position:absolute;left:8197;top:2556;width:385;height:180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2021</w:t>
                    </w:r>
                  </w:p>
                </w:txbxContent>
              </v:textbox>
            </v:shape>
            <v:shape id="_x0000_s1133" type="#_x0000_t202" style="position:absolute;left:7436;top:2296;width:283;height:212" filled="f" stroked="f">
              <v:textbox inset="0,0,0,0">
                <w:txbxContent>
                  <w:p w:rsidR="00F946CC" w:rsidRDefault="00F946CC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0%</w:t>
                    </w:r>
                  </w:p>
                </w:txbxContent>
              </v:textbox>
            </v:shape>
            <v:shape id="_x0000_s1132" type="#_x0000_t202" style="position:absolute;left:3478;top:2410;width:3822;height:676" filled="f" stroked="f">
              <v:textbox inset="0,0,0,0">
                <w:txbxContent>
                  <w:p w:rsidR="00F946CC" w:rsidRDefault="00F946CC">
                    <w:pPr>
                      <w:spacing w:line="15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1 группа здоровья</w:t>
                    </w:r>
                  </w:p>
                  <w:p w:rsidR="00F946CC" w:rsidRDefault="00F946CC">
                    <w:pPr>
                      <w:spacing w:line="160" w:lineRule="exact"/>
                      <w:ind w:left="74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2 группа здоровья</w:t>
                    </w:r>
                  </w:p>
                  <w:p w:rsidR="00F946CC" w:rsidRDefault="00F946CC">
                    <w:pPr>
                      <w:spacing w:line="170" w:lineRule="exact"/>
                      <w:ind w:left="1545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3 группа здоровья</w:t>
                    </w:r>
                  </w:p>
                  <w:p w:rsidR="00F946CC" w:rsidRDefault="00F946CC">
                    <w:pPr>
                      <w:spacing w:line="195" w:lineRule="exact"/>
                      <w:ind w:left="239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4 группа здоровья</w:t>
                    </w:r>
                  </w:p>
                </w:txbxContent>
              </v:textbox>
            </v:shape>
            <v:shape id="_x0000_s1131" type="#_x0000_t202" style="position:absolute;left:8315;top:2095;width:385;height:180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</v:shape>
            <v:shape id="_x0000_s1130" type="#_x0000_t202" style="position:absolute;left:6545;top:2109;width:284;height:212" filled="f" stroked="f">
              <v:textbox inset="0,0,0,0">
                <w:txbxContent>
                  <w:p w:rsidR="00F946CC" w:rsidRDefault="00F946CC">
                    <w:pPr>
                      <w:spacing w:line="212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2%</w:t>
                    </w:r>
                  </w:p>
                </w:txbxContent>
              </v:textbox>
            </v:shape>
            <v:shape id="_x0000_s1129" type="#_x0000_t202" style="position:absolute;left:7598;top:1834;width:284;height:212" filled="f" stroked="f">
              <v:textbox inset="0,0,0,0">
                <w:txbxContent>
                  <w:p w:rsidR="00F946CC" w:rsidRDefault="00F946CC">
                    <w:pPr>
                      <w:spacing w:line="212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1%</w:t>
                    </w:r>
                  </w:p>
                </w:txbxContent>
              </v:textbox>
            </v:shape>
            <v:shape id="_x0000_s1128" type="#_x0000_t202" style="position:absolute;left:5712;top:1924;width:283;height:212" filled="f" stroked="f">
              <v:textbox inset="0,0,0,0">
                <w:txbxContent>
                  <w:p w:rsidR="00F946CC" w:rsidRDefault="00F946CC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6%</w:t>
                    </w:r>
                  </w:p>
                </w:txbxContent>
              </v:textbox>
            </v:shape>
            <v:shape id="_x0000_s1127" type="#_x0000_t202" style="position:absolute;left:4545;top:1957;width:391;height:212" filled="f" stroked="f">
              <v:textbox inset="0,0,0,0">
                <w:txbxContent>
                  <w:p w:rsidR="00F946CC" w:rsidRDefault="00F946CC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58%</w:t>
                    </w:r>
                  </w:p>
                </w:txbxContent>
              </v:textbox>
            </v:shape>
            <v:shape id="_x0000_s1126" type="#_x0000_t202" style="position:absolute;left:3456;top:1963;width:240;height:180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</w:r>
                  </w:p>
                </w:txbxContent>
              </v:textbox>
            </v:shape>
            <v:shape id="_x0000_s1125" type="#_x0000_t202" style="position:absolute;left:6777;top:1683;width:283;height:212" filled="f" stroked="f">
              <v:textbox inset="0,0,0,0">
                <w:txbxContent>
                  <w:p w:rsidR="00F946CC" w:rsidRDefault="00F946CC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2%</w:t>
                    </w:r>
                  </w:p>
                </w:txbxContent>
              </v:textbox>
            </v:shape>
            <v:shape id="_x0000_s1124" type="#_x0000_t202" style="position:absolute;left:6005;top:1524;width:283;height:212" filled="f" stroked="f">
              <v:textbox inset="0,0,0,0">
                <w:txbxContent>
                  <w:p w:rsidR="00F946CC" w:rsidRDefault="00F946CC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6%</w:t>
                    </w:r>
                  </w:p>
                </w:txbxContent>
              </v:textbox>
            </v:shape>
            <v:shape id="_x0000_s1123" type="#_x0000_t202" style="position:absolute;left:3816;top:1456;width:391;height:212" filled="f" stroked="f">
              <v:textbox inset="0,0,0,0">
                <w:txbxContent>
                  <w:p w:rsidR="00F946CC" w:rsidRDefault="00F946CC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34%</w:t>
                    </w:r>
                  </w:p>
                </w:txbxContent>
              </v:textbox>
            </v:shape>
            <v:shape id="_x0000_s1122" type="#_x0000_t202" style="position:absolute;left:3184;top:1430;width:423;height:180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100%</w:t>
                    </w:r>
                  </w:p>
                </w:txbxContent>
              </v:textbox>
            </v:shape>
            <v:shape id="_x0000_s1121" type="#_x0000_t202" style="position:absolute;left:8891;top:950;width:1190;height:212" filled="f" stroked="f">
              <v:textbox inset="0,0,0,0">
                <w:txbxContent>
                  <w:p w:rsidR="00F946CC" w:rsidRDefault="00F946CC">
                    <w:pPr>
                      <w:tabs>
                        <w:tab w:val="left" w:pos="743"/>
                      </w:tabs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2021</w:t>
                    </w:r>
                    <w:r>
                      <w:rPr>
                        <w:rFonts w:ascii="Calibri"/>
                        <w:b/>
                        <w:sz w:val="21"/>
                      </w:rPr>
                      <w:tab/>
                      <w:t>2022</w:t>
                    </w:r>
                  </w:p>
                </w:txbxContent>
              </v:textbox>
            </v:shape>
            <v:shape id="_x0000_s1120" type="#_x0000_t202" style="position:absolute;left:5216;top:1088;width:391;height:212" filled="f" stroked="f">
              <v:textbox inset="0,0,0,0">
                <w:txbxContent>
                  <w:p w:rsidR="00F946CC" w:rsidRDefault="00F946CC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67%</w:t>
                    </w:r>
                  </w:p>
                </w:txbxContent>
              </v:textbox>
            </v:shape>
            <v:shape id="_x0000_s1119" type="#_x0000_t202" style="position:absolute;left:4535;top:1185;width:391;height:212" filled="f" stroked="f">
              <v:textbox inset="0,0,0,0">
                <w:txbxContent>
                  <w:p w:rsidR="00F946CC" w:rsidRDefault="00F946CC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24%</w:t>
                    </w:r>
                  </w:p>
                </w:txbxContent>
              </v:textbox>
            </v:shape>
            <v:shape id="_x0000_s1118" type="#_x0000_t202" style="position:absolute;left:2690;top:495;width:6750;height:311" filled="f" stroked="f">
              <v:textbox inset="0,0,0,0">
                <w:txbxContent>
                  <w:p w:rsidR="00F946CC" w:rsidRDefault="00F946CC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Динамика распределения детей по группам здоровья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B2228" w:rsidRDefault="006B2228">
      <w:pPr>
        <w:pStyle w:val="a3"/>
        <w:spacing w:before="2"/>
        <w:ind w:left="0"/>
        <w:jc w:val="left"/>
        <w:rPr>
          <w:sz w:val="31"/>
        </w:rPr>
      </w:pPr>
    </w:p>
    <w:p w:rsidR="006B2228" w:rsidRDefault="0049256A">
      <w:pPr>
        <w:pStyle w:val="a3"/>
        <w:ind w:right="785" w:firstLine="708"/>
      </w:pPr>
      <w:r>
        <w:rPr>
          <w:b/>
        </w:rPr>
        <w:t xml:space="preserve">Вывод: </w:t>
      </w:r>
      <w:r>
        <w:t xml:space="preserve">большинство детей, посещающих </w:t>
      </w:r>
      <w:r w:rsidR="00424416">
        <w:t>МБДОУ</w:t>
      </w:r>
      <w:r>
        <w:t xml:space="preserve">, имеют I и II группу здоровья (91% от списочного состава). 8% дети III, IV группы </w:t>
      </w:r>
      <w:r w:rsidR="00794884">
        <w:t>здоровья. Детский сад посещают 1</w:t>
      </w:r>
      <w:r>
        <w:t xml:space="preserve"> </w:t>
      </w:r>
      <w:r w:rsidR="00794884">
        <w:t>ребенок</w:t>
      </w:r>
      <w:r>
        <w:t>-инвалид, имеющ</w:t>
      </w:r>
      <w:r w:rsidR="00794884">
        <w:t>ий</w:t>
      </w:r>
      <w:r>
        <w:t xml:space="preserve"> IV</w:t>
      </w:r>
      <w:r w:rsidR="00794884">
        <w:t xml:space="preserve"> </w:t>
      </w:r>
      <w:r>
        <w:t>групп</w:t>
      </w:r>
      <w:r w:rsidR="00794884">
        <w:t>у</w:t>
      </w:r>
      <w:r>
        <w:t xml:space="preserve"> здоровья.</w:t>
      </w:r>
    </w:p>
    <w:p w:rsidR="006B2228" w:rsidRDefault="00F946CC">
      <w:pPr>
        <w:pStyle w:val="a3"/>
        <w:ind w:left="38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6" style="width:494.9pt;height:128.9pt;mso-position-horizontal-relative:char;mso-position-vertical-relative:line" coordsize="9898,2578">
            <v:shape id="_x0000_s1116" type="#_x0000_t75" style="position:absolute;left:2582;top:511;width:5090;height:1425">
              <v:imagedata r:id="rId11" o:title=""/>
            </v:shape>
            <v:rect id="_x0000_s1115" style="position:absolute;left:7869;top:1790;width:99;height:101" fillcolor="#00af50" stroked="f"/>
            <v:rect id="_x0000_s1114" style="position:absolute;left:8745;top:1790;width:99;height:101" fillcolor="red" stroked="f"/>
            <v:rect id="_x0000_s1113" style="position:absolute;left:7;top:7;width:9884;height:2564" filled="f" strokecolor="#d9d9d9" strokeweight=".72pt"/>
            <v:shape id="_x0000_s1112" type="#_x0000_t202" style="position:absolute;left:8888;top:1756;width:385;height:180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</v:shape>
            <v:shape id="_x0000_s1111" type="#_x0000_t202" style="position:absolute;left:8012;top:1756;width:385;height:180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2021</w:t>
                    </w:r>
                  </w:p>
                </w:txbxContent>
              </v:textbox>
            </v:shape>
            <v:shape id="_x0000_s1110" type="#_x0000_t202" style="position:absolute;left:5433;top:1317;width:408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76%</w:t>
                    </w:r>
                  </w:p>
                </w:txbxContent>
              </v:textbox>
            </v:shape>
            <v:shape id="_x0000_s1109" type="#_x0000_t202" style="position:absolute;left:4257;top:1306;width:408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76%</w:t>
                    </w:r>
                  </w:p>
                </w:txbxContent>
              </v:textbox>
            </v:shape>
            <v:shape id="_x0000_s1108" type="#_x0000_t202" style="position:absolute;left:2018;top:1200;width:423;height:840" filled="f" stroked="f">
              <v:textbox inset="0,0,0,0">
                <w:txbxContent>
                  <w:p w:rsidR="00F946CC" w:rsidRDefault="00F946CC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100%</w:t>
                    </w:r>
                  </w:p>
                  <w:p w:rsidR="00F946CC" w:rsidRDefault="00F946CC">
                    <w:pPr>
                      <w:spacing w:before="110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50%</w:t>
                    </w:r>
                  </w:p>
                  <w:p w:rsidR="00F946CC" w:rsidRDefault="00F946CC">
                    <w:pPr>
                      <w:spacing w:before="110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0%</w:t>
                    </w:r>
                  </w:p>
                </w:txbxContent>
              </v:textbox>
            </v:shape>
            <v:shape id="_x0000_s1107" type="#_x0000_t202" style="position:absolute;left:2328;top:119;width:5027;height:311" filled="f" stroked="f">
              <v:textbox inset="0,0,0,0">
                <w:txbxContent>
                  <w:p w:rsidR="00F946CC" w:rsidRDefault="00F946CC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Анализ заболеваемости воспитанников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B2228" w:rsidRDefault="006B2228">
      <w:pPr>
        <w:pStyle w:val="a3"/>
        <w:spacing w:before="3"/>
        <w:ind w:left="0"/>
        <w:jc w:val="left"/>
        <w:rPr>
          <w:sz w:val="27"/>
        </w:rPr>
      </w:pPr>
    </w:p>
    <w:p w:rsidR="006B2228" w:rsidRDefault="0049256A">
      <w:pPr>
        <w:pStyle w:val="a3"/>
        <w:spacing w:before="89" w:line="276" w:lineRule="auto"/>
        <w:ind w:right="786" w:firstLine="708"/>
      </w:pPr>
      <w:r>
        <w:t>Сравнивая данные можно сделать вывод, что в 2022 году показатели заболевания детей остались без изменений; снизились показатели: 3,7% - другие заболевания, 0,4% - ангина (острый тонзиллит), 0,2% - пневмония; повысился показатель: 0,2% - энтериты, колиты, гастроэнтериты, 0,8% -грипп и острые инфекции верхних дыхательных путей; стабильная динамика остается по заболеванию бактериальная дизентерия, скарлатина, несчастные случае, отравления - 0%.</w:t>
      </w:r>
    </w:p>
    <w:p w:rsidR="006B2228" w:rsidRDefault="0049256A">
      <w:pPr>
        <w:pStyle w:val="a3"/>
        <w:ind w:right="786" w:firstLine="790"/>
      </w:pPr>
      <w:r>
        <w:t>В дошкольном образовательном учреждении созданы условия для охраны и укрепления здоровья воспитанников, физкультурно-оздоровительная работа проводилась    систематически    на    протяжении    учебного    года.    Более    50% организованного времени отводилось на такие виды образовательной и самостоятельной деятельности, как двигательная и музыкально-игровая деятельность, ежедневные прогулки, игры на свежем</w:t>
      </w:r>
      <w:r>
        <w:rPr>
          <w:spacing w:val="-8"/>
        </w:rPr>
        <w:t xml:space="preserve"> </w:t>
      </w:r>
      <w:r>
        <w:t>воздухе.</w:t>
      </w:r>
    </w:p>
    <w:p w:rsidR="006B2228" w:rsidRDefault="0049256A">
      <w:pPr>
        <w:pStyle w:val="a3"/>
        <w:spacing w:before="1"/>
        <w:ind w:right="792" w:firstLine="720"/>
      </w:pPr>
      <w:r>
        <w:t>В течение года уделялось большое внимание оптимизации двигательного режима детей в групповых помещениях и на прогулках. Динамические часы включали в себя элементы соревнований, подвижные, сюжетные игры, использование разнообразных атрибутов и оборудования.</w:t>
      </w:r>
    </w:p>
    <w:p w:rsidR="006B2228" w:rsidRDefault="0049256A">
      <w:pPr>
        <w:pStyle w:val="a3"/>
        <w:ind w:right="789" w:firstLine="790"/>
      </w:pPr>
      <w:r>
        <w:t>Физкультурно-оздоровительную работу осуществляют инструкторы по физической культуре. Для анализа выполнения задач по физическому  воспитанию детей в ДОУ два раза в год проводится мониторинг физического развития.</w:t>
      </w:r>
    </w:p>
    <w:p w:rsidR="006B2228" w:rsidRDefault="0049256A">
      <w:pPr>
        <w:pStyle w:val="a3"/>
        <w:ind w:right="793" w:firstLine="778"/>
      </w:pPr>
      <w:r>
        <w:t>По результатам итоговой диагностики посредством контрольных упражнений выявлен следующий уровень физической подготовленности детей:</w:t>
      </w:r>
    </w:p>
    <w:p w:rsidR="006B2228" w:rsidRDefault="00F946CC">
      <w:pPr>
        <w:pStyle w:val="a3"/>
        <w:ind w:left="0"/>
        <w:jc w:val="left"/>
        <w:rPr>
          <w:sz w:val="24"/>
        </w:rPr>
      </w:pPr>
      <w:r>
        <w:lastRenderedPageBreak/>
        <w:pict>
          <v:group id="_x0000_s1096" style="position:absolute;margin-left:56.3pt;margin-top:15.8pt;width:493.35pt;height:2in;z-index:-251626496;mso-wrap-distance-left:0;mso-wrap-distance-right:0;mso-position-horizontal-relative:page" coordorigin="1126,316" coordsize="9867,2880">
            <v:shape id="_x0000_s1105" type="#_x0000_t75" style="position:absolute;left:4127;top:1226;width:2633;height:1531">
              <v:imagedata r:id="rId12" o:title=""/>
            </v:shape>
            <v:rect id="_x0000_s1104" style="position:absolute;left:9852;top:1420;width:108;height:111" fillcolor="#4f81bc" stroked="f"/>
            <v:rect id="_x0000_s1103" style="position:absolute;left:9852;top:1780;width:108;height:111" fillcolor="#c0504d" stroked="f"/>
            <v:rect id="_x0000_s1102" style="position:absolute;left:9852;top:2142;width:108;height:111" fillcolor="#9bba58" stroked="f"/>
            <v:rect id="_x0000_s1101" style="position:absolute;left:9852;top:2505;width:108;height:111" fillcolor="#8063a1" stroked="f"/>
            <v:rect id="_x0000_s1100" style="position:absolute;left:1132;top:323;width:9852;height:2866" filled="f" strokecolor="#858585" strokeweight=".72pt"/>
            <v:shape id="_x0000_s1099" type="#_x0000_t202" style="position:absolute;left:10010;top:1383;width:747;height:1284" filled="f" stroked="f">
              <v:textbox inset="0,0,0,0">
                <w:txbxContent>
                  <w:p w:rsidR="00F946CC" w:rsidRDefault="00F946CC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F946CC" w:rsidRDefault="00F946CC">
                    <w:pPr>
                      <w:spacing w:before="11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:rsidR="00F946CC" w:rsidRDefault="00F946CC">
                    <w:pPr>
                      <w:spacing w:before="2" w:line="360" w:lineRule="atLeas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 низший</w:t>
                    </w:r>
                  </w:p>
                </w:txbxContent>
              </v:textbox>
            </v:shape>
            <v:shape id="_x0000_s1098" type="#_x0000_t202" style="position:absolute;left:4598;top:2064;width:408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55%</w:t>
                    </w:r>
                  </w:p>
                </w:txbxContent>
              </v:textbox>
            </v:shape>
            <v:shape id="_x0000_s1097" type="#_x0000_t202" style="position:absolute;left:3516;top:532;width:5104;height:1109" filled="f" stroked="f">
              <v:textbox inset="0,0,0,0">
                <w:txbxContent>
                  <w:p w:rsidR="00F946CC" w:rsidRDefault="00F946CC">
                    <w:pPr>
                      <w:spacing w:line="286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Уро</w:t>
                    </w:r>
                    <w:r w:rsidR="00794884">
                      <w:rPr>
                        <w:rFonts w:ascii="Calibri" w:hAnsi="Calibri"/>
                        <w:b/>
                        <w:sz w:val="28"/>
                      </w:rPr>
                      <w:t>в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ень физического развития в 2022</w:t>
                    </w:r>
                    <w:r>
                      <w:rPr>
                        <w:rFonts w:ascii="Calibri" w:hAnsi="Calibri"/>
                        <w:b/>
                        <w:spacing w:val="-2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>году</w:t>
                    </w:r>
                  </w:p>
                  <w:p w:rsidR="00F946CC" w:rsidRDefault="00F946CC">
                    <w:pPr>
                      <w:tabs>
                        <w:tab w:val="left" w:pos="1741"/>
                      </w:tabs>
                      <w:spacing w:before="92"/>
                      <w:ind w:left="1022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11%</w:t>
                    </w:r>
                    <w:r>
                      <w:rPr>
                        <w:rFonts w:ascii="Calibri"/>
                        <w:b/>
                      </w:rPr>
                      <w:tab/>
                      <w:t>1%</w:t>
                    </w:r>
                  </w:p>
                  <w:p w:rsidR="00F946CC" w:rsidRDefault="00F946CC">
                    <w:pPr>
                      <w:spacing w:before="197" w:line="265" w:lineRule="exact"/>
                      <w:ind w:right="29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33%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B2228" w:rsidRDefault="0049256A" w:rsidP="00794884">
      <w:pPr>
        <w:pStyle w:val="a3"/>
        <w:spacing w:before="169"/>
        <w:ind w:right="789" w:firstLine="720"/>
      </w:pPr>
      <w:r>
        <w:t>Оптимальная эффективность образовательной деятельности по физической культуре достигается за счет правильного распределения детей по подгруппам в зависимости от уровня физического развития, и использования</w:t>
      </w:r>
      <w:r w:rsidR="00794884">
        <w:t xml:space="preserve"> </w:t>
      </w:r>
      <w:r>
        <w:t>здоровьесберегающих технологий. Оздоровительный эффект разных комплексов физических упражнений и подвижных игр на занятиях обеспечивается при выполнении движений с разной степенью интенсивности.</w:t>
      </w:r>
    </w:p>
    <w:p w:rsidR="006B2228" w:rsidRDefault="0049256A">
      <w:pPr>
        <w:pStyle w:val="a3"/>
        <w:ind w:right="785" w:firstLine="720"/>
      </w:pPr>
      <w:r>
        <w:t>В 2022 году 5</w:t>
      </w:r>
      <w:r w:rsidR="00794884">
        <w:t>8</w:t>
      </w:r>
      <w:r>
        <w:t xml:space="preserve"> воспитанника подготовительных к школе групп приняли участие в первой ступени ГТО из них получили знаки отличия (золото – </w:t>
      </w:r>
      <w:r w:rsidR="00794884">
        <w:t>2</w:t>
      </w:r>
      <w:r>
        <w:t xml:space="preserve">8, серебро – </w:t>
      </w:r>
      <w:r w:rsidR="00794884">
        <w:t>20</w:t>
      </w:r>
      <w:r>
        <w:t>, бронза –</w:t>
      </w:r>
      <w:r>
        <w:rPr>
          <w:spacing w:val="-5"/>
        </w:rPr>
        <w:t xml:space="preserve"> </w:t>
      </w:r>
      <w:r>
        <w:t>1</w:t>
      </w:r>
      <w:r w:rsidR="00794884">
        <w:t>0</w:t>
      </w:r>
      <w:r>
        <w:t>).</w:t>
      </w:r>
    </w:p>
    <w:p w:rsidR="006B2228" w:rsidRDefault="0049256A">
      <w:pPr>
        <w:pStyle w:val="a3"/>
        <w:ind w:right="783" w:firstLine="720"/>
      </w:pPr>
      <w:r>
        <w:t>Участники III ежегодного «Турнира отцов» в рамках общественного движения «Ответственный родитель Ворошиловского района города Ростова-на- Дону».</w:t>
      </w:r>
    </w:p>
    <w:p w:rsidR="006B2228" w:rsidRDefault="0049256A">
      <w:pPr>
        <w:pStyle w:val="a3"/>
        <w:ind w:right="790" w:firstLine="720"/>
      </w:pPr>
      <w:r>
        <w:t>Участники ежегодного турнира по волейболу «Турнир Мам» в рамках общественного движения «Ответственный родитель».</w:t>
      </w:r>
    </w:p>
    <w:p w:rsidR="006B2228" w:rsidRDefault="006B2228">
      <w:pPr>
        <w:pStyle w:val="a3"/>
        <w:ind w:left="0"/>
        <w:jc w:val="left"/>
        <w:rPr>
          <w:sz w:val="32"/>
        </w:rPr>
      </w:pPr>
    </w:p>
    <w:p w:rsidR="006B2228" w:rsidRDefault="0049256A">
      <w:pPr>
        <w:pStyle w:val="1"/>
        <w:ind w:left="392"/>
        <w:jc w:val="both"/>
        <w:rPr>
          <w:b w:val="0"/>
        </w:rPr>
      </w:pPr>
      <w:r>
        <w:t>Участие воспитанников в мероприятиях различного уровня</w:t>
      </w:r>
      <w:r>
        <w:rPr>
          <w:b w:val="0"/>
        </w:rPr>
        <w:t>: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line="276" w:lineRule="auto"/>
        <w:ind w:right="791"/>
        <w:rPr>
          <w:rFonts w:ascii="Symbol" w:hAnsi="Symbol"/>
        </w:rPr>
      </w:pPr>
      <w:r>
        <w:rPr>
          <w:sz w:val="28"/>
        </w:rPr>
        <w:t>Грамота 3 место в муниципальном этапе областного конкурса команд ЮПИД ДОУ «Волшебное колесо – 2022» среди дошкольных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учреждений.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line="276" w:lineRule="auto"/>
        <w:ind w:right="787"/>
        <w:rPr>
          <w:rFonts w:ascii="Symbol" w:hAnsi="Symbol"/>
        </w:rPr>
      </w:pPr>
      <w:r>
        <w:rPr>
          <w:sz w:val="28"/>
        </w:rPr>
        <w:t>Участники XIII Международной акции «Читаем детям о войне», организатор Министерство культуры Самарской области ГБУК «Самарская областная детская библиотека»</w:t>
      </w:r>
      <w:r>
        <w:rPr>
          <w:color w:val="006FC0"/>
          <w:spacing w:val="-5"/>
          <w:sz w:val="28"/>
        </w:rPr>
        <w:t xml:space="preserve"> </w:t>
      </w:r>
      <w:hyperlink r:id="rId13">
        <w:r>
          <w:rPr>
            <w:color w:val="006FC0"/>
            <w:sz w:val="28"/>
            <w:u w:val="single" w:color="006FC0"/>
          </w:rPr>
          <w:t>www.libsmr.ru</w:t>
        </w:r>
      </w:hyperlink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line="276" w:lineRule="auto"/>
        <w:ind w:right="785"/>
        <w:rPr>
          <w:rFonts w:ascii="Symbol" w:hAnsi="Symbol"/>
        </w:rPr>
      </w:pPr>
      <w:r>
        <w:rPr>
          <w:sz w:val="28"/>
        </w:rPr>
        <w:t>Сертификат участников во Всероссийском «Дне Эколят», проводимого на территории субъектов Российской Федерации, организатор Всероссийские природоохранные социально-образовательные проекты «Эколята- дошколята», «Эколята» и «Молодые защитники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природы»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before="63" w:line="276" w:lineRule="auto"/>
        <w:ind w:right="788"/>
        <w:rPr>
          <w:rFonts w:ascii="Symbol" w:hAnsi="Symbol"/>
        </w:rPr>
      </w:pPr>
      <w:r>
        <w:rPr>
          <w:sz w:val="28"/>
        </w:rPr>
        <w:t xml:space="preserve">Диплом Лауреата Всероссийского конкурса семейных проектов технического творчества «Инженерный марафон – 2022» руководитель </w:t>
      </w:r>
      <w:r w:rsidR="00794884">
        <w:rPr>
          <w:sz w:val="28"/>
        </w:rPr>
        <w:t>Соловьева Н.В.</w:t>
      </w:r>
      <w:r>
        <w:rPr>
          <w:sz w:val="28"/>
        </w:rPr>
        <w:t>, воспитанни</w:t>
      </w:r>
      <w:r w:rsidR="00794884">
        <w:rPr>
          <w:sz w:val="28"/>
        </w:rPr>
        <w:t>к</w:t>
      </w:r>
      <w:r>
        <w:rPr>
          <w:sz w:val="28"/>
        </w:rPr>
        <w:t xml:space="preserve"> </w:t>
      </w:r>
      <w:r w:rsidR="00794884">
        <w:rPr>
          <w:sz w:val="28"/>
        </w:rPr>
        <w:t>Букарев С</w:t>
      </w:r>
      <w:r>
        <w:rPr>
          <w:sz w:val="28"/>
        </w:rPr>
        <w:t>.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before="1" w:line="276" w:lineRule="auto"/>
        <w:ind w:right="792"/>
        <w:rPr>
          <w:rFonts w:ascii="Symbol" w:hAnsi="Symbol"/>
        </w:rPr>
      </w:pPr>
      <w:r>
        <w:rPr>
          <w:sz w:val="28"/>
        </w:rPr>
        <w:t xml:space="preserve">Грамота отряда ЮПИД </w:t>
      </w:r>
      <w:r w:rsidR="00424416">
        <w:rPr>
          <w:sz w:val="28"/>
        </w:rPr>
        <w:t>МБДОУ</w:t>
      </w:r>
      <w:r>
        <w:rPr>
          <w:sz w:val="28"/>
        </w:rPr>
        <w:t xml:space="preserve"> № </w:t>
      </w:r>
      <w:r w:rsidR="00424416">
        <w:rPr>
          <w:sz w:val="28"/>
        </w:rPr>
        <w:t>137</w:t>
      </w:r>
      <w:r>
        <w:rPr>
          <w:sz w:val="28"/>
        </w:rPr>
        <w:t xml:space="preserve"> за активное участие во Всероссийской акции «Почта ЮИД», организатор газета «Добрая Дорога Детства»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line="276" w:lineRule="auto"/>
        <w:ind w:right="793"/>
        <w:rPr>
          <w:rFonts w:ascii="Symbol" w:hAnsi="Symbol"/>
        </w:rPr>
      </w:pPr>
      <w:r>
        <w:rPr>
          <w:sz w:val="28"/>
        </w:rPr>
        <w:t>Участники Межрегиональной просветительской акции «Чеховские волонтеры, или Дети читают детям» по теме «Каштанке 135», организатор МБУК ЦБС г. Таганрог Центральная городская детская библиотека имени М. Горького – информационный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центр.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line="276" w:lineRule="auto"/>
        <w:ind w:right="787"/>
        <w:rPr>
          <w:rFonts w:ascii="Symbol" w:hAnsi="Symbol"/>
        </w:rPr>
      </w:pPr>
      <w:r>
        <w:rPr>
          <w:sz w:val="28"/>
        </w:rPr>
        <w:t xml:space="preserve">Участники конкурса историй и рассказов «Эколята раздельным сбором вторсырья помогают беречь Природу» в Ростовской области, организатор </w:t>
      </w:r>
      <w:r>
        <w:rPr>
          <w:sz w:val="28"/>
        </w:rPr>
        <w:lastRenderedPageBreak/>
        <w:t>Всероссийские природоохранные социально-образовательные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проекты</w:t>
      </w:r>
    </w:p>
    <w:p w:rsidR="006B2228" w:rsidRDefault="0049256A">
      <w:pPr>
        <w:pStyle w:val="a3"/>
        <w:ind w:left="1113"/>
      </w:pPr>
      <w:r>
        <w:t>«Эколята-дошколята», «Эколята» и «Молодые защитники природы»</w:t>
      </w:r>
    </w:p>
    <w:p w:rsidR="006B2228" w:rsidRDefault="0049256A">
      <w:pPr>
        <w:pStyle w:val="a6"/>
        <w:numPr>
          <w:ilvl w:val="0"/>
          <w:numId w:val="4"/>
        </w:numPr>
        <w:tabs>
          <w:tab w:val="left" w:pos="1114"/>
        </w:tabs>
        <w:spacing w:before="49" w:line="276" w:lineRule="auto"/>
        <w:ind w:right="788"/>
        <w:rPr>
          <w:rFonts w:ascii="Symbol" w:hAnsi="Symbol"/>
        </w:rPr>
      </w:pPr>
      <w:r>
        <w:rPr>
          <w:sz w:val="28"/>
        </w:rPr>
        <w:t xml:space="preserve">Воспитанники </w:t>
      </w:r>
      <w:r w:rsidR="00424416">
        <w:rPr>
          <w:sz w:val="28"/>
        </w:rPr>
        <w:t>МБДОУ</w:t>
      </w:r>
      <w:r>
        <w:rPr>
          <w:sz w:val="28"/>
        </w:rPr>
        <w:t xml:space="preserve"> приняли участие в конкурсах на различных уровнях (Международных и Всероссийских викторина, олимпиадах, видео и фото, творческих конкурсах на интернет порталах), Приложение 1, сайт</w:t>
      </w:r>
      <w:r>
        <w:rPr>
          <w:spacing w:val="8"/>
          <w:sz w:val="28"/>
        </w:rPr>
        <w:t xml:space="preserve"> </w:t>
      </w:r>
      <w:r w:rsidR="00424416">
        <w:rPr>
          <w:sz w:val="28"/>
        </w:rPr>
        <w:t>МБДОУ</w:t>
      </w:r>
    </w:p>
    <w:p w:rsidR="006B2228" w:rsidRDefault="0049256A">
      <w:pPr>
        <w:pStyle w:val="a3"/>
        <w:spacing w:line="318" w:lineRule="exact"/>
        <w:ind w:left="1113"/>
      </w:pPr>
      <w:r>
        <w:t xml:space="preserve">№ </w:t>
      </w:r>
      <w:r w:rsidR="00424416">
        <w:t>137</w:t>
      </w:r>
      <w:r>
        <w:t xml:space="preserve"> </w:t>
      </w:r>
      <w:hyperlink r:id="rId14">
        <w:r>
          <w:rPr>
            <w:color w:val="FF7700"/>
            <w:u w:val="single" w:color="FF7700"/>
          </w:rPr>
          <w:t>http://ds</w:t>
        </w:r>
        <w:r w:rsidR="00424416">
          <w:rPr>
            <w:color w:val="FF7700"/>
            <w:u w:val="single" w:color="FF7700"/>
          </w:rPr>
          <w:t>137</w:t>
        </w:r>
        <w:r>
          <w:rPr>
            <w:color w:val="FF7700"/>
            <w:u w:val="single" w:color="FF7700"/>
          </w:rPr>
          <w:t>.roovr.ru/nasha-zhizn/uspehi-i-dostizheniya/</w:t>
        </w:r>
      </w:hyperlink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spacing w:before="2"/>
        <w:ind w:left="0"/>
        <w:jc w:val="left"/>
        <w:rPr>
          <w:sz w:val="24"/>
        </w:rPr>
      </w:pPr>
    </w:p>
    <w:p w:rsidR="006B2228" w:rsidRDefault="0049256A">
      <w:pPr>
        <w:pStyle w:val="1"/>
        <w:spacing w:before="89"/>
        <w:ind w:left="3425"/>
        <w:jc w:val="both"/>
      </w:pPr>
      <w:r>
        <w:t>КАДРОВОЕ ОБЕСПЕЧЕНИЕ</w:t>
      </w:r>
    </w:p>
    <w:p w:rsidR="006B2228" w:rsidRDefault="006B2228">
      <w:pPr>
        <w:pStyle w:val="a3"/>
        <w:spacing w:before="7"/>
        <w:ind w:left="0"/>
        <w:jc w:val="left"/>
        <w:rPr>
          <w:b/>
          <w:sz w:val="24"/>
        </w:rPr>
      </w:pPr>
    </w:p>
    <w:p w:rsidR="006B2228" w:rsidRDefault="0049256A">
      <w:pPr>
        <w:pStyle w:val="a3"/>
        <w:spacing w:line="276" w:lineRule="auto"/>
        <w:ind w:right="790" w:firstLine="708"/>
      </w:pPr>
      <w:r>
        <w:t xml:space="preserve">В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сформирована профессиональная творческая работоспособная команда, включающая в себя управленческий, административный, педагогический, вспомогательный и обслуживающий персонал.</w:t>
      </w:r>
    </w:p>
    <w:p w:rsidR="006B2228" w:rsidRDefault="006B2228">
      <w:pPr>
        <w:pStyle w:val="a3"/>
        <w:spacing w:before="7"/>
        <w:ind w:left="0"/>
        <w:jc w:val="left"/>
        <w:rPr>
          <w:sz w:val="32"/>
        </w:rPr>
      </w:pPr>
    </w:p>
    <w:p w:rsidR="006B2228" w:rsidRDefault="0049256A">
      <w:pPr>
        <w:pStyle w:val="1"/>
        <w:ind w:left="3357"/>
        <w:jc w:val="both"/>
      </w:pPr>
      <w:r>
        <w:t xml:space="preserve">Педагогические кадра </w:t>
      </w:r>
      <w:r w:rsidR="00424416">
        <w:t>МБДОУ</w:t>
      </w:r>
    </w:p>
    <w:p w:rsidR="006B2228" w:rsidRDefault="0049256A">
      <w:pPr>
        <w:pStyle w:val="a3"/>
        <w:spacing w:before="74" w:line="276" w:lineRule="auto"/>
        <w:ind w:right="785" w:firstLine="708"/>
      </w:pPr>
      <w:r>
        <w:t xml:space="preserve">Педагогический процесс в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обеспечивают</w:t>
      </w:r>
      <w:r w:rsidR="00EE1E93">
        <w:t xml:space="preserve"> 73 педагога:</w:t>
      </w:r>
      <w:r>
        <w:t xml:space="preserve"> в</w:t>
      </w:r>
      <w:r w:rsidR="00EE1E93">
        <w:t>оспитатели, узкие – специалисты(</w:t>
      </w:r>
      <w:r>
        <w:t xml:space="preserve">старший воспитатель, методист, </w:t>
      </w:r>
      <w:r w:rsidR="00EE1E93">
        <w:t xml:space="preserve">шесть </w:t>
      </w:r>
      <w:r>
        <w:t>музыкальны</w:t>
      </w:r>
      <w:r w:rsidR="00EE1E93">
        <w:t>х</w:t>
      </w:r>
      <w:r>
        <w:t xml:space="preserve"> руководител</w:t>
      </w:r>
      <w:r w:rsidR="00EE1E93">
        <w:t>ей</w:t>
      </w:r>
      <w:r>
        <w:t xml:space="preserve">, </w:t>
      </w:r>
      <w:r w:rsidR="00EE1E93">
        <w:t xml:space="preserve">два </w:t>
      </w:r>
      <w:r>
        <w:t>инструктор</w:t>
      </w:r>
      <w:r w:rsidR="00EE1E93">
        <w:t>а</w:t>
      </w:r>
      <w:r>
        <w:t xml:space="preserve"> по физической культуре, </w:t>
      </w:r>
      <w:r w:rsidR="00EE1E93">
        <w:t>четыре</w:t>
      </w:r>
      <w:r>
        <w:t xml:space="preserve"> педагога-психолога, </w:t>
      </w:r>
      <w:r w:rsidR="00EE1E93">
        <w:t>четыре</w:t>
      </w:r>
      <w:r>
        <w:t xml:space="preserve"> учителя-логопеда</w:t>
      </w:r>
      <w:r w:rsidR="00EE1E93">
        <w:t>)</w:t>
      </w:r>
      <w:r>
        <w:t>.</w:t>
      </w:r>
    </w:p>
    <w:p w:rsidR="00EE1E93" w:rsidRDefault="00EE1E93">
      <w:pPr>
        <w:pStyle w:val="a3"/>
        <w:spacing w:before="74" w:line="276" w:lineRule="auto"/>
        <w:ind w:right="785" w:firstLine="708"/>
      </w:pP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EE1E93" w:rsidP="00EE1E93">
      <w:pPr>
        <w:pStyle w:val="a3"/>
        <w:tabs>
          <w:tab w:val="left" w:pos="2865"/>
        </w:tabs>
        <w:ind w:left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EE1E93" w:rsidP="00EE1E93">
      <w:pPr>
        <w:pStyle w:val="a3"/>
        <w:tabs>
          <w:tab w:val="left" w:pos="6915"/>
        </w:tabs>
        <w:ind w:left="0"/>
        <w:jc w:val="left"/>
        <w:rPr>
          <w:sz w:val="20"/>
        </w:rPr>
      </w:pPr>
      <w:r>
        <w:rPr>
          <w:sz w:val="20"/>
        </w:rPr>
        <w:tab/>
      </w: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6B2228">
      <w:pPr>
        <w:pStyle w:val="a3"/>
        <w:spacing w:before="9"/>
        <w:ind w:left="0"/>
        <w:jc w:val="left"/>
        <w:rPr>
          <w:sz w:val="29"/>
        </w:rPr>
      </w:pPr>
    </w:p>
    <w:p w:rsidR="006B2228" w:rsidRDefault="00F946CC">
      <w:pPr>
        <w:spacing w:before="90"/>
        <w:ind w:right="788"/>
        <w:jc w:val="right"/>
        <w:rPr>
          <w:sz w:val="24"/>
        </w:rPr>
      </w:pPr>
      <w:r>
        <w:pict>
          <v:group id="_x0000_s1085" style="position:absolute;left:0;text-align:left;margin-left:70.8pt;margin-top:-158.05pt;width:481.35pt;height:166.95pt;z-index:-253356032;mso-position-horizontal-relative:page" coordorigin="1416,-3161" coordsize="9627,3339">
            <v:rect id="_x0000_s1095" style="position:absolute;left:1423;top:-3154;width:9612;height:3324" stroked="f"/>
            <v:shape id="_x0000_s1094" type="#_x0000_t75" style="position:absolute;left:1435;top:-1928;width:8500;height:1581">
              <v:imagedata r:id="rId15" o:title=""/>
            </v:shape>
            <v:shape id="_x0000_s1093" type="#_x0000_t75" style="position:absolute;left:8916;top:-2132;width:99;height:101">
              <v:imagedata r:id="rId16" o:title=""/>
            </v:shape>
            <v:shape id="_x0000_s1092" type="#_x0000_t75" style="position:absolute;left:8916;top:-1539;width:99;height:99">
              <v:imagedata r:id="rId17" o:title=""/>
            </v:shape>
            <v:rect id="_x0000_s1091" style="position:absolute;left:1423;top:-3154;width:9612;height:3324" filled="f" strokecolor="#d3e2f4" strokeweight=".72pt"/>
            <v:shape id="_x0000_s1090" type="#_x0000_t202" style="position:absolute;left:6926;top:-1193;width:955;height:212" filled="f" stroked="f">
              <v:textbox inset="0,0,0,0">
                <w:txbxContent>
                  <w:p w:rsidR="00F946CC" w:rsidRDefault="00F946CC">
                    <w:pPr>
                      <w:tabs>
                        <w:tab w:val="left" w:pos="563"/>
                      </w:tabs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z w:val="21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1F487C"/>
                        <w:sz w:val="21"/>
                        <w:u w:val="single" w:color="000000"/>
                      </w:rPr>
                      <w:tab/>
                    </w:r>
                    <w:r w:rsidR="00EE1E93">
                      <w:rPr>
                        <w:rFonts w:ascii="Calibri"/>
                        <w:b/>
                        <w:color w:val="1F487C"/>
                        <w:sz w:val="21"/>
                      </w:rPr>
                      <w:t>65</w:t>
                    </w:r>
                    <w:r>
                      <w:rPr>
                        <w:rFonts w:ascii="Calibri"/>
                        <w:b/>
                        <w:color w:val="1F487C"/>
                        <w:sz w:val="21"/>
                      </w:rPr>
                      <w:t>%</w:t>
                    </w:r>
                  </w:p>
                </w:txbxContent>
              </v:textbox>
            </v:shape>
            <v:shape id="_x0000_s1089" type="#_x0000_t202" style="position:absolute;left:9058;top:-1573;width:1492;height:401" filled="f" stroked="f">
              <v:textbox inset="0,0,0,0">
                <w:txbxContent>
                  <w:p w:rsidR="00F946CC" w:rsidRDefault="00F946CC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Средне</w:t>
                    </w:r>
                  </w:p>
                  <w:p w:rsidR="00F946CC" w:rsidRDefault="00F946CC">
                    <w:pPr>
                      <w:spacing w:before="1"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профессиональное</w:t>
                    </w:r>
                  </w:p>
                </w:txbxContent>
              </v:textbox>
            </v:shape>
            <v:shape id="_x0000_s1088" type="#_x0000_t202" style="position:absolute;left:3553;top:-1686;width:1023;height:212" filled="f" stroked="f">
              <v:textbox inset="0,0,0,0">
                <w:txbxContent>
                  <w:p w:rsidR="00F946CC" w:rsidRDefault="00EE1E93">
                    <w:pPr>
                      <w:tabs>
                        <w:tab w:val="left" w:pos="1002"/>
                      </w:tabs>
                      <w:spacing w:line="212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1F487C"/>
                        <w:sz w:val="21"/>
                      </w:rPr>
                      <w:t>35</w:t>
                    </w:r>
                    <w:r w:rsidR="00F946CC">
                      <w:rPr>
                        <w:rFonts w:ascii="Calibri"/>
                        <w:b/>
                        <w:color w:val="1F487C"/>
                        <w:sz w:val="21"/>
                      </w:rPr>
                      <w:t>%</w:t>
                    </w:r>
                    <w:r w:rsidR="00F946CC">
                      <w:rPr>
                        <w:rFonts w:ascii="Calibri"/>
                        <w:b/>
                        <w:color w:val="1F487C"/>
                        <w:spacing w:val="-22"/>
                        <w:sz w:val="21"/>
                      </w:rPr>
                      <w:t xml:space="preserve"> </w:t>
                    </w:r>
                    <w:r w:rsidR="00F946CC">
                      <w:rPr>
                        <w:rFonts w:ascii="Calibri"/>
                        <w:b/>
                        <w:color w:val="1F487C"/>
                        <w:sz w:val="21"/>
                        <w:u w:val="single" w:color="000000"/>
                      </w:rPr>
                      <w:t xml:space="preserve"> </w:t>
                    </w:r>
                    <w:r w:rsidR="00F946CC">
                      <w:rPr>
                        <w:rFonts w:ascii="Calibri"/>
                        <w:b/>
                        <w:color w:val="1F487C"/>
                        <w:sz w:val="21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87" type="#_x0000_t202" style="position:absolute;left:9058;top:-2164;width:626;height:181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Высшее</w:t>
                    </w:r>
                  </w:p>
                </w:txbxContent>
              </v:textbox>
            </v:shape>
            <v:shape id="_x0000_s1086" type="#_x0000_t202" style="position:absolute;left:3014;top:-2992;width:6447;height:266" filled="f" stroked="f">
              <v:textbox inset="0,0,0,0">
                <w:txbxContent>
                  <w:p w:rsidR="00F946CC" w:rsidRDefault="00F946C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pacing w:val="-4"/>
                        <w:sz w:val="24"/>
                      </w:rPr>
                      <w:t xml:space="preserve">Уровень </w:t>
                    </w:r>
                    <w:r>
                      <w:rPr>
                        <w:b/>
                        <w:color w:val="001F5F"/>
                        <w:sz w:val="24"/>
                      </w:rPr>
                      <w:t xml:space="preserve">образования </w:t>
                    </w:r>
                    <w:r>
                      <w:rPr>
                        <w:b/>
                        <w:color w:val="001F5F"/>
                        <w:spacing w:val="-3"/>
                        <w:sz w:val="24"/>
                      </w:rPr>
                      <w:t xml:space="preserve">педагогов </w:t>
                    </w:r>
                    <w:r>
                      <w:rPr>
                        <w:b/>
                        <w:color w:val="001F5F"/>
                        <w:sz w:val="24"/>
                      </w:rPr>
                      <w:t xml:space="preserve">и специалистов в 2022 </w:t>
                    </w:r>
                    <w:r>
                      <w:rPr>
                        <w:b/>
                        <w:color w:val="001F5F"/>
                        <w:spacing w:val="-4"/>
                        <w:sz w:val="24"/>
                      </w:rPr>
                      <w:t>году</w:t>
                    </w:r>
                  </w:p>
                </w:txbxContent>
              </v:textbox>
            </v:shape>
            <w10:wrap anchorx="page"/>
          </v:group>
        </w:pict>
      </w:r>
      <w:r w:rsidR="0049256A">
        <w:rPr>
          <w:sz w:val="24"/>
        </w:rPr>
        <w:t>13</w:t>
      </w:r>
    </w:p>
    <w:p w:rsidR="006B2228" w:rsidRDefault="006B2228">
      <w:pPr>
        <w:jc w:val="right"/>
        <w:rPr>
          <w:sz w:val="24"/>
        </w:rPr>
        <w:sectPr w:rsidR="006B2228">
          <w:footerReference w:type="default" r:id="rId18"/>
          <w:pgSz w:w="11910" w:h="16840"/>
          <w:pgMar w:top="480" w:right="60" w:bottom="0" w:left="740" w:header="0" w:footer="0" w:gutter="0"/>
          <w:cols w:space="720"/>
        </w:sectPr>
      </w:pPr>
    </w:p>
    <w:p w:rsidR="006B2228" w:rsidRDefault="00F946CC">
      <w:pPr>
        <w:pStyle w:val="a3"/>
        <w:ind w:left="37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3" style="width:493.2pt;height:156.25pt;mso-position-horizontal-relative:char;mso-position-vertical-relative:line" coordsize="9864,3125">
            <v:shape id="_x0000_s1084" type="#_x0000_t75" style="position:absolute;left:3612;top:959;width:2554;height:1509">
              <v:imagedata r:id="rId19" o:title=""/>
            </v:shape>
            <v:shape id="_x0000_s1083" style="position:absolute;left:5188;top:842;width:236;height:140" coordorigin="5189,842" coordsize="236,140" path="m5189,982l5333,842r91,e" filled="f" strokecolor="#9cbce6" strokeweight=".72pt">
              <v:path arrowok="t"/>
            </v:shape>
            <v:shape id="_x0000_s1082" style="position:absolute;left:5808;top:1077;width:394;height:68" coordorigin="5808,1078" coordsize="394,68" path="m5808,1145r305,-67l6202,1078e" filled="f" strokecolor="#9cbce6" strokeweight=".72pt">
              <v:path arrowok="t"/>
            </v:shape>
            <v:shape id="_x0000_s1081" style="position:absolute;left:5952;top:2148;width:252;height:185" coordorigin="5952,2148" coordsize="252,185" path="m5952,2148r163,185l6204,2333e" filled="f" strokecolor="#9cbce6" strokeweight=".72pt">
              <v:path arrowok="t"/>
            </v:shape>
            <v:shape id="_x0000_s1080" style="position:absolute;left:3686;top:2328;width:473;height:243" coordorigin="3686,2328" coordsize="473,243" path="m4159,2328r-381,242l3686,2570e" filled="f" strokecolor="#9cbce6" strokeweight=".72pt">
              <v:path arrowok="t"/>
            </v:shape>
            <v:shape id="_x0000_s1079" style="position:absolute;left:3885;top:919;width:305;height:144" coordorigin="3886,919" coordsize="305,144" path="m4190,1063l3974,919r-88,e" filled="f" strokecolor="#9cbce6" strokeweight=".72pt">
              <v:path arrowok="t"/>
            </v:shape>
            <v:shape id="_x0000_s1078" type="#_x0000_t75" style="position:absolute;left:8068;top:854;width:99;height:99">
              <v:imagedata r:id="rId20" o:title=""/>
            </v:shape>
            <v:shape id="_x0000_s1077" type="#_x0000_t75" style="position:absolute;left:8068;top:1056;width:99;height:99">
              <v:imagedata r:id="rId21" o:title=""/>
            </v:shape>
            <v:shape id="_x0000_s1076" type="#_x0000_t75" style="position:absolute;left:8068;top:1257;width:99;height:99">
              <v:imagedata r:id="rId22" o:title=""/>
            </v:shape>
            <v:shape id="_x0000_s1075" type="#_x0000_t75" style="position:absolute;left:8068;top:1459;width:99;height:101">
              <v:imagedata r:id="rId23" o:title=""/>
            </v:shape>
            <v:shape id="_x0000_s1074" type="#_x0000_t75" style="position:absolute;left:8068;top:1663;width:99;height:99">
              <v:imagedata r:id="rId24" o:title=""/>
            </v:shape>
            <v:shape id="_x0000_s1073" type="#_x0000_t75" style="position:absolute;left:8068;top:1864;width:99;height:99">
              <v:imagedata r:id="rId25" o:title=""/>
            </v:shape>
            <v:rect id="_x0000_s1072" style="position:absolute;left:7;top:7;width:9850;height:3111" filled="f" strokecolor="#d3e2f4" strokeweight=".72pt"/>
            <v:shape id="_x0000_s1071" type="#_x0000_t202" style="position:absolute;left:3273;top:2404;width:408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15%</w:t>
                    </w:r>
                  </w:p>
                </w:txbxContent>
              </v:textbox>
            </v:shape>
            <v:shape id="_x0000_s1070" type="#_x0000_t202" style="position:absolute;left:6235;top:2167;width:408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30%</w:t>
                    </w:r>
                  </w:p>
                </w:txbxContent>
              </v:textbox>
            </v:shape>
            <v:shape id="_x0000_s1069" type="#_x0000_t202" style="position:absolute;left:8211;top:819;width:1150;height:1191" filled="f" stroked="f">
              <v:textbox inset="0,0,0,0">
                <w:txbxContent>
                  <w:p w:rsidR="00F946CC" w:rsidRDefault="00F946CC">
                    <w:pPr>
                      <w:spacing w:line="175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моложе 25 лет</w:t>
                    </w:r>
                  </w:p>
                  <w:p w:rsidR="00F946CC" w:rsidRDefault="00F946CC">
                    <w:pPr>
                      <w:spacing w:line="20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25-29</w:t>
                    </w:r>
                  </w:p>
                  <w:p w:rsidR="00F946CC" w:rsidRDefault="00F946CC">
                    <w:pPr>
                      <w:spacing w:line="20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30-39</w:t>
                    </w:r>
                  </w:p>
                  <w:p w:rsidR="00F946CC" w:rsidRDefault="00F946CC">
                    <w:pPr>
                      <w:spacing w:line="20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40-49</w:t>
                    </w:r>
                  </w:p>
                  <w:p w:rsidR="00F946CC" w:rsidRDefault="00F946CC">
                    <w:pPr>
                      <w:spacing w:line="20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87C"/>
                        <w:sz w:val="18"/>
                      </w:rPr>
                      <w:t>50-59</w:t>
                    </w:r>
                  </w:p>
                  <w:p w:rsidR="00F946CC" w:rsidRDefault="00F946CC">
                    <w:pPr>
                      <w:spacing w:line="208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60 и более</w:t>
                    </w:r>
                  </w:p>
                </w:txbxContent>
              </v:textbox>
            </v:shape>
            <v:shape id="_x0000_s1068" type="#_x0000_t202" style="position:absolute;left:2924;top:1668;width:792;height:221" filled="f" stroked="f">
              <v:textbox inset="0,0,0,0">
                <w:txbxContent>
                  <w:p w:rsidR="00F946CC" w:rsidRDefault="00F946CC">
                    <w:pPr>
                      <w:tabs>
                        <w:tab w:val="left" w:pos="771"/>
                      </w:tabs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12%</w:t>
                    </w:r>
                    <w:r>
                      <w:rPr>
                        <w:rFonts w:ascii="Calibri"/>
                        <w:b/>
                        <w:color w:val="001F5F"/>
                        <w:spacing w:val="-2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1F5F"/>
                        <w:u w:val="single" w:color="9CBCE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1F5F"/>
                        <w:u w:val="single" w:color="9CBCE6"/>
                      </w:rPr>
                      <w:tab/>
                    </w:r>
                  </w:p>
                </w:txbxContent>
              </v:textbox>
            </v:shape>
            <v:shape id="_x0000_s1067" type="#_x0000_t202" style="position:absolute;left:6231;top:912;width:408;height:222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12%</w:t>
                    </w:r>
                  </w:p>
                </w:txbxContent>
              </v:textbox>
            </v:shape>
            <v:shape id="_x0000_s1066" type="#_x0000_t202" style="position:absolute;left:5452;top:677;width:295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9%</w:t>
                    </w:r>
                  </w:p>
                </w:txbxContent>
              </v:textbox>
            </v:shape>
            <v:shape id="_x0000_s1065" type="#_x0000_t202" style="position:absolute;left:3471;top:752;width:408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22%</w:t>
                    </w:r>
                  </w:p>
                </w:txbxContent>
              </v:textbox>
            </v:shape>
            <v:shape id="_x0000_s1064" type="#_x0000_t202" style="position:absolute;left:1179;top:197;width:5201;height:266" filled="f" stroked="f">
              <v:textbox inset="0,0,0,0">
                <w:txbxContent>
                  <w:p w:rsidR="00F946CC" w:rsidRDefault="00F946C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Возраст педагогических работников в 2022</w:t>
                    </w:r>
                    <w:r>
                      <w:rPr>
                        <w:b/>
                        <w:color w:val="001F5F"/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4"/>
                        <w:sz w:val="24"/>
                      </w:rPr>
                      <w:t>году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B2228" w:rsidRDefault="006B2228">
      <w:pPr>
        <w:pStyle w:val="a3"/>
        <w:ind w:left="0"/>
        <w:jc w:val="left"/>
        <w:rPr>
          <w:sz w:val="20"/>
        </w:rPr>
      </w:pPr>
    </w:p>
    <w:p w:rsidR="006B2228" w:rsidRDefault="00F946CC">
      <w:pPr>
        <w:pStyle w:val="a3"/>
        <w:spacing w:before="10"/>
        <w:ind w:left="0"/>
        <w:jc w:val="left"/>
        <w:rPr>
          <w:sz w:val="21"/>
        </w:rPr>
      </w:pPr>
      <w:r>
        <w:pict>
          <v:group id="_x0000_s1045" style="position:absolute;margin-left:55.55pt;margin-top:14.6pt;width:493.95pt;height:160pt;z-index:-251604992;mso-wrap-distance-left:0;mso-wrap-distance-right:0;mso-position-horizontal-relative:page" coordorigin="1111,292" coordsize="9879,3200">
            <v:shape id="_x0000_s1062" type="#_x0000_t75" style="position:absolute;left:3965;top:1095;width:3051;height:1797">
              <v:imagedata r:id="rId26" o:title=""/>
            </v:shape>
            <v:shape id="_x0000_s1061" style="position:absolute;left:6967;top:1828;width:288;height:303" coordorigin="6967,1828" coordsize="288,303" path="m6967,2130r197,-302l7255,1828e" filled="f" strokecolor="#9cbce6" strokeweight=".72pt">
              <v:path arrowok="t"/>
            </v:shape>
            <v:shape id="_x0000_s1060" style="position:absolute;left:5428;top:2869;width:243;height:308" coordorigin="5429,2870" coordsize="243,308" path="m5429,2870r151,307l5671,3177e" filled="f" strokecolor="#9cbce6" strokeweight=".72pt">
              <v:path arrowok="t"/>
            </v:shape>
            <v:shape id="_x0000_s1059" style="position:absolute;left:4238;top:2742;width:416;height:315" coordorigin="4238,2742" coordsize="416,315" path="m4654,2742r-324,315l4238,3057e" filled="f" strokecolor="#9cbce6" strokeweight=".72pt">
              <v:path arrowok="t"/>
            </v:shape>
            <v:shape id="_x0000_s1058" style="position:absolute;left:3916;top:1393;width:243;height:68" coordorigin="3917,1394" coordsize="243,68" path="m4159,1461r-153,-67l3917,1394e" filled="f" strokecolor="#9cbce6" strokeweight=".72pt">
              <v:path arrowok="t"/>
            </v:shape>
            <v:shape id="_x0000_s1057" type="#_x0000_t75" style="position:absolute;left:8695;top:1115;width:99;height:99">
              <v:imagedata r:id="rId27" o:title=""/>
            </v:shape>
            <v:shape id="_x0000_s1056" type="#_x0000_t75" style="position:absolute;left:8695;top:1417;width:99;height:99">
              <v:imagedata r:id="rId28" o:title=""/>
            </v:shape>
            <v:shape id="_x0000_s1055" type="#_x0000_t75" style="position:absolute;left:8695;top:1722;width:99;height:99">
              <v:imagedata r:id="rId29" o:title=""/>
            </v:shape>
            <v:shape id="_x0000_s1054" type="#_x0000_t75" style="position:absolute;left:8695;top:2027;width:99;height:99">
              <v:imagedata r:id="rId30" o:title=""/>
            </v:shape>
            <v:shape id="_x0000_s1053" type="#_x0000_t75" style="position:absolute;left:8695;top:2329;width:99;height:99">
              <v:imagedata r:id="rId31" o:title=""/>
            </v:shape>
            <v:rect id="_x0000_s1052" style="position:absolute;left:8695;top:2634;width:99;height:99" fillcolor="#db843c" stroked="f"/>
            <v:rect id="_x0000_s1051" style="position:absolute;left:1118;top:299;width:9864;height:3185" filled="f" strokecolor="#d3e2f4" strokeweight=".72pt"/>
            <v:shape id="_x0000_s1050" type="#_x0000_t202" style="position:absolute;left:5701;top:3010;width:295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9%</w:t>
                    </w:r>
                  </w:p>
                </w:txbxContent>
              </v:textbox>
            </v:shape>
            <v:shape id="_x0000_s1049" type="#_x0000_t202" style="position:absolute;left:3937;top:2892;width:295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6%</w:t>
                    </w:r>
                  </w:p>
                </w:txbxContent>
              </v:textbox>
            </v:shape>
            <v:shape id="_x0000_s1048" type="#_x0000_t202" style="position:absolute;left:8836;top:1080;width:1048;height:1700" filled="f" stroked="f">
              <v:textbox inset="0,0,0,0">
                <w:txbxContent>
                  <w:p w:rsidR="00F946CC" w:rsidRDefault="00F946CC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до 3 лет</w:t>
                    </w:r>
                  </w:p>
                  <w:p w:rsidR="00F946CC" w:rsidRDefault="00F946CC">
                    <w:pPr>
                      <w:spacing w:before="8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от 3 до 5 лет</w:t>
                    </w:r>
                  </w:p>
                  <w:p w:rsidR="00F946CC" w:rsidRDefault="00F946CC">
                    <w:pPr>
                      <w:spacing w:before="8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от 5 до 10</w:t>
                    </w:r>
                  </w:p>
                  <w:p w:rsidR="00F946CC" w:rsidRDefault="00F946CC">
                    <w:pPr>
                      <w:spacing w:before="85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от 10 до 15</w:t>
                    </w:r>
                  </w:p>
                  <w:p w:rsidR="00F946CC" w:rsidRDefault="00F946CC">
                    <w:pPr>
                      <w:spacing w:before="12" w:line="304" w:lineRule="exact"/>
                      <w:ind w:right="1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 xml:space="preserve">от 15 до 20 от 20 и </w:t>
                    </w:r>
                    <w:r>
                      <w:rPr>
                        <w:rFonts w:ascii="Calibri" w:hAnsi="Calibri"/>
                        <w:color w:val="1F487C"/>
                        <w:spacing w:val="-4"/>
                        <w:sz w:val="18"/>
                      </w:rPr>
                      <w:t>более</w:t>
                    </w:r>
                  </w:p>
                </w:txbxContent>
              </v:textbox>
            </v:shape>
            <v:shape id="_x0000_s1047" type="#_x0000_t202" style="position:absolute;left:6981;top:2553;width:527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  <w:u w:val="single" w:color="9CBCE6"/>
                      </w:rPr>
                      <w:t xml:space="preserve">   </w:t>
                    </w:r>
                    <w:r>
                      <w:rPr>
                        <w:rFonts w:ascii="Calibri"/>
                        <w:b/>
                        <w:color w:val="001F5F"/>
                        <w:spacing w:val="-6"/>
                      </w:rPr>
                      <w:t>12%</w:t>
                    </w:r>
                  </w:p>
                </w:txbxContent>
              </v:textbox>
            </v:shape>
            <v:shape id="_x0000_s1046" type="#_x0000_t202" style="position:absolute;left:3168;top:435;width:4933;height:1448" filled="f" stroked="f">
              <v:textbox inset="0,0,0,0">
                <w:txbxContent>
                  <w:p w:rsidR="00F946CC" w:rsidRDefault="00F946C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487C"/>
                        <w:sz w:val="24"/>
                      </w:rPr>
                      <w:t xml:space="preserve">Стаж педагогических работников в 2022 </w:t>
                    </w:r>
                    <w:r>
                      <w:rPr>
                        <w:b/>
                        <w:color w:val="1F487C"/>
                        <w:spacing w:val="-4"/>
                        <w:sz w:val="24"/>
                      </w:rPr>
                      <w:t>году</w:t>
                    </w:r>
                  </w:p>
                  <w:p w:rsidR="00F946CC" w:rsidRDefault="00F946CC">
                    <w:pPr>
                      <w:spacing w:before="8"/>
                      <w:rPr>
                        <w:b/>
                        <w:sz w:val="24"/>
                      </w:rPr>
                    </w:pPr>
                  </w:p>
                  <w:p w:rsidR="00F946CC" w:rsidRDefault="00F946CC">
                    <w:pPr>
                      <w:spacing w:before="1" w:line="233" w:lineRule="exact"/>
                      <w:ind w:left="337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  <w:u w:val="single" w:color="9CBCE6"/>
                      </w:rPr>
                      <w:t xml:space="preserve">   </w:t>
                    </w:r>
                    <w:r>
                      <w:rPr>
                        <w:rFonts w:ascii="Calibri"/>
                        <w:b/>
                        <w:color w:val="001F5F"/>
                      </w:rPr>
                      <w:t>22%</w:t>
                    </w:r>
                  </w:p>
                  <w:p w:rsidR="00F946CC" w:rsidRDefault="00F946CC">
                    <w:pPr>
                      <w:spacing w:line="233" w:lineRule="exact"/>
                      <w:ind w:left="331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39%</w:t>
                    </w:r>
                  </w:p>
                  <w:p w:rsidR="00F946CC" w:rsidRDefault="00F946CC">
                    <w:pPr>
                      <w:spacing w:before="166" w:line="265" w:lineRule="exact"/>
                      <w:ind w:right="428"/>
                      <w:jc w:val="righ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12%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B2228" w:rsidRDefault="00EE5AF2">
      <w:pPr>
        <w:pStyle w:val="a3"/>
        <w:spacing w:before="10"/>
        <w:ind w:left="0"/>
        <w:jc w:val="left"/>
        <w:rPr>
          <w:sz w:val="25"/>
        </w:rPr>
      </w:pPr>
      <w:r>
        <w:pict>
          <v:group id="_x0000_s1026" style="position:absolute;margin-left:72.8pt;margin-top:180.7pt;width:496.95pt;height:167.65pt;z-index:-251594752;mso-wrap-distance-left:0;mso-wrap-distance-right:0;mso-position-horizontal-relative:page" coordorigin="1126,3858" coordsize="9939,3353">
            <v:shape id="_x0000_s1044" type="#_x0000_t75" style="position:absolute;left:4190;top:4979;width:2488;height:1473">
              <v:imagedata r:id="rId32" o:title=""/>
            </v:shape>
            <v:shape id="_x0000_s1043" style="position:absolute;left:6576;top:5171;width:113;height:154" coordorigin="6576,5171" coordsize="113,154" path="m6576,5325r22,-154l6689,5171e" filled="f" strokecolor="#9cbce6" strokeweight=".72pt">
              <v:path arrowok="t"/>
            </v:shape>
            <v:shape id="_x0000_s1042" style="position:absolute;left:5577;top:6428;width:464;height:236" coordorigin="5578,6429" coordsize="464,236" path="m5578,6429r372,235l6041,6664e" filled="f" strokecolor="#9cbce6" strokeweight=".72pt">
              <v:path arrowok="t"/>
            </v:shape>
            <v:shape id="_x0000_s1041" style="position:absolute;left:4624;top:6359;width:257;height:317" coordorigin="4625,6359" coordsize="257,317" path="m4882,6359r-166,317l4625,6676e" filled="f" strokecolor="#9cbce6" strokeweight=".72pt">
              <v:path arrowok="t"/>
            </v:shape>
            <v:shape id="_x0000_s1040" type="#_x0000_t75" style="position:absolute;left:7711;top:4789;width:101;height:99">
              <v:imagedata r:id="rId33" o:title=""/>
            </v:shape>
            <v:shape id="_x0000_s1039" type="#_x0000_t75" style="position:absolute;left:9264;top:4789;width:99;height:99">
              <v:imagedata r:id="rId34" o:title=""/>
            </v:shape>
            <v:shape id="_x0000_s1038" type="#_x0000_t75" style="position:absolute;left:7711;top:5180;width:101;height:99">
              <v:imagedata r:id="rId35" o:title=""/>
            </v:shape>
            <v:shape id="_x0000_s1037" type="#_x0000_t75" style="position:absolute;left:9264;top:5180;width:99;height:99">
              <v:imagedata r:id="rId36" o:title=""/>
            </v:shape>
            <v:rect id="_x0000_s1036" style="position:absolute;left:1132;top:3865;width:9924;height:3339" filled="f" strokecolor="#d3e2f4" strokeweight=".72pt"/>
            <v:shape id="_x0000_s1035" type="#_x0000_t202" style="position:absolute;left:6070;top:6499;width:408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1</w:t>
                    </w:r>
                    <w:r w:rsidR="00EE5AF2">
                      <w:rPr>
                        <w:rFonts w:ascii="Calibri"/>
                        <w:b/>
                        <w:color w:val="001F5F"/>
                      </w:rPr>
                      <w:t>6</w:t>
                    </w:r>
                    <w:r>
                      <w:rPr>
                        <w:rFonts w:ascii="Calibri"/>
                        <w:b/>
                        <w:color w:val="001F5F"/>
                      </w:rPr>
                      <w:t>%</w:t>
                    </w:r>
                  </w:p>
                </w:txbxContent>
              </v:textbox>
            </v:shape>
            <v:shape id="_x0000_s1034" type="#_x0000_t202" style="position:absolute;left:4322;top:6511;width:295;height:221" filled="f" stroked="f">
              <v:textbox inset="0,0,0,0">
                <w:txbxContent>
                  <w:p w:rsidR="00F946CC" w:rsidRDefault="00EE5AF2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9</w:t>
                    </w:r>
                    <w:r w:rsidR="00F946CC">
                      <w:rPr>
                        <w:rFonts w:ascii="Calibri"/>
                        <w:b/>
                        <w:color w:val="001F5F"/>
                      </w:rPr>
                      <w:t>%</w:t>
                    </w:r>
                  </w:p>
                </w:txbxContent>
              </v:textbox>
            </v:shape>
            <v:shape id="_x0000_s1033" type="#_x0000_t202" style="position:absolute;left:9406;top:5146;width:1099;height:180" filled="f" stroked="f">
              <v:textbox inset="0,0,0,0">
                <w:txbxContent>
                  <w:p w:rsidR="00F946CC" w:rsidRDefault="00EE5AF2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первая</w:t>
                    </w:r>
                  </w:p>
                </w:txbxContent>
              </v:textbox>
            </v:shape>
            <v:shape id="_x0000_s1032" type="#_x0000_t202" style="position:absolute;left:7854;top:5146;width:1023;height:180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соответствие</w:t>
                    </w:r>
                  </w:p>
                </w:txbxContent>
              </v:textbox>
            </v:shape>
            <v:shape id="_x0000_s1031" type="#_x0000_t202" style="position:absolute;left:6718;top:5007;width:408;height:221" filled="f" stroked="f">
              <v:textbox inset="0,0,0,0">
                <w:txbxContent>
                  <w:p w:rsidR="00F946CC" w:rsidRDefault="00F946CC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4</w:t>
                    </w:r>
                    <w:r w:rsidR="00EE5AF2">
                      <w:rPr>
                        <w:rFonts w:ascii="Calibri"/>
                        <w:b/>
                        <w:color w:val="001F5F"/>
                      </w:rPr>
                      <w:t>6</w:t>
                    </w:r>
                    <w:r>
                      <w:rPr>
                        <w:rFonts w:ascii="Calibri"/>
                        <w:b/>
                        <w:color w:val="001F5F"/>
                      </w:rPr>
                      <w:t>%</w:t>
                    </w:r>
                  </w:p>
                </w:txbxContent>
              </v:textbox>
            </v:shape>
            <v:shape id="_x0000_s1030" type="#_x0000_t202" style="position:absolute;left:3569;top:5173;width:806;height:221" filled="f" stroked="f">
              <v:textbox inset="0,0,0,0">
                <w:txbxContent>
                  <w:p w:rsidR="00F946CC" w:rsidRDefault="00EE5AF2">
                    <w:pPr>
                      <w:tabs>
                        <w:tab w:val="left" w:pos="785"/>
                      </w:tabs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1F5F"/>
                      </w:rPr>
                      <w:t>29</w:t>
                    </w:r>
                    <w:r w:rsidR="00F946CC">
                      <w:rPr>
                        <w:rFonts w:ascii="Calibri"/>
                        <w:b/>
                        <w:color w:val="001F5F"/>
                      </w:rPr>
                      <w:t>%</w:t>
                    </w:r>
                    <w:r w:rsidR="00F946CC">
                      <w:rPr>
                        <w:rFonts w:ascii="Calibri"/>
                        <w:b/>
                        <w:color w:val="001F5F"/>
                        <w:spacing w:val="-23"/>
                      </w:rPr>
                      <w:t xml:space="preserve"> </w:t>
                    </w:r>
                    <w:r w:rsidR="00F946CC">
                      <w:rPr>
                        <w:rFonts w:ascii="Calibri"/>
                        <w:b/>
                        <w:color w:val="001F5F"/>
                        <w:u w:val="single" w:color="9CBCE6"/>
                      </w:rPr>
                      <w:t xml:space="preserve"> </w:t>
                    </w:r>
                    <w:r w:rsidR="00F946CC">
                      <w:rPr>
                        <w:rFonts w:ascii="Calibri"/>
                        <w:b/>
                        <w:color w:val="001F5F"/>
                        <w:u w:val="single" w:color="9CBCE6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9406;top:4755;width:554;height:180" filled="f" stroked="f">
              <v:textbox inset="0,0,0,0">
                <w:txbxContent>
                  <w:p w:rsidR="00F946CC" w:rsidRDefault="00EE5AF2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Без кат категории</w:t>
                    </w:r>
                  </w:p>
                </w:txbxContent>
              </v:textbox>
            </v:shape>
            <v:shape id="_x0000_s1028" type="#_x0000_t202" style="position:absolute;left:7854;top:4755;width:607;height:180" filled="f" stroked="f">
              <v:textbox inset="0,0,0,0">
                <w:txbxContent>
                  <w:p w:rsidR="00F946CC" w:rsidRDefault="00F946C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F487C"/>
                        <w:sz w:val="18"/>
                      </w:rPr>
                      <w:t>высшая</w:t>
                    </w:r>
                  </w:p>
                </w:txbxContent>
              </v:textbox>
            </v:shape>
            <v:shape id="_x0000_s1027" type="#_x0000_t202" style="position:absolute;left:2261;top:4026;width:7683;height:266" filled="f" stroked="f">
              <v:textbox inset="0,0,0,0">
                <w:txbxContent>
                  <w:p w:rsidR="00F946CC" w:rsidRDefault="00F946C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</w:rPr>
                      <w:t>Квалификационная</w:t>
                    </w:r>
                    <w:r>
                      <w:rPr>
                        <w:b/>
                        <w:color w:val="001F5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категория</w:t>
                    </w:r>
                    <w:r>
                      <w:rPr>
                        <w:b/>
                        <w:color w:val="001F5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педагогических</w:t>
                    </w:r>
                    <w:r>
                      <w:rPr>
                        <w:b/>
                        <w:color w:val="001F5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работников</w:t>
                    </w:r>
                    <w:r>
                      <w:rPr>
                        <w:b/>
                        <w:color w:val="001F5F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в</w:t>
                    </w:r>
                    <w:r>
                      <w:rPr>
                        <w:b/>
                        <w:color w:val="001F5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</w:rPr>
                      <w:t>2022</w:t>
                    </w:r>
                    <w:r>
                      <w:rPr>
                        <w:b/>
                        <w:color w:val="001F5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4"/>
                        <w:sz w:val="24"/>
                      </w:rPr>
                      <w:t>году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B2228" w:rsidRDefault="006B2228">
      <w:pPr>
        <w:pStyle w:val="a3"/>
        <w:spacing w:before="8"/>
        <w:ind w:left="0"/>
        <w:jc w:val="left"/>
        <w:rPr>
          <w:sz w:val="26"/>
        </w:rPr>
      </w:pPr>
    </w:p>
    <w:p w:rsidR="006B2228" w:rsidRDefault="0049256A">
      <w:pPr>
        <w:pStyle w:val="a3"/>
        <w:spacing w:before="89" w:line="276" w:lineRule="auto"/>
        <w:ind w:right="785" w:firstLine="708"/>
      </w:pPr>
      <w:r>
        <w:t xml:space="preserve">Администрация </w:t>
      </w:r>
      <w:r w:rsidR="00424416">
        <w:t>МБДОУ</w:t>
      </w:r>
      <w:r>
        <w:t xml:space="preserve"> № </w:t>
      </w:r>
      <w:r w:rsidR="00424416">
        <w:t>137</w:t>
      </w:r>
      <w:r>
        <w:t xml:space="preserve"> систематически разрабатывает план- прогноз по курсовой переподготовке педагогических кадров с целью повышения их профессиональной компетентности и мастерства, своевременно данные передаются в МКУ «Отдел образования Ворошиловского района», Управление образования города Ростова-на-Дону.</w:t>
      </w:r>
    </w:p>
    <w:p w:rsidR="006B2228" w:rsidRDefault="0049256A">
      <w:pPr>
        <w:pStyle w:val="a3"/>
        <w:spacing w:before="2" w:line="276" w:lineRule="auto"/>
        <w:ind w:right="793" w:firstLine="708"/>
      </w:pPr>
      <w:r>
        <w:t>За прошедший год 98% педагогов повысили свой профессиональный уровень, их них:</w:t>
      </w:r>
    </w:p>
    <w:p w:rsidR="006B2228" w:rsidRDefault="0049256A">
      <w:pPr>
        <w:pStyle w:val="a3"/>
        <w:spacing w:line="278" w:lineRule="auto"/>
        <w:ind w:right="795" w:firstLine="708"/>
      </w:pPr>
      <w:r>
        <w:t>36% педагогов повысили свой профессиональный уровень на курсах повышения квалификации и профессиональной переподготовке</w:t>
      </w:r>
    </w:p>
    <w:p w:rsidR="006B2228" w:rsidRDefault="006B2228">
      <w:pPr>
        <w:spacing w:line="278" w:lineRule="auto"/>
        <w:sectPr w:rsidR="006B2228">
          <w:footerReference w:type="default" r:id="rId37"/>
          <w:pgSz w:w="11910" w:h="16840"/>
          <w:pgMar w:top="1540" w:right="60" w:bottom="520" w:left="740" w:header="0" w:footer="326" w:gutter="0"/>
          <w:pgNumType w:start="14"/>
          <w:cols w:space="720"/>
        </w:sectPr>
      </w:pPr>
    </w:p>
    <w:p w:rsidR="006B2228" w:rsidRDefault="0049256A">
      <w:pPr>
        <w:pStyle w:val="a3"/>
        <w:spacing w:before="63"/>
        <w:ind w:right="784" w:firstLine="708"/>
      </w:pPr>
      <w:r>
        <w:lastRenderedPageBreak/>
        <w:t>52% педагогов приняли участие в семинарах, вебинарах, мастер-классов, форумах, акциях на различных уровнях интернет порталов, онлайн (Приложение 2)</w:t>
      </w:r>
    </w:p>
    <w:p w:rsidR="006B2228" w:rsidRDefault="0049256A">
      <w:pPr>
        <w:pStyle w:val="a3"/>
        <w:spacing w:line="276" w:lineRule="auto"/>
        <w:ind w:right="795" w:firstLine="708"/>
      </w:pPr>
      <w:r>
        <w:t>10% педагогов приняли участие в профессиональных онлайн олимпиадах, тестах, викторин. (Приложение 3)</w:t>
      </w:r>
    </w:p>
    <w:p w:rsidR="006B2228" w:rsidRDefault="006B2228">
      <w:pPr>
        <w:pStyle w:val="a3"/>
        <w:ind w:left="0"/>
        <w:jc w:val="left"/>
      </w:pPr>
    </w:p>
    <w:p w:rsidR="00EE5AF2" w:rsidRPr="00EE5AF2" w:rsidRDefault="00EE5AF2" w:rsidP="00EE5AF2">
      <w:pPr>
        <w:ind w:left="946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Участники Межрегиональной научно-практической конференции</w:t>
      </w:r>
    </w:p>
    <w:p w:rsidR="00EE5AF2" w:rsidRPr="00EE5AF2" w:rsidRDefault="00EE5AF2" w:rsidP="00EE5AF2">
      <w:pPr>
        <w:spacing w:before="2"/>
        <w:ind w:left="238" w:right="369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«Векторы развития современного дошкольного образования, Территория инноваций», Псурцева Н.Н., Мачула Е.М., Долгова М.А., Международная педагогическая академия дошкольного образования Н.Е. Веракса, г. Калуга.</w:t>
      </w:r>
    </w:p>
    <w:p w:rsidR="00EE5AF2" w:rsidRPr="00EE5AF2" w:rsidRDefault="00EE5AF2" w:rsidP="00EE5AF2">
      <w:pPr>
        <w:spacing w:line="321" w:lineRule="exact"/>
        <w:ind w:left="946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Участники научно-практической конференции ЕССЕ-РЕГИОН Онлайн</w:t>
      </w:r>
    </w:p>
    <w:p w:rsidR="00EE5AF2" w:rsidRPr="00EE5AF2" w:rsidRDefault="00EE5AF2" w:rsidP="00EE5AF2">
      <w:pPr>
        <w:ind w:left="238" w:right="364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«Воспитание дошкольников на основе традиционных духовно-нравственных ценностей народов Российской Федерации» республика Татарстан, Псурцева Н.Н., Мачула Е.М., Долгова М.А.,  Международная педагогическая академия дошкольного образования Н.Е.</w:t>
      </w:r>
      <w:r w:rsidRPr="00EE5AF2">
        <w:rPr>
          <w:color w:val="0D0D0D"/>
          <w:spacing w:val="-10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>Веракса.</w:t>
      </w:r>
    </w:p>
    <w:p w:rsidR="00EE5AF2" w:rsidRPr="00EE5AF2" w:rsidRDefault="00EE5AF2" w:rsidP="00EE5AF2">
      <w:pPr>
        <w:spacing w:before="1"/>
        <w:ind w:left="238" w:right="364" w:firstLine="707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Участники Международного семинара «Культурно-историческая концепция Л.С. Выготского и современное дошкольное образование», Соловьева Н.В., Неволько М.С., Самофалова Ю.А. Международная педагогическая академия дошкольного образования Н.Е.</w:t>
      </w:r>
      <w:r w:rsidRPr="00EE5AF2">
        <w:rPr>
          <w:color w:val="0D0D0D"/>
          <w:spacing w:val="-7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>Веракса.</w:t>
      </w:r>
    </w:p>
    <w:p w:rsidR="00EE5AF2" w:rsidRPr="00EE5AF2" w:rsidRDefault="00EE5AF2" w:rsidP="00EE5AF2">
      <w:pPr>
        <w:spacing w:before="1"/>
        <w:ind w:left="238" w:right="363" w:firstLine="707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100% педагогов и 51% родителей прошли обучение по санитарно- просветительской программе «Основы здорового питания (для детей дошкольного возраста) в рамках федерального проекта «Укрепление общественного здоровья» национального проекта «Демография»</w:t>
      </w:r>
      <w:r w:rsidRPr="00EE5AF2">
        <w:rPr>
          <w:color w:val="0D0D0D"/>
          <w:spacing w:val="60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>ФБУН</w:t>
      </w:r>
    </w:p>
    <w:p w:rsidR="00EE5AF2" w:rsidRPr="00EE5AF2" w:rsidRDefault="00EE5AF2" w:rsidP="00EE5AF2">
      <w:pPr>
        <w:ind w:left="238" w:right="368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«Новосибирский научно-исследовательский институт гигиены» Роспотребнадзора.</w:t>
      </w:r>
    </w:p>
    <w:p w:rsidR="00EE5AF2" w:rsidRPr="00EE5AF2" w:rsidRDefault="00EE5AF2" w:rsidP="00EE5AF2">
      <w:pPr>
        <w:tabs>
          <w:tab w:val="left" w:pos="9118"/>
        </w:tabs>
        <w:ind w:left="238" w:right="366" w:firstLine="707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 xml:space="preserve">Междисциплинарная    </w:t>
      </w:r>
      <w:r w:rsidRPr="00EE5AF2">
        <w:rPr>
          <w:color w:val="0D0D0D"/>
          <w:spacing w:val="21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 xml:space="preserve">научно-практическая    </w:t>
      </w:r>
      <w:r w:rsidRPr="00EE5AF2">
        <w:rPr>
          <w:color w:val="0D0D0D"/>
          <w:spacing w:val="21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>конференция</w:t>
      </w:r>
      <w:r w:rsidRPr="00EE5AF2">
        <w:rPr>
          <w:color w:val="0D0D0D"/>
          <w:sz w:val="28"/>
          <w:szCs w:val="28"/>
        </w:rPr>
        <w:tab/>
      </w:r>
      <w:r w:rsidRPr="00EE5AF2">
        <w:rPr>
          <w:color w:val="0D0D0D"/>
          <w:spacing w:val="-4"/>
          <w:sz w:val="28"/>
          <w:szCs w:val="28"/>
        </w:rPr>
        <w:t xml:space="preserve">«Речь, </w:t>
      </w:r>
      <w:r w:rsidRPr="00EE5AF2">
        <w:rPr>
          <w:color w:val="0D0D0D"/>
          <w:sz w:val="28"/>
          <w:szCs w:val="28"/>
        </w:rPr>
        <w:t>грамотность, дислексия», Рожкова Т.А., Сероштанова И.В., Бадашова О.А., организатор Научный центр когнитивных исследований Университета</w:t>
      </w:r>
      <w:r w:rsidRPr="00EE5AF2">
        <w:rPr>
          <w:color w:val="0D0D0D"/>
          <w:spacing w:val="-5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>«Сириус».</w:t>
      </w:r>
    </w:p>
    <w:p w:rsidR="00EE5AF2" w:rsidRPr="00EE5AF2" w:rsidRDefault="00EE5AF2" w:rsidP="00EE5AF2">
      <w:pPr>
        <w:spacing w:line="322" w:lineRule="exact"/>
        <w:ind w:left="946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Участники во Всероссийской конференции «Всероссийская конференция</w:t>
      </w:r>
    </w:p>
    <w:p w:rsidR="00EE5AF2" w:rsidRPr="00EE5AF2" w:rsidRDefault="00EE5AF2" w:rsidP="00EE5AF2">
      <w:pPr>
        <w:ind w:left="238" w:right="373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«Дополнительное образование в детском саду: организация образовательного процесса и успешные практики», Мачула Е.М., ООО «ЦНОИ».</w:t>
      </w:r>
    </w:p>
    <w:p w:rsidR="00EE5AF2" w:rsidRPr="00EE5AF2" w:rsidRDefault="00EE5AF2" w:rsidP="00EE5AF2">
      <w:pPr>
        <w:ind w:left="238" w:right="370" w:firstLine="707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Участники областной экологической акции «День земли» Хрущ Э.П., Парахина М.А., Басиева С.В. ГБУ РО «Региональный модельный центр дополнительного образования детей» г. Ростов-на-Дону.</w:t>
      </w:r>
    </w:p>
    <w:p w:rsidR="00EE5AF2" w:rsidRPr="00EE5AF2" w:rsidRDefault="00EE5AF2" w:rsidP="00EE5AF2">
      <w:pPr>
        <w:ind w:left="238" w:right="370" w:firstLine="707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Участники августовской педагогической конференции работников образования города Ростова-на-Дону. Тема конференции «Образование большого города. Новые векторы и смыслы». Управление образованием города Ростова-на-Дону.</w:t>
      </w:r>
    </w:p>
    <w:p w:rsidR="00EE5AF2" w:rsidRPr="00EE5AF2" w:rsidRDefault="00EE5AF2" w:rsidP="00EE5AF2">
      <w:pPr>
        <w:ind w:left="238" w:right="369" w:firstLine="707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>Участники онлайн-фестиваля «Зимний вальс» инновационных площадок по теме «Развитие качества дошкольного образования с использованием инструментария мониторинга качества дошкольного воспитания на образовательной платформе с «Вдохновением».</w:t>
      </w:r>
    </w:p>
    <w:p w:rsidR="00EE5AF2" w:rsidRPr="00EE5AF2" w:rsidRDefault="00EE5AF2" w:rsidP="00EE5AF2">
      <w:pPr>
        <w:spacing w:before="1" w:line="322" w:lineRule="exact"/>
        <w:ind w:left="946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 xml:space="preserve">85%   педагогов   приняли   онлайн-участие   во   Всероссийском  </w:t>
      </w:r>
      <w:r w:rsidRPr="00EE5AF2">
        <w:rPr>
          <w:color w:val="0D0D0D"/>
          <w:spacing w:val="51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>форуме</w:t>
      </w:r>
    </w:p>
    <w:p w:rsidR="00EE5AF2" w:rsidRPr="00EE5AF2" w:rsidRDefault="00EE5AF2" w:rsidP="00EE5AF2">
      <w:pPr>
        <w:ind w:left="238" w:right="365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 xml:space="preserve">«Воспитатели России»: «Дошкольное воспитание. Новые ориентиры. Ростов- на-Дону»;     «Дошкольное     воспитание.     Новые     ориентиры.   </w:t>
      </w:r>
      <w:r w:rsidRPr="00EE5AF2">
        <w:rPr>
          <w:color w:val="0D0D0D"/>
          <w:spacing w:val="15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>Волгоград»;</w:t>
      </w:r>
    </w:p>
    <w:p w:rsidR="00EE5AF2" w:rsidRPr="00EE5AF2" w:rsidRDefault="00EE5AF2" w:rsidP="00EE5AF2">
      <w:pPr>
        <w:tabs>
          <w:tab w:val="left" w:pos="6062"/>
        </w:tabs>
        <w:ind w:left="238" w:right="365"/>
        <w:jc w:val="both"/>
        <w:rPr>
          <w:sz w:val="28"/>
          <w:szCs w:val="28"/>
        </w:rPr>
      </w:pPr>
      <w:r w:rsidRPr="00EE5AF2">
        <w:rPr>
          <w:color w:val="0D0D0D"/>
          <w:sz w:val="28"/>
          <w:szCs w:val="28"/>
        </w:rPr>
        <w:t xml:space="preserve">«Дошкольное воспитание. Новые ориентиры. Санкт-Петербург»; «Дошкольное воспитание: новые ориентиры для педагогов и родителей»; «Воспитатели России  –  10  лет  в </w:t>
      </w:r>
      <w:r w:rsidRPr="00EE5AF2">
        <w:rPr>
          <w:color w:val="0D0D0D"/>
          <w:spacing w:val="21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 xml:space="preserve">авангарде </w:t>
      </w:r>
      <w:r w:rsidRPr="00EE5AF2">
        <w:rPr>
          <w:color w:val="0D0D0D"/>
          <w:spacing w:val="5"/>
          <w:sz w:val="28"/>
          <w:szCs w:val="28"/>
        </w:rPr>
        <w:t xml:space="preserve"> </w:t>
      </w:r>
      <w:r w:rsidRPr="00EE5AF2">
        <w:rPr>
          <w:color w:val="0D0D0D"/>
          <w:sz w:val="28"/>
          <w:szCs w:val="28"/>
        </w:rPr>
        <w:t>детства»;</w:t>
      </w:r>
      <w:r w:rsidRPr="00EE5AF2">
        <w:rPr>
          <w:color w:val="0D0D0D"/>
          <w:sz w:val="28"/>
          <w:szCs w:val="28"/>
        </w:rPr>
        <w:tab/>
        <w:t>интернет-портал «Воспитатели России»</w:t>
      </w:r>
      <w:r w:rsidRPr="00EE5AF2">
        <w:rPr>
          <w:color w:val="0D0D0D"/>
          <w:spacing w:val="-2"/>
          <w:sz w:val="28"/>
          <w:szCs w:val="28"/>
        </w:rPr>
        <w:t xml:space="preserve"> </w:t>
      </w:r>
      <w:hyperlink r:id="rId38">
        <w:r w:rsidRPr="00EE5AF2">
          <w:rPr>
            <w:color w:val="006FC0"/>
            <w:sz w:val="28"/>
            <w:szCs w:val="28"/>
            <w:u w:val="single" w:color="006FC0"/>
          </w:rPr>
          <w:t>https://vospitateli.org</w:t>
        </w:r>
      </w:hyperlink>
    </w:p>
    <w:p w:rsidR="00EE5AF2" w:rsidRPr="00EE5AF2" w:rsidRDefault="00EE5AF2" w:rsidP="00EE5AF2">
      <w:pPr>
        <w:spacing w:before="1"/>
        <w:rPr>
          <w:sz w:val="28"/>
          <w:szCs w:val="28"/>
          <w:highlight w:val="yellow"/>
        </w:rPr>
      </w:pPr>
    </w:p>
    <w:p w:rsidR="00EE5AF2" w:rsidRPr="00EE5AF2" w:rsidRDefault="00EE5AF2" w:rsidP="00EE5AF2">
      <w:pPr>
        <w:ind w:left="946"/>
        <w:jc w:val="both"/>
        <w:outlineLvl w:val="0"/>
        <w:rPr>
          <w:bCs/>
          <w:sz w:val="28"/>
          <w:szCs w:val="28"/>
        </w:rPr>
      </w:pPr>
      <w:r w:rsidRPr="00EE5AF2">
        <w:rPr>
          <w:b/>
          <w:bCs/>
          <w:color w:val="0D0D0D"/>
          <w:sz w:val="28"/>
          <w:szCs w:val="28"/>
        </w:rPr>
        <w:lastRenderedPageBreak/>
        <w:t>Участники в вебинарах</w:t>
      </w:r>
      <w:r w:rsidRPr="00EE5AF2">
        <w:rPr>
          <w:bCs/>
          <w:color w:val="0D0D0D"/>
          <w:sz w:val="28"/>
          <w:szCs w:val="28"/>
        </w:rPr>
        <w:t>:</w:t>
      </w:r>
    </w:p>
    <w:p w:rsidR="00EE5AF2" w:rsidRPr="00EE5AF2" w:rsidRDefault="00EE5AF2" w:rsidP="00EE5AF2">
      <w:pPr>
        <w:numPr>
          <w:ilvl w:val="0"/>
          <w:numId w:val="7"/>
        </w:numPr>
        <w:tabs>
          <w:tab w:val="left" w:pos="947"/>
        </w:tabs>
        <w:spacing w:before="161"/>
        <w:ind w:left="238" w:right="368" w:firstLine="360"/>
        <w:jc w:val="both"/>
        <w:rPr>
          <w:rFonts w:ascii="Symbol" w:hAnsi="Symbol"/>
        </w:rPr>
      </w:pPr>
      <w:r w:rsidRPr="00EE5AF2">
        <w:rPr>
          <w:color w:val="0D0D0D"/>
          <w:sz w:val="28"/>
        </w:rPr>
        <w:t>«УМК инновационной программы «От рождения до школы</w:t>
      </w:r>
      <w:r w:rsidRPr="00EE5AF2">
        <w:rPr>
          <w:color w:val="0D0D0D"/>
          <w:sz w:val="28"/>
          <w:szCs w:val="28"/>
        </w:rPr>
        <w:t>», Псурцева Н.Н., Мачула Е.М., Долгова М.А.,,</w:t>
      </w:r>
      <w:r w:rsidRPr="00EE5AF2">
        <w:rPr>
          <w:color w:val="0D0D0D"/>
          <w:sz w:val="28"/>
        </w:rPr>
        <w:t xml:space="preserve"> Международная педагогическая академия дошкольного образования Н.Е.</w:t>
      </w:r>
      <w:r w:rsidRPr="00EE5AF2">
        <w:rPr>
          <w:color w:val="0D0D0D"/>
          <w:spacing w:val="-5"/>
          <w:sz w:val="28"/>
        </w:rPr>
        <w:t xml:space="preserve"> </w:t>
      </w:r>
      <w:r w:rsidRPr="00EE5AF2">
        <w:rPr>
          <w:color w:val="0D0D0D"/>
          <w:sz w:val="28"/>
        </w:rPr>
        <w:t>Веракса.</w:t>
      </w:r>
    </w:p>
    <w:p w:rsidR="00EE5AF2" w:rsidRPr="00EE5AF2" w:rsidRDefault="00EE5AF2" w:rsidP="00EE5AF2">
      <w:pPr>
        <w:numPr>
          <w:ilvl w:val="0"/>
          <w:numId w:val="7"/>
        </w:numPr>
        <w:tabs>
          <w:tab w:val="left" w:pos="947"/>
        </w:tabs>
        <w:ind w:left="238" w:right="364" w:firstLine="360"/>
        <w:jc w:val="both"/>
        <w:rPr>
          <w:rFonts w:ascii="Symbol" w:hAnsi="Symbol"/>
        </w:rPr>
      </w:pPr>
      <w:r w:rsidRPr="00EE5AF2">
        <w:rPr>
          <w:color w:val="0D0D0D"/>
          <w:sz w:val="28"/>
        </w:rPr>
        <w:t>«Особенности использования игровых методов в работе с детьми с  общим недоразвитием речи» Рожкова Т.А., Сероштанова И.В., Бадашова О.А; «Развивающие игры с детьми младшего дошкольного возраста. Индивидуальные и групповые занятия» Масалимова Н.Р., Воликова О.В. «Развитие математических навыков и логического мышления у дошкольников с помощью интерактивных игр» Хукоян Ю.А., Ругалова Л.А..; «Игровые методы активизации мышления, логика и внимание как база для развития речи у детей с ОВЗ» Сероштанова И.В., Рожкова Т.А., Воликова О.В., Масалимова Н.Р..; «Формирование интерактивного комплекта развивающих игр к новому учебному году для специалистов ДОУ» Воликова О.В..; «Игровой материал для подготовки к школе старших дошкольников – играем дома и в детском саду» Воликова О.В., Мачула Е.М. «Программа развития фонематических процессов у детей с ОВЗ с помощью игр и развивающих пособий» Масалимова Н.Р. «Новые игры для активизации рече-мыслительной деятельности у детей с ОВЗ. Скорая помощь логопеда и дефектолога» Сероштанова И.В., Рожкова Т.А..; интернет</w:t>
      </w:r>
      <w:r w:rsidRPr="00EE5AF2">
        <w:rPr>
          <w:color w:val="0D0D0D"/>
          <w:spacing w:val="15"/>
          <w:sz w:val="28"/>
        </w:rPr>
        <w:t xml:space="preserve"> </w:t>
      </w:r>
      <w:r w:rsidRPr="00EE5AF2">
        <w:rPr>
          <w:color w:val="0D0D0D"/>
          <w:sz w:val="28"/>
        </w:rPr>
        <w:t xml:space="preserve">портала </w:t>
      </w:r>
      <w:r w:rsidRPr="00EE5AF2">
        <w:rPr>
          <w:color w:val="0D0D0D"/>
        </w:rPr>
        <w:t xml:space="preserve">«МЕРСИБО» </w:t>
      </w:r>
      <w:hyperlink r:id="rId39">
        <w:r w:rsidRPr="00EE5AF2">
          <w:rPr>
            <w:color w:val="006FC0"/>
            <w:u w:val="single" w:color="006FC0"/>
          </w:rPr>
          <w:t>www.mersibo.ru</w:t>
        </w:r>
      </w:hyperlink>
    </w:p>
    <w:p w:rsidR="00EE5AF2" w:rsidRPr="00EE5AF2" w:rsidRDefault="00EE5AF2" w:rsidP="00EE5AF2">
      <w:pPr>
        <w:numPr>
          <w:ilvl w:val="0"/>
          <w:numId w:val="7"/>
        </w:numPr>
        <w:tabs>
          <w:tab w:val="left" w:pos="947"/>
        </w:tabs>
        <w:ind w:left="238" w:right="369" w:firstLine="360"/>
        <w:jc w:val="both"/>
        <w:rPr>
          <w:rFonts w:ascii="Symbol" w:hAnsi="Symbol"/>
        </w:rPr>
      </w:pPr>
      <w:r w:rsidRPr="00EE5AF2">
        <w:rPr>
          <w:color w:val="0D0D0D"/>
          <w:sz w:val="28"/>
        </w:rPr>
        <w:t>Авторский вебинар Н.Я. Семаго и М.М. Семаго «варианты аутистических расстройств: основные проявления, стратегии образования и комплексной помощи» Воликова О.В., Масалимова Н.Р., Кожако О.А.., Таганрогский институт имени А.П. Чехова (филиал) ФГБОУ ВО РГЭУ</w:t>
      </w:r>
      <w:r w:rsidRPr="00EE5AF2">
        <w:rPr>
          <w:color w:val="0D0D0D"/>
          <w:spacing w:val="-7"/>
          <w:sz w:val="28"/>
        </w:rPr>
        <w:t xml:space="preserve"> </w:t>
      </w:r>
      <w:r w:rsidRPr="00EE5AF2">
        <w:rPr>
          <w:color w:val="0D0D0D"/>
          <w:sz w:val="28"/>
        </w:rPr>
        <w:t>(РИНХ).</w:t>
      </w:r>
    </w:p>
    <w:p w:rsidR="00EE5AF2" w:rsidRPr="00EE5AF2" w:rsidRDefault="00EE5AF2" w:rsidP="00EE5AF2">
      <w:pPr>
        <w:numPr>
          <w:ilvl w:val="0"/>
          <w:numId w:val="7"/>
        </w:numPr>
        <w:tabs>
          <w:tab w:val="left" w:pos="947"/>
        </w:tabs>
        <w:spacing w:before="69"/>
        <w:ind w:left="0" w:right="369" w:firstLine="360"/>
        <w:jc w:val="both"/>
      </w:pPr>
      <w:r w:rsidRPr="00EE5AF2">
        <w:rPr>
          <w:color w:val="0D0D0D"/>
          <w:sz w:val="28"/>
        </w:rPr>
        <w:t>Участие в мероприятии по формированию у детей навыков безопасного перехода проезжей части дороги, в том числе из перекрестков в рамках социальной компании «Раставь приоритеты!», Долгова М.А., Боглаенко Т.И., Неволько М.С., Пронина Т.Н.</w:t>
      </w:r>
      <w:r w:rsidRPr="00EE5AF2">
        <w:rPr>
          <w:color w:val="0D0D0D"/>
        </w:rPr>
        <w:t xml:space="preserve"> </w:t>
      </w:r>
      <w:r w:rsidRPr="00EE5AF2">
        <w:rPr>
          <w:color w:val="0D0D0D"/>
          <w:sz w:val="28"/>
        </w:rPr>
        <w:t>ООО «Движение без опасности».</w:t>
      </w:r>
    </w:p>
    <w:p w:rsidR="00EE5AF2" w:rsidRPr="00EE5AF2" w:rsidRDefault="00EE5AF2" w:rsidP="00EE5AF2">
      <w:pPr>
        <w:numPr>
          <w:ilvl w:val="0"/>
          <w:numId w:val="7"/>
        </w:numPr>
        <w:tabs>
          <w:tab w:val="left" w:pos="947"/>
        </w:tabs>
        <w:ind w:left="238" w:right="369" w:firstLine="360"/>
        <w:jc w:val="both"/>
        <w:rPr>
          <w:rFonts w:ascii="Symbol" w:hAnsi="Symbol"/>
        </w:rPr>
      </w:pPr>
      <w:r w:rsidRPr="00EE5AF2">
        <w:rPr>
          <w:color w:val="0D0D0D"/>
          <w:sz w:val="28"/>
        </w:rPr>
        <w:t xml:space="preserve"> «ФГОС НОО нового поколения. На что стоит обратить внимание педагогу для успешной работы» Мачула Е.М., Портал для целеустремленных натур «СОВУШКА»</w:t>
      </w:r>
      <w:r w:rsidRPr="00EE5AF2">
        <w:rPr>
          <w:color w:val="006FC0"/>
          <w:spacing w:val="-1"/>
          <w:sz w:val="28"/>
        </w:rPr>
        <w:t xml:space="preserve"> </w:t>
      </w:r>
      <w:hyperlink r:id="rId40">
        <w:r w:rsidRPr="00EE5AF2">
          <w:rPr>
            <w:color w:val="006FC0"/>
            <w:sz w:val="28"/>
            <w:u w:val="single" w:color="006FC0"/>
          </w:rPr>
          <w:t>www.kssovushka.ru</w:t>
        </w:r>
      </w:hyperlink>
    </w:p>
    <w:p w:rsidR="00EE5AF2" w:rsidRPr="00EE5AF2" w:rsidRDefault="00EE5AF2" w:rsidP="00EE5AF2">
      <w:pPr>
        <w:numPr>
          <w:ilvl w:val="0"/>
          <w:numId w:val="7"/>
        </w:numPr>
        <w:tabs>
          <w:tab w:val="left" w:pos="947"/>
        </w:tabs>
        <w:ind w:left="238" w:right="371" w:firstLine="360"/>
        <w:jc w:val="both"/>
        <w:rPr>
          <w:rFonts w:ascii="Symbol" w:hAnsi="Symbol"/>
        </w:rPr>
      </w:pPr>
      <w:r w:rsidRPr="00EE5AF2">
        <w:rPr>
          <w:color w:val="0D0D0D"/>
          <w:sz w:val="28"/>
        </w:rPr>
        <w:t>«Развитие предпосылок читательской грамотности в дошкольном детстве: эффективные образовательные практики» Сероштанова И.В..; «Планирование работы воспитателя по подготовке детей к обучению в школе» Самофалова Ю.С.; АО Издательство</w:t>
      </w:r>
      <w:r w:rsidRPr="00EE5AF2">
        <w:rPr>
          <w:color w:val="0D0D0D"/>
          <w:spacing w:val="-2"/>
          <w:sz w:val="28"/>
        </w:rPr>
        <w:t xml:space="preserve"> </w:t>
      </w:r>
      <w:r w:rsidRPr="00EE5AF2">
        <w:rPr>
          <w:color w:val="0D0D0D"/>
          <w:sz w:val="28"/>
        </w:rPr>
        <w:t>«Просвещение».</w:t>
      </w:r>
    </w:p>
    <w:p w:rsidR="00EE5AF2" w:rsidRPr="00EE5AF2" w:rsidRDefault="00EE5AF2" w:rsidP="00EE5AF2">
      <w:pPr>
        <w:spacing w:before="254" w:line="276" w:lineRule="auto"/>
        <w:ind w:left="238" w:right="364" w:firstLine="707"/>
        <w:jc w:val="both"/>
        <w:rPr>
          <w:sz w:val="28"/>
          <w:szCs w:val="28"/>
        </w:rPr>
      </w:pPr>
      <w:r w:rsidRPr="00EE5AF2">
        <w:rPr>
          <w:sz w:val="28"/>
          <w:szCs w:val="28"/>
        </w:rPr>
        <w:t>Педагоги активно включены в инновационную деятельность, с 2017 года в рамках инновационной площадки федерального государственного бюджетного научного учреждения «Институт изучения детства, семьи и воспитания РАО, творческая группа МБДОУ продолжает работать по парциальной модульной программе развития интеллектуальных способностей</w:t>
      </w:r>
      <w:r w:rsidRPr="00EE5AF2">
        <w:rPr>
          <w:spacing w:val="4"/>
          <w:sz w:val="28"/>
          <w:szCs w:val="28"/>
        </w:rPr>
        <w:t xml:space="preserve"> </w:t>
      </w:r>
      <w:r w:rsidRPr="00EE5AF2">
        <w:rPr>
          <w:sz w:val="28"/>
          <w:szCs w:val="28"/>
        </w:rPr>
        <w:t xml:space="preserve">впроцессе познавательной деятельности и вовлечения в научно-техническое творчество </w:t>
      </w:r>
      <w:r w:rsidRPr="00EE5AF2">
        <w:rPr>
          <w:b/>
          <w:color w:val="050505"/>
          <w:sz w:val="28"/>
          <w:szCs w:val="28"/>
        </w:rPr>
        <w:t>«STEM – образования детей дошкольного и младшего школьного возраста»</w:t>
      </w:r>
      <w:r w:rsidRPr="00EE5AF2">
        <w:rPr>
          <w:color w:val="050505"/>
          <w:sz w:val="28"/>
          <w:szCs w:val="28"/>
        </w:rPr>
        <w:t>. Обучение ведется в рамках вариативной части основной образовательной программы МБДОУ, согласно возрасту и индивидуальным особенностям ребёнка, начиная с сенсорного восприятия через наглядно- образное и словесно-логическое мышление. Дети получают и применяют знания алгоритмизации, дизайна и программирования ведут проектную деятельность через образовательные модули: Дидактическая система Ф.Фребеля, ЛЕГО-</w:t>
      </w:r>
      <w:r w:rsidRPr="00EE5AF2">
        <w:rPr>
          <w:color w:val="050505"/>
          <w:sz w:val="28"/>
          <w:szCs w:val="28"/>
        </w:rPr>
        <w:lastRenderedPageBreak/>
        <w:t>конструирование; Математическое развитие; Робототехника; Мультстудия «Я творю мир»; Экспериментирование с живой и неживой природой.</w:t>
      </w:r>
    </w:p>
    <w:p w:rsidR="00EE5AF2" w:rsidRPr="00EE5AF2" w:rsidRDefault="00EE5AF2" w:rsidP="00EE5AF2">
      <w:pPr>
        <w:spacing w:before="162" w:line="276" w:lineRule="auto"/>
        <w:ind w:left="238" w:right="371" w:firstLine="566"/>
        <w:jc w:val="both"/>
        <w:rPr>
          <w:sz w:val="28"/>
          <w:szCs w:val="28"/>
        </w:rPr>
      </w:pPr>
      <w:r w:rsidRPr="00EE5AF2">
        <w:rPr>
          <w:color w:val="050505"/>
          <w:sz w:val="28"/>
          <w:szCs w:val="28"/>
        </w:rPr>
        <w:t>С декабря 2020 года творческая группа педагогов работает в рамках инновационной площадке АНО ДПО «Национальный институт качества образования» по теме: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«Вдохновение»».</w:t>
      </w:r>
    </w:p>
    <w:p w:rsidR="00EE5AF2" w:rsidRPr="00EE5AF2" w:rsidRDefault="00EE5AF2" w:rsidP="00EE5AF2">
      <w:pPr>
        <w:spacing w:line="276" w:lineRule="auto"/>
        <w:ind w:left="238" w:right="369" w:firstLine="566"/>
        <w:jc w:val="both"/>
        <w:rPr>
          <w:sz w:val="28"/>
          <w:szCs w:val="28"/>
        </w:rPr>
      </w:pPr>
      <w:r w:rsidRPr="00EE5AF2">
        <w:rPr>
          <w:color w:val="050505"/>
          <w:sz w:val="28"/>
          <w:szCs w:val="28"/>
        </w:rPr>
        <w:t>С апреля 2021 года, присвоен статус «Инновационная площадка федерального уровня АНО ДПО «НИИ дошкольного образования</w:t>
      </w:r>
      <w:r w:rsidRPr="00EE5AF2">
        <w:rPr>
          <w:sz w:val="28"/>
          <w:szCs w:val="28"/>
        </w:rPr>
        <w:t xml:space="preserve"> </w:t>
      </w:r>
      <w:r w:rsidRPr="00EE5AF2">
        <w:rPr>
          <w:color w:val="050505"/>
          <w:sz w:val="28"/>
          <w:szCs w:val="28"/>
        </w:rPr>
        <w:t>«Воспитатели России» по направлению «Образовательный модуль «Мир головоломок» смарт-тренинг для дошкольников» (Приказ № 9 от 05.04. 2021 года национальный исследовательский институт дошкольного образования Воспитатели России)</w:t>
      </w:r>
    </w:p>
    <w:p w:rsidR="00EE5AF2" w:rsidRPr="00EE5AF2" w:rsidRDefault="00EE5AF2" w:rsidP="00EE5AF2">
      <w:pPr>
        <w:ind w:left="238" w:right="366" w:firstLine="566"/>
        <w:jc w:val="both"/>
        <w:rPr>
          <w:sz w:val="28"/>
          <w:szCs w:val="28"/>
        </w:rPr>
      </w:pPr>
      <w:r w:rsidRPr="00EE5AF2">
        <w:rPr>
          <w:color w:val="050505"/>
          <w:sz w:val="28"/>
          <w:szCs w:val="28"/>
        </w:rPr>
        <w:t xml:space="preserve">В феврале 2022 года входит в состав </w:t>
      </w:r>
      <w:r w:rsidRPr="00EE5AF2">
        <w:rPr>
          <w:sz w:val="28"/>
          <w:szCs w:val="28"/>
        </w:rPr>
        <w:t>инновационной площадки по реализации инновационных проектов Федерального института современного образования АО «ЭЛТИ-КУДИЦ». Педагоги МБДОУ принимают участие в проектах «Организация центров активности в ДОО: современная модультека для детей с ограниченными возможностями здоровья», и «Раскрытие воспитательного потенциала STEM- образования».</w:t>
      </w:r>
    </w:p>
    <w:p w:rsidR="00EE5AF2" w:rsidRPr="00EE5AF2" w:rsidRDefault="00EE5AF2" w:rsidP="00EE5AF2">
      <w:pPr>
        <w:ind w:left="238" w:right="371" w:firstLine="566"/>
        <w:jc w:val="both"/>
        <w:rPr>
          <w:sz w:val="28"/>
          <w:szCs w:val="28"/>
        </w:rPr>
      </w:pPr>
      <w:r w:rsidRPr="00EE5AF2">
        <w:rPr>
          <w:sz w:val="28"/>
          <w:szCs w:val="28"/>
        </w:rPr>
        <w:t>С марта 2022 года включены в состав инновационной площадке ФГУ ФНЦ НИИСИ РАН по теме «Апробация и внедрение основ алгоритмизации и программирования для дошкольников и младших школьников в цифровой образовательной среде ПиктоМир».</w:t>
      </w:r>
    </w:p>
    <w:p w:rsidR="00EE5AF2" w:rsidRPr="00EE5AF2" w:rsidRDefault="00EE5AF2" w:rsidP="00EE5AF2">
      <w:pPr>
        <w:spacing w:line="276" w:lineRule="auto"/>
        <w:ind w:left="238" w:right="366" w:firstLine="707"/>
        <w:jc w:val="both"/>
        <w:rPr>
          <w:sz w:val="28"/>
          <w:szCs w:val="28"/>
        </w:rPr>
      </w:pPr>
      <w:r w:rsidRPr="00EE5AF2">
        <w:rPr>
          <w:sz w:val="28"/>
          <w:szCs w:val="28"/>
        </w:rPr>
        <w:t xml:space="preserve">Педагоги транслируют свое педагогический опыт на интернет портале </w:t>
      </w:r>
      <w:hyperlink r:id="rId41">
        <w:r w:rsidRPr="00EE5AF2">
          <w:rPr>
            <w:color w:val="000080"/>
            <w:sz w:val="28"/>
            <w:szCs w:val="28"/>
            <w:u w:val="single" w:color="000080"/>
          </w:rPr>
          <w:t>www.nsportal.ru</w:t>
        </w:r>
      </w:hyperlink>
      <w:r w:rsidRPr="00EE5AF2">
        <w:rPr>
          <w:color w:val="000080"/>
          <w:sz w:val="28"/>
          <w:szCs w:val="28"/>
        </w:rPr>
        <w:t xml:space="preserve"> </w:t>
      </w:r>
      <w:r w:rsidRPr="00EE5AF2">
        <w:rPr>
          <w:sz w:val="28"/>
          <w:szCs w:val="28"/>
        </w:rPr>
        <w:t xml:space="preserve">Летний образовательный проект «Лето безопасное!» Неволько М.С., на Всероссийском издании «Педразвитие» </w:t>
      </w:r>
      <w:hyperlink r:id="rId42">
        <w:r w:rsidRPr="00EE5AF2">
          <w:rPr>
            <w:color w:val="000080"/>
            <w:sz w:val="28"/>
            <w:szCs w:val="28"/>
            <w:u w:val="single" w:color="000080"/>
          </w:rPr>
          <w:t>www.pedrazvitie.ru</w:t>
        </w:r>
      </w:hyperlink>
      <w:r w:rsidRPr="00EE5AF2">
        <w:rPr>
          <w:color w:val="000080"/>
          <w:sz w:val="28"/>
          <w:szCs w:val="28"/>
        </w:rPr>
        <w:t xml:space="preserve"> </w:t>
      </w:r>
      <w:r w:rsidRPr="00EE5AF2">
        <w:rPr>
          <w:sz w:val="28"/>
          <w:szCs w:val="28"/>
        </w:rPr>
        <w:t>материал «Рекомендации родителям» тема: «Стабилизация эмоционального состояния детей» педагог-психолог Воликова О.В.</w:t>
      </w:r>
    </w:p>
    <w:p w:rsidR="00EE5AF2" w:rsidRPr="00EE5AF2" w:rsidRDefault="00EE5AF2" w:rsidP="00EE5AF2">
      <w:pPr>
        <w:spacing w:before="2" w:line="276" w:lineRule="auto"/>
        <w:ind w:left="238" w:right="364" w:firstLine="707"/>
        <w:jc w:val="both"/>
        <w:rPr>
          <w:sz w:val="28"/>
          <w:szCs w:val="28"/>
        </w:rPr>
      </w:pPr>
      <w:r w:rsidRPr="00EE5AF2">
        <w:rPr>
          <w:sz w:val="28"/>
          <w:szCs w:val="28"/>
        </w:rPr>
        <w:t>Реализован совместный проект с родителями (законными представителями) «Единое пространство безопасности Детства» в рамках районного проекта «Ответственные</w:t>
      </w:r>
      <w:r w:rsidRPr="00EE5AF2">
        <w:rPr>
          <w:spacing w:val="-7"/>
          <w:sz w:val="28"/>
          <w:szCs w:val="28"/>
        </w:rPr>
        <w:t xml:space="preserve"> </w:t>
      </w:r>
      <w:r w:rsidRPr="00EE5AF2">
        <w:rPr>
          <w:sz w:val="28"/>
          <w:szCs w:val="28"/>
        </w:rPr>
        <w:t>родители».</w:t>
      </w:r>
    </w:p>
    <w:p w:rsidR="00EE5AF2" w:rsidRPr="00EE5AF2" w:rsidRDefault="00EE5AF2" w:rsidP="00EE5AF2">
      <w:pPr>
        <w:spacing w:before="2" w:line="276" w:lineRule="auto"/>
        <w:ind w:left="238" w:right="364" w:firstLine="707"/>
        <w:jc w:val="both"/>
        <w:rPr>
          <w:sz w:val="28"/>
          <w:szCs w:val="28"/>
        </w:rPr>
      </w:pPr>
      <w:r w:rsidRPr="00EE5AF2">
        <w:rPr>
          <w:sz w:val="28"/>
          <w:szCs w:val="28"/>
        </w:rPr>
        <w:t>Учитель – логопед Сероштанова И.В. отмечена Дипломом II место в районном этапе Всероссийского конкурса «Учитель года 2023» .</w:t>
      </w:r>
    </w:p>
    <w:p w:rsidR="00EE5AF2" w:rsidRPr="00EE5AF2" w:rsidRDefault="00EE5AF2" w:rsidP="00EE5AF2">
      <w:pPr>
        <w:spacing w:before="2" w:line="276" w:lineRule="auto"/>
        <w:ind w:left="238" w:right="364" w:firstLine="707"/>
        <w:jc w:val="both"/>
        <w:rPr>
          <w:sz w:val="28"/>
          <w:szCs w:val="28"/>
        </w:rPr>
      </w:pPr>
      <w:r w:rsidRPr="00EE5AF2">
        <w:rPr>
          <w:sz w:val="28"/>
          <w:szCs w:val="28"/>
        </w:rPr>
        <w:t>Воспитатель Самофалова Ю.С. отмечена Дипломом I место в муниципальном этапе Всероссийского конкурса «Учитель года 2022»</w:t>
      </w:r>
    </w:p>
    <w:p w:rsidR="00EE5AF2" w:rsidRPr="00EE5AF2" w:rsidRDefault="00EE5AF2" w:rsidP="00EE5AF2">
      <w:pPr>
        <w:spacing w:before="160" w:line="278" w:lineRule="auto"/>
        <w:ind w:left="238" w:right="367" w:firstLine="707"/>
        <w:jc w:val="both"/>
        <w:rPr>
          <w:sz w:val="28"/>
          <w:szCs w:val="28"/>
        </w:rPr>
      </w:pPr>
      <w:r w:rsidRPr="00EE5AF2">
        <w:rPr>
          <w:sz w:val="28"/>
          <w:szCs w:val="28"/>
        </w:rPr>
        <w:t>В 2022 году МКУ «Отдел образования Ворошиловского района города Ростова-на-Дону» отмечены педагоги:</w:t>
      </w:r>
    </w:p>
    <w:p w:rsidR="00EE5AF2" w:rsidRPr="00EE5AF2" w:rsidRDefault="00EE5AF2" w:rsidP="00EE5AF2">
      <w:pPr>
        <w:numPr>
          <w:ilvl w:val="0"/>
          <w:numId w:val="7"/>
        </w:numPr>
        <w:tabs>
          <w:tab w:val="left" w:pos="959"/>
        </w:tabs>
        <w:spacing w:line="276" w:lineRule="auto"/>
        <w:ind w:right="361"/>
        <w:jc w:val="both"/>
        <w:rPr>
          <w:rFonts w:ascii="Symbol" w:hAnsi="Symbol"/>
        </w:rPr>
      </w:pPr>
      <w:r w:rsidRPr="00EE5AF2">
        <w:rPr>
          <w:sz w:val="28"/>
        </w:rPr>
        <w:t>Грамотой за значительны вклад в организацию и совершенствование образовательного процесса района по формированию интеллектуального, культурного и нравственного развития воспитанников, воспитатели Гаджиева Ш.С., Захарова К.Р..</w:t>
      </w:r>
    </w:p>
    <w:p w:rsidR="00EE5AF2" w:rsidRPr="00EE5AF2" w:rsidRDefault="00EE5AF2" w:rsidP="00EE5AF2">
      <w:pPr>
        <w:numPr>
          <w:ilvl w:val="0"/>
          <w:numId w:val="7"/>
        </w:numPr>
        <w:tabs>
          <w:tab w:val="left" w:pos="959"/>
        </w:tabs>
        <w:spacing w:before="95" w:line="276" w:lineRule="auto"/>
        <w:ind w:right="361"/>
        <w:jc w:val="both"/>
        <w:rPr>
          <w:rFonts w:ascii="Symbol" w:hAnsi="Symbol"/>
        </w:rPr>
      </w:pPr>
      <w:r w:rsidRPr="00EE5AF2">
        <w:rPr>
          <w:sz w:val="28"/>
        </w:rPr>
        <w:t xml:space="preserve">Благодарственным письмом за высокие трудовые достижения и профессиональное мастерство, учитель – логопед Рожкова Т.А., воспитатели </w:t>
      </w:r>
      <w:r w:rsidRPr="00EE5AF2">
        <w:rPr>
          <w:sz w:val="28"/>
        </w:rPr>
        <w:lastRenderedPageBreak/>
        <w:t>Ругалова Л.А., Самофалова Ю.С.</w:t>
      </w:r>
    </w:p>
    <w:p w:rsidR="00EE5AF2" w:rsidRPr="00EE5AF2" w:rsidRDefault="00EE5AF2" w:rsidP="00EE5AF2">
      <w:pPr>
        <w:numPr>
          <w:ilvl w:val="0"/>
          <w:numId w:val="7"/>
        </w:numPr>
        <w:tabs>
          <w:tab w:val="left" w:pos="959"/>
        </w:tabs>
        <w:spacing w:before="100" w:line="276" w:lineRule="auto"/>
        <w:ind w:right="364"/>
        <w:jc w:val="both"/>
        <w:rPr>
          <w:rFonts w:ascii="Symbol" w:hAnsi="Symbol"/>
        </w:rPr>
      </w:pPr>
      <w:r w:rsidRPr="00EE5AF2">
        <w:rPr>
          <w:sz w:val="28"/>
        </w:rPr>
        <w:t>Благодарственным письмом МКУ «Отдел образования Ворошиловского района города Ростова-на-Дону» за активное участие в жизни МБДОУ № 137 и реализации проекта «Ответственный</w:t>
      </w:r>
      <w:r w:rsidRPr="00EE5AF2">
        <w:rPr>
          <w:spacing w:val="-10"/>
          <w:sz w:val="28"/>
        </w:rPr>
        <w:t xml:space="preserve"> </w:t>
      </w:r>
      <w:r w:rsidRPr="00EE5AF2">
        <w:rPr>
          <w:sz w:val="28"/>
        </w:rPr>
        <w:t>родитель».</w:t>
      </w:r>
    </w:p>
    <w:p w:rsidR="00EE5AF2" w:rsidRPr="00EE5AF2" w:rsidRDefault="00EE5AF2" w:rsidP="00EE5AF2">
      <w:pPr>
        <w:spacing w:before="99" w:line="276" w:lineRule="auto"/>
        <w:ind w:left="238" w:right="364" w:firstLine="360"/>
        <w:jc w:val="both"/>
        <w:rPr>
          <w:sz w:val="28"/>
          <w:szCs w:val="28"/>
        </w:rPr>
      </w:pPr>
      <w:r w:rsidRPr="00EE5AF2">
        <w:rPr>
          <w:b/>
          <w:sz w:val="28"/>
          <w:szCs w:val="28"/>
        </w:rPr>
        <w:t xml:space="preserve">Вывод: </w:t>
      </w:r>
      <w:r w:rsidRPr="00EE5AF2">
        <w:rPr>
          <w:sz w:val="28"/>
          <w:szCs w:val="28"/>
        </w:rPr>
        <w:t>Наблюдается положительная динамика роста профессионального уровня педагогов.</w:t>
      </w:r>
    </w:p>
    <w:p w:rsidR="006B2228" w:rsidRDefault="006B2228">
      <w:pPr>
        <w:pStyle w:val="a3"/>
        <w:ind w:left="0"/>
        <w:jc w:val="left"/>
        <w:rPr>
          <w:sz w:val="30"/>
        </w:rPr>
      </w:pPr>
    </w:p>
    <w:p w:rsidR="006B2228" w:rsidRDefault="006B2228">
      <w:pPr>
        <w:pStyle w:val="a3"/>
        <w:spacing w:before="6"/>
        <w:ind w:left="0"/>
        <w:jc w:val="left"/>
        <w:rPr>
          <w:sz w:val="26"/>
        </w:rPr>
      </w:pPr>
    </w:p>
    <w:p w:rsidR="006B2228" w:rsidRDefault="006B2228">
      <w:pPr>
        <w:pStyle w:val="a6"/>
        <w:numPr>
          <w:ilvl w:val="0"/>
          <w:numId w:val="1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</w:p>
    <w:p w:rsidR="00EE5AF2" w:rsidRDefault="00EE5AF2" w:rsidP="00EE5AF2">
      <w:pPr>
        <w:pStyle w:val="1"/>
        <w:ind w:right="809"/>
      </w:pPr>
      <w:r>
        <w:t>ФИНАНСОВОЕ ОБЕСПЕЧЕНИЕ</w:t>
      </w:r>
    </w:p>
    <w:p w:rsidR="00EE5AF2" w:rsidRPr="004C4DD2" w:rsidRDefault="00EE5AF2" w:rsidP="00EE5AF2"/>
    <w:p w:rsidR="00EE5AF2" w:rsidRDefault="00EE5AF2" w:rsidP="00EE5AF2">
      <w:pPr>
        <w:spacing w:line="276" w:lineRule="auto"/>
        <w:ind w:right="787" w:firstLine="426"/>
        <w:jc w:val="both"/>
        <w:rPr>
          <w:sz w:val="28"/>
        </w:rPr>
      </w:pPr>
      <w:r>
        <w:rPr>
          <w:sz w:val="28"/>
        </w:rPr>
        <w:t xml:space="preserve">В 2022 году учреждением получено </w:t>
      </w:r>
      <w:r>
        <w:rPr>
          <w:b/>
          <w:sz w:val="28"/>
        </w:rPr>
        <w:t xml:space="preserve">субсидий на финансовое обеспечение муниципального задания на оказание муниципальных услуг, выполнение работ </w:t>
      </w:r>
      <w:r>
        <w:rPr>
          <w:sz w:val="28"/>
        </w:rPr>
        <w:t xml:space="preserve">на сумму </w:t>
      </w:r>
      <w:r>
        <w:rPr>
          <w:b/>
          <w:sz w:val="28"/>
        </w:rPr>
        <w:t>____</w:t>
      </w:r>
      <w:r>
        <w:t>65 264 596,75</w:t>
      </w:r>
      <w:r>
        <w:rPr>
          <w:b/>
          <w:sz w:val="28"/>
        </w:rPr>
        <w:t xml:space="preserve">_______ </w:t>
      </w:r>
      <w:r>
        <w:rPr>
          <w:sz w:val="28"/>
        </w:rPr>
        <w:t>руб., из них:</w:t>
      </w:r>
    </w:p>
    <w:p w:rsidR="00EE5AF2" w:rsidRDefault="00EE5AF2" w:rsidP="00EE5AF2">
      <w:pPr>
        <w:pStyle w:val="a3"/>
        <w:ind w:left="0" w:firstLine="426"/>
        <w:jc w:val="left"/>
      </w:pPr>
      <w:r>
        <w:t>Заработная плата сотрудников – ___33 968 408,74___ руб.</w:t>
      </w:r>
    </w:p>
    <w:p w:rsidR="00EE5AF2" w:rsidRDefault="00EE5AF2" w:rsidP="00EE5AF2">
      <w:pPr>
        <w:pStyle w:val="a3"/>
        <w:spacing w:before="48" w:line="278" w:lineRule="auto"/>
        <w:ind w:left="0" w:right="283" w:firstLine="426"/>
        <w:jc w:val="left"/>
      </w:pPr>
      <w:r>
        <w:t xml:space="preserve">Выплаты социального характера ____9 806 474,66______ руб. </w:t>
      </w:r>
    </w:p>
    <w:p w:rsidR="00EE5AF2" w:rsidRDefault="00EE5AF2" w:rsidP="00EE5AF2">
      <w:pPr>
        <w:pStyle w:val="a3"/>
        <w:spacing w:before="48" w:line="278" w:lineRule="auto"/>
        <w:ind w:left="0" w:right="4470" w:firstLine="426"/>
        <w:jc w:val="left"/>
      </w:pPr>
      <w:r>
        <w:t>Коммунальные услуги: из них</w:t>
      </w:r>
    </w:p>
    <w:p w:rsidR="00EE5AF2" w:rsidRDefault="00EE5AF2" w:rsidP="00EE5AF2">
      <w:pPr>
        <w:pStyle w:val="a6"/>
        <w:numPr>
          <w:ilvl w:val="0"/>
          <w:numId w:val="1"/>
        </w:numPr>
        <w:tabs>
          <w:tab w:val="left" w:pos="557"/>
        </w:tabs>
        <w:spacing w:line="317" w:lineRule="exact"/>
        <w:ind w:left="0" w:firstLine="426"/>
        <w:jc w:val="left"/>
        <w:rPr>
          <w:sz w:val="28"/>
        </w:rPr>
      </w:pPr>
      <w:r>
        <w:rPr>
          <w:sz w:val="28"/>
        </w:rPr>
        <w:t>теплоснабжение – ___</w:t>
      </w:r>
      <w:r w:rsidRPr="007E25FB">
        <w:rPr>
          <w:sz w:val="28"/>
        </w:rPr>
        <w:t>1</w:t>
      </w:r>
      <w:r>
        <w:rPr>
          <w:sz w:val="28"/>
        </w:rPr>
        <w:t> </w:t>
      </w:r>
      <w:r w:rsidRPr="007E25FB">
        <w:rPr>
          <w:sz w:val="28"/>
        </w:rPr>
        <w:t>579</w:t>
      </w:r>
      <w:r>
        <w:rPr>
          <w:sz w:val="28"/>
        </w:rPr>
        <w:t xml:space="preserve"> </w:t>
      </w:r>
      <w:r w:rsidRPr="007E25FB">
        <w:rPr>
          <w:sz w:val="28"/>
        </w:rPr>
        <w:t>420</w:t>
      </w:r>
      <w:r>
        <w:rPr>
          <w:sz w:val="28"/>
        </w:rPr>
        <w:t>,00___</w:t>
      </w:r>
      <w:r>
        <w:rPr>
          <w:spacing w:val="-6"/>
          <w:sz w:val="28"/>
        </w:rPr>
        <w:t xml:space="preserve"> </w:t>
      </w:r>
      <w:r>
        <w:rPr>
          <w:sz w:val="28"/>
        </w:rPr>
        <w:t>руб.,</w:t>
      </w:r>
    </w:p>
    <w:p w:rsidR="00EE5AF2" w:rsidRDefault="00EE5AF2" w:rsidP="00EE5AF2">
      <w:pPr>
        <w:pStyle w:val="a6"/>
        <w:numPr>
          <w:ilvl w:val="0"/>
          <w:numId w:val="1"/>
        </w:numPr>
        <w:tabs>
          <w:tab w:val="left" w:pos="557"/>
        </w:tabs>
        <w:spacing w:before="63"/>
        <w:ind w:left="0" w:firstLine="426"/>
        <w:jc w:val="left"/>
        <w:rPr>
          <w:sz w:val="28"/>
        </w:rPr>
      </w:pPr>
      <w:r>
        <w:rPr>
          <w:sz w:val="28"/>
        </w:rPr>
        <w:t>электроэнергия – ____</w:t>
      </w:r>
      <w:r w:rsidRPr="007E25FB">
        <w:rPr>
          <w:sz w:val="28"/>
        </w:rPr>
        <w:t>1</w:t>
      </w:r>
      <w:r>
        <w:rPr>
          <w:sz w:val="28"/>
        </w:rPr>
        <w:t> </w:t>
      </w:r>
      <w:r w:rsidRPr="007E25FB">
        <w:rPr>
          <w:sz w:val="28"/>
        </w:rPr>
        <w:t>430</w:t>
      </w:r>
      <w:r>
        <w:rPr>
          <w:sz w:val="28"/>
        </w:rPr>
        <w:t> </w:t>
      </w:r>
      <w:r w:rsidRPr="007E25FB">
        <w:rPr>
          <w:sz w:val="28"/>
        </w:rPr>
        <w:t>600</w:t>
      </w:r>
      <w:r>
        <w:rPr>
          <w:sz w:val="28"/>
        </w:rPr>
        <w:t>,00_____руб.,</w:t>
      </w:r>
    </w:p>
    <w:p w:rsidR="00EE5AF2" w:rsidRDefault="00EE5AF2" w:rsidP="00EE5AF2">
      <w:pPr>
        <w:pStyle w:val="a6"/>
        <w:numPr>
          <w:ilvl w:val="0"/>
          <w:numId w:val="1"/>
        </w:numPr>
        <w:tabs>
          <w:tab w:val="left" w:pos="557"/>
        </w:tabs>
        <w:spacing w:before="48"/>
        <w:ind w:left="0" w:firstLine="426"/>
        <w:jc w:val="left"/>
        <w:rPr>
          <w:sz w:val="28"/>
        </w:rPr>
      </w:pPr>
      <w:r>
        <w:rPr>
          <w:sz w:val="28"/>
        </w:rPr>
        <w:t>водоснабжение – ___</w:t>
      </w:r>
      <w:r w:rsidRPr="007E25FB">
        <w:rPr>
          <w:sz w:val="28"/>
        </w:rPr>
        <w:t>580</w:t>
      </w:r>
      <w:r>
        <w:rPr>
          <w:sz w:val="28"/>
        </w:rPr>
        <w:t xml:space="preserve"> </w:t>
      </w:r>
      <w:r w:rsidRPr="007E25FB">
        <w:rPr>
          <w:sz w:val="28"/>
        </w:rPr>
        <w:t>300</w:t>
      </w:r>
      <w:r>
        <w:rPr>
          <w:sz w:val="28"/>
        </w:rPr>
        <w:t>,00___</w:t>
      </w:r>
      <w:r>
        <w:rPr>
          <w:spacing w:val="-6"/>
          <w:sz w:val="28"/>
        </w:rPr>
        <w:t xml:space="preserve"> </w:t>
      </w:r>
      <w:r>
        <w:rPr>
          <w:sz w:val="28"/>
        </w:rPr>
        <w:t>руб.,</w:t>
      </w:r>
    </w:p>
    <w:p w:rsidR="00EE5AF2" w:rsidRDefault="00EE5AF2" w:rsidP="00EE5AF2">
      <w:pPr>
        <w:pStyle w:val="a6"/>
        <w:numPr>
          <w:ilvl w:val="0"/>
          <w:numId w:val="1"/>
        </w:numPr>
        <w:tabs>
          <w:tab w:val="left" w:pos="557"/>
        </w:tabs>
        <w:spacing w:before="47"/>
        <w:ind w:left="0" w:firstLine="426"/>
        <w:jc w:val="left"/>
        <w:rPr>
          <w:sz w:val="28"/>
        </w:rPr>
      </w:pPr>
      <w:r>
        <w:rPr>
          <w:sz w:val="28"/>
        </w:rPr>
        <w:t>услуги связи и интернет – ____</w:t>
      </w:r>
      <w:r w:rsidRPr="007E25FB">
        <w:rPr>
          <w:sz w:val="28"/>
        </w:rPr>
        <w:t>97</w:t>
      </w:r>
      <w:r>
        <w:rPr>
          <w:sz w:val="28"/>
        </w:rPr>
        <w:t xml:space="preserve"> </w:t>
      </w:r>
      <w:r w:rsidRPr="007E25FB">
        <w:rPr>
          <w:sz w:val="28"/>
        </w:rPr>
        <w:t>040</w:t>
      </w:r>
      <w:r>
        <w:rPr>
          <w:sz w:val="28"/>
        </w:rPr>
        <w:t>,00_________</w:t>
      </w:r>
      <w:r>
        <w:rPr>
          <w:spacing w:val="-4"/>
          <w:sz w:val="28"/>
        </w:rPr>
        <w:t xml:space="preserve"> </w:t>
      </w:r>
      <w:r>
        <w:rPr>
          <w:sz w:val="28"/>
        </w:rPr>
        <w:t>руб.</w:t>
      </w:r>
    </w:p>
    <w:p w:rsidR="00EE5AF2" w:rsidRDefault="00EE5AF2" w:rsidP="00EE5AF2">
      <w:pPr>
        <w:pStyle w:val="a6"/>
        <w:numPr>
          <w:ilvl w:val="0"/>
          <w:numId w:val="1"/>
        </w:numPr>
        <w:tabs>
          <w:tab w:val="left" w:pos="571"/>
        </w:tabs>
        <w:spacing w:before="51" w:line="276" w:lineRule="auto"/>
        <w:ind w:left="0" w:right="789" w:firstLine="426"/>
        <w:jc w:val="left"/>
        <w:rPr>
          <w:sz w:val="28"/>
        </w:rPr>
      </w:pPr>
      <w:r>
        <w:rPr>
          <w:sz w:val="28"/>
        </w:rPr>
        <w:t>приобретение объектов основных средств: ____1 037 045,96__</w:t>
      </w:r>
      <w:r>
        <w:rPr>
          <w:spacing w:val="-6"/>
          <w:sz w:val="28"/>
        </w:rPr>
        <w:t xml:space="preserve"> </w:t>
      </w:r>
      <w:r>
        <w:rPr>
          <w:sz w:val="28"/>
        </w:rPr>
        <w:t>руб.;</w:t>
      </w:r>
    </w:p>
    <w:p w:rsidR="0049256A" w:rsidRDefault="00EE5AF2" w:rsidP="003B738C">
      <w:pPr>
        <w:pStyle w:val="a6"/>
        <w:numPr>
          <w:ilvl w:val="0"/>
          <w:numId w:val="1"/>
        </w:numPr>
        <w:tabs>
          <w:tab w:val="left" w:pos="557"/>
        </w:tabs>
        <w:spacing w:before="68" w:after="14" w:line="271" w:lineRule="auto"/>
        <w:ind w:left="0" w:right="774" w:firstLine="426"/>
        <w:jc w:val="left"/>
      </w:pPr>
      <w:r w:rsidRPr="00EE5AF2">
        <w:rPr>
          <w:sz w:val="28"/>
        </w:rPr>
        <w:t>продукты питания – ___6 388 589,99____</w:t>
      </w:r>
      <w:r w:rsidRPr="00EE5AF2">
        <w:rPr>
          <w:spacing w:val="-2"/>
          <w:sz w:val="28"/>
        </w:rPr>
        <w:t xml:space="preserve"> </w:t>
      </w:r>
      <w:r w:rsidRPr="00EE5AF2">
        <w:rPr>
          <w:sz w:val="28"/>
        </w:rPr>
        <w:t>руб.,</w:t>
      </w:r>
      <w:bookmarkStart w:id="0" w:name="_GoBack"/>
      <w:bookmarkEnd w:id="0"/>
    </w:p>
    <w:sectPr w:rsidR="0049256A">
      <w:pgSz w:w="11910" w:h="16840"/>
      <w:pgMar w:top="480" w:right="60" w:bottom="600" w:left="74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3A" w:rsidRDefault="001D743A">
      <w:r>
        <w:separator/>
      </w:r>
    </w:p>
  </w:endnote>
  <w:endnote w:type="continuationSeparator" w:id="0">
    <w:p w:rsidR="001D743A" w:rsidRDefault="001D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C" w:rsidRDefault="00F946C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pt;margin-top:810.65pt;width:18pt;height:15.3pt;z-index:-253393920;mso-position-horizontal-relative:page;mso-position-vertical-relative:page" filled="f" stroked="f">
          <v:textbox inset="0,0,0,0">
            <w:txbxContent>
              <w:p w:rsidR="00F946CC" w:rsidRDefault="00F946C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5AF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C" w:rsidRDefault="00F946CC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C" w:rsidRDefault="00F946CC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810.65pt;width:18pt;height:15.3pt;z-index:-253392896;mso-position-horizontal-relative:page;mso-position-vertical-relative:page" filled="f" stroked="f">
          <v:textbox inset="0,0,0,0">
            <w:txbxContent>
              <w:p w:rsidR="00F946CC" w:rsidRDefault="00F946C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5AF2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3A" w:rsidRDefault="001D743A">
      <w:r>
        <w:separator/>
      </w:r>
    </w:p>
  </w:footnote>
  <w:footnote w:type="continuationSeparator" w:id="0">
    <w:p w:rsidR="001D743A" w:rsidRDefault="001D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D2C"/>
    <w:multiLevelType w:val="multilevel"/>
    <w:tmpl w:val="D53E687E"/>
    <w:lvl w:ilvl="0">
      <w:start w:val="1"/>
      <w:numFmt w:val="decimal"/>
      <w:lvlText w:val="%1"/>
      <w:lvlJc w:val="left"/>
      <w:pPr>
        <w:ind w:left="1318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71" w:hanging="720"/>
        <w:jc w:val="left"/>
      </w:pPr>
      <w:rPr>
        <w:rFonts w:hint="default"/>
        <w:i/>
        <w:w w:val="100"/>
        <w:lang w:val="ru-RU" w:eastAsia="ru-RU" w:bidi="ru-RU"/>
      </w:rPr>
    </w:lvl>
    <w:lvl w:ilvl="2">
      <w:numFmt w:val="bullet"/>
      <w:lvlText w:val="•"/>
      <w:lvlJc w:val="left"/>
      <w:pPr>
        <w:ind w:left="3105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9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1" w:hanging="720"/>
      </w:pPr>
      <w:rPr>
        <w:rFonts w:hint="default"/>
        <w:lang w:val="ru-RU" w:eastAsia="ru-RU" w:bidi="ru-RU"/>
      </w:rPr>
    </w:lvl>
  </w:abstractNum>
  <w:abstractNum w:abstractNumId="1" w15:restartNumberingAfterBreak="0">
    <w:nsid w:val="1E705CF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F17874"/>
    <w:multiLevelType w:val="hybridMultilevel"/>
    <w:tmpl w:val="9E92D194"/>
    <w:lvl w:ilvl="0" w:tplc="9A9CE0BA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6CC7F0">
      <w:numFmt w:val="bullet"/>
      <w:lvlText w:val=""/>
      <w:lvlJc w:val="left"/>
      <w:pPr>
        <w:ind w:left="1173" w:hanging="360"/>
      </w:pPr>
      <w:rPr>
        <w:rFonts w:hint="default"/>
        <w:w w:val="99"/>
        <w:lang w:val="ru-RU" w:eastAsia="ru-RU" w:bidi="ru-RU"/>
      </w:rPr>
    </w:lvl>
    <w:lvl w:ilvl="2" w:tplc="00D8A466">
      <w:numFmt w:val="bullet"/>
      <w:lvlText w:val="•"/>
      <w:lvlJc w:val="left"/>
      <w:pPr>
        <w:ind w:left="2282" w:hanging="360"/>
      </w:pPr>
      <w:rPr>
        <w:rFonts w:hint="default"/>
        <w:lang w:val="ru-RU" w:eastAsia="ru-RU" w:bidi="ru-RU"/>
      </w:rPr>
    </w:lvl>
    <w:lvl w:ilvl="3" w:tplc="665C5A34">
      <w:numFmt w:val="bullet"/>
      <w:lvlText w:val="•"/>
      <w:lvlJc w:val="left"/>
      <w:pPr>
        <w:ind w:left="3385" w:hanging="360"/>
      </w:pPr>
      <w:rPr>
        <w:rFonts w:hint="default"/>
        <w:lang w:val="ru-RU" w:eastAsia="ru-RU" w:bidi="ru-RU"/>
      </w:rPr>
    </w:lvl>
    <w:lvl w:ilvl="4" w:tplc="1938CF98">
      <w:numFmt w:val="bullet"/>
      <w:lvlText w:val="•"/>
      <w:lvlJc w:val="left"/>
      <w:pPr>
        <w:ind w:left="4488" w:hanging="360"/>
      </w:pPr>
      <w:rPr>
        <w:rFonts w:hint="default"/>
        <w:lang w:val="ru-RU" w:eastAsia="ru-RU" w:bidi="ru-RU"/>
      </w:rPr>
    </w:lvl>
    <w:lvl w:ilvl="5" w:tplc="AC48BDBC">
      <w:numFmt w:val="bullet"/>
      <w:lvlText w:val="•"/>
      <w:lvlJc w:val="left"/>
      <w:pPr>
        <w:ind w:left="5591" w:hanging="360"/>
      </w:pPr>
      <w:rPr>
        <w:rFonts w:hint="default"/>
        <w:lang w:val="ru-RU" w:eastAsia="ru-RU" w:bidi="ru-RU"/>
      </w:rPr>
    </w:lvl>
    <w:lvl w:ilvl="6" w:tplc="503A3088">
      <w:numFmt w:val="bullet"/>
      <w:lvlText w:val="•"/>
      <w:lvlJc w:val="left"/>
      <w:pPr>
        <w:ind w:left="6694" w:hanging="360"/>
      </w:pPr>
      <w:rPr>
        <w:rFonts w:hint="default"/>
        <w:lang w:val="ru-RU" w:eastAsia="ru-RU" w:bidi="ru-RU"/>
      </w:rPr>
    </w:lvl>
    <w:lvl w:ilvl="7" w:tplc="61EE82E8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97345140">
      <w:numFmt w:val="bullet"/>
      <w:lvlText w:val="•"/>
      <w:lvlJc w:val="left"/>
      <w:pPr>
        <w:ind w:left="890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CD5134B"/>
    <w:multiLevelType w:val="hybridMultilevel"/>
    <w:tmpl w:val="BED68AE6"/>
    <w:lvl w:ilvl="0" w:tplc="0992682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2F961ABA">
      <w:numFmt w:val="bullet"/>
      <w:lvlText w:val="•"/>
      <w:lvlJc w:val="left"/>
      <w:pPr>
        <w:ind w:left="483" w:hanging="181"/>
      </w:pPr>
      <w:rPr>
        <w:rFonts w:hint="default"/>
        <w:lang w:val="ru-RU" w:eastAsia="ru-RU" w:bidi="ru-RU"/>
      </w:rPr>
    </w:lvl>
    <w:lvl w:ilvl="2" w:tplc="B4A4A68A">
      <w:numFmt w:val="bullet"/>
      <w:lvlText w:val="•"/>
      <w:lvlJc w:val="left"/>
      <w:pPr>
        <w:ind w:left="866" w:hanging="181"/>
      </w:pPr>
      <w:rPr>
        <w:rFonts w:hint="default"/>
        <w:lang w:val="ru-RU" w:eastAsia="ru-RU" w:bidi="ru-RU"/>
      </w:rPr>
    </w:lvl>
    <w:lvl w:ilvl="3" w:tplc="672A3AF6">
      <w:numFmt w:val="bullet"/>
      <w:lvlText w:val="•"/>
      <w:lvlJc w:val="left"/>
      <w:pPr>
        <w:ind w:left="1250" w:hanging="181"/>
      </w:pPr>
      <w:rPr>
        <w:rFonts w:hint="default"/>
        <w:lang w:val="ru-RU" w:eastAsia="ru-RU" w:bidi="ru-RU"/>
      </w:rPr>
    </w:lvl>
    <w:lvl w:ilvl="4" w:tplc="539AB130">
      <w:numFmt w:val="bullet"/>
      <w:lvlText w:val="•"/>
      <w:lvlJc w:val="left"/>
      <w:pPr>
        <w:ind w:left="1633" w:hanging="181"/>
      </w:pPr>
      <w:rPr>
        <w:rFonts w:hint="default"/>
        <w:lang w:val="ru-RU" w:eastAsia="ru-RU" w:bidi="ru-RU"/>
      </w:rPr>
    </w:lvl>
    <w:lvl w:ilvl="5" w:tplc="17B49AA4">
      <w:numFmt w:val="bullet"/>
      <w:lvlText w:val="•"/>
      <w:lvlJc w:val="left"/>
      <w:pPr>
        <w:ind w:left="2017" w:hanging="181"/>
      </w:pPr>
      <w:rPr>
        <w:rFonts w:hint="default"/>
        <w:lang w:val="ru-RU" w:eastAsia="ru-RU" w:bidi="ru-RU"/>
      </w:rPr>
    </w:lvl>
    <w:lvl w:ilvl="6" w:tplc="0D76A8C4">
      <w:numFmt w:val="bullet"/>
      <w:lvlText w:val="•"/>
      <w:lvlJc w:val="left"/>
      <w:pPr>
        <w:ind w:left="2400" w:hanging="181"/>
      </w:pPr>
      <w:rPr>
        <w:rFonts w:hint="default"/>
        <w:lang w:val="ru-RU" w:eastAsia="ru-RU" w:bidi="ru-RU"/>
      </w:rPr>
    </w:lvl>
    <w:lvl w:ilvl="7" w:tplc="FF2E4AA0">
      <w:numFmt w:val="bullet"/>
      <w:lvlText w:val="•"/>
      <w:lvlJc w:val="left"/>
      <w:pPr>
        <w:ind w:left="2783" w:hanging="181"/>
      </w:pPr>
      <w:rPr>
        <w:rFonts w:hint="default"/>
        <w:lang w:val="ru-RU" w:eastAsia="ru-RU" w:bidi="ru-RU"/>
      </w:rPr>
    </w:lvl>
    <w:lvl w:ilvl="8" w:tplc="3C7CD646">
      <w:numFmt w:val="bullet"/>
      <w:lvlText w:val="•"/>
      <w:lvlJc w:val="left"/>
      <w:pPr>
        <w:ind w:left="3167" w:hanging="181"/>
      </w:pPr>
      <w:rPr>
        <w:rFonts w:hint="default"/>
        <w:lang w:val="ru-RU" w:eastAsia="ru-RU" w:bidi="ru-RU"/>
      </w:rPr>
    </w:lvl>
  </w:abstractNum>
  <w:abstractNum w:abstractNumId="4" w15:restartNumberingAfterBreak="0">
    <w:nsid w:val="4C8E38D8"/>
    <w:multiLevelType w:val="hybridMultilevel"/>
    <w:tmpl w:val="CB12ED24"/>
    <w:lvl w:ilvl="0" w:tplc="47CE203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1D45F4A">
      <w:numFmt w:val="bullet"/>
      <w:lvlText w:val="•"/>
      <w:lvlJc w:val="left"/>
      <w:pPr>
        <w:ind w:left="483" w:hanging="240"/>
      </w:pPr>
      <w:rPr>
        <w:rFonts w:hint="default"/>
        <w:lang w:val="ru-RU" w:eastAsia="ru-RU" w:bidi="ru-RU"/>
      </w:rPr>
    </w:lvl>
    <w:lvl w:ilvl="2" w:tplc="FED24CE0">
      <w:numFmt w:val="bullet"/>
      <w:lvlText w:val="•"/>
      <w:lvlJc w:val="left"/>
      <w:pPr>
        <w:ind w:left="866" w:hanging="240"/>
      </w:pPr>
      <w:rPr>
        <w:rFonts w:hint="default"/>
        <w:lang w:val="ru-RU" w:eastAsia="ru-RU" w:bidi="ru-RU"/>
      </w:rPr>
    </w:lvl>
    <w:lvl w:ilvl="3" w:tplc="BC1C00B4">
      <w:numFmt w:val="bullet"/>
      <w:lvlText w:val="•"/>
      <w:lvlJc w:val="left"/>
      <w:pPr>
        <w:ind w:left="1250" w:hanging="240"/>
      </w:pPr>
      <w:rPr>
        <w:rFonts w:hint="default"/>
        <w:lang w:val="ru-RU" w:eastAsia="ru-RU" w:bidi="ru-RU"/>
      </w:rPr>
    </w:lvl>
    <w:lvl w:ilvl="4" w:tplc="7A6A9BB8">
      <w:numFmt w:val="bullet"/>
      <w:lvlText w:val="•"/>
      <w:lvlJc w:val="left"/>
      <w:pPr>
        <w:ind w:left="1633" w:hanging="240"/>
      </w:pPr>
      <w:rPr>
        <w:rFonts w:hint="default"/>
        <w:lang w:val="ru-RU" w:eastAsia="ru-RU" w:bidi="ru-RU"/>
      </w:rPr>
    </w:lvl>
    <w:lvl w:ilvl="5" w:tplc="882CA278">
      <w:numFmt w:val="bullet"/>
      <w:lvlText w:val="•"/>
      <w:lvlJc w:val="left"/>
      <w:pPr>
        <w:ind w:left="2017" w:hanging="240"/>
      </w:pPr>
      <w:rPr>
        <w:rFonts w:hint="default"/>
        <w:lang w:val="ru-RU" w:eastAsia="ru-RU" w:bidi="ru-RU"/>
      </w:rPr>
    </w:lvl>
    <w:lvl w:ilvl="6" w:tplc="6BBCA886">
      <w:numFmt w:val="bullet"/>
      <w:lvlText w:val="•"/>
      <w:lvlJc w:val="left"/>
      <w:pPr>
        <w:ind w:left="2400" w:hanging="240"/>
      </w:pPr>
      <w:rPr>
        <w:rFonts w:hint="default"/>
        <w:lang w:val="ru-RU" w:eastAsia="ru-RU" w:bidi="ru-RU"/>
      </w:rPr>
    </w:lvl>
    <w:lvl w:ilvl="7" w:tplc="BCD60426">
      <w:numFmt w:val="bullet"/>
      <w:lvlText w:val="•"/>
      <w:lvlJc w:val="left"/>
      <w:pPr>
        <w:ind w:left="2783" w:hanging="240"/>
      </w:pPr>
      <w:rPr>
        <w:rFonts w:hint="default"/>
        <w:lang w:val="ru-RU" w:eastAsia="ru-RU" w:bidi="ru-RU"/>
      </w:rPr>
    </w:lvl>
    <w:lvl w:ilvl="8" w:tplc="6B40092C">
      <w:numFmt w:val="bullet"/>
      <w:lvlText w:val="•"/>
      <w:lvlJc w:val="left"/>
      <w:pPr>
        <w:ind w:left="3167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5CA86490"/>
    <w:multiLevelType w:val="hybridMultilevel"/>
    <w:tmpl w:val="8F0C5C84"/>
    <w:lvl w:ilvl="0" w:tplc="9C18B4F6">
      <w:numFmt w:val="bullet"/>
      <w:lvlText w:val=""/>
      <w:lvlJc w:val="left"/>
      <w:pPr>
        <w:ind w:left="958" w:hanging="360"/>
      </w:pPr>
      <w:rPr>
        <w:rFonts w:hint="default"/>
        <w:w w:val="100"/>
        <w:lang w:val="ru-RU" w:eastAsia="ru-RU" w:bidi="ru-RU"/>
      </w:rPr>
    </w:lvl>
    <w:lvl w:ilvl="1" w:tplc="DB92FCBC">
      <w:numFmt w:val="bullet"/>
      <w:lvlText w:val="•"/>
      <w:lvlJc w:val="left"/>
      <w:pPr>
        <w:ind w:left="1888" w:hanging="360"/>
      </w:pPr>
      <w:rPr>
        <w:rFonts w:hint="default"/>
        <w:lang w:val="ru-RU" w:eastAsia="ru-RU" w:bidi="ru-RU"/>
      </w:rPr>
    </w:lvl>
    <w:lvl w:ilvl="2" w:tplc="4D483FF0">
      <w:numFmt w:val="bullet"/>
      <w:lvlText w:val="•"/>
      <w:lvlJc w:val="left"/>
      <w:pPr>
        <w:ind w:left="2817" w:hanging="360"/>
      </w:pPr>
      <w:rPr>
        <w:rFonts w:hint="default"/>
        <w:lang w:val="ru-RU" w:eastAsia="ru-RU" w:bidi="ru-RU"/>
      </w:rPr>
    </w:lvl>
    <w:lvl w:ilvl="3" w:tplc="2812BD36">
      <w:numFmt w:val="bullet"/>
      <w:lvlText w:val="•"/>
      <w:lvlJc w:val="left"/>
      <w:pPr>
        <w:ind w:left="3745" w:hanging="360"/>
      </w:pPr>
      <w:rPr>
        <w:rFonts w:hint="default"/>
        <w:lang w:val="ru-RU" w:eastAsia="ru-RU" w:bidi="ru-RU"/>
      </w:rPr>
    </w:lvl>
    <w:lvl w:ilvl="4" w:tplc="705ABAC0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D9A89086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077A3050">
      <w:numFmt w:val="bullet"/>
      <w:lvlText w:val="•"/>
      <w:lvlJc w:val="left"/>
      <w:pPr>
        <w:ind w:left="6531" w:hanging="360"/>
      </w:pPr>
      <w:rPr>
        <w:rFonts w:hint="default"/>
        <w:lang w:val="ru-RU" w:eastAsia="ru-RU" w:bidi="ru-RU"/>
      </w:rPr>
    </w:lvl>
    <w:lvl w:ilvl="7" w:tplc="DA0487BE">
      <w:numFmt w:val="bullet"/>
      <w:lvlText w:val="•"/>
      <w:lvlJc w:val="left"/>
      <w:pPr>
        <w:ind w:left="7460" w:hanging="360"/>
      </w:pPr>
      <w:rPr>
        <w:rFonts w:hint="default"/>
        <w:lang w:val="ru-RU" w:eastAsia="ru-RU" w:bidi="ru-RU"/>
      </w:rPr>
    </w:lvl>
    <w:lvl w:ilvl="8" w:tplc="FDB6DA02">
      <w:numFmt w:val="bullet"/>
      <w:lvlText w:val="•"/>
      <w:lvlJc w:val="left"/>
      <w:pPr>
        <w:ind w:left="838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A050272"/>
    <w:multiLevelType w:val="hybridMultilevel"/>
    <w:tmpl w:val="02C4895C"/>
    <w:lvl w:ilvl="0" w:tplc="FF62FC56">
      <w:numFmt w:val="bullet"/>
      <w:lvlText w:val=""/>
      <w:lvlJc w:val="left"/>
      <w:pPr>
        <w:ind w:left="1113" w:hanging="360"/>
      </w:pPr>
      <w:rPr>
        <w:rFonts w:hint="default"/>
        <w:w w:val="99"/>
        <w:lang w:val="ru-RU" w:eastAsia="ru-RU" w:bidi="ru-RU"/>
      </w:rPr>
    </w:lvl>
    <w:lvl w:ilvl="1" w:tplc="0FDA7B76">
      <w:numFmt w:val="bullet"/>
      <w:lvlText w:val="•"/>
      <w:lvlJc w:val="left"/>
      <w:pPr>
        <w:ind w:left="39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9660906">
      <w:numFmt w:val="bullet"/>
      <w:lvlText w:val=""/>
      <w:lvlJc w:val="left"/>
      <w:pPr>
        <w:ind w:left="1833" w:hanging="43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 w:tplc="A1583DF2">
      <w:numFmt w:val="bullet"/>
      <w:lvlText w:val="•"/>
      <w:lvlJc w:val="left"/>
      <w:pPr>
        <w:ind w:left="2998" w:hanging="430"/>
      </w:pPr>
      <w:rPr>
        <w:rFonts w:hint="default"/>
        <w:lang w:val="ru-RU" w:eastAsia="ru-RU" w:bidi="ru-RU"/>
      </w:rPr>
    </w:lvl>
    <w:lvl w:ilvl="4" w:tplc="CBD2C6F0">
      <w:numFmt w:val="bullet"/>
      <w:lvlText w:val="•"/>
      <w:lvlJc w:val="left"/>
      <w:pPr>
        <w:ind w:left="4156" w:hanging="430"/>
      </w:pPr>
      <w:rPr>
        <w:rFonts w:hint="default"/>
        <w:lang w:val="ru-RU" w:eastAsia="ru-RU" w:bidi="ru-RU"/>
      </w:rPr>
    </w:lvl>
    <w:lvl w:ilvl="5" w:tplc="9604C024">
      <w:numFmt w:val="bullet"/>
      <w:lvlText w:val="•"/>
      <w:lvlJc w:val="left"/>
      <w:pPr>
        <w:ind w:left="5314" w:hanging="430"/>
      </w:pPr>
      <w:rPr>
        <w:rFonts w:hint="default"/>
        <w:lang w:val="ru-RU" w:eastAsia="ru-RU" w:bidi="ru-RU"/>
      </w:rPr>
    </w:lvl>
    <w:lvl w:ilvl="6" w:tplc="A7DE9616">
      <w:numFmt w:val="bullet"/>
      <w:lvlText w:val="•"/>
      <w:lvlJc w:val="left"/>
      <w:pPr>
        <w:ind w:left="6473" w:hanging="430"/>
      </w:pPr>
      <w:rPr>
        <w:rFonts w:hint="default"/>
        <w:lang w:val="ru-RU" w:eastAsia="ru-RU" w:bidi="ru-RU"/>
      </w:rPr>
    </w:lvl>
    <w:lvl w:ilvl="7" w:tplc="53C41410">
      <w:numFmt w:val="bullet"/>
      <w:lvlText w:val="•"/>
      <w:lvlJc w:val="left"/>
      <w:pPr>
        <w:ind w:left="7631" w:hanging="430"/>
      </w:pPr>
      <w:rPr>
        <w:rFonts w:hint="default"/>
        <w:lang w:val="ru-RU" w:eastAsia="ru-RU" w:bidi="ru-RU"/>
      </w:rPr>
    </w:lvl>
    <w:lvl w:ilvl="8" w:tplc="FB0ED62A">
      <w:numFmt w:val="bullet"/>
      <w:lvlText w:val="•"/>
      <w:lvlJc w:val="left"/>
      <w:pPr>
        <w:ind w:left="8789" w:hanging="43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B2228"/>
    <w:rsid w:val="000044E2"/>
    <w:rsid w:val="001D743A"/>
    <w:rsid w:val="00424416"/>
    <w:rsid w:val="0049256A"/>
    <w:rsid w:val="006B2228"/>
    <w:rsid w:val="00710742"/>
    <w:rsid w:val="00794884"/>
    <w:rsid w:val="00EE1E93"/>
    <w:rsid w:val="00EE5AF2"/>
    <w:rsid w:val="00F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24194A"/>
  <w15:docId w15:val="{9588805F-7847-4D66-964E-29A9876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line="462" w:lineRule="exact"/>
      <w:ind w:left="237"/>
    </w:pPr>
    <w:rPr>
      <w:rFonts w:ascii="Arial" w:eastAsia="Arial" w:hAnsi="Arial" w:cs="Arial"/>
      <w:sz w:val="45"/>
      <w:szCs w:val="45"/>
    </w:rPr>
  </w:style>
  <w:style w:type="paragraph" w:styleId="a6">
    <w:name w:val="List Paragraph"/>
    <w:basedOn w:val="a"/>
    <w:uiPriority w:val="1"/>
    <w:qFormat/>
    <w:pPr>
      <w:ind w:left="111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4244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4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9">
    <w:name w:val="Body Text Indent"/>
    <w:basedOn w:val="a"/>
    <w:link w:val="aa"/>
    <w:uiPriority w:val="99"/>
    <w:semiHidden/>
    <w:unhideWhenUsed/>
    <w:rsid w:val="0079488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9488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EE5AF2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E5AF2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smr.ru/" TargetMode="External"/><Relationship Id="rId18" Type="http://schemas.openxmlformats.org/officeDocument/2006/relationships/footer" Target="footer2.xml"/><Relationship Id="rId26" Type="http://schemas.openxmlformats.org/officeDocument/2006/relationships/image" Target="media/image14.png"/><Relationship Id="rId39" Type="http://schemas.openxmlformats.org/officeDocument/2006/relationships/hyperlink" Target="http://www.mersibo.ru/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hyperlink" Target="http://www.pedrazvitie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hyperlink" Target="http://www.nsport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oter" Target="footer3.xml"/><Relationship Id="rId40" Type="http://schemas.openxmlformats.org/officeDocument/2006/relationships/hyperlink" Target="http://www.kssovushka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s137.roovr.ru/" TargetMode="External"/><Relationship Id="rId14" Type="http://schemas.openxmlformats.org/officeDocument/2006/relationships/hyperlink" Target="http://ds267.roovr.ru/nasha-zhizn/uspehi-i-dostizheniya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ntTable" Target="fontTable.xml"/><Relationship Id="rId8" Type="http://schemas.openxmlformats.org/officeDocument/2006/relationships/hyperlink" Target="mailto:rostovdon137@yandex.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hyperlink" Target="https://vospitatel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buh002</cp:lastModifiedBy>
  <cp:revision>6</cp:revision>
  <cp:lastPrinted>2023-05-25T10:53:00Z</cp:lastPrinted>
  <dcterms:created xsi:type="dcterms:W3CDTF">2023-05-15T08:12:00Z</dcterms:created>
  <dcterms:modified xsi:type="dcterms:W3CDTF">2023-06-12T15:27:00Z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