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E0" w:rsidRDefault="006012E0" w:rsidP="006012E0">
      <w:pPr>
        <w:pStyle w:val="a3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муниципаль</w:t>
      </w:r>
      <w:r>
        <w:rPr>
          <w:rFonts w:ascii="Times New Roman" w:hAnsi="Times New Roman"/>
          <w:sz w:val="28"/>
          <w:szCs w:val="28"/>
          <w:lang w:eastAsia="ru-RU" w:bidi="ru-RU"/>
        </w:rPr>
        <w:softHyphen/>
        <w:t>ное бюджетное дошкольное образовательное учреждение</w:t>
      </w:r>
    </w:p>
    <w:p w:rsidR="006012E0" w:rsidRDefault="006012E0" w:rsidP="006012E0">
      <w:pPr>
        <w:pStyle w:val="a3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города Ростова-на-Дону  </w:t>
      </w:r>
    </w:p>
    <w:p w:rsidR="006012E0" w:rsidRDefault="006012E0" w:rsidP="006012E0">
      <w:pPr>
        <w:pStyle w:val="a3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«Детский сад №137»</w:t>
      </w:r>
    </w:p>
    <w:p w:rsidR="006012E0" w:rsidRDefault="006012E0" w:rsidP="006012E0">
      <w:pPr>
        <w:pStyle w:val="a3"/>
        <w:jc w:val="center"/>
        <w:rPr>
          <w:rFonts w:ascii="Times New Roman" w:hAnsi="Times New Roman"/>
          <w:sz w:val="28"/>
          <w:szCs w:val="28"/>
          <w:lang w:eastAsia="ru-RU" w:bidi="ru-RU"/>
        </w:rPr>
      </w:pPr>
    </w:p>
    <w:p w:rsidR="006012E0" w:rsidRDefault="006012E0" w:rsidP="006012E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515"/>
        <w:gridCol w:w="3840"/>
      </w:tblGrid>
      <w:tr w:rsidR="00C774BE" w:rsidRPr="00C774BE" w:rsidTr="00C774BE">
        <w:tc>
          <w:tcPr>
            <w:tcW w:w="6204" w:type="dxa"/>
            <w:hideMark/>
          </w:tcPr>
          <w:p w:rsidR="00C774BE" w:rsidRPr="00C774BE" w:rsidRDefault="00C774BE" w:rsidP="00C774BE">
            <w:pPr>
              <w:autoSpaceDN w:val="0"/>
              <w:spacing w:after="0" w:line="254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 w:bidi="hi-IN"/>
              </w:rPr>
            </w:pPr>
            <w:r w:rsidRPr="00C774BE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ПРИНЯТО</w:t>
            </w:r>
          </w:p>
          <w:p w:rsidR="00C774BE" w:rsidRPr="00C774BE" w:rsidRDefault="00C774BE" w:rsidP="00C774BE">
            <w:pPr>
              <w:autoSpaceDN w:val="0"/>
              <w:spacing w:after="0" w:line="254" w:lineRule="auto"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C774BE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на педагогическом совете</w:t>
            </w:r>
          </w:p>
          <w:p w:rsidR="00C774BE" w:rsidRPr="00C774BE" w:rsidRDefault="0083087C" w:rsidP="00C774BE">
            <w:pPr>
              <w:autoSpaceDN w:val="0"/>
              <w:spacing w:after="0" w:line="254" w:lineRule="auto"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29 .08.2023</w:t>
            </w:r>
            <w:r w:rsidR="00C774BE" w:rsidRPr="00C774BE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 xml:space="preserve"> г.</w:t>
            </w:r>
          </w:p>
          <w:p w:rsidR="00C774BE" w:rsidRPr="00C774BE" w:rsidRDefault="00C774BE" w:rsidP="00C774BE">
            <w:pPr>
              <w:autoSpaceDN w:val="0"/>
              <w:spacing w:after="0" w:line="254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bidi="hi-IN"/>
              </w:rPr>
            </w:pPr>
            <w:r w:rsidRPr="00C774BE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протокол № 1</w:t>
            </w:r>
          </w:p>
        </w:tc>
        <w:tc>
          <w:tcPr>
            <w:tcW w:w="4218" w:type="dxa"/>
            <w:hideMark/>
          </w:tcPr>
          <w:p w:rsidR="00C774BE" w:rsidRPr="00C774BE" w:rsidRDefault="00C774BE" w:rsidP="00C774BE">
            <w:pPr>
              <w:autoSpaceDN w:val="0"/>
              <w:spacing w:after="0" w:line="254" w:lineRule="auto"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C774BE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УТВЕРЖДАЮ</w:t>
            </w:r>
          </w:p>
          <w:p w:rsidR="00C774BE" w:rsidRPr="00C774BE" w:rsidRDefault="00C774BE" w:rsidP="00C774BE">
            <w:pPr>
              <w:autoSpaceDN w:val="0"/>
              <w:spacing w:after="0" w:line="254" w:lineRule="auto"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C774BE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Заведующий МБДОУ № 137</w:t>
            </w:r>
          </w:p>
          <w:p w:rsidR="00C774BE" w:rsidRPr="00C774BE" w:rsidRDefault="00C774BE" w:rsidP="00C774BE">
            <w:pPr>
              <w:autoSpaceDN w:val="0"/>
              <w:spacing w:after="0" w:line="254" w:lineRule="auto"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C774BE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_____________ Н.Н. Псурцева</w:t>
            </w:r>
          </w:p>
          <w:p w:rsidR="00C774BE" w:rsidRPr="00C774BE" w:rsidRDefault="0083087C" w:rsidP="00C774BE">
            <w:pPr>
              <w:autoSpaceDN w:val="0"/>
              <w:spacing w:after="0" w:line="254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приказ № 83</w:t>
            </w:r>
            <w:bookmarkStart w:id="0" w:name="_GoBack"/>
            <w:bookmarkEnd w:id="0"/>
            <w:r w:rsidR="00C774BE" w:rsidRPr="00C774BE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 xml:space="preserve">  от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29.08.2023</w:t>
            </w:r>
            <w:r w:rsidR="00C774BE" w:rsidRPr="00C774BE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 xml:space="preserve"> г.</w:t>
            </w:r>
          </w:p>
        </w:tc>
      </w:tr>
    </w:tbl>
    <w:p w:rsidR="002B4CEF" w:rsidRDefault="002B4CEF" w:rsidP="002B4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CEF" w:rsidRDefault="002B4CEF" w:rsidP="002B4CE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F7E00" w:rsidRDefault="000F7E00" w:rsidP="002B4CE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B4CEF" w:rsidRDefault="002B4CEF" w:rsidP="002B4CE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Правила,</w:t>
      </w:r>
    </w:p>
    <w:p w:rsidR="002B4CEF" w:rsidRDefault="002B4CEF" w:rsidP="002B4CE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регламентирующие вопросы обмена деловыми подарками и</w:t>
      </w:r>
    </w:p>
    <w:p w:rsidR="002B4CEF" w:rsidRDefault="002B4CEF" w:rsidP="002B4CE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знаками делового гостеприимства в МБДОУ № 137</w:t>
      </w:r>
    </w:p>
    <w:p w:rsidR="002B4CEF" w:rsidRDefault="002B4CEF" w:rsidP="002B4CE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B4CEF" w:rsidRDefault="002B4CEF" w:rsidP="002B4C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4CEF" w:rsidRDefault="002B4CEF" w:rsidP="002B4CE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1.Общие положения</w:t>
      </w:r>
    </w:p>
    <w:p w:rsidR="002B4CEF" w:rsidRDefault="002B4CEF" w:rsidP="002B4C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Правила, регламентирующие вопросы обмена деловыми подарками и знаками делового гостеприимства в муниципального бюджетного дошкольного образовательного учреждения города Ростова-на-Дону «Детский сад № 137» (далее - Правила, МБДОУ № 137) разработаны в соответствии в соответствии с Федеральным законом от 25.12.2008 №273-ФЗ «О противодействии коррупции», антикоррупционной политикой образовательной организации и определяют единые для всех работников образовательной организации требования к дарению и принятию деловых подарков.</w:t>
      </w:r>
    </w:p>
    <w:p w:rsidR="002B4CEF" w:rsidRDefault="002B4CEF" w:rsidP="002B4C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CEF" w:rsidRDefault="002B4CEF" w:rsidP="002B4C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Действие настоящих Правил распространяется на всех работников образовательной организации вне зависимости от занимаемой должности. </w:t>
      </w:r>
    </w:p>
    <w:p w:rsidR="002B4CEF" w:rsidRDefault="002B4CEF" w:rsidP="002B4C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CEF" w:rsidRDefault="002B4CEF" w:rsidP="002B4C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Целями настоящих Правил являются:</w:t>
      </w:r>
    </w:p>
    <w:p w:rsidR="002B4CEF" w:rsidRDefault="002B4CEF" w:rsidP="002B4C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единообразного понимания роли и места деловых подарков, делового гостеприимства, представительских мероприятий в деловой практике образовательной организации;</w:t>
      </w:r>
    </w:p>
    <w:p w:rsidR="002B4CEF" w:rsidRDefault="002B4CEF" w:rsidP="002B4C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минимизирование рисков, связанных с возможным злоупотреблением в области подарков, представительских мероприятий; </w:t>
      </w:r>
    </w:p>
    <w:p w:rsidR="002B4CEF" w:rsidRDefault="002B4CEF" w:rsidP="002B4C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образовательной организации.</w:t>
      </w:r>
    </w:p>
    <w:p w:rsidR="002B4CEF" w:rsidRDefault="002B4CEF" w:rsidP="002B4CE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4CEF" w:rsidRDefault="002B4CEF" w:rsidP="002B4CE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Правила обмена деловыми подарками и знаками делового гостеприимства</w:t>
      </w:r>
    </w:p>
    <w:p w:rsidR="002B4CEF" w:rsidRDefault="002B4CEF" w:rsidP="002B4C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CEF" w:rsidRDefault="002B4CEF" w:rsidP="002B4C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Работнику образовательной организации вне зависимости от занимаемой должности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</w:t>
      </w:r>
      <w:r>
        <w:rPr>
          <w:rFonts w:ascii="Times New Roman" w:hAnsi="Times New Roman" w:cs="Times New Roman"/>
          <w:sz w:val="24"/>
          <w:szCs w:val="24"/>
        </w:rPr>
        <w:lastRenderedPageBreak/>
        <w:t>иными нормативными правовыми актами, определяющими особенности правового положения и специфику трудовой деятельности работника</w:t>
      </w:r>
    </w:p>
    <w:p w:rsidR="002B4CEF" w:rsidRDefault="002B4CEF" w:rsidP="002B4C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CEF" w:rsidRDefault="002B4CEF" w:rsidP="002B4C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Деловые подарки, «корпоративное» гостеприимство и представительские мероприятия должны рассматриваться работниками образовательной организации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2B4CEF" w:rsidRDefault="002B4CEF" w:rsidP="002B4C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CEF" w:rsidRDefault="002B4CEF" w:rsidP="002B4C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Подарки, которые работники от имени МБДОУ № 137 могут передавать другим лицам или принимать от имени МБДОУ № 137 в связи со своей трудовой деятельностью, а также расходы на деловое гостеприимство должны соответствовать следующим критериям: </w:t>
      </w:r>
    </w:p>
    <w:p w:rsidR="002B4CEF" w:rsidRDefault="002B4CEF" w:rsidP="002B4C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>, прямо связаны с уставными целями деятельности образовательной организации (презентация творческого проекта, успешное выступление воспитанников,  завершение ответственного проекта, завершение обучения, выпуск группы и т.п.) либо с  памятными датами, юбилеями, общенациональными праздниками и т.п.;</w:t>
      </w:r>
    </w:p>
    <w:p w:rsidR="002B4CEF" w:rsidRDefault="002B4CEF" w:rsidP="002B4C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быть разумно обоснованными, соразмерными и не являться предметами роскоши; </w:t>
      </w:r>
    </w:p>
    <w:p w:rsidR="002B4CEF" w:rsidRDefault="002B4CEF" w:rsidP="002B4C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лицензии, разрешении, согласовании и т.п.) либо попытку оказать влияние на получателя с иной незаконной или неэтичной целью; </w:t>
      </w:r>
    </w:p>
    <w:p w:rsidR="002B4CEF" w:rsidRDefault="002B4CEF" w:rsidP="002B4C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создавать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репутационного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риска для образовательной организации, работников образовательной организации и иных лиц в случае раскрытия информации о совершённых подарках и понесённых представительских расходах; </w:t>
      </w:r>
    </w:p>
    <w:p w:rsidR="002B4CEF" w:rsidRDefault="002B4CEF" w:rsidP="002B4C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противоречить принципам и требованиям антикоррупционной политики МБДОУ № 137, кодекса деловой этики и другим внутренним документам образовательной организации, действующему законодательству и общепринятым нормам морали и нравственности.</w:t>
      </w:r>
    </w:p>
    <w:p w:rsidR="002B4CEF" w:rsidRDefault="002B4CEF" w:rsidP="002B4C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CEF" w:rsidRDefault="002B4CEF" w:rsidP="002B4C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Работники, представляя интересы МБДОУ № 137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2B4CEF" w:rsidRDefault="002B4CEF" w:rsidP="002B4C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CEF" w:rsidRDefault="002B4CEF" w:rsidP="002B4C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2B4CEF" w:rsidRDefault="002B4CEF" w:rsidP="002B4C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CEF" w:rsidRDefault="002B4CEF" w:rsidP="002B4C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Работники МБДОУ № 137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влиянии, на принимаемые МБДОУ № 137 решения и т.д.</w:t>
      </w:r>
    </w:p>
    <w:p w:rsidR="002B4CEF" w:rsidRDefault="002B4CEF" w:rsidP="002B4C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CEF" w:rsidRDefault="002B4CEF" w:rsidP="002B4C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2B4CEF" w:rsidRDefault="002B4CEF" w:rsidP="002B4C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CEF" w:rsidRDefault="002B4CEF" w:rsidP="002B4C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Не допускается передавать и принимать подарки от имени МБДОУ № 137, его сотрудников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2B4CEF" w:rsidRDefault="002B4CEF" w:rsidP="002B4C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CEF" w:rsidRDefault="002B4CEF" w:rsidP="002B4C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2.9. Не допускается принимать подарки и т.д. в ходе проведения торгов и во время прямых переговоров при заключении договоров (контрактов), во время приема на обучение и проведение экзаменов.</w:t>
      </w:r>
    </w:p>
    <w:p w:rsidR="002B4CEF" w:rsidRDefault="002B4CEF" w:rsidP="002B4C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Изменения и дополнения к данным Правилам рассматриваются на Общем собрании работников МБДОУ №137 и утверждаются Приказом Заведующего МБДОУ№137.</w:t>
      </w:r>
    </w:p>
    <w:p w:rsidR="002B4CEF" w:rsidRDefault="002B4CEF" w:rsidP="002B4CE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4CEF" w:rsidRDefault="002B4CEF" w:rsidP="002B4CE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Ответственность</w:t>
      </w:r>
    </w:p>
    <w:p w:rsidR="002B4CEF" w:rsidRDefault="002B4CEF" w:rsidP="002B4C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CEF" w:rsidRDefault="002B4CEF" w:rsidP="002B4C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p w:rsidR="002B4CEF" w:rsidRDefault="002B4CEF" w:rsidP="002B4C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2B47" w:rsidRDefault="00412B47"/>
    <w:sectPr w:rsidR="0041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7042E"/>
    <w:multiLevelType w:val="hybridMultilevel"/>
    <w:tmpl w:val="2BBAE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62"/>
    <w:rsid w:val="000F7E00"/>
    <w:rsid w:val="00222709"/>
    <w:rsid w:val="002B4262"/>
    <w:rsid w:val="002B4CEF"/>
    <w:rsid w:val="002D628D"/>
    <w:rsid w:val="00314DAE"/>
    <w:rsid w:val="00412B47"/>
    <w:rsid w:val="0053043A"/>
    <w:rsid w:val="006012E0"/>
    <w:rsid w:val="0083087C"/>
    <w:rsid w:val="00877425"/>
    <w:rsid w:val="009323C0"/>
    <w:rsid w:val="00C7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4DE2B-5A09-421B-AF85-2B7A84B7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C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CEF"/>
    <w:pPr>
      <w:spacing w:after="0" w:line="240" w:lineRule="auto"/>
    </w:pPr>
  </w:style>
  <w:style w:type="table" w:styleId="a4">
    <w:name w:val="Table Grid"/>
    <w:basedOn w:val="a1"/>
    <w:uiPriority w:val="59"/>
    <w:rsid w:val="002B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4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анастасия приймакова</cp:lastModifiedBy>
  <cp:revision>16</cp:revision>
  <cp:lastPrinted>2019-03-11T13:15:00Z</cp:lastPrinted>
  <dcterms:created xsi:type="dcterms:W3CDTF">2019-03-11T13:05:00Z</dcterms:created>
  <dcterms:modified xsi:type="dcterms:W3CDTF">2023-09-02T12:57:00Z</dcterms:modified>
</cp:coreProperties>
</file>