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ABE" w:rsidRPr="006F0ABE" w:rsidRDefault="006F0ABE" w:rsidP="006F0A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F0ABE">
        <w:rPr>
          <w:rFonts w:ascii="Times New Roman" w:hAnsi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6F0ABE" w:rsidRPr="006F0ABE" w:rsidRDefault="006F0ABE" w:rsidP="006F0A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F0ABE">
        <w:rPr>
          <w:rFonts w:ascii="Times New Roman" w:hAnsi="Times New Roman"/>
          <w:b/>
          <w:sz w:val="24"/>
          <w:szCs w:val="24"/>
          <w:lang w:eastAsia="ru-RU"/>
        </w:rPr>
        <w:t>города Ростова-на-Дону</w:t>
      </w:r>
    </w:p>
    <w:p w:rsidR="006F0ABE" w:rsidRPr="006F0ABE" w:rsidRDefault="006F0ABE" w:rsidP="006F0A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F0ABE">
        <w:rPr>
          <w:rFonts w:ascii="Times New Roman" w:hAnsi="Times New Roman"/>
          <w:b/>
          <w:sz w:val="24"/>
          <w:szCs w:val="24"/>
          <w:lang w:eastAsia="ru-RU"/>
        </w:rPr>
        <w:t xml:space="preserve"> «Детский сад № 137»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F0ABE" w:rsidRPr="006F0ABE" w:rsidTr="004B29FF">
        <w:tc>
          <w:tcPr>
            <w:tcW w:w="4785" w:type="dxa"/>
          </w:tcPr>
          <w:p w:rsidR="006F0ABE" w:rsidRPr="006F0ABE" w:rsidRDefault="006F0ABE" w:rsidP="006F0ABE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F0ABE" w:rsidRPr="006F0ABE" w:rsidRDefault="006F0ABE" w:rsidP="006F0ABE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F0ABE" w:rsidRPr="006F0ABE" w:rsidTr="004B29FF">
        <w:tc>
          <w:tcPr>
            <w:tcW w:w="4785" w:type="dxa"/>
            <w:hideMark/>
          </w:tcPr>
          <w:p w:rsidR="006F0ABE" w:rsidRPr="006F0ABE" w:rsidRDefault="006F0ABE" w:rsidP="006F0ABE">
            <w:pPr>
              <w:tabs>
                <w:tab w:val="left" w:leader="dot" w:pos="450"/>
                <w:tab w:val="left" w:pos="2160"/>
              </w:tabs>
              <w:autoSpaceDN w:val="0"/>
              <w:spacing w:after="0" w:line="240" w:lineRule="auto"/>
              <w:rPr>
                <w:rFonts w:ascii="Times New Roman" w:eastAsia="Calibri" w:hAnsi="Times New Roman"/>
                <w:kern w:val="3"/>
                <w:lang w:eastAsia="ru-RU"/>
              </w:rPr>
            </w:pPr>
            <w:r w:rsidRPr="006F0ABE">
              <w:rPr>
                <w:rFonts w:ascii="Times New Roman" w:eastAsia="Calibri" w:hAnsi="Times New Roman"/>
                <w:iCs/>
                <w:kern w:val="3"/>
                <w:sz w:val="24"/>
                <w:szCs w:val="28"/>
                <w:lang w:eastAsia="ru-RU"/>
              </w:rPr>
              <w:t xml:space="preserve">Согласовано     </w:t>
            </w:r>
          </w:p>
          <w:p w:rsidR="006F0ABE" w:rsidRPr="006F0ABE" w:rsidRDefault="006F0ABE" w:rsidP="006F0ABE">
            <w:pPr>
              <w:tabs>
                <w:tab w:val="left" w:leader="dot" w:pos="450"/>
                <w:tab w:val="left" w:pos="2160"/>
              </w:tabs>
              <w:autoSpaceDN w:val="0"/>
              <w:spacing w:after="0" w:line="240" w:lineRule="auto"/>
              <w:rPr>
                <w:rFonts w:ascii="Times New Roman" w:eastAsia="Calibri" w:hAnsi="Times New Roman"/>
                <w:iCs/>
                <w:kern w:val="3"/>
                <w:sz w:val="24"/>
                <w:szCs w:val="28"/>
                <w:lang w:eastAsia="ru-RU"/>
              </w:rPr>
            </w:pPr>
            <w:r w:rsidRPr="006F0ABE">
              <w:rPr>
                <w:rFonts w:ascii="Times New Roman" w:eastAsia="Calibri" w:hAnsi="Times New Roman"/>
                <w:iCs/>
                <w:kern w:val="3"/>
                <w:sz w:val="24"/>
                <w:szCs w:val="28"/>
                <w:lang w:eastAsia="ru-RU"/>
              </w:rPr>
              <w:t>Педагогическим советом</w:t>
            </w:r>
          </w:p>
          <w:p w:rsidR="006F0ABE" w:rsidRPr="006F0ABE" w:rsidRDefault="006F0ABE" w:rsidP="006F0ABE">
            <w:pPr>
              <w:tabs>
                <w:tab w:val="left" w:leader="dot" w:pos="450"/>
                <w:tab w:val="left" w:pos="2160"/>
              </w:tabs>
              <w:autoSpaceDN w:val="0"/>
              <w:spacing w:after="0" w:line="240" w:lineRule="auto"/>
              <w:rPr>
                <w:rFonts w:ascii="Times New Roman" w:eastAsia="Calibri" w:hAnsi="Times New Roman"/>
                <w:iCs/>
                <w:kern w:val="3"/>
                <w:sz w:val="24"/>
                <w:szCs w:val="28"/>
                <w:lang w:eastAsia="ru-RU"/>
              </w:rPr>
            </w:pPr>
            <w:r w:rsidRPr="006F0ABE">
              <w:rPr>
                <w:rFonts w:ascii="Times New Roman" w:eastAsia="Calibri" w:hAnsi="Times New Roman"/>
                <w:iCs/>
                <w:kern w:val="3"/>
                <w:sz w:val="24"/>
                <w:szCs w:val="28"/>
                <w:lang w:eastAsia="ru-RU"/>
              </w:rPr>
              <w:t>МБДОУ № 137</w:t>
            </w:r>
          </w:p>
          <w:p w:rsidR="006F0ABE" w:rsidRPr="006F0ABE" w:rsidRDefault="006F0ABE" w:rsidP="006F0ABE">
            <w:pPr>
              <w:tabs>
                <w:tab w:val="left" w:leader="dot" w:pos="450"/>
                <w:tab w:val="left" w:pos="2160"/>
              </w:tabs>
              <w:autoSpaceDN w:val="0"/>
              <w:spacing w:after="0" w:line="240" w:lineRule="auto"/>
              <w:rPr>
                <w:rFonts w:ascii="Times New Roman" w:eastAsia="Calibri" w:hAnsi="Times New Roman"/>
                <w:kern w:val="3"/>
                <w:lang w:eastAsia="ru-RU"/>
              </w:rPr>
            </w:pPr>
          </w:p>
          <w:p w:rsidR="006F0ABE" w:rsidRPr="006F0ABE" w:rsidRDefault="006F0ABE" w:rsidP="006F0ABE">
            <w:pPr>
              <w:tabs>
                <w:tab w:val="left" w:leader="dot" w:pos="450"/>
                <w:tab w:val="left" w:pos="2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0ABE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заседания от №1</w:t>
            </w:r>
          </w:p>
          <w:p w:rsidR="006F0ABE" w:rsidRPr="006F0ABE" w:rsidRDefault="006F0ABE" w:rsidP="006F0ABE">
            <w:pPr>
              <w:tabs>
                <w:tab w:val="left" w:leader="dot" w:pos="450"/>
                <w:tab w:val="left" w:pos="2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0ABE">
              <w:rPr>
                <w:rFonts w:ascii="Times New Roman" w:hAnsi="Times New Roman"/>
                <w:sz w:val="24"/>
                <w:szCs w:val="24"/>
                <w:lang w:eastAsia="ru-RU"/>
              </w:rPr>
              <w:t>от 29.08.2023</w:t>
            </w:r>
          </w:p>
        </w:tc>
        <w:tc>
          <w:tcPr>
            <w:tcW w:w="4786" w:type="dxa"/>
          </w:tcPr>
          <w:p w:rsidR="006F0ABE" w:rsidRPr="006F0ABE" w:rsidRDefault="006F0ABE" w:rsidP="006F0ABE">
            <w:pPr>
              <w:autoSpaceDN w:val="0"/>
              <w:spacing w:after="0" w:line="240" w:lineRule="auto"/>
              <w:rPr>
                <w:rFonts w:ascii="Times New Roman" w:eastAsia="Calibri" w:hAnsi="Times New Roman"/>
                <w:kern w:val="3"/>
                <w:lang w:eastAsia="ru-RU"/>
              </w:rPr>
            </w:pPr>
            <w:r w:rsidRPr="006F0ABE">
              <w:rPr>
                <w:rFonts w:ascii="Times New Roman" w:eastAsia="Calibri" w:hAnsi="Times New Roman"/>
                <w:iCs/>
                <w:kern w:val="3"/>
                <w:sz w:val="24"/>
                <w:szCs w:val="28"/>
                <w:lang w:eastAsia="ru-RU"/>
              </w:rPr>
              <w:t xml:space="preserve">          Утверждаю</w:t>
            </w:r>
          </w:p>
          <w:p w:rsidR="006F0ABE" w:rsidRPr="006F0ABE" w:rsidRDefault="006F0ABE" w:rsidP="006F0ABE">
            <w:pPr>
              <w:autoSpaceDN w:val="0"/>
              <w:spacing w:after="0" w:line="240" w:lineRule="auto"/>
              <w:rPr>
                <w:rFonts w:ascii="Times New Roman" w:eastAsia="Calibri" w:hAnsi="Times New Roman"/>
                <w:iCs/>
                <w:kern w:val="3"/>
                <w:sz w:val="24"/>
                <w:szCs w:val="28"/>
                <w:lang w:eastAsia="ru-RU"/>
              </w:rPr>
            </w:pPr>
            <w:r w:rsidRPr="006F0ABE">
              <w:rPr>
                <w:rFonts w:ascii="Times New Roman" w:eastAsia="Calibri" w:hAnsi="Times New Roman"/>
                <w:iCs/>
                <w:kern w:val="3"/>
                <w:sz w:val="24"/>
                <w:szCs w:val="28"/>
                <w:lang w:eastAsia="ru-RU"/>
              </w:rPr>
              <w:t xml:space="preserve">          Заведующий</w:t>
            </w:r>
          </w:p>
          <w:p w:rsidR="006F0ABE" w:rsidRPr="006F0ABE" w:rsidRDefault="006F0ABE" w:rsidP="006F0ABE">
            <w:pPr>
              <w:autoSpaceDN w:val="0"/>
              <w:spacing w:after="0" w:line="240" w:lineRule="auto"/>
              <w:rPr>
                <w:rFonts w:ascii="Times New Roman" w:eastAsia="Calibri" w:hAnsi="Times New Roman"/>
                <w:iCs/>
                <w:kern w:val="3"/>
                <w:sz w:val="24"/>
                <w:szCs w:val="28"/>
                <w:lang w:eastAsia="ru-RU"/>
              </w:rPr>
            </w:pPr>
            <w:r w:rsidRPr="006F0ABE">
              <w:rPr>
                <w:rFonts w:ascii="Times New Roman" w:eastAsia="Calibri" w:hAnsi="Times New Roman"/>
                <w:iCs/>
                <w:kern w:val="3"/>
                <w:sz w:val="24"/>
                <w:szCs w:val="28"/>
                <w:lang w:eastAsia="ru-RU"/>
              </w:rPr>
              <w:t xml:space="preserve">          МБДОУ № 137</w:t>
            </w:r>
          </w:p>
          <w:p w:rsidR="006F0ABE" w:rsidRPr="006F0ABE" w:rsidRDefault="006F0ABE" w:rsidP="006F0ABE">
            <w:pPr>
              <w:autoSpaceDN w:val="0"/>
              <w:spacing w:after="0" w:line="240" w:lineRule="auto"/>
              <w:rPr>
                <w:rFonts w:ascii="Times New Roman" w:eastAsia="Calibri" w:hAnsi="Times New Roman"/>
                <w:kern w:val="3"/>
                <w:lang w:eastAsia="ru-RU"/>
              </w:rPr>
            </w:pPr>
            <w:r w:rsidRPr="006F0ABE">
              <w:rPr>
                <w:rFonts w:ascii="Times New Roman" w:eastAsia="Calibri" w:hAnsi="Times New Roman"/>
                <w:iCs/>
                <w:kern w:val="3"/>
                <w:sz w:val="24"/>
                <w:szCs w:val="28"/>
                <w:lang w:eastAsia="ru-RU"/>
              </w:rPr>
              <w:t xml:space="preserve">           ________________ /Н.Н. Псурцева /</w:t>
            </w:r>
          </w:p>
          <w:p w:rsidR="006F0ABE" w:rsidRPr="006F0ABE" w:rsidRDefault="006F0ABE" w:rsidP="006F0ABE">
            <w:pPr>
              <w:autoSpaceDN w:val="0"/>
              <w:spacing w:after="0" w:line="240" w:lineRule="auto"/>
              <w:rPr>
                <w:rFonts w:ascii="Times New Roman" w:eastAsia="Calibri" w:hAnsi="Times New Roman"/>
                <w:kern w:val="3"/>
                <w:lang w:eastAsia="ru-RU"/>
              </w:rPr>
            </w:pPr>
            <w:r w:rsidRPr="006F0ABE">
              <w:rPr>
                <w:rFonts w:ascii="Times New Roman" w:eastAsia="Calibri" w:hAnsi="Times New Roman"/>
                <w:iCs/>
                <w:kern w:val="3"/>
                <w:sz w:val="24"/>
                <w:szCs w:val="28"/>
                <w:lang w:eastAsia="ru-RU"/>
              </w:rPr>
              <w:t xml:space="preserve">         </w:t>
            </w:r>
            <w:r w:rsidR="00927F5B">
              <w:rPr>
                <w:rFonts w:ascii="Times New Roman" w:eastAsia="Calibri" w:hAnsi="Times New Roman"/>
                <w:iCs/>
                <w:kern w:val="3"/>
                <w:sz w:val="24"/>
                <w:szCs w:val="28"/>
                <w:lang w:eastAsia="ru-RU"/>
              </w:rPr>
              <w:t xml:space="preserve">  Приказ от 29.08.2023 г. № 83</w:t>
            </w:r>
          </w:p>
        </w:tc>
      </w:tr>
    </w:tbl>
    <w:p w:rsidR="00707249" w:rsidRDefault="006F0ABE" w:rsidP="0070724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F0ABE" w:rsidRPr="00707249" w:rsidRDefault="006F0ABE" w:rsidP="00707249">
      <w:pPr>
        <w:spacing w:after="0"/>
        <w:rPr>
          <w:rFonts w:ascii="Times New Roman" w:hAnsi="Times New Roman"/>
          <w:sz w:val="24"/>
          <w:szCs w:val="24"/>
        </w:rPr>
      </w:pPr>
    </w:p>
    <w:p w:rsidR="00707249" w:rsidRPr="00707249" w:rsidRDefault="00707249" w:rsidP="00707249">
      <w:pPr>
        <w:rPr>
          <w:rFonts w:ascii="Times New Roman" w:hAnsi="Times New Roman"/>
          <w:sz w:val="28"/>
          <w:szCs w:val="28"/>
        </w:rPr>
      </w:pPr>
    </w:p>
    <w:p w:rsidR="006F0ABE" w:rsidRPr="006F0ABE" w:rsidRDefault="006F0ABE" w:rsidP="006F0A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0ABE">
        <w:rPr>
          <w:rFonts w:ascii="Times New Roman" w:hAnsi="Times New Roman"/>
          <w:b/>
          <w:sz w:val="28"/>
          <w:szCs w:val="28"/>
          <w:lang w:eastAsia="ru-RU"/>
        </w:rPr>
        <w:t>РАБОЧАЯ ПРОГРАММА</w:t>
      </w:r>
    </w:p>
    <w:p w:rsidR="00707249" w:rsidRPr="006F0ABE" w:rsidRDefault="006F0ABE" w:rsidP="006F0A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F0ABE" w:rsidRDefault="00707249" w:rsidP="007072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07249">
        <w:rPr>
          <w:rFonts w:ascii="Times New Roman" w:hAnsi="Times New Roman"/>
          <w:sz w:val="28"/>
          <w:szCs w:val="28"/>
          <w:lang w:eastAsia="ar-SA"/>
        </w:rPr>
        <w:t xml:space="preserve">по </w:t>
      </w:r>
      <w:r w:rsidR="002C7F81">
        <w:rPr>
          <w:rFonts w:ascii="Times New Roman" w:hAnsi="Times New Roman"/>
          <w:sz w:val="28"/>
          <w:szCs w:val="28"/>
          <w:lang w:eastAsia="ar-SA"/>
        </w:rPr>
        <w:t>социально – эмоциональному развитию дошкольников</w:t>
      </w:r>
      <w:r w:rsidRPr="00707249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6F0ABE" w:rsidRDefault="00843B9A" w:rsidP="007072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для детей </w:t>
      </w:r>
      <w:r w:rsidR="00110702">
        <w:rPr>
          <w:rFonts w:ascii="Times New Roman" w:hAnsi="Times New Roman"/>
          <w:sz w:val="24"/>
          <w:szCs w:val="24"/>
          <w:lang w:eastAsia="ru-RU"/>
        </w:rPr>
        <w:t>5-6</w:t>
      </w:r>
      <w:r w:rsidR="006F0ABE">
        <w:rPr>
          <w:rFonts w:ascii="Times New Roman" w:hAnsi="Times New Roman"/>
          <w:sz w:val="24"/>
          <w:szCs w:val="24"/>
          <w:lang w:eastAsia="ru-RU"/>
        </w:rPr>
        <w:t xml:space="preserve"> лет (</w:t>
      </w:r>
      <w:r w:rsidR="00110702">
        <w:rPr>
          <w:rFonts w:ascii="Times New Roman" w:hAnsi="Times New Roman"/>
          <w:sz w:val="24"/>
          <w:szCs w:val="24"/>
          <w:lang w:eastAsia="ru-RU"/>
        </w:rPr>
        <w:t>старшая логопедическая</w:t>
      </w:r>
      <w:r w:rsidR="006F0ABE">
        <w:rPr>
          <w:rFonts w:ascii="Times New Roman" w:hAnsi="Times New Roman"/>
          <w:sz w:val="24"/>
          <w:szCs w:val="24"/>
          <w:lang w:eastAsia="ru-RU"/>
        </w:rPr>
        <w:t xml:space="preserve"> группа)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4086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07249" w:rsidRPr="006F0ABE" w:rsidRDefault="006F0ABE" w:rsidP="00707249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6F0ABE">
        <w:rPr>
          <w:rFonts w:ascii="Times New Roman" w:hAnsi="Times New Roman"/>
          <w:sz w:val="24"/>
          <w:szCs w:val="24"/>
          <w:lang w:eastAsia="ar-SA"/>
        </w:rPr>
        <w:t xml:space="preserve">по пособию </w:t>
      </w:r>
      <w:r w:rsidR="002C7F81" w:rsidRPr="002C7F81">
        <w:rPr>
          <w:rFonts w:ascii="Times New Roman" w:hAnsi="Times New Roman"/>
          <w:sz w:val="24"/>
          <w:szCs w:val="24"/>
          <w:lang w:eastAsia="ar-SA"/>
        </w:rPr>
        <w:t>О. Л. Князева</w:t>
      </w:r>
      <w:r w:rsidR="002C7F81">
        <w:rPr>
          <w:rFonts w:ascii="Times New Roman" w:hAnsi="Times New Roman"/>
          <w:sz w:val="24"/>
          <w:szCs w:val="24"/>
          <w:lang w:eastAsia="ar-SA"/>
        </w:rPr>
        <w:t xml:space="preserve">  «</w:t>
      </w:r>
      <w:r w:rsidR="002C7F81" w:rsidRPr="002C7F81">
        <w:rPr>
          <w:rFonts w:ascii="Times New Roman" w:hAnsi="Times New Roman"/>
          <w:sz w:val="24"/>
          <w:szCs w:val="24"/>
          <w:lang w:eastAsia="ar-SA"/>
        </w:rPr>
        <w:t>Я—Ты—Мы. Программа социально-эмоционального развития дошкольников</w:t>
      </w:r>
      <w:r w:rsidR="002C7F81">
        <w:rPr>
          <w:rFonts w:ascii="Times New Roman" w:hAnsi="Times New Roman"/>
          <w:sz w:val="24"/>
          <w:szCs w:val="24"/>
          <w:lang w:eastAsia="ar-SA"/>
        </w:rPr>
        <w:t>»</w:t>
      </w:r>
    </w:p>
    <w:p w:rsidR="00707249" w:rsidRPr="00707249" w:rsidRDefault="006F0ABE" w:rsidP="007072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707249" w:rsidRPr="00707249" w:rsidRDefault="00707249" w:rsidP="0070724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7249" w:rsidRPr="00707249" w:rsidRDefault="006F0ABE" w:rsidP="0070724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623F1">
        <w:rPr>
          <w:rFonts w:ascii="Times New Roman" w:hAnsi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70E48CFE" wp14:editId="0B01D6FA">
            <wp:extent cx="2228850" cy="1575867"/>
            <wp:effectExtent l="0" t="0" r="0" b="0"/>
            <wp:docPr id="1" name="Рисунок 1" descr="C:\Users\Marina\Desktop\2022-2023\логотипы наши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2022-2023\логотипы наши\логоти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33" cy="158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7249" w:rsidRPr="00707249">
        <w:rPr>
          <w:rFonts w:ascii="Times New Roman" w:hAnsi="Times New Roman"/>
          <w:sz w:val="28"/>
          <w:szCs w:val="28"/>
        </w:rPr>
        <w:t xml:space="preserve"> </w:t>
      </w:r>
    </w:p>
    <w:p w:rsidR="00707249" w:rsidRPr="00707249" w:rsidRDefault="00707249" w:rsidP="00707249">
      <w:pPr>
        <w:ind w:left="4395"/>
        <w:jc w:val="center"/>
        <w:rPr>
          <w:sz w:val="28"/>
          <w:szCs w:val="28"/>
        </w:rPr>
      </w:pPr>
    </w:p>
    <w:p w:rsidR="006F0ABE" w:rsidRDefault="006F0ABE" w:rsidP="00707249">
      <w:pPr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6F0ABE">
        <w:rPr>
          <w:rFonts w:ascii="Times New Roman" w:hAnsi="Times New Roman"/>
          <w:b/>
          <w:sz w:val="24"/>
          <w:szCs w:val="24"/>
          <w:lang w:eastAsia="ar-SA"/>
        </w:rPr>
        <w:t>Автор-составитель:</w:t>
      </w:r>
    </w:p>
    <w:p w:rsidR="006F0ABE" w:rsidRDefault="009D34BF" w:rsidP="006F0AB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воспитатель: Неволько М.С.</w:t>
      </w:r>
    </w:p>
    <w:p w:rsidR="00707249" w:rsidRPr="006F0ABE" w:rsidRDefault="00EB2BF5" w:rsidP="00EB2B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</w:t>
      </w:r>
      <w:r w:rsidR="009D34BF">
        <w:rPr>
          <w:rFonts w:ascii="Times New Roman" w:hAnsi="Times New Roman"/>
          <w:sz w:val="24"/>
          <w:szCs w:val="24"/>
          <w:lang w:eastAsia="ar-SA"/>
        </w:rPr>
        <w:t>воспитатель: Лютова А.А.</w:t>
      </w:r>
      <w:r w:rsidR="006F0ABE" w:rsidRPr="006F0ABE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E57849" w:rsidRDefault="00E57849" w:rsidP="00BE15D2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67529" w:rsidRPr="00E57849" w:rsidRDefault="00F67529" w:rsidP="00E57849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707249" w:rsidRPr="00707249" w:rsidRDefault="00707249" w:rsidP="00707249">
      <w:pPr>
        <w:rPr>
          <w:rFonts w:ascii="Times New Roman" w:hAnsi="Times New Roman"/>
          <w:sz w:val="28"/>
          <w:szCs w:val="28"/>
        </w:rPr>
      </w:pPr>
      <w:r w:rsidRPr="00707249">
        <w:rPr>
          <w:rFonts w:ascii="Times New Roman" w:hAnsi="Times New Roman"/>
          <w:sz w:val="28"/>
          <w:szCs w:val="28"/>
        </w:rPr>
        <w:t xml:space="preserve"> </w:t>
      </w:r>
    </w:p>
    <w:p w:rsidR="00707249" w:rsidRPr="00707249" w:rsidRDefault="00707249" w:rsidP="00707249">
      <w:pPr>
        <w:jc w:val="center"/>
        <w:rPr>
          <w:sz w:val="28"/>
          <w:szCs w:val="28"/>
        </w:rPr>
      </w:pPr>
      <w:r w:rsidRPr="00707249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707249" w:rsidRPr="00707249" w:rsidRDefault="00707249" w:rsidP="00707249">
      <w:pPr>
        <w:spacing w:after="0"/>
        <w:jc w:val="right"/>
        <w:rPr>
          <w:sz w:val="28"/>
          <w:szCs w:val="28"/>
        </w:rPr>
      </w:pPr>
      <w:r w:rsidRPr="00707249">
        <w:rPr>
          <w:rFonts w:ascii="Times New Roman" w:hAnsi="Times New Roman"/>
          <w:sz w:val="28"/>
          <w:szCs w:val="28"/>
        </w:rPr>
        <w:t>.</w:t>
      </w:r>
    </w:p>
    <w:p w:rsidR="00F67529" w:rsidRDefault="00707249" w:rsidP="00F67529">
      <w:pPr>
        <w:ind w:left="4395"/>
        <w:rPr>
          <w:sz w:val="28"/>
          <w:szCs w:val="28"/>
        </w:rPr>
      </w:pPr>
      <w:r w:rsidRPr="00707249">
        <w:rPr>
          <w:sz w:val="28"/>
          <w:szCs w:val="28"/>
        </w:rPr>
        <w:t xml:space="preserve">                                      </w:t>
      </w:r>
    </w:p>
    <w:p w:rsidR="006F0ABE" w:rsidRPr="001623F1" w:rsidRDefault="006F0ABE" w:rsidP="006F0A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623F1">
        <w:rPr>
          <w:rFonts w:ascii="Times New Roman" w:hAnsi="Times New Roman"/>
          <w:b/>
          <w:sz w:val="24"/>
          <w:szCs w:val="24"/>
          <w:lang w:eastAsia="ru-RU"/>
        </w:rPr>
        <w:t>г. Ростов-на-Дону</w:t>
      </w:r>
    </w:p>
    <w:p w:rsidR="006F0ABE" w:rsidRPr="001623F1" w:rsidRDefault="006F0ABE" w:rsidP="006F0A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623F1">
        <w:rPr>
          <w:rFonts w:ascii="Times New Roman" w:hAnsi="Times New Roman"/>
          <w:b/>
          <w:sz w:val="24"/>
          <w:szCs w:val="24"/>
          <w:lang w:eastAsia="ru-RU"/>
        </w:rPr>
        <w:t>2023</w:t>
      </w:r>
    </w:p>
    <w:p w:rsidR="006F0ABE" w:rsidRDefault="006F0ABE" w:rsidP="003A7301">
      <w:pPr>
        <w:rPr>
          <w:rFonts w:ascii="Georgia" w:eastAsia="Calibri" w:hAnsi="Georgia"/>
        </w:rPr>
      </w:pPr>
    </w:p>
    <w:p w:rsidR="006F0ABE" w:rsidRPr="006F0ABE" w:rsidRDefault="006F0ABE" w:rsidP="006F0AB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F0ABE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6F0ABE" w:rsidRPr="006F0ABE" w:rsidRDefault="006F0ABE" w:rsidP="006F0ABE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F0ABE">
        <w:rPr>
          <w:rFonts w:ascii="Times New Roman" w:hAnsi="Times New Roman"/>
          <w:b/>
          <w:sz w:val="24"/>
          <w:szCs w:val="24"/>
          <w:lang w:eastAsia="ru-RU"/>
        </w:rPr>
        <w:t>Направленность Рабочей программы</w:t>
      </w:r>
    </w:p>
    <w:p w:rsidR="006F0ABE" w:rsidRPr="006F0ABE" w:rsidRDefault="006F0ABE" w:rsidP="00110702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6F0ABE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6F0ABE">
        <w:rPr>
          <w:rFonts w:ascii="Times New Roman" w:eastAsia="Calibri" w:hAnsi="Times New Roman"/>
          <w:sz w:val="24"/>
          <w:szCs w:val="24"/>
        </w:rPr>
        <w:t>«</w:t>
      </w:r>
      <w:r w:rsidR="001C28A8">
        <w:rPr>
          <w:rFonts w:ascii="Times New Roman" w:eastAsia="Calibri" w:hAnsi="Times New Roman"/>
          <w:sz w:val="24"/>
          <w:szCs w:val="24"/>
        </w:rPr>
        <w:t>Социально - коммуникативное</w:t>
      </w:r>
      <w:r w:rsidR="00B726EB" w:rsidRPr="00B726EB">
        <w:rPr>
          <w:rFonts w:ascii="Times New Roman" w:eastAsia="Calibri" w:hAnsi="Times New Roman"/>
          <w:sz w:val="24"/>
          <w:szCs w:val="24"/>
        </w:rPr>
        <w:t xml:space="preserve"> развитие</w:t>
      </w:r>
      <w:r w:rsidRPr="006F0ABE">
        <w:rPr>
          <w:rFonts w:ascii="Times New Roman" w:eastAsia="Calibri" w:hAnsi="Times New Roman"/>
          <w:sz w:val="24"/>
          <w:szCs w:val="24"/>
        </w:rPr>
        <w:t xml:space="preserve">» </w:t>
      </w:r>
      <w:r w:rsidRPr="006F0ABE">
        <w:rPr>
          <w:rFonts w:ascii="Times New Roman" w:hAnsi="Times New Roman"/>
          <w:sz w:val="24"/>
          <w:szCs w:val="24"/>
          <w:lang w:eastAsia="ru-RU"/>
        </w:rPr>
        <w:t xml:space="preserve">детей </w:t>
      </w:r>
      <w:r w:rsidR="00110702">
        <w:rPr>
          <w:rFonts w:ascii="Times New Roman" w:hAnsi="Times New Roman"/>
          <w:sz w:val="24"/>
          <w:szCs w:val="24"/>
          <w:lang w:eastAsia="ru-RU"/>
        </w:rPr>
        <w:t>стар</w:t>
      </w:r>
      <w:r w:rsidR="00B726EB">
        <w:rPr>
          <w:rFonts w:ascii="Times New Roman" w:hAnsi="Times New Roman"/>
          <w:sz w:val="24"/>
          <w:szCs w:val="24"/>
          <w:lang w:eastAsia="ru-RU"/>
        </w:rPr>
        <w:t>ш</w:t>
      </w:r>
      <w:r w:rsidRPr="006F0ABE">
        <w:rPr>
          <w:rFonts w:ascii="Times New Roman" w:hAnsi="Times New Roman"/>
          <w:sz w:val="24"/>
          <w:szCs w:val="24"/>
          <w:lang w:eastAsia="ru-RU"/>
        </w:rPr>
        <w:t>его возраста в условиях муниципального детского сада.</w:t>
      </w:r>
    </w:p>
    <w:p w:rsidR="006F0ABE" w:rsidRPr="006F0ABE" w:rsidRDefault="006F0ABE" w:rsidP="006F0ABE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F0ABE">
        <w:rPr>
          <w:rFonts w:ascii="Times New Roman" w:hAnsi="Times New Roman"/>
          <w:b/>
          <w:sz w:val="24"/>
          <w:szCs w:val="24"/>
          <w:lang w:eastAsia="ru-RU"/>
        </w:rPr>
        <w:t>Нормативные основания разработки Рабочей программы</w:t>
      </w:r>
    </w:p>
    <w:p w:rsidR="006F0ABE" w:rsidRPr="006F0ABE" w:rsidRDefault="006F0ABE" w:rsidP="006F0AB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0ABE">
        <w:rPr>
          <w:rFonts w:ascii="Times New Roman" w:hAnsi="Times New Roman"/>
          <w:sz w:val="24"/>
          <w:szCs w:val="24"/>
          <w:lang w:eastAsia="ru-RU"/>
        </w:rPr>
        <w:t>Данная Рабочая программа (далее - Программа) разработана в соответствии с:</w:t>
      </w:r>
    </w:p>
    <w:p w:rsidR="006F0ABE" w:rsidRPr="006F0ABE" w:rsidRDefault="006F0ABE" w:rsidP="006F0AB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0ABE" w:rsidRPr="006F0ABE" w:rsidRDefault="006F0ABE" w:rsidP="006F0ABE">
      <w:pPr>
        <w:numPr>
          <w:ilvl w:val="0"/>
          <w:numId w:val="7"/>
        </w:numPr>
        <w:tabs>
          <w:tab w:val="left" w:pos="1462"/>
        </w:tabs>
        <w:autoSpaceDE w:val="0"/>
        <w:spacing w:after="0" w:line="240" w:lineRule="auto"/>
        <w:ind w:right="218"/>
        <w:contextualSpacing/>
        <w:jc w:val="both"/>
        <w:rPr>
          <w:rFonts w:ascii="Times New Roman" w:hAnsi="Times New Roman"/>
          <w:sz w:val="24"/>
          <w:szCs w:val="24"/>
        </w:rPr>
      </w:pPr>
      <w:r w:rsidRPr="006F0ABE">
        <w:rPr>
          <w:rFonts w:ascii="Times New Roman" w:hAnsi="Times New Roman"/>
          <w:sz w:val="24"/>
          <w:szCs w:val="24"/>
        </w:rPr>
        <w:t>Федеральный закон Российской Федерации ОТ 29.12.2012 N 273-ФЗ (ред. от 02.07.2021)"Об</w:t>
      </w:r>
      <w:r w:rsidR="001C28A8">
        <w:rPr>
          <w:rFonts w:ascii="Times New Roman" w:hAnsi="Times New Roman"/>
          <w:sz w:val="24"/>
          <w:szCs w:val="24"/>
        </w:rPr>
        <w:t xml:space="preserve"> </w:t>
      </w:r>
      <w:r w:rsidRPr="006F0ABE">
        <w:rPr>
          <w:rFonts w:ascii="Times New Roman" w:hAnsi="Times New Roman"/>
          <w:sz w:val="24"/>
          <w:szCs w:val="24"/>
        </w:rPr>
        <w:t>образовании в Российской Федерации"</w:t>
      </w:r>
    </w:p>
    <w:p w:rsidR="006F0ABE" w:rsidRPr="006F0ABE" w:rsidRDefault="006F0ABE" w:rsidP="006F0AB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0ABE">
        <w:rPr>
          <w:rFonts w:ascii="Times New Roman" w:hAnsi="Times New Roman"/>
          <w:sz w:val="24"/>
          <w:szCs w:val="24"/>
        </w:rPr>
        <w:t>ФЗ от 31.07.2020 г. № 304 –ФЗ «О внесении изменений в Федеральный закон «Об образовании в Российской Федерации»;</w:t>
      </w:r>
    </w:p>
    <w:p w:rsidR="006F0ABE" w:rsidRPr="006F0ABE" w:rsidRDefault="006F0ABE" w:rsidP="006F0ABE">
      <w:pPr>
        <w:keepNext/>
        <w:keepLines/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F0ABE">
        <w:rPr>
          <w:rFonts w:ascii="Times New Roman" w:hAnsi="Times New Roman"/>
          <w:sz w:val="24"/>
          <w:szCs w:val="24"/>
        </w:rPr>
        <w:t>Порядок разработки и утверждения федеральных основных общеобразовательных программ, утверждённым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70809),</w:t>
      </w:r>
    </w:p>
    <w:p w:rsidR="006F0ABE" w:rsidRPr="006F0ABE" w:rsidRDefault="006F0ABE" w:rsidP="006F0ABE">
      <w:pPr>
        <w:keepNext/>
        <w:keepLines/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F0ABE">
        <w:rPr>
          <w:rFonts w:ascii="Times New Roman" w:hAnsi="Times New Roman"/>
          <w:sz w:val="24"/>
          <w:szCs w:val="24"/>
        </w:rPr>
        <w:t>СанПиН 2.4.3648-20 «Санитарно-</w:t>
      </w:r>
      <w:r w:rsidR="001C28A8" w:rsidRPr="006F0ABE">
        <w:rPr>
          <w:rFonts w:ascii="Times New Roman" w:hAnsi="Times New Roman"/>
          <w:sz w:val="24"/>
          <w:szCs w:val="24"/>
        </w:rPr>
        <w:t>эпидемиологические</w:t>
      </w:r>
      <w:r w:rsidRPr="006F0ABE">
        <w:rPr>
          <w:rFonts w:ascii="Times New Roman" w:hAnsi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№28</w:t>
      </w:r>
    </w:p>
    <w:p w:rsidR="006F0ABE" w:rsidRPr="006F0ABE" w:rsidRDefault="006F0ABE" w:rsidP="006F0ABE">
      <w:pPr>
        <w:numPr>
          <w:ilvl w:val="0"/>
          <w:numId w:val="7"/>
        </w:numPr>
        <w:tabs>
          <w:tab w:val="left" w:pos="841"/>
        </w:tabs>
        <w:autoSpaceDE w:val="0"/>
        <w:spacing w:before="42" w:after="0" w:line="244" w:lineRule="auto"/>
        <w:ind w:right="-31"/>
        <w:contextualSpacing/>
        <w:jc w:val="both"/>
        <w:rPr>
          <w:rFonts w:ascii="Georgia" w:hAnsi="Georgia"/>
          <w:lang w:eastAsia="ru-RU"/>
        </w:rPr>
      </w:pPr>
      <w:r w:rsidRPr="006F0ABE">
        <w:rPr>
          <w:rFonts w:ascii="Georgia" w:hAnsi="Georgia"/>
          <w:lang w:eastAsia="ru-RU"/>
        </w:rPr>
        <w:t xml:space="preserve">СанПиН 1.2.3685-21 "Гигиенические нормативы и требования к обеспечению безопасности и безвредности для человека факторов среды обитания».  </w:t>
      </w:r>
    </w:p>
    <w:p w:rsidR="006F0ABE" w:rsidRPr="006F0ABE" w:rsidRDefault="006F0ABE" w:rsidP="006F0ABE">
      <w:pPr>
        <w:numPr>
          <w:ilvl w:val="0"/>
          <w:numId w:val="7"/>
        </w:numPr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6F0ABE">
        <w:rPr>
          <w:rFonts w:ascii="Times New Roman" w:hAnsi="Times New Roman"/>
          <w:sz w:val="24"/>
          <w:szCs w:val="24"/>
        </w:rPr>
        <w:t>ФГОС ДО, утверждённым приказом Министерства образования и науки Российской Федерации от 17 октября 2013 г. № 1155, с изменением, внесенным приказом Министерства просвещения Российской Федерации от 21 января .2019 г. № 31,</w:t>
      </w:r>
    </w:p>
    <w:p w:rsidR="006F0ABE" w:rsidRPr="006F0ABE" w:rsidRDefault="006F0ABE" w:rsidP="006F0ABE">
      <w:pPr>
        <w:keepNext/>
        <w:keepLines/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iCs/>
          <w:spacing w:val="-20"/>
          <w:sz w:val="24"/>
          <w:szCs w:val="24"/>
          <w:shd w:val="clear" w:color="auto" w:fill="FFFFFF"/>
        </w:rPr>
      </w:pPr>
      <w:r w:rsidRPr="006F0ABE">
        <w:rPr>
          <w:rFonts w:ascii="Times New Roman" w:hAnsi="Times New Roman"/>
          <w:sz w:val="24"/>
          <w:szCs w:val="24"/>
        </w:rPr>
        <w:t xml:space="preserve">Федеральная образовательная программа дошкольного образования (далее - ФОП), утвержденная приказом Министерства просвещения Российской Федерации от </w:t>
      </w:r>
      <w:r w:rsidRPr="006F0ABE">
        <w:rPr>
          <w:rFonts w:ascii="Times New Roman" w:hAnsi="Times New Roman"/>
          <w:iCs/>
          <w:spacing w:val="-20"/>
          <w:sz w:val="24"/>
          <w:szCs w:val="24"/>
          <w:shd w:val="clear" w:color="auto" w:fill="FFFFFF"/>
        </w:rPr>
        <w:t>25.11.2022 г. № 1028</w:t>
      </w:r>
    </w:p>
    <w:p w:rsidR="006F0ABE" w:rsidRPr="006F0ABE" w:rsidRDefault="006F0ABE" w:rsidP="006F0ABE">
      <w:pPr>
        <w:keepNext/>
        <w:keepLines/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F0ABE">
        <w:rPr>
          <w:rFonts w:ascii="Times New Roman" w:hAnsi="Times New Roman"/>
          <w:sz w:val="24"/>
          <w:szCs w:val="24"/>
        </w:rPr>
        <w:t>Устав МБДОУ № 137</w:t>
      </w:r>
    </w:p>
    <w:p w:rsidR="006F0ABE" w:rsidRPr="00547514" w:rsidRDefault="006F0ABE" w:rsidP="006F0ABE">
      <w:pPr>
        <w:keepNext/>
        <w:keepLines/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31"/>
          <w:szCs w:val="31"/>
        </w:rPr>
      </w:pPr>
      <w:r w:rsidRPr="006F0ABE">
        <w:rPr>
          <w:rFonts w:ascii="Times New Roman" w:hAnsi="Times New Roman"/>
          <w:sz w:val="24"/>
          <w:szCs w:val="24"/>
        </w:rPr>
        <w:t>ОП МБДОУ № 137</w:t>
      </w:r>
    </w:p>
    <w:p w:rsidR="00547514" w:rsidRPr="000C174E" w:rsidRDefault="00547514" w:rsidP="006F0ABE">
      <w:pPr>
        <w:keepNext/>
        <w:keepLines/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sz w:val="24"/>
          <w:szCs w:val="24"/>
        </w:rPr>
        <w:t>АОП МБДОУ № 137</w:t>
      </w:r>
    </w:p>
    <w:p w:rsidR="000C174E" w:rsidRPr="006F0ABE" w:rsidRDefault="000C174E" w:rsidP="000C174E">
      <w:pPr>
        <w:keepNext/>
        <w:keepLines/>
        <w:spacing w:after="0" w:line="240" w:lineRule="auto"/>
        <w:ind w:left="720"/>
        <w:jc w:val="both"/>
        <w:outlineLvl w:val="0"/>
        <w:rPr>
          <w:rFonts w:ascii="Times New Roman" w:hAnsi="Times New Roman"/>
          <w:sz w:val="31"/>
          <w:szCs w:val="31"/>
        </w:rPr>
      </w:pPr>
    </w:p>
    <w:p w:rsidR="006F0ABE" w:rsidRPr="000C174E" w:rsidRDefault="000C174E" w:rsidP="006F0ABE">
      <w:pPr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     </w:t>
      </w:r>
      <w:r w:rsidRPr="000C174E">
        <w:rPr>
          <w:rFonts w:ascii="Times New Roman" w:eastAsia="Calibri" w:hAnsi="Times New Roman"/>
          <w:b/>
          <w:sz w:val="24"/>
          <w:szCs w:val="24"/>
        </w:rPr>
        <w:t>ЦЕЛИ:</w:t>
      </w:r>
    </w:p>
    <w:p w:rsidR="00BF2E98" w:rsidRPr="001C28A8" w:rsidRDefault="001C28A8" w:rsidP="00B42C65">
      <w:pPr>
        <w:pStyle w:val="21"/>
        <w:shd w:val="clear" w:color="auto" w:fill="auto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воспитания будущих граждан, которые должны</w:t>
      </w:r>
      <w:r w:rsidRPr="001C28A8">
        <w:rPr>
          <w:rFonts w:ascii="Times New Roman" w:hAnsi="Times New Roman" w:cs="Times New Roman"/>
          <w:sz w:val="24"/>
          <w:szCs w:val="24"/>
        </w:rPr>
        <w:t xml:space="preserve"> стать </w:t>
      </w:r>
      <w:r>
        <w:rPr>
          <w:rFonts w:ascii="Times New Roman" w:hAnsi="Times New Roman" w:cs="Times New Roman"/>
          <w:sz w:val="24"/>
          <w:szCs w:val="24"/>
        </w:rPr>
        <w:t>свободными и ответственными; об</w:t>
      </w:r>
      <w:r w:rsidRPr="001C28A8">
        <w:rPr>
          <w:rFonts w:ascii="Times New Roman" w:hAnsi="Times New Roman" w:cs="Times New Roman"/>
          <w:sz w:val="24"/>
          <w:szCs w:val="24"/>
        </w:rPr>
        <w:t>ладать чувством собственно</w:t>
      </w:r>
      <w:r>
        <w:rPr>
          <w:rFonts w:ascii="Times New Roman" w:hAnsi="Times New Roman" w:cs="Times New Roman"/>
          <w:sz w:val="24"/>
          <w:szCs w:val="24"/>
        </w:rPr>
        <w:t>го достоинства и с уважением от</w:t>
      </w:r>
      <w:r w:rsidRPr="001C28A8">
        <w:rPr>
          <w:rFonts w:ascii="Times New Roman" w:hAnsi="Times New Roman" w:cs="Times New Roman"/>
          <w:sz w:val="24"/>
          <w:szCs w:val="24"/>
        </w:rPr>
        <w:t>носиться к другим; быть способными на собственный выбор и с пониманием воспринимать мнения и предпочт</w:t>
      </w:r>
      <w:r>
        <w:rPr>
          <w:rFonts w:ascii="Times New Roman" w:hAnsi="Times New Roman" w:cs="Times New Roman"/>
          <w:sz w:val="24"/>
          <w:szCs w:val="24"/>
        </w:rPr>
        <w:t>ения ок</w:t>
      </w:r>
      <w:r w:rsidRPr="001C28A8">
        <w:rPr>
          <w:rFonts w:ascii="Times New Roman" w:hAnsi="Times New Roman" w:cs="Times New Roman"/>
          <w:sz w:val="24"/>
          <w:szCs w:val="24"/>
        </w:rPr>
        <w:t>ружающих; владеть навы</w:t>
      </w:r>
      <w:r>
        <w:rPr>
          <w:rFonts w:ascii="Times New Roman" w:hAnsi="Times New Roman" w:cs="Times New Roman"/>
          <w:sz w:val="24"/>
          <w:szCs w:val="24"/>
        </w:rPr>
        <w:t>ками социального поведения и об</w:t>
      </w:r>
      <w:r w:rsidRPr="001C28A8">
        <w:rPr>
          <w:rFonts w:ascii="Times New Roman" w:hAnsi="Times New Roman" w:cs="Times New Roman"/>
          <w:sz w:val="24"/>
          <w:szCs w:val="24"/>
        </w:rPr>
        <w:t>щения с другими людьми.</w:t>
      </w:r>
    </w:p>
    <w:p w:rsidR="00BF2E98" w:rsidRPr="000C174E" w:rsidRDefault="00B726EB" w:rsidP="00BF2E98">
      <w:pPr>
        <w:pStyle w:val="21"/>
        <w:shd w:val="clear" w:color="auto" w:fill="auto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74E">
        <w:rPr>
          <w:rFonts w:ascii="Times New Roman" w:hAnsi="Times New Roman" w:cs="Times New Roman"/>
          <w:b/>
          <w:sz w:val="24"/>
          <w:szCs w:val="24"/>
        </w:rPr>
        <w:t>ЗАДАЧИ:</w:t>
      </w:r>
      <w:r w:rsidR="00BF2E98" w:rsidRPr="000C1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38A" w:rsidRPr="000C174E" w:rsidRDefault="002B738A" w:rsidP="00BF2E98">
      <w:pPr>
        <w:pStyle w:val="21"/>
        <w:shd w:val="clear" w:color="auto" w:fill="auto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28A8" w:rsidRDefault="001C28A8" w:rsidP="001C28A8">
      <w:pPr>
        <w:pStyle w:val="ad"/>
        <w:numPr>
          <w:ilvl w:val="0"/>
          <w:numId w:val="8"/>
        </w:numPr>
        <w:tabs>
          <w:tab w:val="left" w:pos="10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помочь ребенку осознать свои ха</w:t>
      </w:r>
      <w:r w:rsidRPr="001C28A8">
        <w:rPr>
          <w:rFonts w:ascii="Times New Roman" w:hAnsi="Times New Roman"/>
          <w:sz w:val="24"/>
          <w:szCs w:val="24"/>
        </w:rPr>
        <w:t>рактерные особенности и предпочтения и понять, что он, как и любой человек, уникален и неповторим.</w:t>
      </w:r>
    </w:p>
    <w:p w:rsidR="001C28A8" w:rsidRDefault="001C28A8" w:rsidP="001C28A8">
      <w:pPr>
        <w:pStyle w:val="ad"/>
        <w:numPr>
          <w:ilvl w:val="0"/>
          <w:numId w:val="8"/>
        </w:numPr>
        <w:tabs>
          <w:tab w:val="left" w:pos="10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8A8">
        <w:rPr>
          <w:rFonts w:ascii="Times New Roman" w:hAnsi="Times New Roman"/>
          <w:sz w:val="24"/>
          <w:szCs w:val="24"/>
        </w:rPr>
        <w:t>научить детей осознанно воспринимать свои</w:t>
      </w:r>
      <w:r>
        <w:rPr>
          <w:rFonts w:ascii="Times New Roman" w:hAnsi="Times New Roman"/>
          <w:sz w:val="24"/>
          <w:szCs w:val="24"/>
        </w:rPr>
        <w:t xml:space="preserve"> эмоции, чувст</w:t>
      </w:r>
      <w:r w:rsidRPr="001C28A8">
        <w:rPr>
          <w:rFonts w:ascii="Times New Roman" w:hAnsi="Times New Roman"/>
          <w:sz w:val="24"/>
          <w:szCs w:val="24"/>
        </w:rPr>
        <w:t>ва и переживания, а так</w:t>
      </w:r>
      <w:r>
        <w:rPr>
          <w:rFonts w:ascii="Times New Roman" w:hAnsi="Times New Roman"/>
          <w:sz w:val="24"/>
          <w:szCs w:val="24"/>
        </w:rPr>
        <w:t>же понимать эмоциональное состо</w:t>
      </w:r>
      <w:r w:rsidRPr="001C28A8">
        <w:rPr>
          <w:rFonts w:ascii="Times New Roman" w:hAnsi="Times New Roman"/>
          <w:sz w:val="24"/>
          <w:szCs w:val="24"/>
        </w:rPr>
        <w:t>яние других людей.</w:t>
      </w:r>
    </w:p>
    <w:p w:rsidR="001C28A8" w:rsidRDefault="001C28A8" w:rsidP="001C28A8">
      <w:pPr>
        <w:pStyle w:val="ad"/>
        <w:numPr>
          <w:ilvl w:val="0"/>
          <w:numId w:val="8"/>
        </w:numPr>
        <w:tabs>
          <w:tab w:val="left" w:pos="10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обучить</w:t>
      </w:r>
      <w:r w:rsidRPr="001C28A8">
        <w:rPr>
          <w:rFonts w:ascii="Times New Roman" w:hAnsi="Times New Roman"/>
          <w:sz w:val="24"/>
          <w:szCs w:val="24"/>
        </w:rPr>
        <w:t xml:space="preserve"> детей этически </w:t>
      </w:r>
      <w:r>
        <w:rPr>
          <w:rFonts w:ascii="Times New Roman" w:hAnsi="Times New Roman"/>
          <w:sz w:val="24"/>
          <w:szCs w:val="24"/>
        </w:rPr>
        <w:t>ценным формам и способам поведе</w:t>
      </w:r>
      <w:r w:rsidRPr="001C28A8">
        <w:rPr>
          <w:rFonts w:ascii="Times New Roman" w:hAnsi="Times New Roman"/>
          <w:sz w:val="24"/>
          <w:szCs w:val="24"/>
        </w:rPr>
        <w:t>ния в отношениях с другими людьми</w:t>
      </w:r>
    </w:p>
    <w:p w:rsidR="001C28A8" w:rsidRPr="001C28A8" w:rsidRDefault="001C28A8" w:rsidP="001C28A8">
      <w:pPr>
        <w:pStyle w:val="ad"/>
        <w:numPr>
          <w:ilvl w:val="0"/>
          <w:numId w:val="8"/>
        </w:numPr>
        <w:tabs>
          <w:tab w:val="left" w:pos="10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8A8">
        <w:rPr>
          <w:rFonts w:ascii="Times New Roman" w:hAnsi="Times New Roman"/>
          <w:sz w:val="24"/>
          <w:szCs w:val="24"/>
        </w:rPr>
        <w:t>поддерживать положительную и высокую самооценку ребенка, уверенность в себе, осознание роста своих достижений, чувства собственного достоинства, стремления стать школьником;</w:t>
      </w:r>
    </w:p>
    <w:p w:rsidR="001C28A8" w:rsidRPr="001C28A8" w:rsidRDefault="001C28A8" w:rsidP="001C28A8">
      <w:pPr>
        <w:pStyle w:val="ad"/>
        <w:numPr>
          <w:ilvl w:val="0"/>
          <w:numId w:val="8"/>
        </w:numPr>
        <w:tabs>
          <w:tab w:val="left" w:pos="10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8A8">
        <w:rPr>
          <w:rFonts w:ascii="Times New Roman" w:hAnsi="Times New Roman"/>
          <w:sz w:val="24"/>
          <w:szCs w:val="24"/>
        </w:rPr>
        <w:t>обогащать опыт применения разнообразных способов взаимодействия со взрослыми и сверстниками; развитие начал социально-значимой активности;</w:t>
      </w:r>
    </w:p>
    <w:p w:rsidR="001C28A8" w:rsidRDefault="001C28A8" w:rsidP="001C28A8">
      <w:pPr>
        <w:pStyle w:val="ad"/>
        <w:numPr>
          <w:ilvl w:val="0"/>
          <w:numId w:val="8"/>
        </w:numPr>
        <w:tabs>
          <w:tab w:val="left" w:pos="10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8A8">
        <w:rPr>
          <w:rFonts w:ascii="Times New Roman" w:hAnsi="Times New Roman"/>
          <w:sz w:val="24"/>
          <w:szCs w:val="24"/>
        </w:rPr>
        <w:lastRenderedPageBreak/>
        <w:t>обогащать эмоциональный опыт ребенка, развивать способность ребенка распознавать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ориентации;</w:t>
      </w:r>
    </w:p>
    <w:p w:rsidR="001C28A8" w:rsidRPr="001C28A8" w:rsidRDefault="001C28A8" w:rsidP="001C28A8">
      <w:pPr>
        <w:pStyle w:val="ad"/>
        <w:numPr>
          <w:ilvl w:val="0"/>
          <w:numId w:val="8"/>
        </w:numPr>
        <w:tabs>
          <w:tab w:val="left" w:pos="10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8A8">
        <w:rPr>
          <w:rFonts w:ascii="Times New Roman" w:hAnsi="Times New Roman"/>
          <w:sz w:val="24"/>
          <w:szCs w:val="24"/>
        </w:rPr>
        <w:t>развивать способность ребенка понимать и учитывать интересы и чувства других; договариваться и дружить со сверстниками; разрешать возникающие конфликты конструктивными способами;</w:t>
      </w:r>
    </w:p>
    <w:p w:rsidR="001C28A8" w:rsidRDefault="001C28A8" w:rsidP="001C28A8">
      <w:pPr>
        <w:pStyle w:val="ad"/>
        <w:numPr>
          <w:ilvl w:val="0"/>
          <w:numId w:val="8"/>
        </w:numPr>
        <w:tabs>
          <w:tab w:val="left" w:pos="10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8A8">
        <w:rPr>
          <w:rFonts w:ascii="Times New Roman" w:hAnsi="Times New Roman"/>
          <w:sz w:val="24"/>
          <w:szCs w:val="24"/>
        </w:rPr>
        <w:t>воспитывать привычки культурного поведения и общения с людьми, основ этикета, правил поведения в общественных местах.</w:t>
      </w:r>
    </w:p>
    <w:p w:rsidR="002B738A" w:rsidRDefault="002B738A" w:rsidP="009612CB">
      <w:pPr>
        <w:pStyle w:val="ad"/>
        <w:tabs>
          <w:tab w:val="left" w:pos="1018"/>
        </w:tabs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:rsidR="00E50CDF" w:rsidRPr="00CC4770" w:rsidRDefault="00E50CDF" w:rsidP="00E50CDF">
      <w:pPr>
        <w:pStyle w:val="21"/>
        <w:shd w:val="clear" w:color="auto" w:fill="auto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CDF" w:rsidRDefault="00E50CDF" w:rsidP="00E50CDF">
      <w:pPr>
        <w:pStyle w:val="21"/>
        <w:shd w:val="clear" w:color="auto" w:fill="auto"/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50CDF">
        <w:rPr>
          <w:rFonts w:ascii="Times New Roman" w:hAnsi="Times New Roman"/>
          <w:b/>
          <w:sz w:val="24"/>
          <w:szCs w:val="24"/>
        </w:rPr>
        <w:t>Планируемые результаты программы</w:t>
      </w:r>
    </w:p>
    <w:p w:rsidR="00E50CDF" w:rsidRDefault="00E50CDF" w:rsidP="00E50CDF">
      <w:pPr>
        <w:pStyle w:val="21"/>
        <w:shd w:val="clear" w:color="auto" w:fill="auto"/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F5EAF" w:rsidRDefault="004F5EAF" w:rsidP="004F5EAF">
      <w:pPr>
        <w:pStyle w:val="21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F5EAF">
        <w:rPr>
          <w:rFonts w:ascii="Times New Roman" w:hAnsi="Times New Roman"/>
          <w:sz w:val="24"/>
          <w:szCs w:val="24"/>
        </w:rPr>
        <w:t>ребенок</w:t>
      </w:r>
      <w:r w:rsidR="00760C9E">
        <w:rPr>
          <w:rFonts w:ascii="Times New Roman" w:hAnsi="Times New Roman"/>
          <w:sz w:val="24"/>
          <w:szCs w:val="24"/>
        </w:rPr>
        <w:t xml:space="preserve"> с ТНР</w:t>
      </w:r>
      <w:r w:rsidRPr="004F5EAF">
        <w:rPr>
          <w:rFonts w:ascii="Times New Roman" w:hAnsi="Times New Roman"/>
          <w:sz w:val="24"/>
          <w:szCs w:val="24"/>
        </w:rPr>
        <w:t xml:space="preserve"> соблюдает элементарные социальные нормы и правила поведения в различных видах деятельности, взаимоотношениях со взрослыми и сверстниками; </w:t>
      </w:r>
    </w:p>
    <w:p w:rsidR="004F5EAF" w:rsidRDefault="004F5EAF" w:rsidP="004F5EAF">
      <w:pPr>
        <w:pStyle w:val="21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F5EAF">
        <w:rPr>
          <w:rFonts w:ascii="Times New Roman" w:hAnsi="Times New Roman"/>
          <w:sz w:val="24"/>
          <w:szCs w:val="24"/>
        </w:rPr>
        <w:t xml:space="preserve">у ребенка выражено стремление заниматься социально значимой деятельностью; ребенок владеет средствами общения и способами взаимодействия со взрослыми и сверстниками; </w:t>
      </w:r>
    </w:p>
    <w:p w:rsidR="004F5EAF" w:rsidRDefault="00760C9E" w:rsidP="004F5EAF">
      <w:pPr>
        <w:pStyle w:val="21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ребёнок с ТНР </w:t>
      </w:r>
      <w:r w:rsidR="004F5EAF" w:rsidRPr="004F5EAF">
        <w:rPr>
          <w:rFonts w:ascii="Times New Roman" w:hAnsi="Times New Roman"/>
          <w:sz w:val="24"/>
          <w:szCs w:val="24"/>
        </w:rPr>
        <w:t xml:space="preserve">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 </w:t>
      </w:r>
    </w:p>
    <w:p w:rsidR="004F5EAF" w:rsidRDefault="004F5EAF" w:rsidP="004F5EAF">
      <w:pPr>
        <w:pStyle w:val="21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F5EAF">
        <w:rPr>
          <w:rFonts w:ascii="Times New Roman" w:hAnsi="Times New Roman"/>
          <w:sz w:val="24"/>
          <w:szCs w:val="24"/>
        </w:rPr>
        <w:t xml:space="preserve">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</w:t>
      </w:r>
    </w:p>
    <w:p w:rsidR="004F5EAF" w:rsidRDefault="004F5EAF" w:rsidP="004F5EAF">
      <w:pPr>
        <w:pStyle w:val="21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F5EAF">
        <w:rPr>
          <w:rFonts w:ascii="Times New Roman" w:hAnsi="Times New Roman"/>
          <w:sz w:val="24"/>
          <w:szCs w:val="24"/>
        </w:rPr>
        <w:t xml:space="preserve">ребенок проявляет </w:t>
      </w:r>
      <w:r w:rsidR="00C96612">
        <w:rPr>
          <w:rFonts w:ascii="Times New Roman" w:hAnsi="Times New Roman"/>
          <w:sz w:val="24"/>
          <w:szCs w:val="24"/>
        </w:rPr>
        <w:t xml:space="preserve">положительное отношение к миру, </w:t>
      </w:r>
      <w:r w:rsidRPr="004F5EAF">
        <w:rPr>
          <w:rFonts w:ascii="Times New Roman" w:hAnsi="Times New Roman"/>
          <w:sz w:val="24"/>
          <w:szCs w:val="24"/>
        </w:rPr>
        <w:t xml:space="preserve">другим людям и самому себе; </w:t>
      </w:r>
    </w:p>
    <w:p w:rsidR="004F5EAF" w:rsidRPr="004F5EAF" w:rsidRDefault="004F5EAF" w:rsidP="004F5EAF">
      <w:pPr>
        <w:pStyle w:val="21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F5EAF">
        <w:rPr>
          <w:rFonts w:ascii="Times New Roman" w:hAnsi="Times New Roman"/>
          <w:sz w:val="24"/>
          <w:szCs w:val="24"/>
        </w:rPr>
        <w:t xml:space="preserve">ребенок </w:t>
      </w:r>
      <w:r w:rsidR="00760C9E">
        <w:rPr>
          <w:rFonts w:ascii="Times New Roman" w:hAnsi="Times New Roman"/>
          <w:sz w:val="24"/>
          <w:szCs w:val="24"/>
        </w:rPr>
        <w:t xml:space="preserve">с ТНР </w:t>
      </w:r>
      <w:r w:rsidRPr="004F5EAF">
        <w:rPr>
          <w:rFonts w:ascii="Times New Roman" w:hAnsi="Times New Roman"/>
          <w:sz w:val="24"/>
          <w:szCs w:val="24"/>
        </w:rPr>
        <w:t>стремится сохранять позитивную самооценку;</w:t>
      </w:r>
    </w:p>
    <w:p w:rsidR="00843B9A" w:rsidRPr="004F5EAF" w:rsidRDefault="00843B9A" w:rsidP="004F5EAF">
      <w:pPr>
        <w:pStyle w:val="21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F5EAF">
        <w:rPr>
          <w:rFonts w:ascii="Times New Roman" w:hAnsi="Times New Roman"/>
          <w:sz w:val="24"/>
          <w:szCs w:val="24"/>
        </w:rPr>
        <w:t>ребенок демонстрирует стремление к общению со сверстниками, по предложению воспитателя может договориться с детьми, стремится к самовыражению в деятельности, к признанию и уважению сверстников;</w:t>
      </w:r>
    </w:p>
    <w:p w:rsidR="005905B6" w:rsidRPr="005905B6" w:rsidRDefault="005905B6" w:rsidP="005905B6">
      <w:pPr>
        <w:pStyle w:val="21"/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:rsidR="005905B6" w:rsidRDefault="005905B6" w:rsidP="005905B6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5905B6">
        <w:rPr>
          <w:rFonts w:ascii="Times New Roman" w:hAnsi="Times New Roman"/>
          <w:b/>
          <w:sz w:val="24"/>
          <w:szCs w:val="24"/>
          <w:lang w:eastAsia="ru-RU"/>
        </w:rPr>
        <w:t>Принципы программы</w:t>
      </w:r>
    </w:p>
    <w:p w:rsidR="000C174E" w:rsidRDefault="000C174E" w:rsidP="005905B6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0C174E" w:rsidRDefault="000C174E" w:rsidP="000C174E">
      <w:pPr>
        <w:pStyle w:val="a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5B6">
        <w:rPr>
          <w:rFonts w:ascii="Times New Roman" w:hAnsi="Times New Roman"/>
          <w:sz w:val="24"/>
          <w:szCs w:val="24"/>
          <w:lang w:eastAsia="ru-RU"/>
        </w:rPr>
        <w:t xml:space="preserve">Возрастная адекватность дошкольного образования в области </w:t>
      </w:r>
      <w:r>
        <w:rPr>
          <w:rFonts w:ascii="Times New Roman" w:hAnsi="Times New Roman"/>
          <w:sz w:val="24"/>
          <w:szCs w:val="24"/>
          <w:lang w:eastAsia="ru-RU"/>
        </w:rPr>
        <w:t>социально-коммуникативного развития</w:t>
      </w:r>
    </w:p>
    <w:p w:rsidR="000C174E" w:rsidRPr="00A6783F" w:rsidRDefault="000C174E" w:rsidP="000C174E">
      <w:pPr>
        <w:pStyle w:val="a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4770"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</w:rPr>
        <w:t xml:space="preserve">остроение </w:t>
      </w:r>
      <w:r w:rsidRPr="00CC4770">
        <w:rPr>
          <w:rFonts w:ascii="Times New Roman" w:hAnsi="Times New Roman"/>
          <w:sz w:val="24"/>
          <w:szCs w:val="24"/>
        </w:rPr>
        <w:t>образовательной деятельности на основе индивидуальных особенностей каждого ребенка, при котором становится субъектом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0C174E" w:rsidRPr="005905B6" w:rsidRDefault="000C174E" w:rsidP="000C174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5B6">
        <w:rPr>
          <w:rFonts w:ascii="Times New Roman" w:hAnsi="Times New Roman"/>
          <w:sz w:val="24"/>
          <w:szCs w:val="24"/>
          <w:lang w:eastAsia="ru-RU"/>
        </w:rPr>
        <w:t xml:space="preserve">Поддержка инициативы детей в </w:t>
      </w:r>
      <w:r>
        <w:rPr>
          <w:rFonts w:ascii="Times New Roman" w:hAnsi="Times New Roman"/>
          <w:sz w:val="24"/>
          <w:szCs w:val="24"/>
          <w:lang w:eastAsia="ru-RU"/>
        </w:rPr>
        <w:t>образовательной деятельности социально – коммуникативной направленности</w:t>
      </w:r>
      <w:r w:rsidRPr="005905B6">
        <w:rPr>
          <w:rFonts w:ascii="Times New Roman" w:hAnsi="Times New Roman"/>
          <w:sz w:val="24"/>
          <w:szCs w:val="24"/>
          <w:lang w:eastAsia="ru-RU"/>
        </w:rPr>
        <w:t>.</w:t>
      </w:r>
    </w:p>
    <w:p w:rsidR="000C174E" w:rsidRPr="005905B6" w:rsidRDefault="000C174E" w:rsidP="000C174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5B6">
        <w:rPr>
          <w:rFonts w:ascii="Times New Roman" w:hAnsi="Times New Roman"/>
          <w:sz w:val="24"/>
          <w:szCs w:val="24"/>
          <w:lang w:eastAsia="ru-RU"/>
        </w:rPr>
        <w:t>Полноценное сотрудничество с семьями воспитанников,</w:t>
      </w:r>
    </w:p>
    <w:p w:rsidR="000C174E" w:rsidRPr="000C174E" w:rsidRDefault="000C174E" w:rsidP="005905B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CC4770">
        <w:rPr>
          <w:rFonts w:ascii="Times New Roman" w:hAnsi="Times New Roman"/>
          <w:sz w:val="24"/>
          <w:szCs w:val="24"/>
          <w:lang w:eastAsia="ru-RU"/>
        </w:rPr>
        <w:t>Учет этнокультурной ситуации развития воспитанников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2661A" w:rsidRDefault="00C2661A" w:rsidP="00C2661A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2661A">
        <w:rPr>
          <w:rFonts w:ascii="Times New Roman" w:hAnsi="Times New Roman"/>
          <w:b/>
          <w:sz w:val="24"/>
          <w:szCs w:val="24"/>
          <w:lang w:eastAsia="ru-RU"/>
        </w:rPr>
        <w:t>Содержание программы</w:t>
      </w:r>
    </w:p>
    <w:p w:rsidR="00984444" w:rsidRPr="00984444" w:rsidRDefault="00984444" w:rsidP="00984444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84444">
        <w:rPr>
          <w:rFonts w:ascii="Times New Roman" w:hAnsi="Times New Roman"/>
          <w:sz w:val="24"/>
          <w:szCs w:val="24"/>
        </w:rPr>
        <w:t xml:space="preserve">Содержание образовательной области </w:t>
      </w:r>
      <w:r w:rsidRPr="00984444">
        <w:rPr>
          <w:rFonts w:ascii="Times New Roman" w:hAnsi="Times New Roman"/>
          <w:sz w:val="24"/>
          <w:szCs w:val="24"/>
          <w:u w:val="single"/>
        </w:rPr>
        <w:t>«Социально-коммуникативное развитие»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84444">
        <w:rPr>
          <w:rFonts w:ascii="Times New Roman" w:hAnsi="Times New Roman"/>
          <w:sz w:val="24"/>
          <w:szCs w:val="24"/>
        </w:rPr>
        <w:t>направлено на всестороннее развитие у обучающихся с ТНР навыков игровой деятельности, дальнейшее приобщение их к общепринятым нормам и правилам взаимоотношений с другими детьми и педагогическим работником, в том числе моральным, на обогащение первичных представлений о тендерной и семейной принадлежности.</w:t>
      </w:r>
      <w:r w:rsidR="00760C9E" w:rsidRPr="00760C9E">
        <w:t xml:space="preserve"> </w:t>
      </w:r>
      <w:r w:rsidR="00760C9E" w:rsidRPr="00760C9E">
        <w:rPr>
          <w:rFonts w:ascii="Times New Roman" w:hAnsi="Times New Roman"/>
          <w:sz w:val="24"/>
          <w:szCs w:val="24"/>
        </w:rPr>
        <w:t xml:space="preserve">Педагогические работники уделяют основное внимание формированию связной речи у обучающихся с ТНР, ее основных функций (коммуникативной, </w:t>
      </w:r>
      <w:r w:rsidR="00760C9E" w:rsidRPr="00760C9E">
        <w:rPr>
          <w:rFonts w:ascii="Times New Roman" w:hAnsi="Times New Roman"/>
          <w:sz w:val="24"/>
          <w:szCs w:val="24"/>
        </w:rPr>
        <w:lastRenderedPageBreak/>
        <w:t>регулирующей, познавательной). Обучающиеся вовлекаются в различные виды деятельности, естественным образом обеспечивающие их коммуникативное взаимодействие с педагогическим работником и другими детьми, развитие познавательного интереса и мотивации к деятельности.</w:t>
      </w:r>
      <w:r w:rsidR="00760C9E">
        <w:rPr>
          <w:rFonts w:ascii="Times New Roman" w:hAnsi="Times New Roman"/>
          <w:sz w:val="24"/>
          <w:szCs w:val="24"/>
        </w:rPr>
        <w:t xml:space="preserve"> </w:t>
      </w:r>
    </w:p>
    <w:p w:rsidR="005905B6" w:rsidRDefault="005905B6" w:rsidP="00BF2E9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1C28A8" w:rsidRDefault="001C28A8" w:rsidP="001C28A8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8A8">
        <w:rPr>
          <w:rFonts w:ascii="Times New Roman" w:hAnsi="Times New Roman"/>
          <w:sz w:val="24"/>
          <w:szCs w:val="24"/>
        </w:rPr>
        <w:t>педагог</w:t>
      </w:r>
      <w:r>
        <w:rPr>
          <w:rFonts w:ascii="Times New Roman" w:hAnsi="Times New Roman"/>
          <w:sz w:val="24"/>
          <w:szCs w:val="24"/>
        </w:rPr>
        <w:t xml:space="preserve"> постоянно поддерживает каждого ребенка в раз</w:t>
      </w:r>
      <w:r w:rsidRPr="001C28A8">
        <w:rPr>
          <w:rFonts w:ascii="Times New Roman" w:hAnsi="Times New Roman"/>
          <w:sz w:val="24"/>
          <w:szCs w:val="24"/>
        </w:rPr>
        <w:t>личных ситуациях — как успеха, так и неудачи и помогать ему поверить в свои силы.</w:t>
      </w:r>
    </w:p>
    <w:p w:rsidR="001C28A8" w:rsidRDefault="001C28A8" w:rsidP="001C28A8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оказывает каждому ребенку необходимую помощь для преодоления его неуверенно</w:t>
      </w:r>
      <w:r w:rsidRPr="001C28A8">
        <w:rPr>
          <w:rFonts w:ascii="Times New Roman" w:hAnsi="Times New Roman"/>
          <w:sz w:val="24"/>
          <w:szCs w:val="24"/>
        </w:rPr>
        <w:t>сти в себе, поддержку его положительной самооценки.</w:t>
      </w:r>
    </w:p>
    <w:p w:rsidR="001C28A8" w:rsidRDefault="00B35BA0" w:rsidP="00B35BA0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BA0">
        <w:rPr>
          <w:rFonts w:ascii="Times New Roman" w:hAnsi="Times New Roman"/>
          <w:sz w:val="24"/>
          <w:szCs w:val="24"/>
        </w:rPr>
        <w:t>педагог создает условия для понимания детьм</w:t>
      </w:r>
      <w:r>
        <w:rPr>
          <w:rFonts w:ascii="Times New Roman" w:hAnsi="Times New Roman"/>
          <w:sz w:val="24"/>
          <w:szCs w:val="24"/>
        </w:rPr>
        <w:t>и среднего дошкольного возрас</w:t>
      </w:r>
      <w:r w:rsidRPr="00B35BA0">
        <w:rPr>
          <w:rFonts w:ascii="Times New Roman" w:hAnsi="Times New Roman"/>
          <w:sz w:val="24"/>
          <w:szCs w:val="24"/>
        </w:rPr>
        <w:t>та того, что внешность челов</w:t>
      </w:r>
      <w:r>
        <w:rPr>
          <w:rFonts w:ascii="Times New Roman" w:hAnsi="Times New Roman"/>
          <w:sz w:val="24"/>
          <w:szCs w:val="24"/>
        </w:rPr>
        <w:t>ека может меняться, отражая раз</w:t>
      </w:r>
      <w:r w:rsidRPr="00B35BA0">
        <w:rPr>
          <w:rFonts w:ascii="Times New Roman" w:hAnsi="Times New Roman"/>
          <w:sz w:val="24"/>
          <w:szCs w:val="24"/>
        </w:rPr>
        <w:t>ное настроение и открывая неожиданные черты его характера</w:t>
      </w:r>
    </w:p>
    <w:p w:rsidR="00B35BA0" w:rsidRDefault="00B35BA0" w:rsidP="00B35BA0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BA0">
        <w:rPr>
          <w:rFonts w:ascii="Times New Roman" w:hAnsi="Times New Roman"/>
          <w:sz w:val="24"/>
          <w:szCs w:val="24"/>
        </w:rPr>
        <w:t>Педа</w:t>
      </w:r>
      <w:r>
        <w:rPr>
          <w:rFonts w:ascii="Times New Roman" w:hAnsi="Times New Roman"/>
          <w:sz w:val="24"/>
          <w:szCs w:val="24"/>
        </w:rPr>
        <w:t>гог знакомит детей с языком эмо</w:t>
      </w:r>
      <w:r w:rsidRPr="00B35BA0">
        <w:rPr>
          <w:rFonts w:ascii="Times New Roman" w:hAnsi="Times New Roman"/>
          <w:sz w:val="24"/>
          <w:szCs w:val="24"/>
        </w:rPr>
        <w:t>ций, выразительными сред</w:t>
      </w:r>
      <w:r>
        <w:rPr>
          <w:rFonts w:ascii="Times New Roman" w:hAnsi="Times New Roman"/>
          <w:sz w:val="24"/>
          <w:szCs w:val="24"/>
        </w:rPr>
        <w:t xml:space="preserve">ствами которого являются позы, </w:t>
      </w:r>
      <w:r w:rsidRPr="00B35BA0">
        <w:rPr>
          <w:rFonts w:ascii="Times New Roman" w:hAnsi="Times New Roman"/>
          <w:sz w:val="24"/>
          <w:szCs w:val="24"/>
        </w:rPr>
        <w:t>мимика, жесты; учит пользоваться ими как для выражения собственных чувств и пе</w:t>
      </w:r>
      <w:r>
        <w:rPr>
          <w:rFonts w:ascii="Times New Roman" w:hAnsi="Times New Roman"/>
          <w:sz w:val="24"/>
          <w:szCs w:val="24"/>
        </w:rPr>
        <w:t>реживаний, так и для лучшего по</w:t>
      </w:r>
      <w:r w:rsidRPr="00B35BA0">
        <w:rPr>
          <w:rFonts w:ascii="Times New Roman" w:hAnsi="Times New Roman"/>
          <w:sz w:val="24"/>
          <w:szCs w:val="24"/>
        </w:rPr>
        <w:t xml:space="preserve">нимания эмоционального состояния других. </w:t>
      </w:r>
    </w:p>
    <w:p w:rsidR="00B35BA0" w:rsidRDefault="00B35BA0" w:rsidP="00B35BA0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BA0">
        <w:rPr>
          <w:rFonts w:ascii="Times New Roman" w:hAnsi="Times New Roman"/>
          <w:sz w:val="24"/>
          <w:szCs w:val="24"/>
        </w:rPr>
        <w:t xml:space="preserve">Педагог </w:t>
      </w:r>
      <w:r>
        <w:rPr>
          <w:rFonts w:ascii="Times New Roman" w:hAnsi="Times New Roman"/>
          <w:sz w:val="24"/>
          <w:szCs w:val="24"/>
        </w:rPr>
        <w:t>стремит</w:t>
      </w:r>
      <w:r w:rsidRPr="00B35BA0">
        <w:rPr>
          <w:rFonts w:ascii="Times New Roman" w:hAnsi="Times New Roman"/>
          <w:sz w:val="24"/>
          <w:szCs w:val="24"/>
        </w:rPr>
        <w:t>ся чтобы дети постепенно осознали: одни и те же предметы, действия, соб</w:t>
      </w:r>
      <w:r>
        <w:rPr>
          <w:rFonts w:ascii="Times New Roman" w:hAnsi="Times New Roman"/>
          <w:sz w:val="24"/>
          <w:szCs w:val="24"/>
        </w:rPr>
        <w:t>ытия могут быть причиной различ</w:t>
      </w:r>
      <w:r w:rsidRPr="00B35BA0">
        <w:rPr>
          <w:rFonts w:ascii="Times New Roman" w:hAnsi="Times New Roman"/>
          <w:sz w:val="24"/>
          <w:szCs w:val="24"/>
        </w:rPr>
        <w:t>ных эмоциональных сос</w:t>
      </w:r>
      <w:r>
        <w:rPr>
          <w:rFonts w:ascii="Times New Roman" w:hAnsi="Times New Roman"/>
          <w:sz w:val="24"/>
          <w:szCs w:val="24"/>
        </w:rPr>
        <w:t>тояний, вызывать разные настрое</w:t>
      </w:r>
      <w:r w:rsidRPr="00B35BA0">
        <w:rPr>
          <w:rFonts w:ascii="Times New Roman" w:hAnsi="Times New Roman"/>
          <w:sz w:val="24"/>
          <w:szCs w:val="24"/>
        </w:rPr>
        <w:t>ния; что свое внутренне</w:t>
      </w:r>
      <w:r>
        <w:rPr>
          <w:rFonts w:ascii="Times New Roman" w:hAnsi="Times New Roman"/>
          <w:sz w:val="24"/>
          <w:szCs w:val="24"/>
        </w:rPr>
        <w:t>е отличие от других людей и схо</w:t>
      </w:r>
      <w:r w:rsidRPr="00B35BA0">
        <w:rPr>
          <w:rFonts w:ascii="Times New Roman" w:hAnsi="Times New Roman"/>
          <w:sz w:val="24"/>
          <w:szCs w:val="24"/>
        </w:rPr>
        <w:t>жесть с ними мы познаем, сравнивая свои собственные и. чужие ощущения и переживания.</w:t>
      </w:r>
    </w:p>
    <w:p w:rsidR="00B35BA0" w:rsidRPr="00B35BA0" w:rsidRDefault="00B35BA0" w:rsidP="00B35BA0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обучает</w:t>
      </w:r>
      <w:r w:rsidRPr="00B35BA0">
        <w:rPr>
          <w:rFonts w:ascii="Times New Roman" w:hAnsi="Times New Roman"/>
          <w:sz w:val="24"/>
          <w:szCs w:val="24"/>
        </w:rPr>
        <w:t xml:space="preserve"> детей этически </w:t>
      </w:r>
      <w:r>
        <w:rPr>
          <w:rFonts w:ascii="Times New Roman" w:hAnsi="Times New Roman"/>
          <w:sz w:val="24"/>
          <w:szCs w:val="24"/>
        </w:rPr>
        <w:t>ценным формам и способам поведе</w:t>
      </w:r>
      <w:r w:rsidRPr="00B35BA0">
        <w:rPr>
          <w:rFonts w:ascii="Times New Roman" w:hAnsi="Times New Roman"/>
          <w:sz w:val="24"/>
          <w:szCs w:val="24"/>
        </w:rPr>
        <w:t>ния в отношениях с другими людьми.</w:t>
      </w:r>
    </w:p>
    <w:p w:rsidR="004F5EAF" w:rsidRDefault="004F5EAF" w:rsidP="004F5EAF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EAF">
        <w:rPr>
          <w:rFonts w:ascii="Times New Roman" w:hAnsi="Times New Roman"/>
          <w:sz w:val="24"/>
          <w:szCs w:val="24"/>
        </w:rPr>
        <w:t xml:space="preserve">Педагог обеспечивает детям возможность самооценки возможностей, признания собственных ошибок, рефлексии качества решения поставленных задач, определения путей саморазвития. </w:t>
      </w:r>
    </w:p>
    <w:p w:rsidR="004F5EAF" w:rsidRPr="004F5EAF" w:rsidRDefault="004F5EAF" w:rsidP="004F5EAF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EAF">
        <w:rPr>
          <w:rFonts w:ascii="Times New Roman" w:hAnsi="Times New Roman"/>
          <w:sz w:val="24"/>
          <w:szCs w:val="24"/>
        </w:rPr>
        <w:t>Воспитывает осознанное отношение к своему будущему и стремление быть полезным обществу.</w:t>
      </w:r>
    </w:p>
    <w:p w:rsidR="004F5EAF" w:rsidRDefault="004F5EAF" w:rsidP="004F5EAF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EAF">
        <w:rPr>
          <w:rFonts w:ascii="Times New Roman" w:hAnsi="Times New Roman"/>
          <w:sz w:val="24"/>
          <w:szCs w:val="24"/>
        </w:rPr>
        <w:t>Объясняет детям о необходимости укрепления связи между поколениями, взаимной поддержки детей и взрослых.</w:t>
      </w:r>
    </w:p>
    <w:p w:rsidR="00891377" w:rsidRDefault="00891377" w:rsidP="008D74BD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1377" w:rsidRPr="00891377" w:rsidRDefault="00891377" w:rsidP="008913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28" w:rsidRPr="002E4928" w:rsidRDefault="002E4928" w:rsidP="002E4928">
      <w:pPr>
        <w:suppressAutoHyphens/>
        <w:spacing w:after="0"/>
        <w:ind w:left="-180" w:firstLine="180"/>
        <w:jc w:val="both"/>
        <w:rPr>
          <w:rFonts w:ascii="Times New Roman" w:hAnsi="Times New Roman"/>
          <w:sz w:val="24"/>
          <w:szCs w:val="24"/>
          <w:highlight w:val="white"/>
          <w:lang w:eastAsia="ru-RU"/>
        </w:rPr>
      </w:pPr>
      <w:r w:rsidRPr="002E4928">
        <w:rPr>
          <w:rFonts w:ascii="Times New Roman" w:hAnsi="Times New Roman"/>
          <w:b/>
          <w:sz w:val="24"/>
          <w:szCs w:val="24"/>
          <w:lang w:eastAsia="ru-RU"/>
        </w:rPr>
        <w:t>Объем программы</w:t>
      </w:r>
    </w:p>
    <w:p w:rsidR="002E4928" w:rsidRPr="002E4928" w:rsidRDefault="00B35BA0" w:rsidP="002E4928">
      <w:pPr>
        <w:suppressAutoHyphens/>
        <w:spacing w:after="0"/>
        <w:ind w:left="-180" w:firstLine="18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ru-RU"/>
        </w:rPr>
        <w:t>36</w:t>
      </w:r>
      <w:r w:rsidR="002E4928" w:rsidRPr="002E4928">
        <w:rPr>
          <w:rFonts w:ascii="Times New Roman" w:hAnsi="Times New Roman"/>
          <w:sz w:val="24"/>
          <w:szCs w:val="24"/>
          <w:lang w:eastAsia="ru-RU"/>
        </w:rPr>
        <w:t xml:space="preserve"> академических часа</w:t>
      </w:r>
      <w:r>
        <w:rPr>
          <w:rFonts w:ascii="Times New Roman" w:hAnsi="Times New Roman"/>
          <w:sz w:val="24"/>
          <w:szCs w:val="24"/>
          <w:lang w:eastAsia="ru-RU"/>
        </w:rPr>
        <w:t xml:space="preserve"> (36 занятий</w:t>
      </w:r>
      <w:r w:rsidR="002E4928" w:rsidRPr="002E4928">
        <w:rPr>
          <w:rFonts w:ascii="Times New Roman" w:hAnsi="Times New Roman"/>
          <w:sz w:val="24"/>
          <w:szCs w:val="24"/>
          <w:lang w:eastAsia="ru-RU"/>
        </w:rPr>
        <w:t>),</w:t>
      </w:r>
      <w:r w:rsidR="002E4928">
        <w:rPr>
          <w:rFonts w:ascii="Times New Roman" w:hAnsi="Times New Roman"/>
          <w:sz w:val="24"/>
          <w:szCs w:val="24"/>
          <w:lang w:eastAsia="ru-RU"/>
        </w:rPr>
        <w:t xml:space="preserve"> про</w:t>
      </w:r>
      <w:r>
        <w:rPr>
          <w:rFonts w:ascii="Times New Roman" w:hAnsi="Times New Roman"/>
          <w:sz w:val="24"/>
          <w:szCs w:val="24"/>
          <w:lang w:eastAsia="ru-RU"/>
        </w:rPr>
        <w:t>водятся 1 раз в неделю</w:t>
      </w:r>
      <w:r w:rsidR="00110702">
        <w:rPr>
          <w:rFonts w:ascii="Times New Roman" w:hAnsi="Times New Roman"/>
          <w:sz w:val="24"/>
          <w:szCs w:val="24"/>
          <w:lang w:eastAsia="ru-RU"/>
        </w:rPr>
        <w:t xml:space="preserve"> по 25</w:t>
      </w:r>
      <w:r w:rsidR="002E4928" w:rsidRPr="002E4928">
        <w:rPr>
          <w:rFonts w:ascii="Times New Roman" w:hAnsi="Times New Roman"/>
          <w:sz w:val="24"/>
          <w:szCs w:val="24"/>
          <w:lang w:eastAsia="ru-RU"/>
        </w:rPr>
        <w:t xml:space="preserve"> минут</w:t>
      </w:r>
      <w:r w:rsidR="002E4928" w:rsidRPr="002E4928">
        <w:rPr>
          <w:rFonts w:ascii="Times New Roman" w:hAnsi="Times New Roman"/>
          <w:sz w:val="24"/>
          <w:szCs w:val="24"/>
          <w:lang w:eastAsia="zh-CN"/>
        </w:rPr>
        <w:t>.</w:t>
      </w:r>
    </w:p>
    <w:p w:rsidR="002E4928" w:rsidRPr="002E4928" w:rsidRDefault="002E4928" w:rsidP="002E4928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928">
        <w:rPr>
          <w:rFonts w:ascii="Times New Roman" w:hAnsi="Times New Roman"/>
          <w:sz w:val="24"/>
          <w:szCs w:val="24"/>
          <w:lang w:eastAsia="ru-RU"/>
        </w:rPr>
        <w:t>В середине организованной образовательной деятельности проводятся физкультурные минутки.</w:t>
      </w:r>
    </w:p>
    <w:p w:rsidR="002E4928" w:rsidRPr="003460B7" w:rsidRDefault="002E4928" w:rsidP="002E492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E4928" w:rsidRPr="002E4928" w:rsidRDefault="002E4928" w:rsidP="002E4928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4928">
        <w:rPr>
          <w:rFonts w:ascii="Times New Roman" w:hAnsi="Times New Roman"/>
          <w:b/>
          <w:sz w:val="24"/>
          <w:szCs w:val="24"/>
          <w:lang w:eastAsia="ar-SA"/>
        </w:rPr>
        <w:t>Формы реализации:</w:t>
      </w:r>
    </w:p>
    <w:p w:rsidR="00BF2E98" w:rsidRDefault="00BF2E98" w:rsidP="002E492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E4928">
        <w:rPr>
          <w:rFonts w:ascii="Times New Roman" w:hAnsi="Times New Roman"/>
          <w:sz w:val="24"/>
          <w:szCs w:val="24"/>
        </w:rPr>
        <w:t>организованная образовательная деятельность</w:t>
      </w:r>
    </w:p>
    <w:p w:rsidR="007808A3" w:rsidRDefault="007808A3" w:rsidP="002E492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-творческие игры, </w:t>
      </w:r>
    </w:p>
    <w:p w:rsidR="007808A3" w:rsidRDefault="007808A3" w:rsidP="002E492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-игротерапевтические</w:t>
      </w:r>
      <w:r w:rsidRPr="007808A3">
        <w:rPr>
          <w:rFonts w:ascii="Times New Roman" w:hAnsi="Times New Roman"/>
          <w:sz w:val="24"/>
          <w:szCs w:val="24"/>
        </w:rPr>
        <w:t xml:space="preserve"> техник</w:t>
      </w:r>
      <w:r>
        <w:rPr>
          <w:rFonts w:ascii="Times New Roman" w:hAnsi="Times New Roman"/>
          <w:sz w:val="24"/>
          <w:szCs w:val="24"/>
        </w:rPr>
        <w:t>и</w:t>
      </w:r>
    </w:p>
    <w:p w:rsidR="007808A3" w:rsidRDefault="007808A3" w:rsidP="002E492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808A3">
        <w:t xml:space="preserve"> </w:t>
      </w:r>
      <w:r>
        <w:rPr>
          <w:rFonts w:ascii="Times New Roman" w:hAnsi="Times New Roman"/>
          <w:sz w:val="24"/>
          <w:szCs w:val="24"/>
        </w:rPr>
        <w:t>элементы</w:t>
      </w:r>
      <w:r w:rsidRPr="007808A3">
        <w:rPr>
          <w:rFonts w:ascii="Times New Roman" w:hAnsi="Times New Roman"/>
          <w:sz w:val="24"/>
          <w:szCs w:val="24"/>
        </w:rPr>
        <w:t xml:space="preserve"> куклотерапии, </w:t>
      </w:r>
    </w:p>
    <w:p w:rsidR="007808A3" w:rsidRDefault="007808A3" w:rsidP="002E492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-элементы </w:t>
      </w:r>
      <w:r w:rsidRPr="007808A3">
        <w:rPr>
          <w:rFonts w:ascii="Times New Roman" w:hAnsi="Times New Roman"/>
          <w:sz w:val="24"/>
          <w:szCs w:val="24"/>
        </w:rPr>
        <w:t xml:space="preserve">песочной терапии, </w:t>
      </w:r>
    </w:p>
    <w:p w:rsidR="007808A3" w:rsidRPr="000B5FBE" w:rsidRDefault="007808A3" w:rsidP="002E492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-элементы </w:t>
      </w:r>
      <w:r w:rsidRPr="007808A3">
        <w:rPr>
          <w:rFonts w:ascii="Times New Roman" w:hAnsi="Times New Roman"/>
          <w:sz w:val="24"/>
          <w:szCs w:val="24"/>
        </w:rPr>
        <w:t>арттерапии.</w:t>
      </w:r>
    </w:p>
    <w:p w:rsidR="00BF2E98" w:rsidRPr="000B5FBE" w:rsidRDefault="00BF2E98" w:rsidP="002E492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B5FBE">
        <w:rPr>
          <w:rFonts w:ascii="Times New Roman" w:hAnsi="Times New Roman"/>
          <w:sz w:val="24"/>
          <w:szCs w:val="24"/>
        </w:rPr>
        <w:t xml:space="preserve">-  беседы, </w:t>
      </w:r>
    </w:p>
    <w:p w:rsidR="00BF2E98" w:rsidRPr="000B5FBE" w:rsidRDefault="00BF2E98" w:rsidP="002E492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B5FBE">
        <w:rPr>
          <w:rFonts w:ascii="Times New Roman" w:hAnsi="Times New Roman"/>
          <w:sz w:val="24"/>
          <w:szCs w:val="24"/>
        </w:rPr>
        <w:t xml:space="preserve">-  наблюдения, </w:t>
      </w:r>
    </w:p>
    <w:p w:rsidR="00BF2E98" w:rsidRPr="000B5FBE" w:rsidRDefault="00BF2E98" w:rsidP="002E492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B5FBE">
        <w:rPr>
          <w:rFonts w:ascii="Times New Roman" w:hAnsi="Times New Roman"/>
          <w:sz w:val="24"/>
          <w:szCs w:val="24"/>
        </w:rPr>
        <w:t xml:space="preserve">- игровые занятия, </w:t>
      </w:r>
    </w:p>
    <w:p w:rsidR="00BF2E98" w:rsidRPr="000B5FBE" w:rsidRDefault="00BF2E98" w:rsidP="002E492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B5FBE">
        <w:rPr>
          <w:rFonts w:ascii="Times New Roman" w:hAnsi="Times New Roman"/>
          <w:sz w:val="24"/>
          <w:szCs w:val="24"/>
        </w:rPr>
        <w:t>- проблемно-игровые ситуации</w:t>
      </w:r>
      <w:r w:rsidRPr="000B5FBE">
        <w:rPr>
          <w:rFonts w:ascii="Times New Roman" w:hAnsi="Times New Roman"/>
          <w:bCs/>
          <w:sz w:val="24"/>
          <w:szCs w:val="24"/>
        </w:rPr>
        <w:t>,</w:t>
      </w:r>
    </w:p>
    <w:p w:rsidR="00BF2E98" w:rsidRDefault="00BF2E98" w:rsidP="002E492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B5FBE">
        <w:rPr>
          <w:rFonts w:ascii="Times New Roman" w:hAnsi="Times New Roman"/>
          <w:bCs/>
          <w:sz w:val="24"/>
          <w:szCs w:val="24"/>
        </w:rPr>
        <w:t xml:space="preserve">- викторины, </w:t>
      </w:r>
      <w:r w:rsidRPr="000B5FBE">
        <w:rPr>
          <w:rFonts w:ascii="Times New Roman" w:hAnsi="Times New Roman"/>
          <w:sz w:val="24"/>
          <w:szCs w:val="24"/>
        </w:rPr>
        <w:t>сочинение загадок и сказок,</w:t>
      </w:r>
    </w:p>
    <w:p w:rsidR="00BF2E98" w:rsidRPr="000B5FBE" w:rsidRDefault="00BF2E98" w:rsidP="002E492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B5FBE">
        <w:rPr>
          <w:rFonts w:ascii="Times New Roman" w:hAnsi="Times New Roman"/>
          <w:sz w:val="24"/>
          <w:szCs w:val="24"/>
        </w:rPr>
        <w:t xml:space="preserve">- совместная деятельность взрослого и детей, </w:t>
      </w:r>
    </w:p>
    <w:p w:rsidR="00BF2E98" w:rsidRPr="000B5FBE" w:rsidRDefault="00BF2E98" w:rsidP="002E492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B5FBE">
        <w:rPr>
          <w:rFonts w:ascii="Times New Roman" w:hAnsi="Times New Roman"/>
          <w:sz w:val="24"/>
          <w:szCs w:val="24"/>
        </w:rPr>
        <w:t>- сам</w:t>
      </w:r>
      <w:r>
        <w:rPr>
          <w:rFonts w:ascii="Times New Roman" w:hAnsi="Times New Roman"/>
          <w:sz w:val="24"/>
          <w:szCs w:val="24"/>
        </w:rPr>
        <w:t>остоятельная деятельность детей.</w:t>
      </w:r>
    </w:p>
    <w:p w:rsidR="00BF2E98" w:rsidRDefault="00BF2E98" w:rsidP="00BF2E98">
      <w:pPr>
        <w:pStyle w:val="Default"/>
        <w:contextualSpacing/>
      </w:pPr>
      <w:r>
        <w:lastRenderedPageBreak/>
        <w:t>-</w:t>
      </w:r>
      <w:r>
        <w:rPr>
          <w:bCs/>
        </w:rPr>
        <w:t xml:space="preserve"> рассматривание и обсуждение </w:t>
      </w:r>
      <w:r>
        <w:t xml:space="preserve">предметных и сюжетных картинок, иллюстраций к знакомым сказкам, произведений искусства (народного, декоративно-прикладного, </w:t>
      </w:r>
      <w:r w:rsidRPr="006B0489">
        <w:t>изобразительного, книжной графики и пр.), обсуждение средств выразительности</w:t>
      </w:r>
      <w:r w:rsidR="00707249">
        <w:t>.</w:t>
      </w:r>
    </w:p>
    <w:p w:rsidR="00707249" w:rsidRDefault="00707249" w:rsidP="00BF2E98">
      <w:pPr>
        <w:pStyle w:val="Default"/>
        <w:contextualSpacing/>
      </w:pPr>
    </w:p>
    <w:p w:rsidR="00D038B9" w:rsidRDefault="002E4928" w:rsidP="00D038B9">
      <w:pPr>
        <w:spacing w:after="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E4928">
        <w:rPr>
          <w:rFonts w:ascii="Times New Roman" w:hAnsi="Times New Roman"/>
          <w:b/>
          <w:sz w:val="24"/>
          <w:szCs w:val="24"/>
          <w:lang w:eastAsia="ar-SA"/>
        </w:rPr>
        <w:t>Условия реализации:</w:t>
      </w:r>
    </w:p>
    <w:p w:rsidR="00D038B9" w:rsidRPr="00D038B9" w:rsidRDefault="00D038B9" w:rsidP="00D038B9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ind w:left="0" w:right="5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038B9">
        <w:rPr>
          <w:rFonts w:ascii="Times New Roman" w:hAnsi="Times New Roman"/>
          <w:sz w:val="24"/>
          <w:szCs w:val="24"/>
          <w:lang w:eastAsia="ar-SA"/>
        </w:rPr>
        <w:t>Предметно-пространственная развивающая среда в группе, организованная в виде разграниченных зон: центр игровой деятельности (все виды игр, предметы-заместители);  центр конструктивной деятельности (все виды строительного, природного материалов); центр продуктивных художественно-творческих видов деятельности</w:t>
      </w:r>
      <w:r>
        <w:rPr>
          <w:rFonts w:ascii="Times New Roman" w:hAnsi="Times New Roman"/>
          <w:sz w:val="24"/>
          <w:szCs w:val="24"/>
          <w:lang w:eastAsia="ar-SA"/>
        </w:rPr>
        <w:t>, центр уединения</w:t>
      </w:r>
      <w:r w:rsidRPr="00D038B9">
        <w:rPr>
          <w:rFonts w:ascii="Times New Roman" w:hAnsi="Times New Roman"/>
          <w:sz w:val="24"/>
          <w:szCs w:val="24"/>
          <w:lang w:eastAsia="ar-SA"/>
        </w:rPr>
        <w:t xml:space="preserve"> и др. В работе таких центров царит атмосфера психологической творческой свободы, возможности проявить свою индивидуальность, реализовать свой выбор. Выбор ребёнком развивающей среды – стимул саморазвития не только ребенка, но и педагога. </w:t>
      </w:r>
    </w:p>
    <w:p w:rsidR="00D038B9" w:rsidRDefault="00D038B9" w:rsidP="00D038B9">
      <w:pPr>
        <w:widowControl w:val="0"/>
        <w:suppressAutoHyphens/>
        <w:autoSpaceDE w:val="0"/>
        <w:spacing w:after="0"/>
        <w:ind w:right="5"/>
        <w:jc w:val="both"/>
        <w:rPr>
          <w:rFonts w:ascii="Times New Roman" w:hAnsi="Times New Roman"/>
          <w:sz w:val="24"/>
          <w:szCs w:val="24"/>
          <w:lang w:eastAsia="ar-SA"/>
        </w:rPr>
      </w:pPr>
      <w:r w:rsidRPr="00D038B9">
        <w:rPr>
          <w:rFonts w:ascii="Times New Roman" w:hAnsi="Times New Roman"/>
          <w:sz w:val="24"/>
          <w:szCs w:val="24"/>
          <w:lang w:eastAsia="ar-SA"/>
        </w:rPr>
        <w:t xml:space="preserve">Центры оснащены развивающими материалами: набор предметов и </w:t>
      </w:r>
      <w:r>
        <w:rPr>
          <w:rFonts w:ascii="Times New Roman" w:hAnsi="Times New Roman"/>
          <w:sz w:val="24"/>
          <w:szCs w:val="24"/>
          <w:lang w:eastAsia="ar-SA"/>
        </w:rPr>
        <w:t>дидактических пособий для социально – коммуникативного развития дошкольников</w:t>
      </w:r>
    </w:p>
    <w:p w:rsidR="00D038B9" w:rsidRPr="00D038B9" w:rsidRDefault="00D038B9" w:rsidP="00D038B9">
      <w:pPr>
        <w:numPr>
          <w:ilvl w:val="0"/>
          <w:numId w:val="16"/>
        </w:numPr>
        <w:suppressAutoHyphens/>
        <w:spacing w:after="0" w:line="240" w:lineRule="auto"/>
        <w:ind w:left="0" w:firstLine="0"/>
        <w:jc w:val="both"/>
        <w:rPr>
          <w:rFonts w:ascii="Times New Roman" w:eastAsia="Cambria" w:hAnsi="Times New Roman"/>
          <w:sz w:val="24"/>
          <w:szCs w:val="24"/>
          <w:lang w:eastAsia="zh-CN"/>
        </w:rPr>
      </w:pPr>
      <w:r w:rsidRPr="00D038B9">
        <w:rPr>
          <w:rFonts w:ascii="Times New Roman" w:hAnsi="Times New Roman"/>
          <w:sz w:val="24"/>
          <w:szCs w:val="24"/>
          <w:lang w:eastAsia="ar-SA"/>
        </w:rPr>
        <w:t>Совместная деятельность педагога с детьми направлена на</w:t>
      </w:r>
      <w:r w:rsidRPr="00D038B9">
        <w:rPr>
          <w:rFonts w:ascii="Times New Roman" w:eastAsia="MS Mincho" w:hAnsi="Times New Roman"/>
          <w:sz w:val="24"/>
          <w:szCs w:val="24"/>
          <w:lang w:eastAsia="ru-RU"/>
        </w:rPr>
        <w:t xml:space="preserve"> поддержку инициативы ребенка, решение проблемных ситуаций. Для этого педагог создает условия:</w:t>
      </w:r>
    </w:p>
    <w:p w:rsidR="00D038B9" w:rsidRPr="00D038B9" w:rsidRDefault="00D038B9" w:rsidP="00D038B9">
      <w:pPr>
        <w:spacing w:after="0"/>
        <w:rPr>
          <w:rFonts w:ascii="Times New Roman" w:eastAsia="Cambria" w:hAnsi="Times New Roman"/>
          <w:sz w:val="24"/>
          <w:szCs w:val="24"/>
          <w:lang w:eastAsia="ru-RU"/>
        </w:rPr>
      </w:pPr>
      <w:r w:rsidRPr="00D038B9">
        <w:rPr>
          <w:rFonts w:ascii="Times New Roman" w:eastAsia="Cambria" w:hAnsi="Times New Roman"/>
          <w:sz w:val="24"/>
          <w:szCs w:val="24"/>
          <w:lang w:eastAsia="ru-RU"/>
        </w:rPr>
        <w:t>-для свободного выбора деятельности;</w:t>
      </w:r>
    </w:p>
    <w:p w:rsidR="00D038B9" w:rsidRPr="00D038B9" w:rsidRDefault="00D038B9" w:rsidP="00D038B9">
      <w:pPr>
        <w:spacing w:after="0"/>
        <w:rPr>
          <w:rFonts w:ascii="Times New Roman" w:eastAsia="Cambria" w:hAnsi="Times New Roman"/>
          <w:sz w:val="24"/>
          <w:szCs w:val="24"/>
          <w:lang w:eastAsia="ru-RU"/>
        </w:rPr>
      </w:pPr>
      <w:r w:rsidRPr="00D038B9">
        <w:rPr>
          <w:rFonts w:ascii="Times New Roman" w:eastAsia="Cambria" w:hAnsi="Times New Roman"/>
          <w:sz w:val="24"/>
          <w:szCs w:val="24"/>
          <w:lang w:eastAsia="ru-RU"/>
        </w:rPr>
        <w:t>-для выражения детьми своих чувств, эмоций;</w:t>
      </w:r>
    </w:p>
    <w:p w:rsidR="00D038B9" w:rsidRPr="00D038B9" w:rsidRDefault="00D038B9" w:rsidP="00D038B9">
      <w:pPr>
        <w:spacing w:after="0"/>
        <w:rPr>
          <w:rFonts w:ascii="Times New Roman" w:eastAsia="Cambria" w:hAnsi="Times New Roman"/>
          <w:sz w:val="24"/>
          <w:szCs w:val="24"/>
          <w:lang w:eastAsia="ru-RU"/>
        </w:rPr>
      </w:pPr>
      <w:r w:rsidRPr="00D038B9">
        <w:rPr>
          <w:rFonts w:ascii="Times New Roman" w:eastAsia="Cambria" w:hAnsi="Times New Roman"/>
          <w:sz w:val="24"/>
          <w:szCs w:val="24"/>
          <w:lang w:eastAsia="ru-RU"/>
        </w:rPr>
        <w:t>-не директивной помощи детям, поддержки детской инициативы;</w:t>
      </w:r>
    </w:p>
    <w:p w:rsidR="00D038B9" w:rsidRPr="00D038B9" w:rsidRDefault="00D038B9" w:rsidP="00D038B9">
      <w:pPr>
        <w:spacing w:after="0"/>
        <w:rPr>
          <w:rFonts w:ascii="Times New Roman" w:eastAsia="MS Mincho" w:hAnsi="Times New Roman"/>
          <w:sz w:val="24"/>
          <w:szCs w:val="24"/>
          <w:lang w:eastAsia="ru-RU"/>
        </w:rPr>
      </w:pPr>
      <w:r w:rsidRPr="00D038B9">
        <w:rPr>
          <w:rFonts w:ascii="Times New Roman" w:eastAsia="Cambria" w:hAnsi="Times New Roman"/>
          <w:sz w:val="24"/>
          <w:szCs w:val="24"/>
          <w:lang w:eastAsia="ru-RU"/>
        </w:rPr>
        <w:t>-создания</w:t>
      </w:r>
      <w:r>
        <w:rPr>
          <w:rFonts w:ascii="Times New Roman" w:eastAsia="Cambria" w:hAnsi="Times New Roman"/>
          <w:sz w:val="24"/>
          <w:szCs w:val="24"/>
          <w:lang w:eastAsia="ru-RU"/>
        </w:rPr>
        <w:t xml:space="preserve"> </w:t>
      </w:r>
      <w:r w:rsidRPr="00D038B9">
        <w:rPr>
          <w:rFonts w:ascii="Times New Roman" w:eastAsia="Cambria" w:hAnsi="Times New Roman"/>
          <w:sz w:val="24"/>
          <w:szCs w:val="24"/>
          <w:lang w:eastAsia="ru-RU"/>
        </w:rPr>
        <w:t>специализированного</w:t>
      </w:r>
      <w:r>
        <w:rPr>
          <w:rFonts w:ascii="Times New Roman" w:eastAsia="Cambria" w:hAnsi="Times New Roman"/>
          <w:sz w:val="24"/>
          <w:szCs w:val="24"/>
          <w:lang w:eastAsia="ru-RU"/>
        </w:rPr>
        <w:t xml:space="preserve"> </w:t>
      </w:r>
      <w:r w:rsidRPr="00D038B9">
        <w:rPr>
          <w:rFonts w:ascii="Times New Roman" w:eastAsia="Cambria" w:hAnsi="Times New Roman"/>
          <w:sz w:val="24"/>
          <w:szCs w:val="24"/>
          <w:lang w:eastAsia="ru-RU"/>
        </w:rPr>
        <w:t>пространства для демонстрации продуктов детской деятельности.</w:t>
      </w:r>
    </w:p>
    <w:p w:rsidR="00D038B9" w:rsidRPr="00D038B9" w:rsidRDefault="00D038B9" w:rsidP="00D038B9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038B9">
        <w:rPr>
          <w:rFonts w:ascii="Times New Roman" w:hAnsi="Times New Roman"/>
          <w:sz w:val="24"/>
          <w:szCs w:val="24"/>
          <w:lang w:eastAsia="ar-SA"/>
        </w:rPr>
        <w:t xml:space="preserve">3.    Конструктивное взаимодействие с семьей предполагает объединение усилий по обеспечению </w:t>
      </w:r>
      <w:r>
        <w:rPr>
          <w:rFonts w:ascii="Times New Roman" w:hAnsi="Times New Roman"/>
          <w:sz w:val="24"/>
          <w:szCs w:val="24"/>
          <w:lang w:eastAsia="ar-SA"/>
        </w:rPr>
        <w:t>социально – коммуникативному развитию</w:t>
      </w:r>
      <w:r w:rsidRPr="00D038B9">
        <w:rPr>
          <w:rFonts w:ascii="Times New Roman" w:hAnsi="Times New Roman"/>
          <w:sz w:val="24"/>
          <w:szCs w:val="24"/>
          <w:lang w:eastAsia="ru-RU"/>
        </w:rPr>
        <w:t>, использование традиционных форм работы с родителями: родительские собрания, консультации, беседы, дни открытых дверей, тематические встречи и др., а также интернет технологии: электронная почта, сайт детского сада.</w:t>
      </w:r>
    </w:p>
    <w:p w:rsidR="00D038B9" w:rsidRDefault="00D038B9" w:rsidP="00D038B9">
      <w:pPr>
        <w:widowControl w:val="0"/>
        <w:suppressAutoHyphens/>
        <w:autoSpaceDE w:val="0"/>
        <w:spacing w:after="0"/>
        <w:ind w:right="5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038B9">
        <w:rPr>
          <w:rFonts w:ascii="Times New Roman" w:hAnsi="Times New Roman"/>
          <w:b/>
          <w:sz w:val="24"/>
          <w:szCs w:val="24"/>
          <w:lang w:eastAsia="ar-SA"/>
        </w:rPr>
        <w:t>Педагогическая диагностика</w:t>
      </w:r>
    </w:p>
    <w:p w:rsidR="00547514" w:rsidRDefault="00547514" w:rsidP="0054751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Периодичность проведения педагогической диагностики определяется диагностической программой МБДОУ № 137, включая в себя стартовую и итоговую диагностику. При проведении диагностики на начальном этапе учитывается адаптационный период пребывания ребёнка в группе.</w:t>
      </w:r>
    </w:p>
    <w:p w:rsidR="00547514" w:rsidRDefault="00547514" w:rsidP="005475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38B9" w:rsidRDefault="00D038B9" w:rsidP="00BF2E98">
      <w:pPr>
        <w:spacing w:after="0" w:line="24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B25B0" w:rsidRDefault="008B25B0" w:rsidP="00B55909">
      <w:pPr>
        <w:rPr>
          <w:rFonts w:ascii="Times New Roman" w:hAnsi="Times New Roman"/>
          <w:b/>
          <w:sz w:val="24"/>
          <w:szCs w:val="24"/>
        </w:rPr>
      </w:pPr>
    </w:p>
    <w:p w:rsidR="00BF2E98" w:rsidRPr="005D5621" w:rsidRDefault="005D5621" w:rsidP="005D5621">
      <w:pPr>
        <w:jc w:val="center"/>
        <w:rPr>
          <w:rFonts w:ascii="Times New Roman" w:hAnsi="Times New Roman"/>
          <w:b/>
          <w:sz w:val="24"/>
          <w:szCs w:val="24"/>
        </w:rPr>
      </w:pPr>
      <w:r w:rsidRPr="005D5621">
        <w:rPr>
          <w:rFonts w:ascii="Times New Roman" w:hAnsi="Times New Roman"/>
          <w:b/>
          <w:sz w:val="24"/>
          <w:szCs w:val="24"/>
        </w:rPr>
        <w:t>Учебно-тематический  план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6521"/>
        <w:gridCol w:w="2126"/>
      </w:tblGrid>
      <w:tr w:rsidR="005D5621" w:rsidRPr="00267D41" w:rsidTr="000C174E">
        <w:trPr>
          <w:cantSplit/>
          <w:trHeight w:val="682"/>
        </w:trPr>
        <w:tc>
          <w:tcPr>
            <w:tcW w:w="1418" w:type="dxa"/>
          </w:tcPr>
          <w:p w:rsidR="005D5621" w:rsidRPr="005D5621" w:rsidRDefault="005D5621" w:rsidP="00612347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5621">
              <w:rPr>
                <w:rFonts w:ascii="Times New Roman" w:hAnsi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6521" w:type="dxa"/>
            <w:tcBorders>
              <w:bottom w:val="single" w:sz="4" w:space="0" w:color="auto"/>
              <w:right w:val="single" w:sz="4" w:space="0" w:color="auto"/>
            </w:tcBorders>
          </w:tcPr>
          <w:p w:rsidR="005D5621" w:rsidRPr="00267D41" w:rsidRDefault="00612347" w:rsidP="00014D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470A82">
              <w:rPr>
                <w:b/>
                <w:i/>
                <w:sz w:val="20"/>
                <w:szCs w:val="20"/>
              </w:rPr>
              <w:t>Вид и тема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21" w:rsidRPr="00267D41" w:rsidRDefault="005D5621" w:rsidP="00014D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267D41">
              <w:rPr>
                <w:rFonts w:ascii="Times New Roman" w:hAnsi="Times New Roman"/>
                <w:b/>
                <w:sz w:val="20"/>
              </w:rPr>
              <w:t>Дата</w:t>
            </w:r>
          </w:p>
        </w:tc>
      </w:tr>
      <w:tr w:rsidR="005D5621" w:rsidRPr="00267D41" w:rsidTr="000C174E">
        <w:trPr>
          <w:cantSplit/>
          <w:trHeight w:val="1134"/>
        </w:trPr>
        <w:tc>
          <w:tcPr>
            <w:tcW w:w="1418" w:type="dxa"/>
            <w:tcBorders>
              <w:right w:val="single" w:sz="4" w:space="0" w:color="auto"/>
            </w:tcBorders>
          </w:tcPr>
          <w:p w:rsidR="005D5621" w:rsidRPr="005D5621" w:rsidRDefault="005D5621" w:rsidP="00612347">
            <w:pPr>
              <w:spacing w:after="0" w:line="240" w:lineRule="auto"/>
              <w:ind w:left="175"/>
              <w:rPr>
                <w:rFonts w:ascii="Times New Roman" w:hAnsi="Times New Roman"/>
                <w:b/>
              </w:rPr>
            </w:pPr>
            <w:r w:rsidRPr="005D5621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4BF" w:rsidRDefault="009D34BF" w:rsidP="00B35BA0">
            <w:pPr>
              <w:pStyle w:val="a6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9D34BF"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t>Вводное диагностическое занятие.</w:t>
            </w:r>
          </w:p>
          <w:p w:rsidR="005D5621" w:rsidRDefault="00FF22CE" w:rsidP="00B35BA0">
            <w:pPr>
              <w:pStyle w:val="a6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5BA0" w:rsidRPr="00DA7913">
              <w:rPr>
                <w:rFonts w:ascii="Times New Roman" w:hAnsi="Times New Roman" w:cs="Times New Roman"/>
                <w:sz w:val="24"/>
                <w:szCs w:val="24"/>
              </w:rPr>
              <w:t>Изобрази себя</w:t>
            </w:r>
            <w:r w:rsidRPr="00DA79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34BF" w:rsidRPr="00DA7913" w:rsidRDefault="009D34BF" w:rsidP="00B35BA0">
            <w:pPr>
              <w:pStyle w:val="a6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Автопортрет</w:t>
            </w:r>
          </w:p>
          <w:p w:rsidR="00DA7913" w:rsidRPr="00DA7913" w:rsidRDefault="00DA7913" w:rsidP="00B35BA0">
            <w:pPr>
              <w:pStyle w:val="a6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3">
              <w:rPr>
                <w:rFonts w:ascii="Times New Roman" w:hAnsi="Times New Roman" w:cs="Times New Roman"/>
                <w:sz w:val="24"/>
                <w:szCs w:val="24"/>
              </w:rPr>
              <w:t>«Узнай по голосу»</w:t>
            </w:r>
          </w:p>
          <w:p w:rsidR="00DA7913" w:rsidRPr="00DA7913" w:rsidRDefault="00DA7913" w:rsidP="00B35BA0">
            <w:pPr>
              <w:pStyle w:val="a6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621" w:rsidRPr="009D34BF" w:rsidRDefault="005B0486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4BF">
              <w:rPr>
                <w:rFonts w:ascii="Times New Roman" w:hAnsi="Times New Roman"/>
                <w:sz w:val="24"/>
                <w:szCs w:val="24"/>
              </w:rPr>
              <w:t>07</w:t>
            </w:r>
            <w:r w:rsidR="006530B8" w:rsidRPr="009D34BF">
              <w:rPr>
                <w:rFonts w:ascii="Times New Roman" w:hAnsi="Times New Roman"/>
                <w:sz w:val="24"/>
                <w:szCs w:val="24"/>
              </w:rPr>
              <w:t>.09.2023</w:t>
            </w:r>
          </w:p>
          <w:p w:rsidR="00612347" w:rsidRPr="009D34BF" w:rsidRDefault="009D34BF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4BF">
              <w:rPr>
                <w:rFonts w:ascii="Times New Roman" w:hAnsi="Times New Roman"/>
                <w:sz w:val="24"/>
                <w:szCs w:val="24"/>
              </w:rPr>
              <w:t>14.09.2023</w:t>
            </w:r>
          </w:p>
          <w:p w:rsidR="005D5621" w:rsidRPr="009D34BF" w:rsidRDefault="005B0486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4BF">
              <w:rPr>
                <w:rFonts w:ascii="Times New Roman" w:hAnsi="Times New Roman"/>
                <w:sz w:val="24"/>
                <w:szCs w:val="24"/>
              </w:rPr>
              <w:t>21</w:t>
            </w:r>
            <w:r w:rsidR="006530B8" w:rsidRPr="009D34BF">
              <w:rPr>
                <w:rFonts w:ascii="Times New Roman" w:hAnsi="Times New Roman"/>
                <w:sz w:val="24"/>
                <w:szCs w:val="24"/>
              </w:rPr>
              <w:t>.09.2023</w:t>
            </w:r>
          </w:p>
          <w:p w:rsidR="005D5621" w:rsidRPr="009D34BF" w:rsidRDefault="009D34BF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4BF">
              <w:rPr>
                <w:rFonts w:ascii="Times New Roman" w:hAnsi="Times New Roman"/>
                <w:sz w:val="24"/>
                <w:szCs w:val="24"/>
              </w:rPr>
              <w:t>28.09.2023</w:t>
            </w:r>
          </w:p>
        </w:tc>
      </w:tr>
      <w:tr w:rsidR="00DA7913" w:rsidRPr="00267D41" w:rsidTr="000C174E">
        <w:trPr>
          <w:cantSplit/>
          <w:trHeight w:val="1117"/>
        </w:trPr>
        <w:tc>
          <w:tcPr>
            <w:tcW w:w="1418" w:type="dxa"/>
          </w:tcPr>
          <w:p w:rsidR="00DA7913" w:rsidRPr="005D5621" w:rsidRDefault="00DA7913" w:rsidP="00612347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  <w:r w:rsidRPr="005D5621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DA7913" w:rsidRDefault="00DA7913" w:rsidP="00347C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4A5" w:rsidRPr="00F474A5">
              <w:rPr>
                <w:rFonts w:ascii="Times New Roman" w:hAnsi="Times New Roman"/>
                <w:sz w:val="24"/>
                <w:szCs w:val="24"/>
              </w:rPr>
              <w:t>«Ты и твоё имя»</w:t>
            </w:r>
            <w:r w:rsidR="00F474A5">
              <w:rPr>
                <w:rFonts w:ascii="Times New Roman" w:hAnsi="Times New Roman"/>
                <w:sz w:val="24"/>
                <w:szCs w:val="24"/>
              </w:rPr>
              <w:t>. Вводное занятие</w:t>
            </w:r>
          </w:p>
          <w:p w:rsidR="00F474A5" w:rsidRDefault="00F474A5" w:rsidP="00347C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«Ты и твоё имя». Обучающее занятие</w:t>
            </w:r>
          </w:p>
          <w:p w:rsidR="00F474A5" w:rsidRDefault="00F474A5" w:rsidP="00347C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4A5">
              <w:rPr>
                <w:rFonts w:ascii="Times New Roman" w:hAnsi="Times New Roman"/>
                <w:sz w:val="24"/>
                <w:szCs w:val="24"/>
              </w:rPr>
              <w:t xml:space="preserve">«Ты и твоё имя». </w:t>
            </w:r>
            <w:r>
              <w:rPr>
                <w:rFonts w:ascii="Times New Roman" w:hAnsi="Times New Roman"/>
                <w:sz w:val="24"/>
                <w:szCs w:val="24"/>
              </w:rPr>
              <w:t>Закрепля</w:t>
            </w:r>
            <w:r w:rsidRPr="00F474A5">
              <w:rPr>
                <w:rFonts w:ascii="Times New Roman" w:hAnsi="Times New Roman"/>
                <w:sz w:val="24"/>
                <w:szCs w:val="24"/>
              </w:rPr>
              <w:t>ющее занятие</w:t>
            </w:r>
          </w:p>
          <w:p w:rsidR="00DA7913" w:rsidRPr="00612347" w:rsidRDefault="00F474A5" w:rsidP="00F474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4A5">
              <w:rPr>
                <w:rFonts w:ascii="Times New Roman" w:hAnsi="Times New Roman"/>
                <w:sz w:val="24"/>
                <w:szCs w:val="24"/>
              </w:rPr>
              <w:t xml:space="preserve">«Ты и твоё имя». </w:t>
            </w:r>
            <w:r>
              <w:t xml:space="preserve"> Краткосрочный проект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A7913" w:rsidRPr="009D34BF" w:rsidRDefault="00DA7913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4BF">
              <w:rPr>
                <w:rFonts w:ascii="Times New Roman" w:hAnsi="Times New Roman"/>
                <w:sz w:val="24"/>
                <w:szCs w:val="24"/>
              </w:rPr>
              <w:t>05.10.2023</w:t>
            </w:r>
          </w:p>
          <w:p w:rsidR="00DA7913" w:rsidRPr="009D34BF" w:rsidRDefault="00ED3262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  <w:r w:rsidR="005A6A81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DA7913" w:rsidRDefault="00DA7913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4BF">
              <w:rPr>
                <w:rFonts w:ascii="Times New Roman" w:hAnsi="Times New Roman"/>
                <w:sz w:val="24"/>
                <w:szCs w:val="24"/>
              </w:rPr>
              <w:t>19.10.2023</w:t>
            </w:r>
          </w:p>
          <w:p w:rsidR="005A6A81" w:rsidRPr="009D34BF" w:rsidRDefault="005A6A81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26.10.2023</w:t>
            </w:r>
          </w:p>
        </w:tc>
      </w:tr>
      <w:tr w:rsidR="00DA7913" w:rsidRPr="002F1B86" w:rsidTr="000C174E">
        <w:trPr>
          <w:cantSplit/>
          <w:trHeight w:val="1134"/>
        </w:trPr>
        <w:tc>
          <w:tcPr>
            <w:tcW w:w="1418" w:type="dxa"/>
          </w:tcPr>
          <w:p w:rsidR="00DA7913" w:rsidRPr="005D5621" w:rsidRDefault="00DA7913" w:rsidP="00612347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  <w:r w:rsidRPr="005D5621">
              <w:rPr>
                <w:rFonts w:ascii="Times New Roman" w:hAnsi="Times New Roman"/>
                <w:b/>
              </w:rPr>
              <w:lastRenderedPageBreak/>
              <w:t>ноябрь</w:t>
            </w:r>
          </w:p>
        </w:tc>
        <w:tc>
          <w:tcPr>
            <w:tcW w:w="6521" w:type="dxa"/>
          </w:tcPr>
          <w:p w:rsidR="00F474A5" w:rsidRDefault="00F474A5" w:rsidP="00F474A5">
            <w:pPr>
              <w:spacing w:after="0" w:line="240" w:lineRule="auto"/>
              <w:contextualSpacing/>
              <w:jc w:val="both"/>
            </w:pPr>
            <w:r>
              <w:t xml:space="preserve"> </w:t>
            </w:r>
            <w:r w:rsidRPr="00FF22C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Что ты любишь поесть</w:t>
            </w:r>
            <w:r w:rsidRPr="00FF22CE">
              <w:rPr>
                <w:rFonts w:ascii="Times New Roman" w:hAnsi="Times New Roman"/>
                <w:sz w:val="24"/>
                <w:szCs w:val="24"/>
              </w:rPr>
              <w:t>?»</w:t>
            </w:r>
          </w:p>
          <w:p w:rsidR="00DA7913" w:rsidRPr="00F474A5" w:rsidRDefault="00F474A5" w:rsidP="00F474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Проба на вкус и запах</w:t>
            </w:r>
            <w:r w:rsidRPr="00FF22C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474A5" w:rsidRDefault="00F474A5" w:rsidP="00F474A5">
            <w:pPr>
              <w:pStyle w:val="a3"/>
              <w:spacing w:after="0"/>
              <w:contextualSpacing/>
            </w:pPr>
            <w:r>
              <w:t>«Что ты хочешь носить?»</w:t>
            </w:r>
          </w:p>
          <w:p w:rsidR="00F474A5" w:rsidRPr="00612347" w:rsidRDefault="00F474A5" w:rsidP="009F04F2">
            <w:pPr>
              <w:pStyle w:val="a3"/>
              <w:spacing w:after="0"/>
              <w:contextualSpacing/>
            </w:pPr>
            <w:r>
              <w:t>«Что ты умеешь делать?»</w:t>
            </w:r>
          </w:p>
        </w:tc>
        <w:tc>
          <w:tcPr>
            <w:tcW w:w="2126" w:type="dxa"/>
          </w:tcPr>
          <w:p w:rsidR="005A6A81" w:rsidRDefault="005A6A81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02.11.2023</w:t>
            </w:r>
          </w:p>
          <w:p w:rsidR="00DA7913" w:rsidRDefault="00DA7913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09.11.2023</w:t>
            </w:r>
          </w:p>
          <w:p w:rsidR="00DA7913" w:rsidRDefault="005A6A81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16.11.2023</w:t>
            </w:r>
          </w:p>
          <w:p w:rsidR="00DA7913" w:rsidRPr="002F1B86" w:rsidRDefault="00DA7913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23.11.2023</w:t>
            </w:r>
          </w:p>
        </w:tc>
      </w:tr>
      <w:tr w:rsidR="00F474A5" w:rsidRPr="002F1B86" w:rsidTr="000C174E">
        <w:trPr>
          <w:cantSplit/>
          <w:trHeight w:val="1153"/>
        </w:trPr>
        <w:tc>
          <w:tcPr>
            <w:tcW w:w="1418" w:type="dxa"/>
          </w:tcPr>
          <w:p w:rsidR="00F474A5" w:rsidRPr="005D5621" w:rsidRDefault="00F474A5" w:rsidP="00612347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  <w:r w:rsidRPr="005D5621"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6521" w:type="dxa"/>
          </w:tcPr>
          <w:p w:rsidR="00F474A5" w:rsidRDefault="00F474A5" w:rsidP="0004383E">
            <w:pPr>
              <w:pStyle w:val="a3"/>
              <w:spacing w:after="0"/>
              <w:contextualSpacing/>
            </w:pPr>
            <w:r w:rsidRPr="00FF22CE">
              <w:t>«</w:t>
            </w:r>
            <w:r>
              <w:t>Какой ты?». Вводное занятие</w:t>
            </w:r>
          </w:p>
          <w:p w:rsidR="00F474A5" w:rsidRDefault="00F474A5" w:rsidP="0004383E">
            <w:pPr>
              <w:pStyle w:val="a3"/>
              <w:spacing w:after="0"/>
              <w:contextualSpacing/>
            </w:pPr>
            <w:r>
              <w:t>«Какой ты?». Обучающее занятие.</w:t>
            </w:r>
          </w:p>
          <w:p w:rsidR="00F474A5" w:rsidRDefault="00F474A5" w:rsidP="0004383E">
            <w:pPr>
              <w:pStyle w:val="a3"/>
              <w:spacing w:after="0"/>
              <w:contextualSpacing/>
            </w:pPr>
            <w:r>
              <w:t>«Что тебе нравится?»</w:t>
            </w:r>
          </w:p>
          <w:p w:rsidR="00F474A5" w:rsidRDefault="00F474A5" w:rsidP="0004383E">
            <w:pPr>
              <w:pStyle w:val="a3"/>
              <w:spacing w:after="0"/>
              <w:contextualSpacing/>
            </w:pPr>
            <w:r>
              <w:t xml:space="preserve">«Что тебе нравится?». </w:t>
            </w:r>
            <w:r w:rsidRPr="00F474A5">
              <w:t>Проблемно-игровые ситуации</w:t>
            </w:r>
          </w:p>
          <w:p w:rsidR="00F474A5" w:rsidRPr="00612347" w:rsidRDefault="00F474A5" w:rsidP="0004383E">
            <w:pPr>
              <w:pStyle w:val="a3"/>
              <w:spacing w:after="0"/>
              <w:contextualSpacing/>
            </w:pPr>
          </w:p>
        </w:tc>
        <w:tc>
          <w:tcPr>
            <w:tcW w:w="2126" w:type="dxa"/>
          </w:tcPr>
          <w:p w:rsidR="00F474A5" w:rsidRDefault="00F474A5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07.12.2023</w:t>
            </w:r>
          </w:p>
          <w:p w:rsidR="00F474A5" w:rsidRDefault="005A6A81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14.11.2023</w:t>
            </w:r>
          </w:p>
          <w:p w:rsidR="00F474A5" w:rsidRDefault="00F474A5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21.12.2023</w:t>
            </w:r>
          </w:p>
          <w:p w:rsidR="00F474A5" w:rsidRPr="002F1B86" w:rsidRDefault="005A6A81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28.11.2023</w:t>
            </w:r>
          </w:p>
        </w:tc>
      </w:tr>
      <w:tr w:rsidR="00F474A5" w:rsidRPr="002F1B86" w:rsidTr="000C174E">
        <w:trPr>
          <w:cantSplit/>
          <w:trHeight w:val="1134"/>
        </w:trPr>
        <w:tc>
          <w:tcPr>
            <w:tcW w:w="1418" w:type="dxa"/>
          </w:tcPr>
          <w:p w:rsidR="00F474A5" w:rsidRPr="005D5621" w:rsidRDefault="00F474A5" w:rsidP="00612347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  <w:r w:rsidRPr="005D5621"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6521" w:type="dxa"/>
          </w:tcPr>
          <w:p w:rsidR="00F474A5" w:rsidRDefault="00F474A5" w:rsidP="003C7EEE">
            <w:pPr>
              <w:pStyle w:val="a3"/>
              <w:spacing w:after="0"/>
              <w:contextualSpacing/>
            </w:pPr>
            <w:r w:rsidRPr="00FF22CE">
              <w:t>«</w:t>
            </w:r>
            <w:r>
              <w:t>Красивое»</w:t>
            </w:r>
          </w:p>
          <w:p w:rsidR="00F474A5" w:rsidRDefault="000B07C1" w:rsidP="003C7EEE">
            <w:pPr>
              <w:pStyle w:val="a3"/>
              <w:spacing w:after="0"/>
              <w:contextualSpacing/>
            </w:pPr>
            <w:r>
              <w:t>«Б</w:t>
            </w:r>
            <w:r w:rsidR="00F474A5">
              <w:t>езобразное</w:t>
            </w:r>
            <w:r w:rsidR="00F474A5" w:rsidRPr="00FF22CE">
              <w:t>»</w:t>
            </w:r>
          </w:p>
          <w:p w:rsidR="00F474A5" w:rsidRPr="00DA7913" w:rsidRDefault="00F474A5" w:rsidP="003C7EEE">
            <w:pPr>
              <w:pStyle w:val="a3"/>
              <w:spacing w:after="0"/>
              <w:contextualSpacing/>
            </w:pPr>
            <w:r w:rsidRPr="00FF22CE">
              <w:t>«</w:t>
            </w:r>
            <w:r w:rsidRPr="00DA7913">
              <w:t xml:space="preserve">Робкий» </w:t>
            </w:r>
          </w:p>
          <w:p w:rsidR="00F474A5" w:rsidRPr="00F474A5" w:rsidRDefault="00F474A5" w:rsidP="003C7EEE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 w:val="0"/>
              </w:rPr>
            </w:pPr>
            <w:r w:rsidRPr="00F474A5">
              <w:rPr>
                <w:b w:val="0"/>
              </w:rPr>
              <w:t>«Смелый»</w:t>
            </w:r>
          </w:p>
        </w:tc>
        <w:tc>
          <w:tcPr>
            <w:tcW w:w="2126" w:type="dxa"/>
          </w:tcPr>
          <w:p w:rsidR="000B07C1" w:rsidRDefault="000B07C1" w:rsidP="00F675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11.01.2024</w:t>
            </w:r>
          </w:p>
          <w:p w:rsidR="00F474A5" w:rsidRDefault="00F474A5" w:rsidP="00F675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18.01.2024</w:t>
            </w:r>
          </w:p>
          <w:p w:rsidR="00F474A5" w:rsidRDefault="000B07C1" w:rsidP="00F675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25.01.2024</w:t>
            </w:r>
          </w:p>
          <w:p w:rsidR="00F474A5" w:rsidRPr="002F1B86" w:rsidRDefault="000B07C1" w:rsidP="00F675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31.01. </w:t>
            </w:r>
            <w:r w:rsidR="00F474A5">
              <w:rPr>
                <w:rFonts w:ascii="Times New Roman" w:hAnsi="Times New Roman"/>
              </w:rPr>
              <w:t>2024</w:t>
            </w:r>
          </w:p>
        </w:tc>
      </w:tr>
      <w:tr w:rsidR="00F474A5" w:rsidRPr="002F1B86" w:rsidTr="00420266">
        <w:trPr>
          <w:cantSplit/>
          <w:trHeight w:val="1134"/>
        </w:trPr>
        <w:tc>
          <w:tcPr>
            <w:tcW w:w="1418" w:type="dxa"/>
          </w:tcPr>
          <w:p w:rsidR="00F474A5" w:rsidRPr="005D5621" w:rsidRDefault="00F474A5" w:rsidP="00612347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  <w:r w:rsidRPr="005D5621"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6521" w:type="dxa"/>
            <w:shd w:val="clear" w:color="auto" w:fill="auto"/>
          </w:tcPr>
          <w:p w:rsidR="00F474A5" w:rsidRDefault="00F474A5" w:rsidP="00216705">
            <w:pPr>
              <w:pStyle w:val="4"/>
              <w:shd w:val="clear" w:color="auto" w:fill="FFFFFF"/>
              <w:spacing w:after="0"/>
              <w:contextualSpacing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DA7913">
              <w:rPr>
                <w:b w:val="0"/>
              </w:rPr>
              <w:t>Мимические признаки эмоций</w:t>
            </w:r>
          </w:p>
          <w:p w:rsidR="00F474A5" w:rsidRDefault="00F474A5" w:rsidP="00216705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 w:val="0"/>
              </w:rPr>
            </w:pPr>
            <w:r w:rsidRPr="00DA7913">
              <w:rPr>
                <w:b w:val="0"/>
              </w:rPr>
              <w:t>Твои поступки и чувства других</w:t>
            </w:r>
          </w:p>
          <w:p w:rsidR="00F474A5" w:rsidRDefault="00F474A5" w:rsidP="00216705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 w:val="0"/>
              </w:rPr>
            </w:pPr>
            <w:r w:rsidRPr="00DA7913">
              <w:rPr>
                <w:b w:val="0"/>
              </w:rPr>
              <w:t>Спорящие лица</w:t>
            </w:r>
          </w:p>
          <w:p w:rsidR="00F474A5" w:rsidRPr="00612347" w:rsidRDefault="00F474A5" w:rsidP="00216705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 w:val="0"/>
              </w:rPr>
            </w:pPr>
            <w:r w:rsidRPr="00DA7913">
              <w:rPr>
                <w:b w:val="0"/>
              </w:rPr>
              <w:t>Горе</w:t>
            </w:r>
          </w:p>
        </w:tc>
        <w:tc>
          <w:tcPr>
            <w:tcW w:w="2126" w:type="dxa"/>
          </w:tcPr>
          <w:p w:rsidR="000B07C1" w:rsidRDefault="000B07C1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01.02.2024</w:t>
            </w:r>
          </w:p>
          <w:p w:rsidR="000B07C1" w:rsidRDefault="000B07C1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08.02.2024</w:t>
            </w:r>
          </w:p>
          <w:p w:rsidR="00F474A5" w:rsidRDefault="00F474A5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</w:t>
            </w:r>
            <w:r w:rsidR="000B07C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.2024</w:t>
            </w:r>
          </w:p>
          <w:p w:rsidR="00F474A5" w:rsidRPr="002F1B86" w:rsidRDefault="00F474A5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29.02.2024</w:t>
            </w:r>
          </w:p>
        </w:tc>
      </w:tr>
      <w:tr w:rsidR="00F474A5" w:rsidRPr="002F1B86" w:rsidTr="000C174E">
        <w:trPr>
          <w:cantSplit/>
          <w:trHeight w:val="1134"/>
        </w:trPr>
        <w:tc>
          <w:tcPr>
            <w:tcW w:w="1418" w:type="dxa"/>
          </w:tcPr>
          <w:p w:rsidR="00F474A5" w:rsidRPr="005D5621" w:rsidRDefault="00F474A5" w:rsidP="00612347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  <w:r w:rsidRPr="005D5621"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6521" w:type="dxa"/>
          </w:tcPr>
          <w:p w:rsidR="00F474A5" w:rsidRDefault="00F474A5" w:rsidP="008A437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 w:val="0"/>
              </w:rPr>
            </w:pPr>
            <w:r w:rsidRPr="00DA7913">
              <w:rPr>
                <w:b w:val="0"/>
              </w:rPr>
              <w:t>Я считаю тебя хорошим</w:t>
            </w:r>
          </w:p>
          <w:p w:rsidR="00F474A5" w:rsidRDefault="00F474A5" w:rsidP="008A437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 w:val="0"/>
              </w:rPr>
            </w:pPr>
            <w:r w:rsidRPr="00DA7913">
              <w:rPr>
                <w:b w:val="0"/>
              </w:rPr>
              <w:t>С кем я дружу</w:t>
            </w:r>
            <w:r>
              <w:rPr>
                <w:b w:val="0"/>
              </w:rPr>
              <w:t>. Вводное занятие</w:t>
            </w:r>
          </w:p>
          <w:p w:rsidR="00F474A5" w:rsidRDefault="00F474A5" w:rsidP="008A437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 w:val="0"/>
              </w:rPr>
            </w:pPr>
            <w:r w:rsidRPr="00DA7913">
              <w:rPr>
                <w:b w:val="0"/>
              </w:rPr>
              <w:t>С кем я дружу</w:t>
            </w:r>
            <w:r>
              <w:rPr>
                <w:b w:val="0"/>
              </w:rPr>
              <w:t>. Обучающее занятие</w:t>
            </w:r>
          </w:p>
          <w:p w:rsidR="00F474A5" w:rsidRPr="00612347" w:rsidRDefault="00F474A5" w:rsidP="008A437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 w:val="0"/>
              </w:rPr>
            </w:pPr>
            <w:r w:rsidRPr="00DA7913">
              <w:rPr>
                <w:b w:val="0"/>
              </w:rPr>
              <w:t>С кем я дружу</w:t>
            </w:r>
            <w:r>
              <w:rPr>
                <w:b w:val="0"/>
              </w:rPr>
              <w:t xml:space="preserve">. Краткосрочный проект. </w:t>
            </w:r>
          </w:p>
        </w:tc>
        <w:tc>
          <w:tcPr>
            <w:tcW w:w="2126" w:type="dxa"/>
          </w:tcPr>
          <w:p w:rsidR="00F474A5" w:rsidRDefault="00F474A5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07.03.2024</w:t>
            </w:r>
          </w:p>
          <w:p w:rsidR="00F474A5" w:rsidRDefault="000B07C1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14.03.2024</w:t>
            </w:r>
          </w:p>
          <w:p w:rsidR="00F474A5" w:rsidRDefault="00F474A5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21.03.2024</w:t>
            </w:r>
          </w:p>
          <w:p w:rsidR="000B07C1" w:rsidRPr="002F1B86" w:rsidRDefault="000B07C1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28.03.2024</w:t>
            </w:r>
          </w:p>
        </w:tc>
      </w:tr>
      <w:tr w:rsidR="00F474A5" w:rsidRPr="002F1B86" w:rsidTr="000C174E">
        <w:trPr>
          <w:cantSplit/>
          <w:trHeight w:val="1134"/>
        </w:trPr>
        <w:tc>
          <w:tcPr>
            <w:tcW w:w="1418" w:type="dxa"/>
          </w:tcPr>
          <w:p w:rsidR="00F474A5" w:rsidRPr="005D5621" w:rsidRDefault="00F474A5" w:rsidP="00612347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  <w:r w:rsidRPr="005D5621"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6521" w:type="dxa"/>
          </w:tcPr>
          <w:p w:rsidR="00F474A5" w:rsidRDefault="00F474A5" w:rsidP="009A45C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 w:val="0"/>
              </w:rPr>
            </w:pPr>
            <w:r w:rsidRPr="00DA7913">
              <w:rPr>
                <w:b w:val="0"/>
              </w:rPr>
              <w:t>Одиночество</w:t>
            </w:r>
          </w:p>
          <w:p w:rsidR="00F474A5" w:rsidRDefault="00F474A5" w:rsidP="009A45C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 w:val="0"/>
              </w:rPr>
            </w:pPr>
            <w:r w:rsidRPr="00DA7913">
              <w:rPr>
                <w:b w:val="0"/>
              </w:rPr>
              <w:t>Портрет друга</w:t>
            </w:r>
          </w:p>
          <w:p w:rsidR="00F474A5" w:rsidRDefault="00F474A5" w:rsidP="009A45C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 w:val="0"/>
              </w:rPr>
            </w:pPr>
            <w:r w:rsidRPr="00DA7913">
              <w:rPr>
                <w:b w:val="0"/>
              </w:rPr>
              <w:t>Ссора</w:t>
            </w:r>
            <w:r>
              <w:rPr>
                <w:b w:val="0"/>
              </w:rPr>
              <w:t>. Вводное занятие.</w:t>
            </w:r>
          </w:p>
          <w:p w:rsidR="00F474A5" w:rsidRPr="00612347" w:rsidRDefault="00F474A5" w:rsidP="009A45C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 w:val="0"/>
              </w:rPr>
            </w:pPr>
            <w:r w:rsidRPr="00DA7913">
              <w:rPr>
                <w:b w:val="0"/>
              </w:rPr>
              <w:t>Ссора</w:t>
            </w:r>
            <w:r>
              <w:rPr>
                <w:b w:val="0"/>
              </w:rPr>
              <w:t>. Решение проблемных ситуаций</w:t>
            </w:r>
          </w:p>
        </w:tc>
        <w:tc>
          <w:tcPr>
            <w:tcW w:w="2126" w:type="dxa"/>
          </w:tcPr>
          <w:p w:rsidR="00F474A5" w:rsidRDefault="00F474A5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04.04.2024</w:t>
            </w:r>
          </w:p>
          <w:p w:rsidR="00F474A5" w:rsidRDefault="000B07C1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11.04.2024</w:t>
            </w:r>
          </w:p>
          <w:p w:rsidR="000B07C1" w:rsidRDefault="000B07C1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18.04.2024</w:t>
            </w:r>
          </w:p>
          <w:p w:rsidR="00F474A5" w:rsidRPr="002F1B86" w:rsidRDefault="000B07C1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F474A5">
              <w:rPr>
                <w:rFonts w:ascii="Times New Roman" w:hAnsi="Times New Roman"/>
              </w:rPr>
              <w:t>.04.2024</w:t>
            </w:r>
          </w:p>
        </w:tc>
      </w:tr>
      <w:tr w:rsidR="00F474A5" w:rsidRPr="002F1B86" w:rsidTr="000C174E">
        <w:trPr>
          <w:cantSplit/>
          <w:trHeight w:val="1134"/>
        </w:trPr>
        <w:tc>
          <w:tcPr>
            <w:tcW w:w="1418" w:type="dxa"/>
          </w:tcPr>
          <w:p w:rsidR="00F474A5" w:rsidRPr="005D5621" w:rsidRDefault="00F474A5" w:rsidP="00612347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  <w:r w:rsidRPr="005D5621"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6521" w:type="dxa"/>
          </w:tcPr>
          <w:p w:rsidR="00F474A5" w:rsidRDefault="00F474A5" w:rsidP="00420266">
            <w:pPr>
              <w:pStyle w:val="a3"/>
              <w:spacing w:after="0"/>
              <w:contextualSpacing/>
            </w:pPr>
            <w:r>
              <w:t xml:space="preserve"> </w:t>
            </w:r>
            <w:r w:rsidRPr="00F474A5">
              <w:t>Дразнить, обижать</w:t>
            </w:r>
          </w:p>
          <w:p w:rsidR="00F474A5" w:rsidRDefault="00F474A5" w:rsidP="00420266">
            <w:pPr>
              <w:pStyle w:val="a3"/>
              <w:spacing w:after="0"/>
              <w:contextualSpacing/>
            </w:pPr>
            <w:r w:rsidRPr="00F474A5">
              <w:t>Как можно все объяснить взрослым</w:t>
            </w:r>
          </w:p>
          <w:p w:rsidR="00F474A5" w:rsidRDefault="00F474A5" w:rsidP="00420266">
            <w:pPr>
              <w:pStyle w:val="a3"/>
              <w:spacing w:after="0"/>
              <w:contextualSpacing/>
            </w:pPr>
            <w:r w:rsidRPr="00F474A5">
              <w:t>Вместе с друзьями</w:t>
            </w:r>
          </w:p>
          <w:p w:rsidR="00F474A5" w:rsidRPr="00612347" w:rsidRDefault="00F474A5" w:rsidP="00420266">
            <w:pPr>
              <w:pStyle w:val="a3"/>
              <w:spacing w:after="0"/>
              <w:contextualSpacing/>
            </w:pPr>
            <w:r w:rsidRPr="00F474A5">
              <w:t>Совместные игры</w:t>
            </w:r>
          </w:p>
        </w:tc>
        <w:tc>
          <w:tcPr>
            <w:tcW w:w="2126" w:type="dxa"/>
          </w:tcPr>
          <w:p w:rsidR="00F474A5" w:rsidRDefault="00F474A5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02.05.2024</w:t>
            </w:r>
          </w:p>
          <w:p w:rsidR="00F474A5" w:rsidRDefault="000B07C1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16.05.2024</w:t>
            </w:r>
          </w:p>
          <w:p w:rsidR="00F474A5" w:rsidRPr="002340DE" w:rsidRDefault="00F474A5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23.05.2024</w:t>
            </w:r>
          </w:p>
          <w:p w:rsidR="00F474A5" w:rsidRPr="002F1B86" w:rsidRDefault="000B07C1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30.05.2024</w:t>
            </w:r>
          </w:p>
        </w:tc>
      </w:tr>
      <w:tr w:rsidR="00F474A5" w:rsidRPr="002F1B86" w:rsidTr="000C174E">
        <w:trPr>
          <w:cantSplit/>
          <w:trHeight w:val="870"/>
        </w:trPr>
        <w:tc>
          <w:tcPr>
            <w:tcW w:w="10065" w:type="dxa"/>
            <w:gridSpan w:val="3"/>
          </w:tcPr>
          <w:p w:rsidR="00F474A5" w:rsidRPr="002F1B86" w:rsidRDefault="00F474A5" w:rsidP="00CC11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D5621">
              <w:rPr>
                <w:rFonts w:ascii="Times New Roman" w:hAnsi="Times New Roman"/>
                <w:b/>
              </w:rPr>
              <w:t>Итого</w:t>
            </w:r>
            <w:r w:rsidR="00766D7D">
              <w:rPr>
                <w:rFonts w:ascii="Times New Roman" w:hAnsi="Times New Roman"/>
                <w:b/>
              </w:rPr>
              <w:t xml:space="preserve"> 36</w:t>
            </w:r>
            <w:r>
              <w:rPr>
                <w:rFonts w:ascii="Times New Roman" w:hAnsi="Times New Roman"/>
                <w:b/>
              </w:rPr>
              <w:t xml:space="preserve"> занятий</w:t>
            </w:r>
          </w:p>
        </w:tc>
      </w:tr>
    </w:tbl>
    <w:p w:rsidR="00F95EAD" w:rsidRDefault="00F95EAD" w:rsidP="002D698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95EAD" w:rsidRPr="00F95EAD" w:rsidRDefault="00F95EAD" w:rsidP="00F95EAD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95EAD">
        <w:rPr>
          <w:rFonts w:ascii="Times New Roman" w:hAnsi="Times New Roman"/>
          <w:b/>
          <w:sz w:val="24"/>
          <w:szCs w:val="24"/>
          <w:lang w:eastAsia="ru-RU"/>
        </w:rPr>
        <w:t>Методическое обеспечение</w:t>
      </w:r>
    </w:p>
    <w:p w:rsidR="00110702" w:rsidRPr="00110702" w:rsidRDefault="00B35BA0" w:rsidP="00B35BA0">
      <w:pPr>
        <w:pStyle w:val="ad"/>
        <w:numPr>
          <w:ilvl w:val="0"/>
          <w:numId w:val="18"/>
        </w:numPr>
        <w:rPr>
          <w:rStyle w:val="FontStyle207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FontStyle207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35BA0">
        <w:rPr>
          <w:rStyle w:val="FontStyle207"/>
          <w:rFonts w:ascii="Times New Roman" w:hAnsi="Times New Roman" w:cs="Times New Roman"/>
          <w:sz w:val="24"/>
          <w:szCs w:val="24"/>
          <w:lang w:eastAsia="ru-RU"/>
        </w:rPr>
        <w:t>О. Л. Князева  «Я—Ты—Мы. Программа социально-эмоционального развития дошкольников»</w:t>
      </w:r>
    </w:p>
    <w:p w:rsidR="00F95EAD" w:rsidRDefault="00110702" w:rsidP="00110702">
      <w:pPr>
        <w:pStyle w:val="Style11"/>
        <w:widowControl/>
        <w:numPr>
          <w:ilvl w:val="0"/>
          <w:numId w:val="18"/>
        </w:numPr>
        <w:spacing w:line="240" w:lineRule="auto"/>
        <w:contextualSpacing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F95EAD" w:rsidRPr="00110702">
        <w:rPr>
          <w:rStyle w:val="FontStyle207"/>
          <w:rFonts w:ascii="Times New Roman" w:hAnsi="Times New Roman" w:cs="Times New Roman"/>
          <w:sz w:val="24"/>
          <w:szCs w:val="24"/>
        </w:rPr>
        <w:t>ОП МБДОУ № 137.</w:t>
      </w:r>
    </w:p>
    <w:p w:rsidR="00110702" w:rsidRPr="00110702" w:rsidRDefault="00110702" w:rsidP="00110702">
      <w:pPr>
        <w:pStyle w:val="Style11"/>
        <w:widowControl/>
        <w:numPr>
          <w:ilvl w:val="0"/>
          <w:numId w:val="18"/>
        </w:numPr>
        <w:spacing w:line="240" w:lineRule="auto"/>
        <w:contextualSpacing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АОП МБДОУ №137</w:t>
      </w:r>
    </w:p>
    <w:p w:rsidR="00707249" w:rsidRPr="00BF2E98" w:rsidRDefault="00707249" w:rsidP="00BF2E98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707249" w:rsidRPr="00BF2E98" w:rsidSect="007072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B2C" w:rsidRDefault="007C4B2C" w:rsidP="003A7301">
      <w:pPr>
        <w:spacing w:after="0" w:line="240" w:lineRule="auto"/>
      </w:pPr>
      <w:r>
        <w:separator/>
      </w:r>
    </w:p>
  </w:endnote>
  <w:endnote w:type="continuationSeparator" w:id="0">
    <w:p w:rsidR="007C4B2C" w:rsidRDefault="007C4B2C" w:rsidP="003A7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B2C" w:rsidRDefault="007C4B2C" w:rsidP="003A7301">
      <w:pPr>
        <w:spacing w:after="0" w:line="240" w:lineRule="auto"/>
      </w:pPr>
      <w:r>
        <w:separator/>
      </w:r>
    </w:p>
  </w:footnote>
  <w:footnote w:type="continuationSeparator" w:id="0">
    <w:p w:rsidR="007C4B2C" w:rsidRDefault="007C4B2C" w:rsidP="003A7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CB6856E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singleLevel"/>
    <w:tmpl w:val="BD2E162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eastAsia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lang w:eastAsia="ar-SA"/>
      </w:rPr>
    </w:lvl>
  </w:abstractNum>
  <w:abstractNum w:abstractNumId="2" w15:restartNumberingAfterBreak="0">
    <w:nsid w:val="03A0330F"/>
    <w:multiLevelType w:val="hybridMultilevel"/>
    <w:tmpl w:val="15B4E76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5062F"/>
    <w:multiLevelType w:val="hybridMultilevel"/>
    <w:tmpl w:val="F710C4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723B19"/>
    <w:multiLevelType w:val="hybridMultilevel"/>
    <w:tmpl w:val="C7C66EF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D4EDB"/>
    <w:multiLevelType w:val="hybridMultilevel"/>
    <w:tmpl w:val="C0E49DB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8832B6"/>
    <w:multiLevelType w:val="hybridMultilevel"/>
    <w:tmpl w:val="55FC1D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D2E5C"/>
    <w:multiLevelType w:val="hybridMultilevel"/>
    <w:tmpl w:val="3FE6DB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F77F5"/>
    <w:multiLevelType w:val="hybridMultilevel"/>
    <w:tmpl w:val="69041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D4138"/>
    <w:multiLevelType w:val="hybridMultilevel"/>
    <w:tmpl w:val="333A87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0463F"/>
    <w:multiLevelType w:val="hybridMultilevel"/>
    <w:tmpl w:val="5C9E89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93C0A"/>
    <w:multiLevelType w:val="hybridMultilevel"/>
    <w:tmpl w:val="33F0D0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71C3A"/>
    <w:multiLevelType w:val="hybridMultilevel"/>
    <w:tmpl w:val="B192A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634BF"/>
    <w:multiLevelType w:val="hybridMultilevel"/>
    <w:tmpl w:val="A142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52E23"/>
    <w:multiLevelType w:val="hybridMultilevel"/>
    <w:tmpl w:val="05A02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47374"/>
    <w:multiLevelType w:val="hybridMultilevel"/>
    <w:tmpl w:val="EB8041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F33AA"/>
    <w:multiLevelType w:val="hybridMultilevel"/>
    <w:tmpl w:val="6B82C1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35125"/>
    <w:multiLevelType w:val="hybridMultilevel"/>
    <w:tmpl w:val="6C48781C"/>
    <w:lvl w:ilvl="0" w:tplc="F370C8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7B56833"/>
    <w:multiLevelType w:val="hybridMultilevel"/>
    <w:tmpl w:val="074C32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15"/>
  </w:num>
  <w:num w:numId="8">
    <w:abstractNumId w:val="18"/>
  </w:num>
  <w:num w:numId="9">
    <w:abstractNumId w:val="5"/>
  </w:num>
  <w:num w:numId="10">
    <w:abstractNumId w:val="6"/>
  </w:num>
  <w:num w:numId="11">
    <w:abstractNumId w:val="16"/>
  </w:num>
  <w:num w:numId="12">
    <w:abstractNumId w:val="2"/>
  </w:num>
  <w:num w:numId="13">
    <w:abstractNumId w:val="7"/>
  </w:num>
  <w:num w:numId="14">
    <w:abstractNumId w:val="4"/>
  </w:num>
  <w:num w:numId="15">
    <w:abstractNumId w:val="11"/>
  </w:num>
  <w:num w:numId="16">
    <w:abstractNumId w:val="1"/>
    <w:lvlOverride w:ilvl="0">
      <w:startOverride w:val="1"/>
    </w:lvlOverride>
  </w:num>
  <w:num w:numId="17">
    <w:abstractNumId w:val="10"/>
  </w:num>
  <w:num w:numId="18">
    <w:abstractNumId w:val="12"/>
  </w:num>
  <w:num w:numId="19">
    <w:abstractNumId w:val="13"/>
  </w:num>
  <w:num w:numId="20">
    <w:abstractNumId w:val="1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4D30"/>
    <w:rsid w:val="00007171"/>
    <w:rsid w:val="00014DFB"/>
    <w:rsid w:val="00040863"/>
    <w:rsid w:val="00056534"/>
    <w:rsid w:val="000701C5"/>
    <w:rsid w:val="00090402"/>
    <w:rsid w:val="000B07C1"/>
    <w:rsid w:val="000C174E"/>
    <w:rsid w:val="000E5D37"/>
    <w:rsid w:val="00106EFC"/>
    <w:rsid w:val="00110702"/>
    <w:rsid w:val="00166808"/>
    <w:rsid w:val="00172A66"/>
    <w:rsid w:val="001C28A8"/>
    <w:rsid w:val="001D1C6B"/>
    <w:rsid w:val="002340DE"/>
    <w:rsid w:val="00262C16"/>
    <w:rsid w:val="00265D9C"/>
    <w:rsid w:val="00267D41"/>
    <w:rsid w:val="002A4E51"/>
    <w:rsid w:val="002A7AE6"/>
    <w:rsid w:val="002B738A"/>
    <w:rsid w:val="002C7F81"/>
    <w:rsid w:val="002D6984"/>
    <w:rsid w:val="002E4649"/>
    <w:rsid w:val="002E4928"/>
    <w:rsid w:val="002F5EF5"/>
    <w:rsid w:val="003133C5"/>
    <w:rsid w:val="0031530A"/>
    <w:rsid w:val="003254ED"/>
    <w:rsid w:val="003343EF"/>
    <w:rsid w:val="003347AD"/>
    <w:rsid w:val="00350ADD"/>
    <w:rsid w:val="0035244C"/>
    <w:rsid w:val="00376BA3"/>
    <w:rsid w:val="003A7301"/>
    <w:rsid w:val="003F2916"/>
    <w:rsid w:val="00401871"/>
    <w:rsid w:val="00417A92"/>
    <w:rsid w:val="00420266"/>
    <w:rsid w:val="0043402F"/>
    <w:rsid w:val="00453F67"/>
    <w:rsid w:val="004A18AF"/>
    <w:rsid w:val="004B2255"/>
    <w:rsid w:val="004F5EAF"/>
    <w:rsid w:val="0050607D"/>
    <w:rsid w:val="00547514"/>
    <w:rsid w:val="005905B6"/>
    <w:rsid w:val="005A6A81"/>
    <w:rsid w:val="005B0486"/>
    <w:rsid w:val="005D5621"/>
    <w:rsid w:val="005E24A7"/>
    <w:rsid w:val="005F605C"/>
    <w:rsid w:val="005F70E3"/>
    <w:rsid w:val="00612347"/>
    <w:rsid w:val="00612929"/>
    <w:rsid w:val="006466D8"/>
    <w:rsid w:val="006530B8"/>
    <w:rsid w:val="00684531"/>
    <w:rsid w:val="006C22A4"/>
    <w:rsid w:val="006D3CAE"/>
    <w:rsid w:val="006F0ABE"/>
    <w:rsid w:val="006F4916"/>
    <w:rsid w:val="00707249"/>
    <w:rsid w:val="00760C9E"/>
    <w:rsid w:val="00761260"/>
    <w:rsid w:val="007624FE"/>
    <w:rsid w:val="00766D7D"/>
    <w:rsid w:val="007808A3"/>
    <w:rsid w:val="007823C8"/>
    <w:rsid w:val="00790778"/>
    <w:rsid w:val="00795D92"/>
    <w:rsid w:val="007A1B91"/>
    <w:rsid w:val="007C4B2C"/>
    <w:rsid w:val="007D4882"/>
    <w:rsid w:val="00840373"/>
    <w:rsid w:val="00843B9A"/>
    <w:rsid w:val="008763B6"/>
    <w:rsid w:val="00891377"/>
    <w:rsid w:val="008B25B0"/>
    <w:rsid w:val="008B5085"/>
    <w:rsid w:val="008D74BD"/>
    <w:rsid w:val="008E14AE"/>
    <w:rsid w:val="00923B22"/>
    <w:rsid w:val="0092765A"/>
    <w:rsid w:val="00927F5B"/>
    <w:rsid w:val="00934FC3"/>
    <w:rsid w:val="009612CB"/>
    <w:rsid w:val="00984444"/>
    <w:rsid w:val="009B6C12"/>
    <w:rsid w:val="009D34BF"/>
    <w:rsid w:val="009E54D6"/>
    <w:rsid w:val="00A5254F"/>
    <w:rsid w:val="00A6783F"/>
    <w:rsid w:val="00A92C25"/>
    <w:rsid w:val="00AC2227"/>
    <w:rsid w:val="00AC4D30"/>
    <w:rsid w:val="00AC7CD8"/>
    <w:rsid w:val="00AF44BA"/>
    <w:rsid w:val="00B11028"/>
    <w:rsid w:val="00B133F7"/>
    <w:rsid w:val="00B2553B"/>
    <w:rsid w:val="00B35BA0"/>
    <w:rsid w:val="00B42C65"/>
    <w:rsid w:val="00B55909"/>
    <w:rsid w:val="00B563A2"/>
    <w:rsid w:val="00B726EB"/>
    <w:rsid w:val="00B75BCA"/>
    <w:rsid w:val="00BC5B8B"/>
    <w:rsid w:val="00BE15D2"/>
    <w:rsid w:val="00BF2E98"/>
    <w:rsid w:val="00C2661A"/>
    <w:rsid w:val="00C43271"/>
    <w:rsid w:val="00C759B9"/>
    <w:rsid w:val="00C96612"/>
    <w:rsid w:val="00CC1188"/>
    <w:rsid w:val="00CC4770"/>
    <w:rsid w:val="00CE58DD"/>
    <w:rsid w:val="00D038B9"/>
    <w:rsid w:val="00D038FF"/>
    <w:rsid w:val="00D7181B"/>
    <w:rsid w:val="00D86815"/>
    <w:rsid w:val="00D9202D"/>
    <w:rsid w:val="00DA7913"/>
    <w:rsid w:val="00DE0B07"/>
    <w:rsid w:val="00DE4640"/>
    <w:rsid w:val="00E109EC"/>
    <w:rsid w:val="00E50CDF"/>
    <w:rsid w:val="00E57849"/>
    <w:rsid w:val="00E750C4"/>
    <w:rsid w:val="00E83F3B"/>
    <w:rsid w:val="00EA26BF"/>
    <w:rsid w:val="00EB2BF5"/>
    <w:rsid w:val="00ED3262"/>
    <w:rsid w:val="00EF3987"/>
    <w:rsid w:val="00F00B9A"/>
    <w:rsid w:val="00F30D66"/>
    <w:rsid w:val="00F32380"/>
    <w:rsid w:val="00F474A5"/>
    <w:rsid w:val="00F67529"/>
    <w:rsid w:val="00F76661"/>
    <w:rsid w:val="00F87A5E"/>
    <w:rsid w:val="00F95EAD"/>
    <w:rsid w:val="00FE42DE"/>
    <w:rsid w:val="00FF1B4E"/>
    <w:rsid w:val="00FF2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D531"/>
  <w15:docId w15:val="{DA301437-E502-44BA-8F01-4E4C5C12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98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BF2E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BF2E9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F2E98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F2E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rsid w:val="00BF2E98"/>
    <w:pPr>
      <w:ind w:left="720"/>
      <w:contextualSpacing/>
    </w:pPr>
    <w:rPr>
      <w:rFonts w:eastAsia="Calibri"/>
      <w:lang w:eastAsia="ru-RU"/>
    </w:rPr>
  </w:style>
  <w:style w:type="character" w:customStyle="1" w:styleId="2">
    <w:name w:val="Основной текст (2)_"/>
    <w:link w:val="21"/>
    <w:rsid w:val="00BF2E98"/>
    <w:rPr>
      <w:shd w:val="clear" w:color="auto" w:fill="FFFFFF"/>
    </w:rPr>
  </w:style>
  <w:style w:type="character" w:customStyle="1" w:styleId="20">
    <w:name w:val="Основной текст (2)"/>
    <w:basedOn w:val="2"/>
    <w:rsid w:val="00BF2E98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F2E98"/>
    <w:pPr>
      <w:widowControl w:val="0"/>
      <w:shd w:val="clear" w:color="auto" w:fill="FFFFFF"/>
      <w:spacing w:after="7320" w:line="221" w:lineRule="exact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(2) + Полужирный"/>
    <w:rsid w:val="00BF2E98"/>
    <w:rPr>
      <w:b/>
      <w:bCs/>
      <w:sz w:val="22"/>
      <w:szCs w:val="22"/>
      <w:lang w:bidi="ar-SA"/>
    </w:rPr>
  </w:style>
  <w:style w:type="paragraph" w:styleId="a3">
    <w:name w:val="Body Text"/>
    <w:basedOn w:val="a"/>
    <w:link w:val="a4"/>
    <w:rsid w:val="00BF2E98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BF2E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BF2E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7">
    <w:name w:val="Основной текст (17)_"/>
    <w:link w:val="171"/>
    <w:rsid w:val="00BF2E98"/>
    <w:rPr>
      <w:rFonts w:ascii="MS Reference Sans Serif" w:hAnsi="MS Reference Sans Serif"/>
      <w:b/>
      <w:bCs/>
      <w:sz w:val="18"/>
      <w:szCs w:val="18"/>
      <w:shd w:val="clear" w:color="auto" w:fill="FFFFFF"/>
    </w:rPr>
  </w:style>
  <w:style w:type="character" w:customStyle="1" w:styleId="170">
    <w:name w:val="Основной текст (17)"/>
    <w:basedOn w:val="17"/>
    <w:rsid w:val="00BF2E98"/>
    <w:rPr>
      <w:rFonts w:ascii="MS Reference Sans Serif" w:hAnsi="MS Reference Sans Serif"/>
      <w:b/>
      <w:bCs/>
      <w:sz w:val="18"/>
      <w:szCs w:val="1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BF2E98"/>
    <w:pPr>
      <w:widowControl w:val="0"/>
      <w:shd w:val="clear" w:color="auto" w:fill="FFFFFF"/>
      <w:spacing w:before="240" w:after="0" w:line="283" w:lineRule="exact"/>
      <w:jc w:val="both"/>
    </w:pPr>
    <w:rPr>
      <w:rFonts w:ascii="MS Reference Sans Serif" w:eastAsiaTheme="minorHAnsi" w:hAnsi="MS Reference Sans Serif" w:cstheme="minorBidi"/>
      <w:b/>
      <w:bCs/>
      <w:sz w:val="18"/>
      <w:szCs w:val="18"/>
    </w:rPr>
  </w:style>
  <w:style w:type="character" w:customStyle="1" w:styleId="6">
    <w:name w:val="Заголовок №6"/>
    <w:basedOn w:val="a0"/>
    <w:rsid w:val="00BF2E98"/>
    <w:rPr>
      <w:rFonts w:ascii="MS Reference Sans Serif" w:hAnsi="MS Reference Sans Serif"/>
      <w:sz w:val="22"/>
      <w:szCs w:val="22"/>
      <w:lang w:bidi="ar-SA"/>
    </w:rPr>
  </w:style>
  <w:style w:type="character" w:customStyle="1" w:styleId="FontStyle207">
    <w:name w:val="Font Style207"/>
    <w:rsid w:val="00BF2E98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BF2E98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ParagraphStyle">
    <w:name w:val="Paragraph Style"/>
    <w:rsid w:val="00BF2E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Текст Знак"/>
    <w:link w:val="a6"/>
    <w:locked/>
    <w:rsid w:val="00BF2E98"/>
    <w:rPr>
      <w:sz w:val="21"/>
    </w:rPr>
  </w:style>
  <w:style w:type="paragraph" w:styleId="a6">
    <w:name w:val="Plain Text"/>
    <w:basedOn w:val="a"/>
    <w:link w:val="a5"/>
    <w:rsid w:val="00BF2E98"/>
    <w:pPr>
      <w:spacing w:after="0" w:line="240" w:lineRule="auto"/>
      <w:ind w:firstLine="397"/>
      <w:jc w:val="both"/>
    </w:pPr>
    <w:rPr>
      <w:rFonts w:asciiTheme="minorHAnsi" w:eastAsiaTheme="minorHAnsi" w:hAnsiTheme="minorHAnsi" w:cstheme="minorBidi"/>
      <w:sz w:val="21"/>
    </w:rPr>
  </w:style>
  <w:style w:type="character" w:customStyle="1" w:styleId="10">
    <w:name w:val="Текст Знак1"/>
    <w:basedOn w:val="a0"/>
    <w:uiPriority w:val="99"/>
    <w:semiHidden/>
    <w:rsid w:val="00BF2E98"/>
    <w:rPr>
      <w:rFonts w:ascii="Consolas" w:eastAsia="Times New Roman" w:hAnsi="Consolas" w:cs="Times New Roman"/>
      <w:sz w:val="21"/>
      <w:szCs w:val="21"/>
    </w:rPr>
  </w:style>
  <w:style w:type="character" w:customStyle="1" w:styleId="apple-converted-space">
    <w:name w:val="apple-converted-space"/>
    <w:basedOn w:val="a0"/>
    <w:rsid w:val="00BF2E98"/>
  </w:style>
  <w:style w:type="paragraph" w:styleId="a7">
    <w:name w:val="Balloon Text"/>
    <w:basedOn w:val="a"/>
    <w:link w:val="a8"/>
    <w:uiPriority w:val="99"/>
    <w:semiHidden/>
    <w:unhideWhenUsed/>
    <w:rsid w:val="00D03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38FF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A7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7301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3A7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7301"/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1"/>
    <w:qFormat/>
    <w:rsid w:val="00AC7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7E525-6269-45A9-B937-7835A4D59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6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82</cp:revision>
  <cp:lastPrinted>2023-09-07T08:54:00Z</cp:lastPrinted>
  <dcterms:created xsi:type="dcterms:W3CDTF">2018-08-15T19:50:00Z</dcterms:created>
  <dcterms:modified xsi:type="dcterms:W3CDTF">2023-09-07T09:32:00Z</dcterms:modified>
</cp:coreProperties>
</file>