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>
      <w:pPr>
        <w:pStyle w:val="Textbody"/>
        <w:pageBreakBefore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муниципальное бюджетное дошкольное образовательное учреждение</w:t>
      </w:r>
    </w:p>
    <w:p>
      <w:pPr>
        <w:pStyle w:val="Textbody"/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города Ростова-на-Дону</w:t>
      </w:r>
    </w:p>
    <w:p>
      <w:pPr>
        <w:pStyle w:val="Textbody"/>
        <w:jc w:val="center"/>
      </w:pPr>
      <w:r>
        <w:rPr>
          <w:rStyle w:val="a0"/>
          <w:rFonts w:ascii="Times New Roman" w:hAnsi="Times New Roman"/>
          <w:shd w:val="clear" w:color="auto" w:fill="FFFFFF"/>
        </w:rPr>
        <w:t> </w:t>
      </w:r>
      <w:r>
        <w:rPr>
          <w:rStyle w:val="a0"/>
          <w:rFonts w:ascii="Times New Roman" w:hAnsi="Times New Roman"/>
          <w:b/>
          <w:shd w:val="clear" w:color="auto" w:fill="FFFFFF"/>
        </w:rPr>
        <w:t>«Детский сад № 137»</w:t>
      </w:r>
    </w:p>
    <w:tbl>
      <w:tblPr>
        <w:tblW w:w="9570" w:type="dxa"/>
        <w:jc w:val="left"/>
        <w:tblInd w:w="0" w:type="dxa"/>
        <w:tblLayout w:type="fixed"/>
      </w:tblPr>
      <w:tblGrid>
        <w:gridCol w:w="4785"/>
        <w:gridCol w:w="4785"/>
      </w:tblGrid>
      <w:tr>
        <w:tblPrEx>
          <w:tblW w:w="9570" w:type="dxa"/>
          <w:jc w:val="left"/>
          <w:tblInd w:w="0" w:type="dxa"/>
          <w:tblLayout w:type="fixed"/>
        </w:tblPrEx>
        <w:trPr>
          <w:jc w:val="lef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</w:tr>
      <w:tr>
        <w:tblPrEx>
          <w:tblW w:w="9570" w:type="dxa"/>
          <w:jc w:val="left"/>
          <w:tblInd w:w="0" w:type="dxa"/>
          <w:tblLayout w:type="fixed"/>
        </w:tblPrEx>
        <w:trPr>
          <w:jc w:val="lef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>
            <w:pPr>
              <w:pStyle w:val="TableContents"/>
              <w:spacing w:after="0" w:line="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Согласовано    </w:t>
            </w:r>
          </w:p>
          <w:p>
            <w:pPr>
              <w:pStyle w:val="TableContents"/>
              <w:spacing w:after="0" w:line="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Педагогическим советом</w:t>
            </w:r>
          </w:p>
          <w:p>
            <w:pPr>
              <w:pStyle w:val="TableContents"/>
              <w:spacing w:after="0" w:line="0" w:lineRule="atLeast"/>
            </w:pPr>
            <w:r>
              <w:rPr>
                <w:rStyle w:val="a0"/>
                <w:rFonts w:ascii="Times New Roman" w:hAnsi="Times New Roman"/>
                <w:sz w:val="24"/>
                <w:shd w:val="clear" w:color="auto" w:fill="FFFFFF"/>
              </w:rPr>
              <w:t>МБДОУ № 137</w:t>
            </w:r>
            <w:r>
              <w:rPr>
                <w:rStyle w:val="a0"/>
                <w:rFonts w:ascii="Times New Roman" w:hAnsi="Times New Roman"/>
                <w:shd w:val="clear" w:color="auto" w:fill="FFFFFF"/>
              </w:rPr>
              <w:t> </w:t>
            </w:r>
          </w:p>
          <w:p>
            <w:pPr>
              <w:pStyle w:val="TableContents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Протокол заседания от №1</w:t>
            </w:r>
          </w:p>
          <w:p>
            <w:pPr>
              <w:pStyle w:val="TableContents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от 29.08.2023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>
            <w:pPr>
              <w:pStyle w:val="TableContents"/>
              <w:spacing w:after="0" w:line="0" w:lineRule="atLeast"/>
            </w:pPr>
            <w:r>
              <w:rPr>
                <w:rStyle w:val="a0"/>
                <w:rFonts w:ascii="Times New Roman" w:hAnsi="Times New Roman"/>
                <w:shd w:val="clear" w:color="auto" w:fill="FFFFFF"/>
              </w:rPr>
              <w:t xml:space="preserve">          </w:t>
            </w:r>
            <w:r>
              <w:rPr>
                <w:rStyle w:val="a0"/>
                <w:rFonts w:ascii="Times New Roman" w:hAnsi="Times New Roman"/>
                <w:sz w:val="24"/>
                <w:shd w:val="clear" w:color="auto" w:fill="FFFFFF"/>
              </w:rPr>
              <w:t>Утверждаю</w:t>
            </w:r>
          </w:p>
          <w:p>
            <w:pPr>
              <w:pStyle w:val="TableContents"/>
              <w:spacing w:after="0" w:line="0" w:lineRule="atLeast"/>
            </w:pPr>
            <w:r>
              <w:rPr>
                <w:rStyle w:val="a0"/>
                <w:rFonts w:ascii="Times New Roman" w:hAnsi="Times New Roman"/>
                <w:shd w:val="clear" w:color="auto" w:fill="FFFFFF"/>
              </w:rPr>
              <w:t xml:space="preserve">          </w:t>
            </w:r>
            <w:r>
              <w:rPr>
                <w:rStyle w:val="a0"/>
                <w:rFonts w:ascii="Times New Roman" w:hAnsi="Times New Roman"/>
                <w:sz w:val="24"/>
                <w:shd w:val="clear" w:color="auto" w:fill="FFFFFF"/>
              </w:rPr>
              <w:t>Заведующий</w:t>
            </w:r>
          </w:p>
          <w:p>
            <w:pPr>
              <w:pStyle w:val="TableContents"/>
              <w:spacing w:after="0" w:line="0" w:lineRule="atLeast"/>
            </w:pPr>
            <w:r>
              <w:rPr>
                <w:rStyle w:val="a0"/>
                <w:rFonts w:ascii="Times New Roman" w:hAnsi="Times New Roman"/>
                <w:shd w:val="clear" w:color="auto" w:fill="FFFFFF"/>
              </w:rPr>
              <w:t xml:space="preserve">          </w:t>
            </w:r>
            <w:r>
              <w:rPr>
                <w:rStyle w:val="a0"/>
                <w:rFonts w:ascii="Times New Roman" w:hAnsi="Times New Roman"/>
                <w:sz w:val="24"/>
                <w:shd w:val="clear" w:color="auto" w:fill="FFFFFF"/>
              </w:rPr>
              <w:t>МБДОУ № 137</w:t>
            </w:r>
          </w:p>
          <w:p>
            <w:pPr>
              <w:pStyle w:val="TableContents"/>
              <w:spacing w:after="0" w:line="0" w:lineRule="atLeast"/>
            </w:pPr>
            <w:r>
              <w:rPr>
                <w:rStyle w:val="a0"/>
                <w:rFonts w:ascii="Times New Roman" w:hAnsi="Times New Roman"/>
                <w:shd w:val="clear" w:color="auto" w:fill="FFFFFF"/>
              </w:rPr>
              <w:t xml:space="preserve">           </w:t>
            </w:r>
            <w:r>
              <w:rPr>
                <w:rStyle w:val="a0"/>
                <w:rFonts w:ascii="Times New Roman" w:hAnsi="Times New Roman"/>
                <w:sz w:val="24"/>
                <w:shd w:val="clear" w:color="auto" w:fill="FFFFFF"/>
              </w:rPr>
              <w:t>________________ /Н.Н. Псурцева /</w:t>
            </w:r>
          </w:p>
          <w:p>
            <w:pPr>
              <w:pStyle w:val="TableContents"/>
              <w:spacing w:after="0" w:line="0" w:lineRule="atLeast"/>
            </w:pPr>
            <w:r>
              <w:rPr>
                <w:rStyle w:val="a0"/>
                <w:rFonts w:ascii="Times New Roman" w:hAnsi="Times New Roman"/>
                <w:shd w:val="clear" w:color="auto" w:fill="FFFFFF"/>
              </w:rPr>
              <w:t>           </w:t>
            </w:r>
            <w:r>
              <w:rPr>
                <w:rStyle w:val="a0"/>
                <w:rFonts w:ascii="Times New Roman" w:hAnsi="Times New Roman"/>
                <w:sz w:val="24"/>
                <w:shd w:val="clear" w:color="auto" w:fill="FFFFFF"/>
              </w:rPr>
              <w:t>Приказ от 29.08.2023 г. № 83</w:t>
            </w:r>
          </w:p>
        </w:tc>
      </w:tr>
    </w:tbl>
    <w:p>
      <w:pPr>
        <w:pStyle w:val="Textbody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 </w:t>
      </w:r>
    </w:p>
    <w:p>
      <w:pPr>
        <w:pStyle w:val="Textbody"/>
        <w:jc w:val="center"/>
      </w:pPr>
      <w:r>
        <w:rPr>
          <w:rStyle w:val="a0"/>
          <w:rFonts w:ascii="Times New Roman" w:hAnsi="Times New Roman"/>
          <w:shd w:val="clear" w:color="auto" w:fill="FFFFFF"/>
        </w:rPr>
        <w:t>  </w:t>
      </w:r>
      <w:r>
        <w:rPr>
          <w:rStyle w:val="a0"/>
          <w:rFonts w:ascii="Times New Roman" w:hAnsi="Times New Roman"/>
          <w:b/>
          <w:sz w:val="28"/>
          <w:shd w:val="clear" w:color="auto" w:fill="FFFFFF"/>
        </w:rPr>
        <w:t>РАБОЧАЯ ПРОГРАММА</w:t>
      </w:r>
    </w:p>
    <w:p>
      <w:pPr>
        <w:pStyle w:val="Textbody"/>
        <w:jc w:val="center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 </w:t>
      </w:r>
    </w:p>
    <w:p>
      <w:pPr>
        <w:pStyle w:val="Textbody"/>
        <w:spacing w:line="276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Познавательное развитие ФЭМП</w:t>
      </w:r>
    </w:p>
    <w:p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образовательной программе дошкольного образования</w:t>
      </w:r>
    </w:p>
    <w:p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МБДОУ № 137</w:t>
      </w:r>
    </w:p>
    <w:p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 формированию</w:t>
      </w:r>
    </w:p>
    <w:p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элементарных математических представлений в детском саду</w:t>
      </w:r>
    </w:p>
    <w:p>
      <w:pPr>
        <w:pStyle w:val="Textbody"/>
        <w:spacing w:line="276" w:lineRule="auto"/>
        <w:jc w:val="center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для детей  5 - 6 лет (старшая группа).</w:t>
      </w:r>
    </w:p>
    <w:p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(автор И.А. Помораева В.А. Позина </w:t>
      </w:r>
    </w:p>
    <w:p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«ФОРМИРОВАНИЕ ЭЛЕМЕНТАРНЫХ МАТЕМАТИЧЕСКИХ ПРЕДСТАВЛЕНИЙ» 5-6 ЛЕТ)</w:t>
      </w:r>
    </w:p>
    <w:p>
      <w:pPr>
        <w:pStyle w:val="Textbody"/>
        <w:spacing w:line="276" w:lineRule="auto"/>
        <w:jc w:val="center"/>
      </w:pPr>
      <w:r>
        <w:rPr>
          <w:rFonts w:ascii="Times New Roman" w:hAnsi="Times New Roman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:\Users\Marina\Desktop\логотип.JPG" style="width:178.22pt;height:126.01pt;mso-wrap-distance-bottom:0;mso-wrap-distance-left:0;mso-wrap-distance-right:0;mso-wrap-distance-top:0" filled="t" fillcolor="none" stroked="f">
            <v:imagedata r:id="rId4" o:title=""/>
          </v:shape>
        </w:pict>
      </w:r>
    </w:p>
    <w:p>
      <w:pPr>
        <w:pStyle w:val="Textbody"/>
        <w:spacing w:line="360" w:lineRule="auto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 </w:t>
      </w:r>
    </w:p>
    <w:p>
      <w:pPr>
        <w:pStyle w:val="Textbody"/>
        <w:ind w:left="567"/>
        <w:jc w:val="right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Автор-составитель:</w:t>
      </w:r>
    </w:p>
    <w:p>
      <w:pPr>
        <w:pStyle w:val="Textbody"/>
        <w:ind w:left="567"/>
        <w:jc w:val="right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Золотарева Е.А..</w:t>
      </w:r>
    </w:p>
    <w:p>
      <w:pPr>
        <w:pStyle w:val="Textbody"/>
        <w:ind w:left="567"/>
        <w:jc w:val="right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Горьковая Ю.В</w:t>
      </w:r>
    </w:p>
    <w:p>
      <w:pPr>
        <w:pStyle w:val="Textbody"/>
        <w:spacing w:line="360" w:lineRule="auto"/>
        <w:jc w:val="center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 </w:t>
      </w:r>
    </w:p>
    <w:p>
      <w:pPr>
        <w:pStyle w:val="Textbody"/>
        <w:spacing w:line="360" w:lineRule="auto"/>
        <w:jc w:val="center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  </w:t>
      </w:r>
    </w:p>
    <w:p>
      <w:pPr>
        <w:pStyle w:val="Textbody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 </w:t>
      </w:r>
    </w:p>
    <w:p>
      <w:pPr>
        <w:pStyle w:val="Textbody"/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г. Ростов-на-Дону</w:t>
      </w:r>
    </w:p>
    <w:p>
      <w:pPr>
        <w:pStyle w:val="Textbody"/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2023</w:t>
      </w:r>
    </w:p>
    <w:p>
      <w:pPr>
        <w:pStyle w:val="Standard"/>
        <w:jc w:val="both"/>
      </w:pP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>
        <w:rPr>
          <w:rStyle w:val="a0"/>
          <w:rFonts w:ascii="Times New Roman" w:hAnsi="Times New Roman"/>
          <w:b/>
          <w:sz w:val="24"/>
          <w:szCs w:val="24"/>
          <w:shd w:val="clear" w:color="auto" w:fill="FFFFFF"/>
        </w:rPr>
        <w:t>Направленность Рабочей программы</w:t>
      </w:r>
    </w:p>
    <w:p>
      <w:pPr>
        <w:pStyle w:val="Standard"/>
        <w:jc w:val="both"/>
      </w:pP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Познавательное развитие детей дошкольного возраста в условиях муниципального детского сада. Данная программа  предполагает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развитие интересов детей, любознательности,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мира (форме, цвете, размере, материале, звучании, количестве, числе, части и целом, пространстве и времени в рамках непосредственно-образовательной деятельности (занятий по математике).                                      </w:t>
      </w:r>
      <w:r>
        <w:rPr>
          <w:rStyle w:val="a0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>
      <w:pPr>
        <w:pStyle w:val="Standard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Нормативные основания разработки Рабочей программы</w:t>
      </w:r>
    </w:p>
    <w:p>
      <w:pPr>
        <w:pStyle w:val="Textbody"/>
        <w:spacing w:line="276" w:lineRule="auto"/>
        <w:jc w:val="both"/>
      </w:pPr>
      <w:r>
        <w:rPr>
          <w:rStyle w:val="a0"/>
          <w:sz w:val="24"/>
          <w:szCs w:val="24"/>
          <w:shd w:val="clear" w:color="auto" w:fill="FFFFFF"/>
        </w:rPr>
        <w:t xml:space="preserve">                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 Данная Рабочая программа (далее - Программа) разработана в соответствии с: </w:t>
      </w:r>
    </w:p>
    <w:p>
      <w:pPr>
        <w:pStyle w:val="Textbody"/>
        <w:spacing w:line="276" w:lineRule="auto"/>
        <w:ind w:left="660" w:right="218"/>
        <w:jc w:val="both"/>
      </w:pPr>
      <w:r>
        <w:rPr>
          <w:rStyle w:val="a0"/>
          <w:rFonts w:ascii="Wingdings" w:hAnsi="Wingdings"/>
          <w:sz w:val="24"/>
          <w:szCs w:val="24"/>
          <w:shd w:val="clear" w:color="auto" w:fill="FFFFFF"/>
        </w:rPr>
        <w:sym w:font="Wingdings" w:char="F076"/>
      </w:r>
      <w:r>
        <w:rPr>
          <w:rStyle w:val="a0"/>
          <w:rFonts w:ascii="Wingdings" w:hAnsi="Wingdings"/>
          <w:sz w:val="24"/>
          <w:szCs w:val="24"/>
          <w:shd w:val="clear" w:color="auto" w:fill="FFFFFF"/>
        </w:rPr>
        <w:sym w:font="Wingdings" w:char="F0A0"/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Федеральный закон Российской Федерации ОТ 29.12.2012 N 273-ФЗ (ред. от   02.07.2021)"Обобразовании в Российской Федерации"</w:t>
      </w:r>
    </w:p>
    <w:p>
      <w:pPr>
        <w:pStyle w:val="Textbody"/>
        <w:spacing w:line="276" w:lineRule="auto"/>
        <w:ind w:hanging="360"/>
        <w:jc w:val="both"/>
      </w:pPr>
      <w:r>
        <w:rPr>
          <w:rStyle w:val="a0"/>
          <w:rFonts w:ascii="Wingdings" w:hAnsi="Wingdings"/>
          <w:sz w:val="24"/>
          <w:szCs w:val="24"/>
          <w:shd w:val="clear" w:color="auto" w:fill="FFFFFF"/>
        </w:rPr>
        <w:sym w:font="Wingdings" w:char="F020"/>
      </w:r>
      <w:r>
        <w:rPr>
          <w:rStyle w:val="a0"/>
          <w:rFonts w:ascii="Wingdings" w:hAnsi="Wingdings"/>
          <w:sz w:val="24"/>
          <w:szCs w:val="24"/>
          <w:shd w:val="clear" w:color="auto" w:fill="FFFFFF"/>
        </w:rPr>
        <w:sym w:font="Wingdings" w:char="F020"/>
      </w:r>
      <w:r>
        <w:rPr>
          <w:rStyle w:val="a0"/>
          <w:rFonts w:ascii="Wingdings" w:hAnsi="Wingdings"/>
          <w:sz w:val="24"/>
          <w:szCs w:val="24"/>
          <w:shd w:val="clear" w:color="auto" w:fill="FFFFFF"/>
        </w:rPr>
        <w:sym w:font="Wingdings" w:char="F020"/>
      </w:r>
      <w:r>
        <w:rPr>
          <w:rStyle w:val="a0"/>
          <w:rFonts w:ascii="Wingdings" w:hAnsi="Wingdings"/>
          <w:sz w:val="24"/>
          <w:szCs w:val="24"/>
          <w:shd w:val="clear" w:color="auto" w:fill="FFFFFF"/>
        </w:rPr>
        <w:sym w:font="Wingdings" w:char="F020"/>
      </w:r>
      <w:r>
        <w:rPr>
          <w:rStyle w:val="a0"/>
          <w:rFonts w:ascii="Wingdings" w:hAnsi="Wingdings"/>
          <w:sz w:val="24"/>
          <w:szCs w:val="24"/>
          <w:shd w:val="clear" w:color="auto" w:fill="FFFFFF"/>
        </w:rPr>
        <w:sym w:font="Wingdings" w:char="F076"/>
      </w:r>
      <w:r>
        <w:rPr>
          <w:rStyle w:val="a0"/>
          <w:rFonts w:ascii="Wingdings" w:hAnsi="Wingdings"/>
          <w:sz w:val="24"/>
          <w:szCs w:val="24"/>
          <w:shd w:val="clear" w:color="auto" w:fill="FFFFFF"/>
        </w:rPr>
        <w:sym w:font="Wingdings" w:char="F0A0"/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ФЗ от 31.07.2020 г. № 304 –ФЗ «О внесении изменений в Федеральный закон</w:t>
      </w:r>
    </w:p>
    <w:p>
      <w:pPr>
        <w:pStyle w:val="Textbody"/>
        <w:spacing w:line="276" w:lineRule="auto"/>
        <w:ind w:firstLine="64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«Об   образовании в Российской Федерации»;</w:t>
      </w:r>
    </w:p>
    <w:p>
      <w:pPr>
        <w:pStyle w:val="Textbody"/>
        <w:spacing w:after="0" w:line="276" w:lineRule="auto"/>
        <w:ind w:left="720"/>
      </w:pPr>
      <w:r>
        <w:rPr>
          <w:rStyle w:val="a0"/>
          <w:rFonts w:ascii="Wingdings" w:hAnsi="Wingdings"/>
          <w:sz w:val="24"/>
          <w:szCs w:val="24"/>
          <w:shd w:val="clear" w:color="auto" w:fill="FFFFFF"/>
        </w:rPr>
        <w:sym w:font="Wingdings" w:char="F076"/>
      </w:r>
      <w:r>
        <w:rPr>
          <w:rStyle w:val="a0"/>
          <w:rFonts w:ascii="Wingdings" w:hAnsi="Wingdings"/>
          <w:sz w:val="24"/>
          <w:szCs w:val="24"/>
          <w:shd w:val="clear" w:color="auto" w:fill="FFFFFF"/>
        </w:rPr>
        <w:sym w:font="Wingdings" w:char="F0A0"/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Порядок разработки и утверждения федеральных основных общеобразовательных программ, утверждённым приказом Министерства просвещения Росс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>
      <w:pPr>
        <w:pStyle w:val="Textbody"/>
        <w:spacing w:after="0" w:line="276" w:lineRule="auto"/>
        <w:ind w:left="720"/>
      </w:pPr>
      <w:r>
        <w:rPr>
          <w:rStyle w:val="a0"/>
          <w:rFonts w:ascii="Wingdings" w:hAnsi="Wingdings"/>
          <w:sz w:val="24"/>
          <w:szCs w:val="24"/>
          <w:shd w:val="clear" w:color="auto" w:fill="FFFFFF"/>
        </w:rPr>
        <w:sym w:font="Wingdings" w:char="F076"/>
      </w:r>
      <w:r>
        <w:rPr>
          <w:rStyle w:val="a0"/>
          <w:rFonts w:ascii="Wingdings" w:hAnsi="Wingdings"/>
          <w:sz w:val="24"/>
          <w:szCs w:val="24"/>
          <w:shd w:val="clear" w:color="auto" w:fill="FFFFFF"/>
        </w:rPr>
        <w:sym w:font="Wingdings" w:char="F0A0"/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СанПиН 2.4.3648-20 «Санитарно-эпидимиологические требования к организациям воспитания и обучения, отдых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>
      <w:pPr>
        <w:pStyle w:val="Textbody"/>
        <w:spacing w:before="42" w:after="0"/>
        <w:ind w:left="720"/>
      </w:pPr>
      <w:r>
        <w:rPr>
          <w:rStyle w:val="a0"/>
          <w:rFonts w:ascii="Wingdings" w:hAnsi="Wingdings"/>
          <w:sz w:val="24"/>
          <w:szCs w:val="24"/>
          <w:shd w:val="clear" w:color="auto" w:fill="FFFFFF"/>
        </w:rPr>
        <w:sym w:font="Wingdings" w:char="F076"/>
      </w:r>
      <w:r>
        <w:rPr>
          <w:rStyle w:val="a0"/>
          <w:rFonts w:ascii="Wingdings" w:hAnsi="Wingdings"/>
          <w:sz w:val="24"/>
          <w:szCs w:val="24"/>
          <w:shd w:val="clear" w:color="auto" w:fill="FFFFFF"/>
        </w:rPr>
        <w:sym w:font="Wingdings" w:char="F0A0"/>
      </w:r>
      <w:r>
        <w:rPr>
          <w:rStyle w:val="a0"/>
          <w:rFonts w:ascii="Wingdings" w:hAnsi="Wingdings"/>
          <w:sz w:val="24"/>
          <w:szCs w:val="24"/>
          <w:shd w:val="clear" w:color="auto" w:fill="FFFFFF"/>
        </w:rPr>
        <w:sym w:font="Wingdings" w:char="F020"/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СанПиН 1.2.3685-21 "Гигиенические нормативы и требования к обеспечению безопасности и безвредности для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человека факторов среды обитания». </w:t>
      </w:r>
    </w:p>
    <w:p>
      <w:pPr>
        <w:pStyle w:val="Textbody"/>
        <w:spacing w:after="0" w:line="276" w:lineRule="auto"/>
        <w:ind w:left="720" w:right="40"/>
      </w:pPr>
      <w:r>
        <w:rPr>
          <w:rStyle w:val="a0"/>
          <w:rFonts w:ascii="Wingdings" w:hAnsi="Wingdings"/>
          <w:sz w:val="24"/>
          <w:szCs w:val="24"/>
          <w:shd w:val="clear" w:color="auto" w:fill="FFFFFF"/>
        </w:rPr>
        <w:sym w:font="Wingdings" w:char="F076"/>
      </w:r>
      <w:r>
        <w:rPr>
          <w:rStyle w:val="a0"/>
          <w:rFonts w:ascii="Wingdings" w:hAnsi="Wingdings"/>
          <w:sz w:val="24"/>
          <w:szCs w:val="24"/>
          <w:shd w:val="clear" w:color="auto" w:fill="FFFFFF"/>
        </w:rPr>
        <w:sym w:font="Wingdings" w:char="F0A0"/>
      </w:r>
      <w:r>
        <w:rPr>
          <w:rStyle w:val="a0"/>
          <w:rFonts w:ascii="Wingdings" w:hAnsi="Wingdings"/>
          <w:sz w:val="24"/>
          <w:szCs w:val="24"/>
          <w:shd w:val="clear" w:color="auto" w:fill="FFFFFF"/>
        </w:rPr>
        <w:sym w:font="Wingdings" w:char="F020"/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.2019 г.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№ 31,</w:t>
      </w:r>
    </w:p>
    <w:p>
      <w:pPr>
        <w:pStyle w:val="Textbody"/>
        <w:spacing w:after="0" w:line="276" w:lineRule="auto"/>
        <w:ind w:left="720"/>
      </w:pPr>
      <w:r>
        <w:rPr>
          <w:rStyle w:val="a0"/>
          <w:rFonts w:ascii="Wingdings" w:hAnsi="Wingdings"/>
          <w:sz w:val="24"/>
          <w:szCs w:val="24"/>
          <w:shd w:val="clear" w:color="auto" w:fill="FFFFFF"/>
        </w:rPr>
        <w:sym w:font="Wingdings" w:char="F076"/>
      </w:r>
      <w:r>
        <w:rPr>
          <w:rStyle w:val="a0"/>
          <w:rFonts w:ascii="Wingdings" w:hAnsi="Wingdings"/>
          <w:sz w:val="24"/>
          <w:szCs w:val="24"/>
          <w:shd w:val="clear" w:color="auto" w:fill="FFFFFF"/>
        </w:rPr>
        <w:sym w:font="Wingdings" w:char="F0A0"/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Федеральная образовательная программа дошкольного образования (далее - ФОП), утвержденная приказом Министерства просвещения Российской Федерации от 25.11.2022 г. № 1028</w:t>
      </w:r>
    </w:p>
    <w:p>
      <w:pPr>
        <w:pStyle w:val="Textbody"/>
        <w:spacing w:after="0" w:line="276" w:lineRule="auto"/>
        <w:ind w:left="720"/>
      </w:pPr>
      <w:r>
        <w:rPr>
          <w:rStyle w:val="a0"/>
          <w:rFonts w:ascii="Wingdings" w:hAnsi="Wingdings"/>
          <w:sz w:val="24"/>
          <w:szCs w:val="24"/>
          <w:shd w:val="clear" w:color="auto" w:fill="FFFFFF"/>
        </w:rPr>
        <w:sym w:font="Wingdings" w:char="F076"/>
      </w:r>
      <w:r>
        <w:rPr>
          <w:rStyle w:val="a0"/>
          <w:rFonts w:ascii="Wingdings" w:hAnsi="Wingdings"/>
          <w:sz w:val="24"/>
          <w:szCs w:val="24"/>
          <w:shd w:val="clear" w:color="auto" w:fill="FFFFFF"/>
        </w:rPr>
        <w:sym w:font="Wingdings" w:char="F0A0"/>
      </w:r>
      <w:r>
        <w:rPr>
          <w:rStyle w:val="a0"/>
          <w:rFonts w:ascii="Wingdings" w:hAnsi="Wingdings"/>
          <w:sz w:val="24"/>
          <w:szCs w:val="24"/>
          <w:shd w:val="clear" w:color="auto" w:fill="FFFFFF"/>
        </w:rPr>
        <w:sym w:font="Wingdings" w:char="F020"/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Устав МБДОУ № 137</w:t>
      </w:r>
    </w:p>
    <w:p>
      <w:pPr>
        <w:pStyle w:val="Textbody"/>
        <w:spacing w:after="0" w:line="276" w:lineRule="auto"/>
        <w:ind w:left="720"/>
      </w:pPr>
      <w:r>
        <w:rPr>
          <w:rStyle w:val="a0"/>
          <w:rFonts w:ascii="Wingdings" w:hAnsi="Wingdings"/>
          <w:sz w:val="24"/>
          <w:szCs w:val="24"/>
          <w:shd w:val="clear" w:color="auto" w:fill="FFFFFF"/>
        </w:rPr>
        <w:sym w:font="Wingdings" w:char="F076"/>
      </w:r>
      <w:r>
        <w:rPr>
          <w:rStyle w:val="a0"/>
          <w:rFonts w:ascii="Wingdings" w:hAnsi="Wingdings"/>
          <w:sz w:val="24"/>
          <w:szCs w:val="24"/>
          <w:shd w:val="clear" w:color="auto" w:fill="FFFFFF"/>
        </w:rPr>
        <w:sym w:font="Wingdings" w:char="F020"/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ОП МБДОУ № 137</w:t>
      </w:r>
    </w:p>
    <w:p>
      <w:pPr>
        <w:pStyle w:val="Standard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>
      <w:pPr>
        <w:pStyle w:val="a4"/>
        <w:tabs>
          <w:tab w:val="left" w:pos="8655"/>
        </w:tabs>
        <w:spacing w:before="28" w:after="28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>
      <w:pPr>
        <w:pStyle w:val="Standard"/>
        <w:spacing w:line="240" w:lineRule="auto"/>
        <w:jc w:val="both"/>
      </w:pPr>
      <w:r>
        <w:rPr>
          <w:rStyle w:val="a0"/>
          <w:rFonts w:ascii="Times New Roman" w:hAnsi="Times New Roman"/>
          <w:b/>
          <w:sz w:val="24"/>
          <w:szCs w:val="24"/>
          <w:shd w:val="clear" w:color="auto" w:fill="FFFFFF"/>
        </w:rPr>
        <w:t xml:space="preserve">Направленность:  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Познавательное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развитие.</w:t>
      </w:r>
    </w:p>
    <w:p>
      <w:pPr>
        <w:pStyle w:val="Standard"/>
        <w:spacing w:line="240" w:lineRule="auto"/>
        <w:jc w:val="both"/>
      </w:pPr>
      <w:r>
        <w:rPr>
          <w:rStyle w:val="a0"/>
          <w:rFonts w:ascii="Times New Roman" w:hAnsi="Times New Roman"/>
          <w:color w:val="000000"/>
          <w:sz w:val="24"/>
          <w:szCs w:val="24"/>
          <w:shd w:val="clear" w:color="auto" w:fill="FFFFFF"/>
        </w:rPr>
        <w:t>Математические представления</w:t>
      </w:r>
      <w:r>
        <w:rPr>
          <w:rStyle w:val="a0"/>
          <w:rFonts w:ascii="Arial" w:hAnsi="Arial"/>
          <w:color w:val="000000"/>
          <w:sz w:val="24"/>
          <w:szCs w:val="24"/>
          <w:shd w:val="clear" w:color="auto" w:fill="FFFFFF"/>
        </w:rPr>
        <w:t>:</w:t>
      </w:r>
    </w:p>
    <w:p>
      <w:pPr>
        <w:pStyle w:val="Textbody"/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В процессе обучения количественному и порядковому счету в пределах десяти педагог совершенствует счетные умения детей, понимание независимости числа от пространственно-качественных признаков, знакомит с цифрами для обозначения количества и результата сравнения предметов, с составом чисел из единиц в пределах пяти; подводит к пониманию отношений между рядом стоящими числами;</w:t>
      </w:r>
    </w:p>
    <w:p>
      <w:pPr>
        <w:pStyle w:val="Textbody"/>
        <w:shd w:val="clear" w:color="auto" w:fill="FFFFFF"/>
        <w:spacing w:after="300" w:line="28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100571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педагог совершенствует умения выстраивать сериационные ряды предметов, различающихся по размеру, в возрастающем и убывающем порядке в пределах десяти на основе непосредственного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сравнения, показывает взаимоотношения между ними; организует освоение детьми опосредованного сравнения предметов по длине, ширине, высоте с помощью условной меры;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времени: сутки, неделя, месяц, год.</w:t>
      </w:r>
    </w:p>
    <w:p>
      <w:pPr>
        <w:pStyle w:val="21"/>
        <w:spacing w:after="0" w:line="240" w:lineRule="auto"/>
        <w:jc w:val="both"/>
      </w:pPr>
      <w:r>
        <w:rPr>
          <w:rStyle w:val="a0"/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ЦЕЛИ</w:t>
      </w:r>
      <w:r>
        <w:rPr>
          <w:rStyle w:val="a0"/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p>
      <w:pPr>
        <w:pStyle w:val="Standard"/>
        <w:suppressLineNumbers/>
        <w:shd w:val="clear" w:color="auto" w:fill="FFFFFF"/>
        <w:spacing w:line="240" w:lineRule="auto"/>
        <w:ind w:left="57" w:right="57" w:firstLine="510"/>
        <w:jc w:val="both"/>
      </w:pPr>
      <w:r>
        <w:rPr>
          <w:rStyle w:val="a0"/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  <w:t xml:space="preserve">- формировать элементарные математические представления </w:t>
      </w:r>
      <w:r>
        <w:rPr>
          <w:rStyle w:val="a0"/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  <w:t xml:space="preserve">у </w:t>
      </w:r>
      <w:r>
        <w:rPr>
          <w:rStyle w:val="a0"/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  <w:t>детей 5-6 лет ;</w:t>
      </w:r>
    </w:p>
    <w:p>
      <w:pPr>
        <w:pStyle w:val="Standard"/>
        <w:suppressLineNumbers/>
        <w:shd w:val="clear" w:color="auto" w:fill="FFFFFF"/>
        <w:spacing w:line="240" w:lineRule="auto"/>
        <w:ind w:left="57" w:right="57" w:firstLine="510"/>
        <w:jc w:val="both"/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  <w:t>- прививать интерес к математике, развивать математические способности.</w:t>
      </w:r>
    </w:p>
    <w:p>
      <w:pPr>
        <w:pStyle w:val="Standard"/>
        <w:suppressLineNumbers/>
        <w:shd w:val="clear" w:color="auto" w:fill="FFFFFF"/>
        <w:spacing w:line="240" w:lineRule="auto"/>
        <w:ind w:left="57" w:right="57" w:firstLine="51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овладение умением обобщать, сравнивать, выявлять и устанавливать закономерности, связи и отношения, предвидеть результат и ход решения творческой задачи.</w:t>
      </w:r>
    </w:p>
    <w:p>
      <w:pPr>
        <w:pStyle w:val="171"/>
        <w:spacing w:before="0" w:after="356" w:line="240" w:lineRule="auto"/>
      </w:pPr>
      <w:r>
        <w:rPr>
          <w:rStyle w:val="17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</w:p>
    <w:p>
      <w:pPr>
        <w:pStyle w:val="Standard"/>
        <w:suppressLineNumbers/>
        <w:shd w:val="clear" w:color="auto" w:fill="FFFFFF"/>
        <w:spacing w:before="67" w:line="240" w:lineRule="auto"/>
        <w:ind w:left="57" w:right="57" w:firstLine="510"/>
        <w:jc w:val="both"/>
      </w:pPr>
      <w:r>
        <w:rPr>
          <w:rStyle w:val="a0"/>
          <w:rFonts w:ascii="Times New Roman" w:hAnsi="Times New Roman"/>
          <w:i/>
          <w:iCs/>
          <w:color w:val="000000"/>
          <w:spacing w:val="-6"/>
          <w:sz w:val="24"/>
          <w:szCs w:val="24"/>
          <w:shd w:val="clear" w:color="auto" w:fill="FFFFFF"/>
        </w:rPr>
        <w:t xml:space="preserve">Развивающие: </w:t>
      </w:r>
      <w:r>
        <w:rPr>
          <w:rStyle w:val="a0"/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развитие познавательного интереса, логического мышления, внимания, памяти.</w:t>
      </w:r>
    </w:p>
    <w:p>
      <w:pPr>
        <w:pStyle w:val="Standard"/>
        <w:suppressLineNumbers/>
        <w:shd w:val="clear" w:color="auto" w:fill="FFFFFF"/>
        <w:spacing w:before="38" w:line="240" w:lineRule="auto"/>
        <w:ind w:left="57" w:right="57" w:firstLine="510"/>
        <w:jc w:val="both"/>
      </w:pPr>
      <w:r>
        <w:rPr>
          <w:rStyle w:val="a0"/>
          <w:rFonts w:ascii="Times New Roman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  <w:t xml:space="preserve">Образовательные: </w:t>
      </w:r>
      <w:r>
        <w:rPr>
          <w:rStyle w:val="a0"/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приобретение детьми дошкольного возраста знаний о множестве, числе, </w:t>
      </w:r>
      <w:r>
        <w:rPr>
          <w:rStyle w:val="a0"/>
          <w:rFonts w:ascii="Times New Roman" w:hAnsi="Times New Roman"/>
          <w:color w:val="000000"/>
          <w:spacing w:val="-3"/>
          <w:sz w:val="24"/>
          <w:szCs w:val="24"/>
          <w:shd w:val="clear" w:color="auto" w:fill="FFFFFF"/>
        </w:rPr>
        <w:t xml:space="preserve">величине, форме, пространстве и времени как основ математического развития. </w:t>
      </w:r>
      <w:r>
        <w:rPr>
          <w:rStyle w:val="a0"/>
          <w:rFonts w:ascii="Times New Roman" w:hAnsi="Times New Roman"/>
          <w:color w:val="000000"/>
          <w:spacing w:val="-3"/>
          <w:sz w:val="24"/>
          <w:szCs w:val="24"/>
          <w:shd w:val="clear" w:color="auto" w:fill="FFFFFF"/>
        </w:rPr>
        <w:t xml:space="preserve">Формирование </w:t>
      </w:r>
      <w:r>
        <w:rPr>
          <w:rStyle w:val="a0"/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навыков и умений в счете, вычислениях, измерениях, моделировании.</w:t>
      </w:r>
    </w:p>
    <w:p>
      <w:pPr>
        <w:pStyle w:val="Standard"/>
        <w:suppressLineNumbers/>
        <w:shd w:val="clear" w:color="auto" w:fill="FFFFFF"/>
        <w:spacing w:before="38" w:line="240" w:lineRule="auto"/>
        <w:ind w:left="57" w:right="57" w:firstLine="510"/>
        <w:jc w:val="both"/>
      </w:pPr>
      <w:r>
        <w:rPr>
          <w:rStyle w:val="a0"/>
          <w:rFonts w:ascii="Times New Roman" w:hAnsi="Times New Roman"/>
          <w:i/>
          <w:iCs/>
          <w:color w:val="000000"/>
          <w:spacing w:val="-5"/>
          <w:sz w:val="24"/>
          <w:szCs w:val="24"/>
          <w:shd w:val="clear" w:color="auto" w:fill="FFFFFF"/>
        </w:rPr>
        <w:t xml:space="preserve">Воспитательные: </w:t>
      </w:r>
      <w:r>
        <w:rPr>
          <w:rStyle w:val="a0"/>
          <w:rFonts w:ascii="Times New Roman" w:hAnsi="Times New Roman"/>
          <w:color w:val="000000"/>
          <w:spacing w:val="-5"/>
          <w:sz w:val="24"/>
          <w:szCs w:val="24"/>
          <w:shd w:val="clear" w:color="auto" w:fill="FFFFFF"/>
        </w:rPr>
        <w:t>умение проявлять волевые усилия в процессе решения математических за</w:t>
      </w:r>
      <w:r>
        <w:rPr>
          <w:rStyle w:val="a0"/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дач, воспитание аккуратности и самостоятельности.</w:t>
      </w:r>
    </w:p>
    <w:p>
      <w:pPr>
        <w:pStyle w:val="Standard"/>
        <w:suppressLineNumbers/>
        <w:shd w:val="clear" w:color="auto" w:fill="FFFFFF"/>
        <w:spacing w:before="38" w:line="240" w:lineRule="auto"/>
        <w:ind w:left="57" w:right="57" w:firstLine="51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ПРИНЦИПЫ</w:t>
      </w:r>
    </w:p>
    <w:p>
      <w:pPr>
        <w:pStyle w:val="Standard"/>
        <w:spacing w:line="240" w:lineRule="auto"/>
        <w:ind w:firstLine="360"/>
        <w:jc w:val="both"/>
      </w:pP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Реализации рабочей программы по фо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рмированию элементарных математических представлений основываются на основных принципах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eastAsia="ru-RU"/>
        </w:rPr>
        <w:t>программы ФОП</w:t>
      </w:r>
    </w:p>
    <w:p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развивающего образования, целью которого является развитие ребенка;</w:t>
      </w:r>
    </w:p>
    <w:p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научной обоснованности и практической применимости (содержание Программы соответствует основным положениям)</w:t>
      </w:r>
    </w:p>
    <w:p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комплексно-тематического построения образовательного процесса;</w:t>
      </w:r>
    </w:p>
    <w:p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варьирования образовательного процесса в зависимости от региональных особенностей;</w:t>
      </w:r>
    </w:p>
    <w:p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преемственности между всеми возрастными дошкольными группами и между детским садом и начальной школой.</w:t>
      </w:r>
    </w:p>
    <w:p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Default"/>
        <w:jc w:val="both"/>
      </w:pPr>
      <w:r>
        <w:rPr>
          <w:rStyle w:val="a0"/>
          <w:b/>
          <w:bCs/>
          <w:shd w:val="clear" w:color="auto" w:fill="FFFFFF"/>
        </w:rPr>
        <w:t xml:space="preserve">Объем реализации программы: </w:t>
      </w:r>
      <w:r>
        <w:rPr>
          <w:rStyle w:val="a0"/>
          <w:shd w:val="clear" w:color="auto" w:fill="FFFFFF"/>
        </w:rPr>
        <w:t>1 занятие в</w:t>
      </w:r>
      <w:r>
        <w:rPr>
          <w:rStyle w:val="a0"/>
          <w:shd w:val="clear" w:color="auto" w:fill="FFFFFF"/>
        </w:rPr>
        <w:t xml:space="preserve"> неделю, 4 занятия в месяц, 36 академических часа в год. Образовательная деятельность осуществляется в соответствии с расписанием. В середине непосредственно образовательной деятельности проводятся физкультурные минутки.</w:t>
      </w:r>
    </w:p>
    <w:p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Default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Формы реализации программы:</w:t>
      </w:r>
    </w:p>
    <w:p>
      <w:pPr>
        <w:pStyle w:val="Default"/>
        <w:numPr>
          <w:ilvl w:val="0"/>
          <w:numId w:val="5"/>
        </w:numPr>
        <w:spacing w:after="4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непосредственно-образовательная деятельность (занятие)- это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</w:t>
      </w:r>
      <w:r>
        <w:rPr>
          <w:shd w:val="clear" w:color="auto" w:fill="FFFFFF"/>
        </w:rPr>
        <w:t>определенной информации об окружающем мире, формирование определенных знаний, умений и навыков, в которой процесс обучения остается;</w:t>
      </w:r>
    </w:p>
    <w:p>
      <w:pPr>
        <w:pStyle w:val="Default"/>
        <w:numPr>
          <w:ilvl w:val="0"/>
          <w:numId w:val="5"/>
        </w:numPr>
        <w:spacing w:after="47"/>
        <w:jc w:val="both"/>
        <w:rPr>
          <w:shd w:val="clear" w:color="auto" w:fill="FFFFFF"/>
        </w:rPr>
      </w:pPr>
      <w:r>
        <w:rPr>
          <w:shd w:val="clear" w:color="auto" w:fill="FFFFFF"/>
        </w:rPr>
        <w:t>совместная деятельность взрослого и детей, самостоятельная деятельность детей: игровая, коммуникативная, продуктивная, познавательно-исследовательская, трудовая деятельности;</w:t>
      </w:r>
    </w:p>
    <w:p>
      <w:pPr>
        <w:pStyle w:val="Default"/>
        <w:numPr>
          <w:ilvl w:val="0"/>
          <w:numId w:val="5"/>
        </w:numPr>
        <w:spacing w:after="47"/>
        <w:jc w:val="both"/>
        <w:rPr>
          <w:shd w:val="clear" w:color="auto" w:fill="FFFFFF"/>
        </w:rPr>
      </w:pPr>
      <w:r>
        <w:rPr>
          <w:shd w:val="clear" w:color="auto" w:fill="FFFFFF"/>
        </w:rPr>
        <w:t>дидактические игры;</w:t>
      </w:r>
    </w:p>
    <w:p>
      <w:pPr>
        <w:pStyle w:val="Default"/>
        <w:numPr>
          <w:ilvl w:val="0"/>
          <w:numId w:val="5"/>
        </w:numPr>
        <w:spacing w:after="47"/>
        <w:jc w:val="both"/>
        <w:rPr>
          <w:shd w:val="clear" w:color="auto" w:fill="FFFFFF"/>
        </w:rPr>
      </w:pPr>
      <w:r>
        <w:rPr>
          <w:shd w:val="clear" w:color="auto" w:fill="FFFFFF"/>
        </w:rPr>
        <w:t>проектно-исследовательская деятельность;</w:t>
      </w:r>
    </w:p>
    <w:p>
      <w:pPr>
        <w:pStyle w:val="Default"/>
        <w:numPr>
          <w:ilvl w:val="0"/>
          <w:numId w:val="5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эксперименты;</w:t>
      </w:r>
    </w:p>
    <w:p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Standard"/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Условия реализации программы:</w:t>
      </w:r>
    </w:p>
    <w:p>
      <w:pPr>
        <w:pStyle w:val="Default"/>
        <w:numPr>
          <w:ilvl w:val="0"/>
          <w:numId w:val="1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Специфическая предметно-пространственная развивающая среда в группе, организованная в виде разграниченных зон: центр игровой деятельности (все виды игр, предметы-заместители); центр исследовательской деятельности (экспериментирование, живые обитатели); центр конструктивной деятельности (все виды строительного, природного материалов); центр продуктивных художественно-творческих видов деятельности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</w:t>
      </w:r>
    </w:p>
    <w:p>
      <w:pPr>
        <w:pStyle w:val="Default"/>
        <w:jc w:val="both"/>
        <w:rPr>
          <w:shd w:val="clear" w:color="auto" w:fill="FFFFFF"/>
        </w:rPr>
      </w:pPr>
    </w:p>
    <w:p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Центры оснащены развивающими материалами:</w:t>
      </w:r>
    </w:p>
    <w:p>
      <w:pPr>
        <w:pStyle w:val="Default"/>
        <w:numPr>
          <w:ilvl w:val="0"/>
          <w:numId w:val="6"/>
        </w:numPr>
        <w:spacing w:after="6"/>
        <w:jc w:val="both"/>
        <w:rPr>
          <w:shd w:val="clear" w:color="auto" w:fill="FFFFFF"/>
        </w:rPr>
      </w:pPr>
      <w:r>
        <w:rPr>
          <w:shd w:val="clear" w:color="auto" w:fill="FFFFFF"/>
        </w:rPr>
        <w:t>Набор игровых материалов для игровой, продуктивной, конструктивной деятельности,</w:t>
      </w:r>
    </w:p>
    <w:p>
      <w:pPr>
        <w:pStyle w:val="Default"/>
        <w:numPr>
          <w:ilvl w:val="0"/>
          <w:numId w:val="6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Набор материалов и оборудования для познавательно-исследовательской деятельности: объекты для исследования в действии, образно-символический материал и т.д.</w:t>
      </w:r>
    </w:p>
    <w:p>
      <w:pPr>
        <w:pStyle w:val="Default"/>
        <w:jc w:val="both"/>
        <w:rPr>
          <w:shd w:val="clear" w:color="auto" w:fill="FFFFFF"/>
        </w:rPr>
      </w:pPr>
    </w:p>
    <w:p>
      <w:pPr>
        <w:pStyle w:val="Default"/>
        <w:spacing w:after="9"/>
        <w:jc w:val="both"/>
        <w:rPr>
          <w:shd w:val="clear" w:color="auto" w:fill="FFFFFF"/>
        </w:rPr>
      </w:pPr>
      <w:r>
        <w:rPr>
          <w:shd w:val="clear" w:color="auto" w:fill="FFFFFF"/>
        </w:rPr>
        <w:t>2. Совместная деятельность педагога с детьми направлена на поддержку инициативных ситуаций развития ребенка. Для этого созданы следующие условия:</w:t>
      </w:r>
    </w:p>
    <w:p>
      <w:pPr>
        <w:pStyle w:val="Default"/>
        <w:numPr>
          <w:ilvl w:val="0"/>
          <w:numId w:val="8"/>
        </w:numPr>
        <w:spacing w:after="9"/>
        <w:jc w:val="both"/>
        <w:rPr>
          <w:shd w:val="clear" w:color="auto" w:fill="FFFFFF"/>
        </w:rPr>
      </w:pPr>
      <w:r>
        <w:rPr>
          <w:shd w:val="clear" w:color="auto" w:fill="FFFFFF"/>
        </w:rPr>
        <w:t>условия для свободного выбора деятельности;</w:t>
      </w:r>
    </w:p>
    <w:p>
      <w:pPr>
        <w:pStyle w:val="Default"/>
        <w:numPr>
          <w:ilvl w:val="0"/>
          <w:numId w:val="8"/>
        </w:numPr>
        <w:spacing w:after="9"/>
        <w:jc w:val="both"/>
        <w:rPr>
          <w:shd w:val="clear" w:color="auto" w:fill="FFFFFF"/>
        </w:rPr>
      </w:pPr>
      <w:r>
        <w:rPr>
          <w:shd w:val="clear" w:color="auto" w:fill="FFFFFF"/>
        </w:rPr>
        <w:t>условия для принятия детьми решений, выражения своих чувств;</w:t>
      </w:r>
    </w:p>
    <w:p>
      <w:pPr>
        <w:pStyle w:val="Default"/>
        <w:numPr>
          <w:ilvl w:val="0"/>
          <w:numId w:val="8"/>
        </w:numPr>
        <w:spacing w:after="9"/>
        <w:jc w:val="both"/>
        <w:rPr>
          <w:shd w:val="clear" w:color="auto" w:fill="FFFFFF"/>
        </w:rPr>
      </w:pPr>
      <w:r>
        <w:rPr>
          <w:shd w:val="clear" w:color="auto" w:fill="FFFFFF"/>
        </w:rPr>
        <w:t>не директивная помощь детям, поддержка детской инициативы;</w:t>
      </w:r>
    </w:p>
    <w:p>
      <w:pPr>
        <w:pStyle w:val="Default"/>
        <w:numPr>
          <w:ilvl w:val="0"/>
          <w:numId w:val="8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создание разных пространств предъявления детских продуктов:</w:t>
      </w:r>
    </w:p>
    <w:p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-легко сменяемые стенды и демонстрационные столы, полки, на которых ребенок может поместить свою работу</w:t>
      </w:r>
    </w:p>
    <w:p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- «круги» или иные формы собрания группы или её части, на которых дети- по желанию- делают доклады или иным способом представляют продукты собственной деятельности. Важно, чтобы дети располагались в кругу и видели друг друга.</w:t>
      </w:r>
    </w:p>
    <w:p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-праздники или иные события, как демонстрация детских продуктов.</w:t>
      </w:r>
    </w:p>
    <w:p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-детское портфолио, которое создает сам ребенок, принимая решение о том, какие работы будут включаться в портфолио.</w:t>
      </w:r>
    </w:p>
    <w:p>
      <w:pPr>
        <w:pStyle w:val="Default"/>
        <w:jc w:val="both"/>
      </w:pPr>
      <w:r>
        <w:rPr>
          <w:rStyle w:val="a0"/>
          <w:shd w:val="clear" w:color="auto" w:fill="FFFFFF"/>
        </w:rPr>
        <w:t xml:space="preserve">В рамках реализации Программы используется проектная деятельность детей: </w:t>
      </w:r>
      <w:r>
        <w:rPr>
          <w:rStyle w:val="a0"/>
          <w:i/>
          <w:iCs/>
          <w:shd w:val="clear" w:color="auto" w:fill="FFFFFF"/>
        </w:rPr>
        <w:t>творческие, исследов</w:t>
      </w:r>
      <w:r>
        <w:rPr>
          <w:rStyle w:val="a0"/>
          <w:i/>
          <w:iCs/>
          <w:shd w:val="clear" w:color="auto" w:fill="FFFFFF"/>
        </w:rPr>
        <w:t xml:space="preserve">ательские проекты, проекты по созданию норм </w:t>
      </w:r>
      <w:r>
        <w:rPr>
          <w:rStyle w:val="a0"/>
          <w:shd w:val="clear" w:color="auto" w:fill="FFFFFF"/>
        </w:rPr>
        <w:t>– направление проектной деятельности, развивающее позитивную социализацию детей.</w:t>
      </w:r>
    </w:p>
    <w:p>
      <w:pPr>
        <w:pStyle w:val="Default"/>
        <w:spacing w:after="35"/>
        <w:jc w:val="both"/>
        <w:rPr>
          <w:shd w:val="clear" w:color="auto" w:fill="FFFFFF"/>
        </w:rPr>
      </w:pPr>
      <w:r>
        <w:rPr>
          <w:shd w:val="clear" w:color="auto" w:fill="FFFFFF"/>
        </w:rPr>
        <w:t>3. Самостоятельная деятельность детей.</w:t>
      </w:r>
    </w:p>
    <w:p>
      <w:pPr>
        <w:pStyle w:val="Default"/>
        <w:spacing w:after="35"/>
        <w:jc w:val="both"/>
        <w:rPr>
          <w:shd w:val="clear" w:color="auto" w:fill="FFFFFF"/>
        </w:rPr>
      </w:pPr>
      <w:r>
        <w:rPr>
          <w:shd w:val="clear" w:color="auto" w:fill="FFFFFF"/>
        </w:rPr>
        <w:t>4. Контроль за уровнем освоения данной программы планируется в ходе контрольно-диагностических занятий.</w:t>
      </w:r>
    </w:p>
    <w:p>
      <w:pPr>
        <w:pStyle w:val="Default"/>
        <w:spacing w:after="35"/>
        <w:jc w:val="both"/>
        <w:rPr>
          <w:shd w:val="clear" w:color="auto" w:fill="FFFFFF"/>
        </w:rPr>
      </w:pPr>
      <w:r>
        <w:rPr>
          <w:shd w:val="clear" w:color="auto" w:fill="FFFFFF"/>
        </w:rPr>
        <w:t>5. Для реализации программы используются технические средства: инструменты интерактивной доски, CD-проигрыватель, фотоаппарат, видеокамера.</w:t>
      </w:r>
    </w:p>
    <w:p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6. Конструктивное взаимодействие с семьей предполагает объединение усилий по обеспечению развития и обучения ребенка,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 же интернет технологии: электронная почта, сайт детского сада, сетевые сообщества.</w:t>
      </w:r>
    </w:p>
    <w:p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Материально-техническое обеспечение:</w:t>
      </w:r>
    </w:p>
    <w:p>
      <w:pPr>
        <w:pStyle w:val="Standard"/>
        <w:spacing w:line="240" w:lineRule="auto"/>
        <w:ind w:firstLine="708"/>
        <w:jc w:val="both"/>
      </w:pP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в группе имеется интерактивное оборудование – ИД «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en-US"/>
        </w:rPr>
        <w:t>SMART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»,</w:t>
      </w:r>
    </w:p>
    <w:p>
      <w:pPr>
        <w:pStyle w:val="Standard"/>
        <w:spacing w:line="240" w:lineRule="auto"/>
        <w:ind w:firstLine="708"/>
        <w:jc w:val="both"/>
      </w:pP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логоробот пчёлка (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en-US"/>
        </w:rPr>
        <w:t>bee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en-US"/>
        </w:rPr>
        <w:t>bot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)  ноутбук; детская мебель.</w:t>
      </w:r>
    </w:p>
    <w:p>
      <w:pPr>
        <w:pStyle w:val="Standard"/>
        <w:spacing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Наглядно - дидактический материал:</w:t>
      </w:r>
    </w:p>
    <w:p>
      <w:pPr>
        <w:pStyle w:val="Style11"/>
        <w:widowControl/>
        <w:numPr>
          <w:ilvl w:val="0"/>
          <w:numId w:val="3"/>
        </w:numPr>
        <w:spacing w:line="240" w:lineRule="auto"/>
      </w:pPr>
      <w:r>
        <w:rPr>
          <w:rStyle w:val="FontStyle207"/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Плакаты: </w:t>
      </w:r>
      <w:r>
        <w:rPr>
          <w:rStyle w:val="FontStyle207"/>
          <w:rFonts w:ascii="Times New Roman" w:hAnsi="Times New Roman" w:cs="Times New Roman"/>
          <w:i/>
          <w:sz w:val="24"/>
          <w:szCs w:val="24"/>
          <w:shd w:val="clear" w:color="auto" w:fill="FFFFFF"/>
        </w:rPr>
        <w:t>цвет, форма, цифры.</w:t>
      </w:r>
    </w:p>
    <w:p>
      <w:pPr>
        <w:pStyle w:val="a3"/>
        <w:numPr>
          <w:ilvl w:val="0"/>
          <w:numId w:val="4"/>
        </w:numPr>
        <w:jc w:val="both"/>
      </w:pPr>
      <w:r>
        <w:rPr>
          <w:rStyle w:val="FontStyle207"/>
          <w:rFonts w:ascii="Times New Roman" w:hAnsi="Times New Roman" w:cs="Times New Roman"/>
          <w:sz w:val="24"/>
          <w:szCs w:val="24"/>
          <w:shd w:val="clear" w:color="auto" w:fill="FFFFFF"/>
        </w:rPr>
        <w:t>лото, парные картинки и другие настольно-печатные игры.</w:t>
      </w:r>
    </w:p>
    <w:p>
      <w:pPr>
        <w:pStyle w:val="a3"/>
        <w:numPr>
          <w:ilvl w:val="0"/>
          <w:numId w:val="4"/>
        </w:numPr>
        <w:jc w:val="both"/>
      </w:pPr>
      <w:r>
        <w:rPr>
          <w:rStyle w:val="FontStyle207"/>
          <w:rFonts w:ascii="Times New Roman" w:hAnsi="Times New Roman" w:cs="Times New Roman"/>
          <w:sz w:val="24"/>
          <w:szCs w:val="24"/>
          <w:shd w:val="clear" w:color="auto" w:fill="FFFFFF"/>
        </w:rPr>
        <w:t>Комплект геометрических фигур, предметов различной геометрической формы, счетный материал .</w:t>
      </w:r>
    </w:p>
    <w:p>
      <w:pPr>
        <w:pStyle w:val="a3"/>
        <w:numPr>
          <w:ilvl w:val="0"/>
          <w:numId w:val="4"/>
        </w:numPr>
        <w:jc w:val="both"/>
      </w:pPr>
      <w:r>
        <w:rPr>
          <w:rStyle w:val="FontStyle207"/>
          <w:rFonts w:ascii="Times New Roman" w:hAnsi="Times New Roman" w:cs="Times New Roman"/>
          <w:sz w:val="24"/>
          <w:szCs w:val="24"/>
          <w:shd w:val="clear" w:color="auto" w:fill="FFFFFF"/>
        </w:rPr>
        <w:t>Пирамидки</w:t>
      </w:r>
    </w:p>
    <w:p>
      <w:pPr>
        <w:pStyle w:val="a3"/>
        <w:numPr>
          <w:ilvl w:val="0"/>
          <w:numId w:val="4"/>
        </w:numPr>
        <w:jc w:val="both"/>
      </w:pPr>
      <w:r>
        <w:rPr>
          <w:rStyle w:val="FontStyle207"/>
          <w:rFonts w:ascii="Times New Roman" w:hAnsi="Times New Roman" w:cs="Times New Roman"/>
          <w:sz w:val="24"/>
          <w:szCs w:val="24"/>
          <w:shd w:val="clear" w:color="auto" w:fill="FFFFFF"/>
        </w:rPr>
        <w:t>Счетные палочки</w:t>
      </w:r>
    </w:p>
    <w:p>
      <w:pPr>
        <w:pStyle w:val="a3"/>
        <w:numPr>
          <w:ilvl w:val="0"/>
          <w:numId w:val="4"/>
        </w:numPr>
        <w:jc w:val="both"/>
      </w:pPr>
      <w:r>
        <w:rPr>
          <w:rStyle w:val="FontStyle207"/>
          <w:rFonts w:ascii="Times New Roman" w:hAnsi="Times New Roman" w:cs="Times New Roman"/>
          <w:sz w:val="24"/>
          <w:szCs w:val="24"/>
          <w:shd w:val="clear" w:color="auto" w:fill="FFFFFF"/>
        </w:rPr>
        <w:t>Картинки серии : времена года, части суток.</w:t>
      </w:r>
    </w:p>
    <w:p>
      <w:pPr>
        <w:pStyle w:val="Standard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Считалки, загадки;</w:t>
      </w:r>
    </w:p>
    <w:p>
      <w:pPr>
        <w:pStyle w:val="Style11"/>
        <w:widowControl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Дидактические игры;</w:t>
      </w:r>
    </w:p>
    <w:p>
      <w:pPr>
        <w:pStyle w:val="a3"/>
        <w:numPr>
          <w:ilvl w:val="0"/>
          <w:numId w:val="4"/>
        </w:numPr>
        <w:jc w:val="both"/>
      </w:pPr>
      <w:r>
        <w:rPr>
          <w:rStyle w:val="FontStyle207"/>
          <w:rFonts w:ascii="Times New Roman" w:hAnsi="Times New Roman" w:cs="Times New Roman"/>
          <w:sz w:val="24"/>
          <w:szCs w:val="24"/>
          <w:shd w:val="clear" w:color="auto" w:fill="FFFFFF"/>
        </w:rPr>
        <w:t>Мозаика,</w:t>
      </w:r>
    </w:p>
    <w:p>
      <w:pPr>
        <w:pStyle w:val="a3"/>
        <w:numPr>
          <w:ilvl w:val="0"/>
          <w:numId w:val="4"/>
        </w:numPr>
        <w:jc w:val="both"/>
      </w:pPr>
      <w:r>
        <w:rPr>
          <w:rStyle w:val="FontStyle207"/>
          <w:rFonts w:ascii="Times New Roman" w:hAnsi="Times New Roman" w:cs="Times New Roman"/>
          <w:sz w:val="24"/>
          <w:szCs w:val="24"/>
          <w:shd w:val="clear" w:color="auto" w:fill="FFFFFF"/>
        </w:rPr>
        <w:t>шнуровки,</w:t>
      </w:r>
    </w:p>
    <w:p>
      <w:pPr>
        <w:pStyle w:val="a3"/>
        <w:numPr>
          <w:ilvl w:val="0"/>
          <w:numId w:val="4"/>
        </w:numPr>
        <w:jc w:val="both"/>
      </w:pPr>
      <w:r>
        <w:rPr>
          <w:rStyle w:val="FontStyle207"/>
          <w:rFonts w:ascii="Times New Roman" w:hAnsi="Times New Roman" w:cs="Times New Roman"/>
          <w:sz w:val="24"/>
          <w:szCs w:val="24"/>
          <w:shd w:val="clear" w:color="auto" w:fill="FFFFFF"/>
        </w:rPr>
        <w:t>Матрешка (из 5-7 элементов),</w:t>
      </w:r>
    </w:p>
    <w:p>
      <w:pPr>
        <w:pStyle w:val="a3"/>
        <w:numPr>
          <w:ilvl w:val="0"/>
          <w:numId w:val="4"/>
        </w:numPr>
        <w:jc w:val="both"/>
      </w:pPr>
      <w:r>
        <w:rPr>
          <w:rStyle w:val="FontStyle207"/>
          <w:rFonts w:ascii="Times New Roman" w:hAnsi="Times New Roman" w:cs="Times New Roman"/>
          <w:sz w:val="24"/>
          <w:szCs w:val="24"/>
          <w:shd w:val="clear" w:color="auto" w:fill="FFFFFF"/>
        </w:rPr>
        <w:t>Набор объемных тел для сериации по величине из 3-5 элементов (цилиндров, брусков и т.п.).</w:t>
      </w:r>
    </w:p>
    <w:p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21"/>
        <w:spacing w:after="0" w:line="240" w:lineRule="auto"/>
        <w:ind w:firstLine="442"/>
        <w:jc w:val="both"/>
      </w:pPr>
      <w:r>
        <w:rPr>
          <w:rStyle w:val="2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Количество и с</w:t>
      </w:r>
      <w:r>
        <w:rPr>
          <w:rStyle w:val="2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чет. 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>
      <w:pPr>
        <w:pStyle w:val="21"/>
        <w:spacing w:after="0" w:line="240" w:lineRule="auto"/>
        <w:ind w:firstLine="442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Учить 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считать до 10; последовательно знакомить с образованием каждого числа в пределах от 5 до 10 (на наглядной основе).</w:t>
      </w:r>
    </w:p>
    <w:p>
      <w:pPr>
        <w:pStyle w:val="21"/>
        <w:spacing w:after="0" w:line="240" w:lineRule="auto"/>
        <w:ind w:firstLine="442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Сравнивать рядом стоящие числа в пределах 10 на основе сравнения конкретных множеств; получать равенство из неравенства (неравенство из 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>
      <w:pPr>
        <w:pStyle w:val="21"/>
        <w:spacing w:after="0" w:line="240" w:lineRule="auto"/>
        <w:ind w:firstLine="442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Формировать уме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ние понимать отношения рядом стоящих чисел (5&lt;6 на 1, 6&gt;5 на 1).</w:t>
      </w:r>
    </w:p>
    <w:p>
      <w:pPr>
        <w:pStyle w:val="21"/>
        <w:spacing w:after="0" w:line="240" w:lineRule="auto"/>
        <w:ind w:firstLine="442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Отсчитывать предметы из большого количества по образцу и заданному числу (в пределах 10).</w:t>
      </w:r>
    </w:p>
    <w:p>
      <w:pPr>
        <w:pStyle w:val="21"/>
        <w:spacing w:after="0" w:line="240" w:lineRule="auto"/>
        <w:ind w:firstLine="442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Совершенствовать умение считать в прямом и обратном порядке (в пределах 10). Считать предметы на 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ощупь, считать и воспроизводить количество звуков, движений по образцу и заданному числу (в пределах 10).</w:t>
      </w:r>
    </w:p>
    <w:p>
      <w:pPr>
        <w:pStyle w:val="21"/>
        <w:spacing w:after="0" w:line="240" w:lineRule="auto"/>
        <w:ind w:firstLine="442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Познакомить с цифрами от 0 до 9.</w:t>
      </w:r>
    </w:p>
    <w:p>
      <w:pPr>
        <w:pStyle w:val="21"/>
        <w:spacing w:after="0" w:line="240" w:lineRule="auto"/>
        <w:ind w:firstLine="442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Познакомить с порядковым счетом в пределах 10, учить различать вопросы «Сколько?», 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«Который?» («Какой?») и правильно 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отвечать на них.</w:t>
      </w:r>
    </w:p>
    <w:p>
      <w:pPr>
        <w:pStyle w:val="21"/>
        <w:spacing w:after="0" w:line="240" w:lineRule="auto"/>
        <w:ind w:firstLine="442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—всех иг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рушек поровну—по 5).</w:t>
      </w:r>
    </w:p>
    <w:p>
      <w:pPr>
        <w:pStyle w:val="21"/>
        <w:spacing w:after="0" w:line="240" w:lineRule="auto"/>
        <w:ind w:firstLine="442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>
      <w:pPr>
        <w:pStyle w:val="21"/>
        <w:spacing w:after="0" w:line="240" w:lineRule="auto"/>
        <w:ind w:firstLine="442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Познакомить с количественны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 составом числа из единиц в пределах 5 на конкретном материале: 5 — это один, еще один, еще один, еще один и еще один.</w:t>
      </w:r>
    </w:p>
    <w:p>
      <w:pPr>
        <w:pStyle w:val="21"/>
        <w:spacing w:after="0" w:line="240" w:lineRule="auto"/>
        <w:ind w:firstLine="442"/>
        <w:jc w:val="both"/>
      </w:pPr>
      <w:r>
        <w:rPr>
          <w:rStyle w:val="2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Величина. 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Учить устанавливать размерные отношения между 5-10 предметами разной длины (высоты, ширины) или толщины: систематизировать пре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—самая широкая, фиолетовая — немного уже, красная — еще уже, но она шире желтой, а зелен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ая уже желтой и всех остальных лент» и т. д.</w:t>
      </w:r>
    </w:p>
    <w:p>
      <w:pPr>
        <w:pStyle w:val="21"/>
        <w:spacing w:after="0" w:line="240" w:lineRule="auto"/>
        <w:ind w:firstLine="442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Сравнивать два предмета по величине (длине, ширине, высоте) опосредованно—с помощью третьего (условной меры), равного одному из сравниваемых предметов.</w:t>
      </w:r>
    </w:p>
    <w:p>
      <w:pPr>
        <w:pStyle w:val="21"/>
        <w:spacing w:after="0" w:line="240" w:lineRule="auto"/>
        <w:ind w:firstLine="442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Развивать глазомер, умение находить предметы длиннее (короч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е), выше (ниже), шире (уже), толще (тоньше) образца и равные ему.</w:t>
      </w:r>
    </w:p>
    <w:p>
      <w:pPr>
        <w:pStyle w:val="21"/>
        <w:spacing w:after="0" w:line="240" w:lineRule="auto"/>
        <w:ind w:firstLine="442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>
      <w:pPr>
        <w:pStyle w:val="21"/>
        <w:spacing w:after="0" w:line="240" w:lineRule="auto"/>
        <w:ind w:firstLine="442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Учить называть части, полученные от деления, сра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внивать целое и части, понимать, что целый предмет больше каждой своей части, а часть меньше целого.</w:t>
      </w:r>
    </w:p>
    <w:p>
      <w:pPr>
        <w:pStyle w:val="21"/>
        <w:spacing w:after="0" w:line="240" w:lineRule="auto"/>
        <w:ind w:firstLine="442"/>
        <w:jc w:val="both"/>
      </w:pPr>
      <w:r>
        <w:rPr>
          <w:rStyle w:val="2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Форма. 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Познакомить детей с овалом на основе сравнения его с кругом и прямоугольником.</w:t>
      </w:r>
    </w:p>
    <w:p>
      <w:pPr>
        <w:pStyle w:val="21"/>
        <w:spacing w:after="0" w:line="240" w:lineRule="auto"/>
        <w:ind w:firstLine="442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Дать представление о четырехугольнике: подвести к пониманию того, что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квадрат и прямоугольник являются разновидностями четырехугольника.</w:t>
      </w:r>
    </w:p>
    <w:p>
      <w:pPr>
        <w:pStyle w:val="21"/>
        <w:spacing w:after="0" w:line="240" w:lineRule="auto"/>
        <w:ind w:firstLine="442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рышки столов — прямоугольные, поднос и блюдо —овальные, тарелки </w:t>
      </w:r>
      <w:r>
        <w:rPr>
          <w:rStyle w:val="24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—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круглые и т. д.</w:t>
      </w:r>
    </w:p>
    <w:p>
      <w:pPr>
        <w:pStyle w:val="21"/>
        <w:spacing w:after="0" w:line="240" w:lineRule="auto"/>
        <w:ind w:firstLine="442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Развивать представления о том, как из одной формы сделать другую.</w:t>
      </w:r>
    </w:p>
    <w:p>
      <w:pPr>
        <w:pStyle w:val="21"/>
        <w:spacing w:after="0" w:line="240" w:lineRule="auto"/>
        <w:ind w:firstLine="442"/>
        <w:jc w:val="both"/>
      </w:pPr>
      <w:r>
        <w:rPr>
          <w:rStyle w:val="2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Ориентировка в пространстве. 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Совершенствовать умение ориентироваться в окружающем пространстве; понимать смыс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 пространственных отношений (вверху —внизу, впереди (спереди) — сзади (за), слева-справа, между, рядом с, около); двигаться в заданном направлении, меняя его по сигналу, а также в соответствии со знаками —указателями направления движения (вперед, назад, н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алево, направо и т.п.);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а слева от куклы стоит лошадка, сзади —мишка, а впереди — машина».</w:t>
      </w:r>
    </w:p>
    <w:p>
      <w:pPr>
        <w:pStyle w:val="21"/>
        <w:spacing w:after="0" w:line="240" w:lineRule="auto"/>
        <w:ind w:firstLine="442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Учить ориентироваться на листе бумаги (справа — слева, вверху — внизу, в середине, в углу).</w:t>
      </w:r>
    </w:p>
    <w:p>
      <w:pPr>
        <w:pStyle w:val="21"/>
        <w:spacing w:after="0" w:line="240" w:lineRule="auto"/>
        <w:ind w:firstLine="442"/>
        <w:jc w:val="both"/>
      </w:pPr>
      <w:r>
        <w:rPr>
          <w:rStyle w:val="2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Ориентировка во времени. 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Дать детям представление о том, что утро, вечер, день и ночь составляю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 сутки.</w:t>
      </w:r>
    </w:p>
    <w:p>
      <w:pPr>
        <w:pStyle w:val="21"/>
        <w:spacing w:after="282" w:line="240" w:lineRule="auto"/>
        <w:ind w:firstLine="442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>
      <w:pPr>
        <w:pStyle w:val="Standard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Планируемые результаты программы</w:t>
      </w:r>
    </w:p>
    <w:p>
      <w:pPr>
        <w:pStyle w:val="21"/>
        <w:spacing w:after="0" w:line="240" w:lineRule="auto"/>
        <w:ind w:firstLine="420"/>
        <w:jc w:val="both"/>
      </w:pPr>
      <w:r>
        <w:rPr>
          <w:rStyle w:val="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-выделять составны</w:t>
      </w:r>
      <w:r>
        <w:rPr>
          <w:rStyle w:val="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 части предметов, их признаки, различия и сходства, сравнивать части на основе счета предметов и составления пар, понимать, что целая группа предметов больше каждой своей части(часть меньше целого);</w:t>
      </w:r>
    </w:p>
    <w:p>
      <w:pPr>
        <w:pStyle w:val="21"/>
        <w:spacing w:after="0" w:line="240" w:lineRule="auto"/>
        <w:ind w:firstLine="420"/>
        <w:jc w:val="both"/>
      </w:pPr>
      <w:r>
        <w:rPr>
          <w:rStyle w:val="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-считать (отсчитывать) в пределах 10;</w:t>
      </w:r>
    </w:p>
    <w:p>
      <w:pPr>
        <w:pStyle w:val="21"/>
        <w:spacing w:after="0" w:line="240" w:lineRule="auto"/>
        <w:ind w:firstLine="420"/>
        <w:jc w:val="both"/>
      </w:pPr>
      <w:r>
        <w:rPr>
          <w:rStyle w:val="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-правильно </w:t>
      </w:r>
      <w:r>
        <w:rPr>
          <w:rStyle w:val="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пользоваться количественными и порядковыми числительными (в пределах 10), отвечать на вопросы «Сколько?», «Который по счету?»;</w:t>
      </w:r>
    </w:p>
    <w:p>
      <w:pPr>
        <w:pStyle w:val="21"/>
        <w:spacing w:after="0" w:line="240" w:lineRule="auto"/>
        <w:ind w:firstLine="420"/>
        <w:jc w:val="both"/>
      </w:pPr>
      <w:r>
        <w:rPr>
          <w:rStyle w:val="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-сравнивать рядом стоящие числа в пределах 10 (опираясь на наглядность), устанавливать какое число больше (меньше) другого; </w:t>
      </w:r>
      <w:r>
        <w:rPr>
          <w:rStyle w:val="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уравнивать неравные группы предметов двумя способами (удаление и добавление единицы);</w:t>
      </w:r>
    </w:p>
    <w:p>
      <w:pPr>
        <w:pStyle w:val="21"/>
        <w:spacing w:after="0" w:line="240" w:lineRule="auto"/>
        <w:ind w:firstLine="420"/>
        <w:jc w:val="both"/>
      </w:pPr>
      <w:r>
        <w:rPr>
          <w:rStyle w:val="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-сравнивать предметы по длине (ширине, высоте, толщине) с помощью наложения, </w:t>
      </w:r>
      <w:r>
        <w:rPr>
          <w:rStyle w:val="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приложения, на глаз;</w:t>
      </w:r>
    </w:p>
    <w:p>
      <w:pPr>
        <w:pStyle w:val="21"/>
        <w:spacing w:after="0" w:line="240" w:lineRule="auto"/>
        <w:ind w:firstLine="420"/>
        <w:jc w:val="both"/>
      </w:pPr>
      <w:r>
        <w:rPr>
          <w:rStyle w:val="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-размещать предметы различной величины (до7-10) в порядке возрастания, у</w:t>
      </w:r>
      <w:r>
        <w:rPr>
          <w:rStyle w:val="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бывания их длины (ширины, высоты), толщины; понимать относительность признака величины предметов;</w:t>
      </w:r>
    </w:p>
    <w:p>
      <w:pPr>
        <w:pStyle w:val="21"/>
        <w:spacing w:after="0" w:line="240" w:lineRule="auto"/>
        <w:ind w:firstLine="420"/>
        <w:jc w:val="both"/>
      </w:pPr>
      <w:r>
        <w:rPr>
          <w:rStyle w:val="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-определять свое местонахождение среди предметов и людей, а также положение одного предмета по отношению к другому;</w:t>
      </w:r>
    </w:p>
    <w:p>
      <w:pPr>
        <w:pStyle w:val="21"/>
        <w:spacing w:after="0" w:line="240" w:lineRule="auto"/>
        <w:ind w:firstLine="420"/>
        <w:jc w:val="both"/>
      </w:pPr>
      <w:r>
        <w:rPr>
          <w:rStyle w:val="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-знать некоторые характерные особенности з</w:t>
      </w:r>
      <w:r>
        <w:rPr>
          <w:rStyle w:val="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накомых геометрических фигур (количество углов, сторон, равенство, неравенство сторон);</w:t>
      </w:r>
    </w:p>
    <w:p>
      <w:pPr>
        <w:pStyle w:val="21"/>
        <w:spacing w:after="0" w:line="240" w:lineRule="auto"/>
        <w:ind w:firstLine="420"/>
        <w:jc w:val="both"/>
      </w:pPr>
      <w:r>
        <w:rPr>
          <w:rStyle w:val="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-различать форму предметов: круглую треугольную, четырехугольную;</w:t>
      </w:r>
    </w:p>
    <w:p>
      <w:pPr>
        <w:pStyle w:val="21"/>
        <w:spacing w:after="0" w:line="240" w:lineRule="auto"/>
        <w:ind w:firstLine="420"/>
        <w:jc w:val="both"/>
      </w:pPr>
      <w:r>
        <w:rPr>
          <w:rStyle w:val="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-знать, что утро, день, вечер, ночь составляют сутки; последовательность частей суток;</w:t>
      </w:r>
    </w:p>
    <w:p>
      <w:pPr>
        <w:pStyle w:val="21"/>
        <w:spacing w:after="0" w:line="240" w:lineRule="auto"/>
        <w:ind w:firstLine="420"/>
        <w:jc w:val="both"/>
      </w:pPr>
      <w:r>
        <w:rPr>
          <w:rStyle w:val="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-называть текущ</w:t>
      </w:r>
      <w:r>
        <w:rPr>
          <w:rStyle w:val="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ий день недели.</w:t>
      </w:r>
    </w:p>
    <w:p>
      <w:pPr>
        <w:pStyle w:val="21"/>
        <w:spacing w:after="0" w:line="240" w:lineRule="auto"/>
        <w:ind w:firstLine="420"/>
        <w:jc w:val="both"/>
      </w:pPr>
    </w:p>
    <w:p>
      <w:pPr>
        <w:pStyle w:val="21"/>
        <w:spacing w:after="0" w:line="240" w:lineRule="auto"/>
        <w:ind w:firstLine="420"/>
        <w:jc w:val="both"/>
      </w:pPr>
      <w:r>
        <w:rPr>
          <w:rStyle w:val="2"/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Педагогическая диагностика:</w:t>
      </w:r>
    </w:p>
    <w:p>
      <w:pPr>
        <w:pStyle w:val="21"/>
        <w:spacing w:after="0" w:line="240" w:lineRule="auto"/>
        <w:ind w:firstLine="420"/>
        <w:jc w:val="both"/>
      </w:pPr>
      <w:r>
        <w:rPr>
          <w:rStyle w:val="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</w:t>
      </w:r>
      <w:r>
        <w:rPr>
          <w:rStyle w:val="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адаптационный период пребывания ребёнка в группе.</w:t>
      </w:r>
    </w:p>
    <w:p>
      <w:pPr>
        <w:pStyle w:val="21"/>
        <w:spacing w:after="0" w:line="240" w:lineRule="auto"/>
        <w:ind w:firstLine="4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Учебно-тематический план</w:t>
      </w:r>
    </w:p>
    <w:p>
      <w:pPr>
        <w:pStyle w:val="Standard"/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Составлен в соответствии с календарным учебным графиком, утвержденным приказом</w:t>
      </w:r>
    </w:p>
    <w:p>
      <w:pPr>
        <w:pStyle w:val="Standard"/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№ 83  от 29.08.2023 г. (возраст детей 5-6 лет)</w:t>
      </w:r>
    </w:p>
    <w:tbl>
      <w:tblPr>
        <w:tblW w:w="9498" w:type="dxa"/>
        <w:jc w:val="left"/>
        <w:tblInd w:w="142" w:type="dxa"/>
        <w:tblLayout w:type="fixed"/>
      </w:tblPr>
      <w:tblGrid>
        <w:gridCol w:w="1271"/>
        <w:gridCol w:w="5102"/>
        <w:gridCol w:w="1415"/>
        <w:gridCol w:w="1131"/>
        <w:gridCol w:w="579"/>
      </w:tblGrid>
      <w:tr>
        <w:tblPrEx>
          <w:tblW w:w="9498" w:type="dxa"/>
          <w:jc w:val="left"/>
          <w:tblInd w:w="142" w:type="dxa"/>
          <w:tblLayout w:type="fixed"/>
        </w:tblPrEx>
        <w:trPr>
          <w:trHeight w:val="544"/>
          <w:jc w:val="left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tabs>
                <w:tab w:val="left" w:pos="-50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Академ. час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>
        <w:tblPrEx>
          <w:tblW w:w="9498" w:type="dxa"/>
          <w:jc w:val="left"/>
          <w:tblInd w:w="142" w:type="dxa"/>
          <w:tblLayout w:type="fixed"/>
        </w:tblPrEx>
        <w:trPr>
          <w:trHeight w:val="2355"/>
          <w:jc w:val="left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 xml:space="preserve"> №1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 Адаптационный период, стартовая педагогическая диагностика.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</w:pP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>№2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Упражнять в счете и отсчитывании предметов в пределах 5 с помощью различных анализаторов (на ощупь, на слух).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   Закреплять умение сравнивать два предмета по двум параметрам величины (длина и ширина), результат сравнения обозначать соответствующими выраже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ниями (например: «Красная ленточка длиннее и шире зеленой ленточки, а зеленая ленточка короче и уже красной ленточки»).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  Совершенствовать умение двигаться в заданном направлении и определять его словами: вперед, назад, направо, налево.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</w:pP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>№3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Совершенствоват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ь навыки счета в пределах 5, учить понимать независимость результата счета от качественных признаков предметов (цвета, формы и величины).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Упражнять в сравнении пяти предметов по длине, учить раскладывать их в убывающем и возрастающем порядке, обозначать ре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зультаты сравнения словами: самый длинный, короче, еще короче… самый короткий (и наоборот).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Уточнить понимание значения слов вчера, сегодня, завтра.</w:t>
            </w:r>
          </w:p>
          <w:p>
            <w:pPr>
              <w:pStyle w:val="Standard"/>
              <w:spacing w:after="0" w:line="240" w:lineRule="auto"/>
              <w:jc w:val="both"/>
            </w:pP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 xml:space="preserve">№4 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Учить составлять множество из разных элементов, выделять его части, объединять их в целое множество и ус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танавливать зависимость между целым множеством и его частями.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Закреплять представления о знакомых плоских геометрических фигурах (круг, квадрат, треугольник, прямоугольник) и умение раскладывать их на группы по качественным признакам (цвет, форма, величин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а).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Совершенствовать умение определять пространственное направление относительно себя: вперед, назад, слева, справа, вверху, внизу.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05.09.2023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12.09.2023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19.09.2023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26.09.2023</w:t>
            </w:r>
          </w:p>
          <w:p>
            <w:pPr>
              <w:pStyle w:val="Standard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498" w:type="dxa"/>
          <w:jc w:val="left"/>
          <w:tblInd w:w="142" w:type="dxa"/>
          <w:tblLayout w:type="fixed"/>
        </w:tblPrEx>
        <w:trPr>
          <w:trHeight w:val="1770"/>
          <w:jc w:val="left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 xml:space="preserve">№5 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Учить считать в пределах 6, показать образование числа 6 на основе сравнения двух групп предметов, выраженных соседними числами 5 и 6.</w:t>
            </w:r>
          </w:p>
          <w:p>
            <w:pPr>
              <w:pStyle w:val="Standard"/>
              <w:spacing w:after="0" w:line="240" w:lineRule="auto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      Продолжать развивать умение сравнивать до шести предметов по длине и раскладывать их в возрастающем и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убывающем порядке, результаты сравнения обозначать словами: самый длинный, короче, еще короче… самый короткий (и наоборот).</w:t>
            </w:r>
          </w:p>
          <w:p>
            <w:pPr>
              <w:pStyle w:val="Standard"/>
              <w:spacing w:after="0" w:line="240" w:lineRule="auto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  Закреплять представления о знакомых объемных геометрических фигурах и умение раскладывать их на группы по качественным признакам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(форма, величина).</w:t>
            </w:r>
          </w:p>
          <w:p>
            <w:pPr>
              <w:pStyle w:val="Standard"/>
              <w:spacing w:after="0" w:line="240" w:lineRule="auto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br/>
            </w: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 xml:space="preserve">№6 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Учить считать в пределах 7, показать образование числа 7 на основе сравнения двух групп предметов, выраженных числами 6 и 7.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Продолжать развивать умение сравнивать до шести предметов по ширине и раскладывать их в убывающем и возраст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ающем порядке, результаты сравнения обозначать словами: самый широкий, уже, еще уже… самый узкий (и наоборот).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Продолжать учить определять местоположение окружающих людей и предметов относительно себя и обозначать его словами: впереди, сзади, слева, справа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</w:pP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 xml:space="preserve">№7 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Продолжать учить считать в пределах 6 и 7 знакомить с порядковым значением числа 6, правильно отвечать на вопросы: «Сколько?», «Который по счету?», «На котором месте?»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Продолжать развивать умение сравнивать до шести предметов по высоте и раскладывать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их в убывающем и возрастающем порядке, результаты сравнения обозначать словами: самый высокий, ниже, еще ниже… самый низкий (и наоборот).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Расширять представления о деятельности взрослых и детей в разное время суток, о последовательности частей суток.</w:t>
            </w:r>
          </w:p>
          <w:p>
            <w:pPr>
              <w:pStyle w:val="Standard"/>
              <w:spacing w:after="0" w:line="240" w:lineRule="auto"/>
              <w:jc w:val="both"/>
            </w:pP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 xml:space="preserve">№8 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Закреплять представления о знакомых плоских геометрических фигурах (круг, квадрат, треуго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льник, прямоугольник) и умение раскладывать их на группы по качественным признакам (цвет, форма, величина).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Совершенствовать умение определять пространственное направление относительно себя: вперед, назад, слева, справа, вверху, внизу.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03.10.2023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10.10.2023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17.10.2023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24.10.2023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/>
        </w:tc>
      </w:tr>
      <w:tr>
        <w:tblPrEx>
          <w:tblW w:w="9498" w:type="dxa"/>
          <w:jc w:val="left"/>
          <w:tblInd w:w="142" w:type="dxa"/>
          <w:tblLayout w:type="fixed"/>
        </w:tblPrEx>
        <w:trPr>
          <w:trHeight w:val="265"/>
          <w:jc w:val="left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 xml:space="preserve">№9 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Учить считать в пределах 9; показать образование числа 9 на основе сравнения двух групп предметов, выраженных соседними 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числами 8 и 9.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Закреплять представления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Продолжать учить определять свое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местоположение среди окружающих людей и предметов, обозначать его словами: впереди, сзади, рядом, между.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>№10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Познакомить с порядковым значением чисел 8 и 9, учить правильно отвечать на вопросы «Сколько?», «Который по счету?», «На котором месте?»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Упражнят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ь в умении сравнивать предметы по величине (до 7 предметов), раскладывать их в убывающем и возрастающем порядке, обозначать результаты сравнения словами: самый большой, меньше, еще меньше… самый маленький (и наоборот).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Упражнять в умении находить отличия в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изображениях предметов.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br/>
            </w: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 xml:space="preserve"> №11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Познакомить с образованием числа 10 на основе сравнения двух групп предметов, выраженных соседними числами 9 и 10, учить правильно отвечать на вопрос «Сколько?»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Закреплять представления о частях суток (утро, день, вечер, ночь) и их последовательности.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Совершенствовать представления о треугольнике, его свойствах и видах.</w:t>
            </w:r>
          </w:p>
          <w:p>
            <w:pPr>
              <w:pStyle w:val="Standard"/>
              <w:spacing w:after="0" w:line="240" w:lineRule="auto"/>
              <w:jc w:val="both"/>
            </w:pP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>№12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Совершенствовать навыки счета по образцу и на слух в пределах 10.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Закреплять умение сравнивать 8 предметов по высоте и раскладывать их в убывающей и возрастающей последовательности,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обозначать результаты сравнения словами: самый высокий, ниже, еще ниже… самый низкий (и наоборот).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Упражнять в умении видеть в окружающих предметах формы знакомых геометрических фигур.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Упражнять в умении двигаться в заданном направлении и обозначать его с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оответствующими словами: вперед, назад, налево, направо.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07.11.2023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14.11.2023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21.11.2023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28.11.2023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498" w:type="dxa"/>
          <w:jc w:val="left"/>
          <w:tblInd w:w="142" w:type="dxa"/>
          <w:tblLayout w:type="fixed"/>
        </w:tblPrEx>
        <w:trPr>
          <w:trHeight w:val="317"/>
          <w:jc w:val="left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 xml:space="preserve">№13 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Закреплять представление о том, что результат счета не зависит 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от величины предметов и расстояния между ними (счет в пределах 10)</w:t>
            </w:r>
          </w:p>
          <w:p>
            <w:pPr>
              <w:pStyle w:val="Standard"/>
              <w:spacing w:after="0" w:line="240" w:lineRule="auto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Познакомить с цифрами 1 и 2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Дать представление о четырехугольнике на основе квадрата и прямоугольника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Закреплять умение определять пространственное направление относительно другого лица: 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слева, справа, впереди, сзади.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 xml:space="preserve">№14    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Закреплять представления о треугольниках и четырехугольниках, их свойствах и видах.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Совершенствовать навыки счета в пределах 10 с помощью различных анализаторов (на ощупь, счет и воспроизведение определенного количест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ва движений).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Познакомить с цифрой 3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Познакомить с названиями дней недели (понедельник и т. д.).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</w:pP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>№15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Учить сравнивать рядом стоящие числа в пределах 10 и понимать отношения между ними, правильно отвечать на вопросы «Сколько?», «Какое число больше?», «Как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ое число меньше?», «На сколько число… больше числа…», «На сколько число… меньше числа…»</w:t>
            </w:r>
          </w:p>
          <w:p>
            <w:pPr>
              <w:pStyle w:val="Standard"/>
              <w:spacing w:after="0" w:line="240" w:lineRule="auto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Познакомить с цифрой 4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Продолжать учить определять направление движения, используя знаки – указатели направления движения.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Закреплять умение последовательно называть дн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и недели.</w:t>
            </w:r>
          </w:p>
          <w:p>
            <w:pPr>
              <w:pStyle w:val="Standard"/>
              <w:suppressLineNumbers/>
              <w:shd w:val="clear" w:color="auto" w:fill="FFFFFF"/>
              <w:spacing w:after="0" w:line="240" w:lineRule="auto"/>
              <w:ind w:left="57" w:right="57" w:firstLine="198"/>
              <w:jc w:val="both"/>
            </w:pP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 xml:space="preserve">№16 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Продолжать 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«На сколько число… больше числа…», «На сколько число… меньш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е числа…»</w:t>
            </w:r>
          </w:p>
          <w:p>
            <w:pPr>
              <w:pStyle w:val="Standard"/>
              <w:suppressLineNumbers/>
              <w:shd w:val="clear" w:color="auto" w:fill="FFFFFF"/>
              <w:spacing w:after="0" w:line="240" w:lineRule="auto"/>
              <w:ind w:left="57" w:right="57" w:firstLine="19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Познакомить с цифрой 5</w:t>
            </w:r>
          </w:p>
          <w:p>
            <w:pPr>
              <w:pStyle w:val="Standard"/>
              <w:suppressLineNumbers/>
              <w:shd w:val="clear" w:color="auto" w:fill="FFFFFF"/>
              <w:spacing w:after="0" w:line="240" w:lineRule="auto"/>
              <w:ind w:left="57" w:right="57" w:firstLine="19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Развивать глазомер, умение находить предметы одинаковой длины, равные образцу.</w:t>
            </w:r>
          </w:p>
          <w:p>
            <w:pPr>
              <w:pStyle w:val="Standard"/>
              <w:suppressLineNumbers/>
              <w:shd w:val="clear" w:color="auto" w:fill="FFFFFF"/>
              <w:spacing w:after="0" w:line="240" w:lineRule="auto"/>
              <w:ind w:left="57" w:right="57" w:firstLine="19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Совершенствовать умение различать и называть знакомые объемные и плоские геометрические фигуры.</w:t>
            </w:r>
          </w:p>
          <w:p>
            <w:pPr>
              <w:pStyle w:val="Standard"/>
              <w:suppressLineNumbers/>
              <w:shd w:val="clear" w:color="auto" w:fill="FFFFFF"/>
              <w:spacing w:after="0" w:line="240" w:lineRule="auto"/>
              <w:ind w:left="57" w:right="57" w:firstLine="19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Развивать умение видеть и устанавливать ряд 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закономерностей.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05.12.2023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12.12.2023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19.12.2023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26.12.2023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498" w:type="dxa"/>
          <w:jc w:val="left"/>
          <w:tblInd w:w="142" w:type="dxa"/>
          <w:tblLayout w:type="fixed"/>
        </w:tblPrEx>
        <w:trPr>
          <w:trHeight w:val="317"/>
          <w:jc w:val="left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uppressLineNumbers/>
              <w:shd w:val="clear" w:color="auto" w:fill="FFFFFF"/>
              <w:spacing w:after="0" w:line="240" w:lineRule="auto"/>
              <w:ind w:right="57"/>
              <w:jc w:val="both"/>
            </w:pP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 xml:space="preserve"> №17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 Продолжать учить понимать отношения между рядом стоящими числами 9 и 10.</w:t>
            </w:r>
          </w:p>
          <w:p>
            <w:pPr>
              <w:pStyle w:val="Standard"/>
              <w:suppressLineNumbers/>
              <w:shd w:val="clear" w:color="auto" w:fill="FFFFFF"/>
              <w:spacing w:after="0" w:line="240" w:lineRule="auto"/>
              <w:ind w:right="57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     Познакомить с цифрой 6</w:t>
            </w:r>
          </w:p>
          <w:p>
            <w:pPr>
              <w:pStyle w:val="Standard"/>
              <w:suppressLineNumbers/>
              <w:shd w:val="clear" w:color="auto" w:fill="FFFFFF"/>
              <w:spacing w:after="0" w:line="240" w:lineRule="auto"/>
              <w:ind w:left="57" w:right="57" w:firstLine="19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Продолжать развивать глазомер и умение находить предметы одинаковой ширины, равной образцу.</w:t>
            </w:r>
          </w:p>
          <w:p>
            <w:pPr>
              <w:pStyle w:val="Standard"/>
              <w:suppressLineNumbers/>
              <w:shd w:val="clear" w:color="auto" w:fill="FFFFFF"/>
              <w:spacing w:after="0" w:line="240" w:lineRule="auto"/>
              <w:ind w:left="57" w:right="57" w:firstLine="198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Закреплять пространственные представления и умение 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использовать слова: слева, справа, внизу, впереди (перед), сзади (за), между, рядом.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br/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   Упражнять в последовательном назывании дней недели.</w:t>
            </w:r>
          </w:p>
          <w:p>
            <w:pPr>
              <w:pStyle w:val="Standard"/>
              <w:suppressLineNumbers/>
              <w:shd w:val="clear" w:color="auto" w:fill="FFFFFF"/>
              <w:spacing w:after="0" w:line="240" w:lineRule="auto"/>
              <w:ind w:left="57" w:right="57" w:firstLine="198"/>
            </w:pP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 xml:space="preserve">№18  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Продолжать формировать представления о равенстве групп предметов, учить составлять группы предметов по заданном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у числу, видеть общее количество предметов и называть его одним числом.</w:t>
            </w:r>
          </w:p>
          <w:p>
            <w:pPr>
              <w:pStyle w:val="Standard"/>
              <w:suppressLineNumbers/>
              <w:shd w:val="clear" w:color="auto" w:fill="FFFFFF"/>
              <w:spacing w:after="0" w:line="240" w:lineRule="auto"/>
              <w:ind w:left="57" w:right="57" w:firstLine="198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Познакомить с цифрой 7</w:t>
            </w:r>
          </w:p>
          <w:p>
            <w:pPr>
              <w:pStyle w:val="Standard"/>
              <w:suppressLineNumbers/>
              <w:shd w:val="clear" w:color="auto" w:fill="FFFFFF"/>
              <w:spacing w:after="0" w:line="240" w:lineRule="auto"/>
              <w:ind w:left="57" w:right="57" w:firstLine="198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Продолжать развивать глазомер и умение находить предметы одинаковой высоты, равные образцу.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br/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  Учить ориентироваться на листе бумаги.   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>№19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Познакомить с количес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твенным составом чисел 3  из единиц.</w:t>
            </w:r>
          </w:p>
          <w:p>
            <w:pPr>
              <w:pStyle w:val="Standard"/>
              <w:suppressLineNumbers/>
              <w:shd w:val="clear" w:color="auto" w:fill="FFFFFF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Продолжать учить ориентироваться на листе бумаги, определять и называть стороны и углы листа.</w:t>
            </w:r>
          </w:p>
          <w:p>
            <w:pPr>
              <w:pStyle w:val="Standard"/>
              <w:suppressLineNumbers/>
              <w:shd w:val="clear" w:color="auto" w:fill="FFFFFF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>№20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Познакомить с количественным составом чисел 3 и 4 из единиц.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Продолжать учить ориентироваться на листе бумаги, определять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и называть стороны и углы листа.</w:t>
            </w:r>
          </w:p>
          <w:p>
            <w:pPr>
              <w:pStyle w:val="Standard"/>
              <w:suppressLineNumbers/>
              <w:shd w:val="clear" w:color="auto" w:fill="FFFFFF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09.01.2024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16.01.2024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23.01.2024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30.01.2024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W w:w="9498" w:type="dxa"/>
          <w:jc w:val="left"/>
          <w:tblInd w:w="142" w:type="dxa"/>
          <w:tblLayout w:type="fixed"/>
        </w:tblPrEx>
        <w:trPr>
          <w:trHeight w:val="317"/>
          <w:jc w:val="left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Февраль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>№21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Познакомить с количественным составом числа 5 из единиц</w:t>
            </w:r>
          </w:p>
          <w:p>
            <w:pPr>
              <w:pStyle w:val="Standard"/>
              <w:spacing w:after="0" w:line="240" w:lineRule="auto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Познакомить с цифрами от 1 до 9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Совершенствовать представления о треугольниках и четырехугольниках.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Развивать умение обозначать в речи положение одного предмета по отношению к другому и свое местопол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ожение относительно другого лица (впереди, сзади, слева, справа).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>№22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Закреплять представления о количественном составе числа 5 из единиц.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Формировать представление о том, что предмет можно разделить на две равные части, учить называть части, сравнивать целое и часть.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Совершенствовать умение сравнивать 9 предметов по ширине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и высоте, раскладывать их в убывающей и возрастающей последовательности, результаты сравнения обозначать соответствующими словами.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>№23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Совершенствовать навыки счета в пределах 10 и упражнять в счете по образцу.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Познакомить со счетом в прямом и обратном п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орядке в пределах 10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Продолжать формировать представление о том, что предмет можно разделить на две равные части, учить называть части и сравнивать целое и часть.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Совершенствовать умение видеть в окружающих предметах форму знакомых геометрических фигур (пл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оских).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Учить сравнивать два предмета по длине с помощью третьего предмета (условной меры), равного одному из сравниваемых предмет.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>№24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Закреплять представление о порядковом значении чисел первого десятка и составе числа из единиц в пределах 5.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Познакомить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с цифрой 0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Совершенствовать умение ориентироваться в окружающем пространстве относительно себя (справа, слева, впереди, сзади) и другого лица.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Совершенствовать умение сравнивать до 10 предметов по длине, располагать их в возрастающей последовательности, р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езультаты сравнения обозначать соответствующими словами.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06.02.2024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13.02.2024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20.02.2024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27.02.2024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498" w:type="dxa"/>
          <w:jc w:val="left"/>
          <w:tblInd w:w="142" w:type="dxa"/>
          <w:tblLayout w:type="fixed"/>
        </w:tblPrEx>
        <w:trPr>
          <w:trHeight w:val="317"/>
          <w:jc w:val="left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 xml:space="preserve">№25 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Познакомить с 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записью числа 10</w:t>
            </w:r>
          </w:p>
          <w:p>
            <w:pPr>
              <w:pStyle w:val="Standard"/>
              <w:spacing w:after="0" w:line="240" w:lineRule="auto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Продолжать учить делить круг на две равные части, называть части и сравнивать целое и часть.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Продолжать учить сравнивать два предмета по ширине с помощью условной меры, равной одному из сравниваемых предметов.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Закреплять умение последовате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льно называть дни недели.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>№26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Учить делить квадрат на две равные части, называть части и сравнивать целое и часть.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Совершенствовать навыки счета в пределах 10.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Развивать представление о том, что результат счета не зависит от его направления.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Совершенствовать умение двигаться в заданном направлении, меняя его по сигналу (вперед —назад, направо —налево).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>№27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Продолжать знакомить с делением круга на 4 равные части, учить называть части и сравнивать целое и часть.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Развивать представление о незави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симости числа от цвета и пространственного расположения предметов.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Совершенствовать представления о треугольниках и четырехугольниках.</w:t>
            </w:r>
          </w:p>
          <w:p>
            <w:pPr>
              <w:pStyle w:val="3"/>
              <w:rPr>
                <w:b/>
                <w:bCs/>
              </w:rPr>
            </w:pP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 xml:space="preserve">№28  </w:t>
            </w:r>
            <w:r>
              <w:rPr>
                <w:rStyle w:val="a7"/>
                <w:rFonts w:ascii="Times New Roman" w:hAnsi="Times New Roman"/>
                <w:b w:val="0"/>
                <w:bCs w:val="0"/>
                <w:i w:val="0"/>
                <w:sz w:val="24"/>
                <w:szCs w:val="24"/>
                <w:shd w:val="clear" w:color="auto" w:fill="FFFFFF"/>
              </w:rPr>
              <w:t>Познакомить с делением квадрата на 4 равные части, учить называть части и сравнивать целое и часть.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Продолжать учить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сравнивать предметы по высоте с помощью условной меры, равной одному из сравниваемых предметов.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Совершенствовать умение ориентироваться на листе бумаги, определять стороны, углы и середину листа.</w:t>
            </w:r>
          </w:p>
          <w:p>
            <w:pPr>
              <w:pStyle w:val="3"/>
              <w:rPr>
                <w:b/>
                <w:bCs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i w:val="0"/>
                <w:sz w:val="24"/>
                <w:szCs w:val="24"/>
                <w:shd w:val="clear" w:color="auto" w:fill="FFFFFF"/>
              </w:rPr>
              <w:t>Закреплять знание цифр от 0 до 9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05.03.2024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12.03.2024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19.03.2024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26.03.2024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498" w:type="dxa"/>
          <w:jc w:val="left"/>
          <w:tblInd w:w="142" w:type="dxa"/>
          <w:tblLayout w:type="fixed"/>
        </w:tblPrEx>
        <w:trPr>
          <w:trHeight w:val="317"/>
          <w:jc w:val="left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>№29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Совершенствовать навыки счета в пределах 10; учить понимать отношения рядом стоящих чисел: 6 и 7, 7 и 8, 8 и 9, 9 и 10.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Развивать умение ориентироваться на листе бумаги, определять стороны, углы и середину листа. Продолжать формировать умение видеть в окр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ужающих предметах форму знакомых геометрических фигур (плоских).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</w:pP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>№30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Продолжать учить понимать отношения рядом стоящих чисел в пределах 10.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Совершенствовать умение сравнивать величину предметов по представлению.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Закреплять умение делить круг и квадрат на 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две и четыре равные части, учить называть части и сравнивать целое и часть.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>№31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Совершенствовать умение составлять число 5 из единиц.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Упражнять в умении двигаться в заданном направлении.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Закреплять умение последовательно называть дни недели, определять, к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акой день недели сегодня, какой был вчера, какой будет завтра.</w:t>
            </w:r>
          </w:p>
          <w:p>
            <w:pPr>
              <w:pStyle w:val="Standard"/>
              <w:spacing w:after="0" w:line="240" w:lineRule="auto"/>
              <w:ind w:firstLine="258"/>
              <w:jc w:val="both"/>
            </w:pP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 xml:space="preserve">№32 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Работа по закреплению пройденного материала.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02.04.2024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09.04.2024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16.04.2024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23.04.2024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498" w:type="dxa"/>
          <w:jc w:val="left"/>
          <w:tblInd w:w="142" w:type="dxa"/>
          <w:tblLayout w:type="fixed"/>
        </w:tblPrEx>
        <w:trPr>
          <w:trHeight w:val="145"/>
          <w:jc w:val="left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  </w:t>
            </w:r>
            <w:r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  <w:shd w:val="clear" w:color="auto" w:fill="FFFFFF"/>
              </w:rPr>
              <w:t>№33-36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 </w:t>
            </w:r>
            <w:bookmarkStart w:id="1" w:name="Bookmark1"/>
            <w:bookmarkEnd w:id="1"/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Работа по закреплению 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пройденного материала.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Итоговая педагогическая диагностика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07.05.2024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14.05.2024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21.05.2024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28.05.2024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498" w:type="dxa"/>
          <w:jc w:val="left"/>
          <w:tblInd w:w="142" w:type="dxa"/>
          <w:tblLayout w:type="fixed"/>
        </w:tblPrEx>
        <w:trPr>
          <w:trHeight w:val="145"/>
          <w:jc w:val="left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Методическое обеспечение:</w:t>
      </w:r>
    </w:p>
    <w:p>
      <w:pPr>
        <w:pStyle w:val="Standard"/>
        <w:numPr>
          <w:ilvl w:val="0"/>
          <w:numId w:val="2"/>
        </w:numPr>
        <w:spacing w:line="240" w:lineRule="auto"/>
        <w:jc w:val="both"/>
      </w:pPr>
      <w:r>
        <w:rPr>
          <w:rStyle w:val="FontStyle207"/>
          <w:rFonts w:ascii="Times New Roman" w:hAnsi="Times New Roman" w:cs="Times New Roman"/>
          <w:iCs/>
          <w:color w:val="000000"/>
          <w:spacing w:val="-2"/>
          <w:sz w:val="24"/>
          <w:szCs w:val="24"/>
          <w:shd w:val="clear" w:color="auto" w:fill="FFFFFF"/>
        </w:rPr>
        <w:t>. Помораева И.А., Позина В.А.</w:t>
      </w:r>
      <w:r>
        <w:rPr>
          <w:rStyle w:val="FontStyle207"/>
          <w:rFonts w:ascii="Times New Roman" w:hAnsi="Times New Roman" w:cs="Times New Roman"/>
          <w:iCs/>
          <w:color w:val="000000"/>
          <w:spacing w:val="-2"/>
          <w:sz w:val="24"/>
          <w:szCs w:val="24"/>
          <w:shd w:val="clear" w:color="auto" w:fill="FFFFFF"/>
        </w:rPr>
        <w:t xml:space="preserve"> </w:t>
      </w:r>
      <w:r>
        <w:rPr>
          <w:rStyle w:val="FontStyle207"/>
          <w:rFonts w:ascii="Times New Roman" w:hAnsi="Times New Roman" w:cs="Times New Roman"/>
          <w:iCs/>
          <w:color w:val="000000"/>
          <w:spacing w:val="-2"/>
          <w:sz w:val="24"/>
          <w:szCs w:val="24"/>
          <w:shd w:val="clear" w:color="auto" w:fill="FFFFFF"/>
        </w:rPr>
        <w:t xml:space="preserve">Формирование элементарных математических представлений: Конспекты </w:t>
      </w:r>
      <w:r>
        <w:rPr>
          <w:rStyle w:val="FontStyle207"/>
          <w:rFonts w:ascii="Times New Roman" w:hAnsi="Times New Roman" w:cs="Times New Roman"/>
          <w:iCs/>
          <w:color w:val="000000"/>
          <w:spacing w:val="-2"/>
          <w:sz w:val="24"/>
          <w:szCs w:val="24"/>
          <w:shd w:val="clear" w:color="auto" w:fill="FFFFFF"/>
        </w:rPr>
        <w:t>занятий: 5-6 лет. – 2-е изд., испр. и доп. - М.: МОЗАИКА-СИНТЕЗ, 2020.</w:t>
      </w:r>
    </w:p>
    <w:p>
      <w:pPr>
        <w:pStyle w:val="Style11"/>
        <w:widowControl/>
        <w:numPr>
          <w:ilvl w:val="0"/>
          <w:numId w:val="2"/>
        </w:numPr>
        <w:spacing w:line="240" w:lineRule="auto"/>
        <w:ind w:left="714"/>
      </w:pPr>
      <w:r>
        <w:rPr>
          <w:rStyle w:val="FontStyle207"/>
          <w:rFonts w:ascii="Times New Roman" w:hAnsi="Times New Roman" w:cs="Times New Roman"/>
          <w:sz w:val="24"/>
          <w:szCs w:val="24"/>
          <w:shd w:val="clear" w:color="auto" w:fill="FFFFFF"/>
        </w:rPr>
        <w:t>Арапова-Пискарева Н.А. Формирование элементарных математических представлений в детском саду – М.: .: Мозаика-Синтез, 2006.</w:t>
      </w:r>
    </w:p>
    <w:p>
      <w:pPr>
        <w:pStyle w:val="Style11"/>
        <w:widowControl/>
        <w:numPr>
          <w:ilvl w:val="0"/>
          <w:numId w:val="2"/>
        </w:numPr>
        <w:spacing w:line="240" w:lineRule="auto"/>
        <w:ind w:left="714"/>
      </w:pPr>
      <w:r>
        <w:rPr>
          <w:rStyle w:val="FontStyle207"/>
          <w:rFonts w:ascii="Times New Roman" w:hAnsi="Times New Roman" w:cs="Times New Roman"/>
          <w:sz w:val="24"/>
          <w:szCs w:val="24"/>
          <w:shd w:val="clear" w:color="auto" w:fill="FFFFFF"/>
        </w:rPr>
        <w:t>Е. В. Соловьёва, О. Ю. Стрюкова . Использование логоробота пч</w:t>
      </w:r>
      <w:r>
        <w:rPr>
          <w:rStyle w:val="FontStyle207"/>
          <w:rFonts w:ascii="Times New Roman" w:hAnsi="Times New Roman" w:cs="Times New Roman"/>
          <w:sz w:val="24"/>
          <w:szCs w:val="24"/>
          <w:shd w:val="clear" w:color="auto" w:fill="FFFFFF"/>
        </w:rPr>
        <w:t>ёлка в образовательном процессе. Москва 2018.</w:t>
      </w:r>
    </w:p>
    <w:p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Электронные ресурсы</w:t>
      </w:r>
    </w:p>
    <w:p>
      <w:pPr>
        <w:pStyle w:val="Standard"/>
        <w:spacing w:line="240" w:lineRule="auto"/>
        <w:jc w:val="both"/>
      </w:pPr>
      <w:r>
        <w:rPr>
          <w:rStyle w:val="FontStyle207"/>
          <w:rFonts w:ascii="Times New Roman" w:hAnsi="Times New Roman" w:cs="Times New Roman"/>
          <w:sz w:val="24"/>
          <w:szCs w:val="24"/>
          <w:shd w:val="clear" w:color="auto" w:fill="FFFFFF"/>
        </w:rPr>
        <w:t>Электронный банк презентаций с учетом учебно-тематического планирования по технологии «</w:t>
      </w:r>
      <w:r>
        <w:rPr>
          <w:rStyle w:val="FontStyle207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SMART</w:t>
      </w:r>
      <w:r>
        <w:rPr>
          <w:rStyle w:val="FontStyle207"/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>
      <w:pPr>
        <w:pStyle w:val="Standard"/>
        <w:spacing w:line="240" w:lineRule="auto"/>
        <w:jc w:val="both"/>
        <w:rPr>
          <w:rFonts w:ascii="Times New Roman" w:hAnsi="Times New Roman"/>
          <w:shd w:val="clear" w:color="auto" w:fill="FFFFFF"/>
        </w:rPr>
      </w:pPr>
    </w:p>
    <w:sectPr>
      <w:type w:val="nextPage"/>
      <w:pgSz w:w="11906" w:h="16838" w:orient="portrait"/>
      <w:pgMar w:top="720" w:right="590" w:bottom="653" w:left="1284" w:header="720" w:footer="653"/>
      <w:pgBorders>
        <w:top w:val="nil"/>
        <w:left w:val="nil"/>
        <w:bottom w:val="nil"/>
        <w:right w:val="nil"/>
      </w:pgBorders>
      <w:cols w:space="720"/>
      <w:bidi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SimSun">
    <w:panose1 w:val="02010600030101010101"/>
    <w:charset w:val="00"/>
    <w:family w:val="auto"/>
    <w:pitch w:val="variable"/>
    <w:sig w:usb0="00000000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20B0503020204020204"/>
    <w:charset w:val="00"/>
    <w:family w:val="swiss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>
    <w:nsid w:val="0000000A"/>
    <w:multiLevelType w:val="singleLevel"/>
    <w:tmpl w:val="0000000A"/>
    <w:lvl w:ilvl="0">
      <w:start w:val="1"/>
      <w:numFmt w:val="decimal"/>
      <w:lvlJc w:val="left"/>
    </w:lvl>
  </w:abstractNum>
  <w:abstractNum w:abstractNumId="10">
    <w:nsid w:val="0000000B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0" w:formatting="0" w:inkAnnotations="0" w:insDel="0" w:markup="0"/>
  <w:defaultTabStop w:val="708"/>
  <w:autoHyphenatio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b w:val="0"/>
        <w:bCs w:val="0"/>
        <w:i w:val="0"/>
        <w:iCs w:val="0"/>
        <w:spacing w:val="0"/>
        <w:w w:val="100"/>
        <w:kern w:val="3"/>
        <w:position w:val="0"/>
        <w:sz w:val="22"/>
        <w:szCs w:val="22"/>
        <w:shd w:val="clear" w:color="auto" w:fill="auto"/>
        <w:lang w:val="ru-RU" w:eastAsia="en-US" w:bidi="ar-SA"/>
      </w:rPr>
    </w:rPrDefault>
    <w:pPrDefault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suppressAutoHyphens w:val="0"/>
        <w:autoSpaceDE/>
        <w:bidi w:val="0"/>
        <w:snapToGrid/>
        <w:spacing w:line="276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3"/>
    <w:basedOn w:val="Heading"/>
    <w:pPr>
      <w:suppressAutoHyphens/>
      <w:outlineLvl w:val="2"/>
    </w:pPr>
    <w:rPr>
      <w:b/>
      <w:bCs/>
    </w:rPr>
  </w:style>
  <w:style w:type="paragraph" w:customStyle="1" w:styleId="a">
    <w:name w:val="Обычный"/>
    <w:pPr>
      <w:suppressAutoHyphens/>
    </w:pPr>
  </w:style>
  <w:style w:type="character" w:customStyle="1" w:styleId="a0">
    <w:name w:val="Основнойшрифтабзаца"/>
  </w:style>
  <w:style w:type="paragraph" w:customStyle="1" w:styleId="Standard">
    <w:name w:val="Standard"/>
    <w:pPr>
      <w:suppressAutoHyphens/>
      <w:spacing w:after="200"/>
    </w:pPr>
    <w:rPr>
      <w:rFonts w:eastAsia="Times New Roman" w:cs="Times New Roman"/>
      <w:color w:val="00000A"/>
    </w:rPr>
  </w:style>
  <w:style w:type="paragraph" w:customStyle="1" w:styleId="Heading">
    <w:name w:val="Heading"/>
    <w:basedOn w:val="Standard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body"/>
    <w:basedOn w:val="Standard"/>
    <w:pPr>
      <w:suppressAutoHyphens/>
      <w:spacing w:after="140" w:line="288" w:lineRule="auto"/>
    </w:pPr>
  </w:style>
  <w:style w:type="paragraph" w:customStyle="1" w:styleId="a1">
    <w:name w:val="Список"/>
    <w:basedOn w:val="Textbody"/>
    <w:pPr>
      <w:suppressAutoHyphens/>
    </w:pPr>
    <w:rPr>
      <w:rFonts w:cs="Arial"/>
    </w:rPr>
  </w:style>
  <w:style w:type="paragraph" w:customStyle="1" w:styleId="a2">
    <w:name w:val="Названиеобъекта"/>
    <w:basedOn w:val="Standard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  <w:suppressAutoHyphens/>
    </w:pPr>
    <w:rPr>
      <w:rFonts w:cs="Arial"/>
    </w:rPr>
  </w:style>
  <w:style w:type="paragraph" w:customStyle="1" w:styleId="1">
    <w:name w:val="Абзацсписка1"/>
    <w:basedOn w:val="Standard"/>
    <w:pPr>
      <w:suppressAutoHyphens/>
      <w:ind w:left="720"/>
    </w:pPr>
    <w:rPr>
      <w:rFonts w:eastAsia="Calibri"/>
      <w:lang w:eastAsia="ru-RU"/>
    </w:rPr>
  </w:style>
  <w:style w:type="paragraph" w:customStyle="1" w:styleId="21">
    <w:name w:val="Основнойтекст21"/>
    <w:basedOn w:val="Standard"/>
    <w:pPr>
      <w:shd w:val="clear" w:color="auto" w:fill="FFFFFF"/>
      <w:suppressAutoHyphens/>
      <w:spacing w:after="7320" w:line="221" w:lineRule="exact"/>
    </w:pPr>
    <w:rPr>
      <w:rFonts w:cs="Calibri"/>
    </w:rPr>
  </w:style>
  <w:style w:type="paragraph" w:customStyle="1" w:styleId="a3">
    <w:name w:val="Обычныйвеб"/>
    <w:basedOn w:val="Standar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171">
    <w:name w:val="Основнойтекст171"/>
    <w:basedOn w:val="Standard"/>
    <w:pPr>
      <w:shd w:val="clear" w:color="auto" w:fill="FFFFFF"/>
      <w:suppressAutoHyphens/>
      <w:spacing w:before="240" w:after="0" w:line="283" w:lineRule="exact"/>
      <w:jc w:val="both"/>
    </w:pPr>
    <w:rPr>
      <w:rFonts w:ascii="MS Reference Sans Serif" w:hAnsi="MS Reference Sans Serif" w:cs="Calibri"/>
      <w:b/>
      <w:bCs/>
      <w:sz w:val="18"/>
      <w:szCs w:val="18"/>
    </w:rPr>
  </w:style>
  <w:style w:type="paragraph" w:customStyle="1" w:styleId="Style11">
    <w:name w:val="Style11"/>
    <w:basedOn w:val="Standard"/>
    <w:pPr>
      <w:suppressAutoHyphens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a4">
    <w:name w:val="Абзацсписка"/>
    <w:basedOn w:val="Standard"/>
    <w:pPr>
      <w:suppressAutoHyphens/>
      <w:ind w:left="720"/>
    </w:pPr>
    <w:rPr>
      <w:rFonts w:eastAsia="Calibri"/>
    </w:rPr>
  </w:style>
  <w:style w:type="paragraph" w:customStyle="1" w:styleId="Default">
    <w:name w:val="Default"/>
    <w:pPr>
      <w:widowControl/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Текствыноски"/>
    <w:basedOn w:val="Standard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6">
    <w:name w:val="Безинтервала"/>
    <w:pPr>
      <w:widowControl/>
      <w:suppressAutoHyphens/>
      <w:spacing w:line="240" w:lineRule="auto"/>
    </w:pPr>
    <w:rPr>
      <w:rFonts w:eastAsia="Calibri"/>
      <w:color w:val="00000A"/>
      <w:lang w:eastAsia="zh-CN"/>
    </w:rPr>
  </w:style>
  <w:style w:type="paragraph" w:customStyle="1" w:styleId="TableContents">
    <w:name w:val="TableContents"/>
    <w:basedOn w:val="Standard"/>
    <w:pPr>
      <w:suppressLineNumbers/>
      <w:suppressAutoHyphens/>
    </w:pPr>
  </w:style>
  <w:style w:type="paragraph" w:customStyle="1" w:styleId="TableHeading">
    <w:name w:val="TableHeading"/>
    <w:basedOn w:val="TableContents"/>
    <w:pPr>
      <w:suppressAutoHyphens/>
      <w:jc w:val="center"/>
    </w:pPr>
    <w:rPr>
      <w:b/>
      <w:bCs/>
    </w:rPr>
  </w:style>
  <w:style w:type="character" w:customStyle="1" w:styleId="2">
    <w:name w:val="Основнойтекст2_"/>
  </w:style>
  <w:style w:type="character" w:customStyle="1" w:styleId="20">
    <w:name w:val="Основнойтекст2"/>
    <w:basedOn w:val="2"/>
  </w:style>
  <w:style w:type="character" w:customStyle="1" w:styleId="22">
    <w:name w:val="Основнойтекст2Полужирный"/>
    <w:rPr>
      <w:b/>
      <w:bCs/>
      <w:sz w:val="22"/>
      <w:szCs w:val="22"/>
      <w:lang w:bidi="ar-SA"/>
    </w:rPr>
  </w:style>
  <w:style w:type="character" w:customStyle="1" w:styleId="17">
    <w:name w:val="Основнойтекст17_"/>
    <w:rPr>
      <w:rFonts w:ascii="MS Reference Sans Serif" w:hAnsi="MS Reference Sans Serif"/>
      <w:sz w:val="18"/>
      <w:szCs w:val="18"/>
    </w:rPr>
  </w:style>
  <w:style w:type="character" w:customStyle="1" w:styleId="170">
    <w:name w:val="Основнойтекст17"/>
    <w:basedOn w:val="17"/>
    <w:rPr>
      <w:rFonts w:ascii="MS Reference Sans Serif" w:hAnsi="MS Reference Sans Serif"/>
      <w:sz w:val="18"/>
      <w:szCs w:val="18"/>
    </w:rPr>
  </w:style>
  <w:style w:type="character" w:customStyle="1" w:styleId="24">
    <w:name w:val="Основнойтекст24"/>
    <w:basedOn w:val="2"/>
  </w:style>
  <w:style w:type="character" w:customStyle="1" w:styleId="FontStyle207">
    <w:name w:val="FontStyle207"/>
    <w:rPr>
      <w:rFonts w:ascii="Century Schoolbook" w:hAnsi="Century Schoolbook" w:cs="Century Schoolbook"/>
      <w:sz w:val="18"/>
      <w:szCs w:val="18"/>
    </w:rPr>
  </w:style>
  <w:style w:type="character" w:customStyle="1" w:styleId="a7">
    <w:name w:val="Выделение"/>
    <w:rPr>
      <w:i/>
      <w:iCs/>
    </w:rPr>
  </w:style>
  <w:style w:type="character" w:customStyle="1" w:styleId="a8">
    <w:name w:val="Текствыноски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1"/>
    <w:rPr>
      <w:rFonts w:cs="Courier New"/>
    </w:rPr>
  </w:style>
  <w:style w:type="character" w:customStyle="1" w:styleId="ListLabel2">
    <w:name w:val="ListLabel2"/>
    <w:rPr>
      <w:rFonts w:cs="Symbol"/>
    </w:rPr>
  </w:style>
  <w:style w:type="character" w:customStyle="1" w:styleId="ListLabel3">
    <w:name w:val="ListLabel3"/>
    <w:rPr>
      <w:rFonts w:cs="Courier New"/>
    </w:rPr>
  </w:style>
  <w:style w:type="character" w:customStyle="1" w:styleId="ListLabel4">
    <w:name w:val="ListLabel4"/>
    <w:rPr>
      <w:rFonts w:cs="Wingdings"/>
    </w:rPr>
  </w:style>
  <w:style w:type="character" w:customStyle="1" w:styleId="ListLabel5">
    <w:name w:val="ListLabel5"/>
    <w:rPr>
      <w:rFonts w:cs="Symbol"/>
    </w:rPr>
  </w:style>
  <w:style w:type="character" w:customStyle="1" w:styleId="ListLabel6">
    <w:name w:val="ListLabel6"/>
    <w:rPr>
      <w:rFonts w:cs="Courier New"/>
    </w:rPr>
  </w:style>
  <w:style w:type="character" w:customStyle="1" w:styleId="ListLabel7">
    <w:name w:val="ListLabel7"/>
    <w:rPr>
      <w:rFonts w:cs="Wingdings"/>
    </w:rPr>
  </w:style>
  <w:style w:type="character" w:customStyle="1" w:styleId="ListLabel8">
    <w:name w:val="ListLabel8"/>
    <w:rPr>
      <w:rFonts w:cs="Symbol"/>
    </w:rPr>
  </w:style>
  <w:style w:type="character" w:customStyle="1" w:styleId="ListLabel9">
    <w:name w:val="ListLabel9"/>
    <w:rPr>
      <w:rFonts w:cs="Courier New"/>
    </w:rPr>
  </w:style>
  <w:style w:type="character" w:customStyle="1" w:styleId="ListLabel10">
    <w:name w:val="ListLabel10"/>
    <w:rPr>
      <w:rFonts w:cs="Wingdings"/>
    </w:rPr>
  </w:style>
  <w:style w:type="character" w:customStyle="1" w:styleId="ListLabel11">
    <w:name w:val="ListLabel11"/>
    <w:rPr>
      <w:rFonts w:cs="Symbol"/>
    </w:rPr>
  </w:style>
  <w:style w:type="character" w:customStyle="1" w:styleId="ListLabel12">
    <w:name w:val="ListLabel12"/>
    <w:rPr>
      <w:rFonts w:cs="Courier New"/>
    </w:rPr>
  </w:style>
  <w:style w:type="character" w:customStyle="1" w:styleId="ListLabel13">
    <w:name w:val="ListLabel13"/>
    <w:rPr>
      <w:rFonts w:cs="Wingdings"/>
    </w:rPr>
  </w:style>
  <w:style w:type="character" w:customStyle="1" w:styleId="ListLabel14">
    <w:name w:val="ListLabel14"/>
    <w:rPr>
      <w:rFonts w:cs="Symbol"/>
    </w:rPr>
  </w:style>
  <w:style w:type="character" w:customStyle="1" w:styleId="ListLabel15">
    <w:name w:val="ListLabel15"/>
    <w:rPr>
      <w:rFonts w:cs="Courier New"/>
    </w:rPr>
  </w:style>
  <w:style w:type="character" w:customStyle="1" w:styleId="ListLabel16">
    <w:name w:val="ListLabel16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14</Pages>
  <Words>4557</Words>
  <Characters>25975</Characters>
  <Application>Microsoft Office Word</Application>
  <DocSecurity>0</DocSecurity>
  <Lines>216</Lines>
  <Paragraphs>60</Paragraphs>
  <ScaleCrop>false</ScaleCrop>
  <Company/>
  <LinksUpToDate>false</LinksUpToDate>
  <CharactersWithSpaces>30472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55</cp:revision>
  <cp:lastPrinted>2020-08-31T05:45:00Z</cp:lastPrinted>
  <dcterms:created xsi:type="dcterms:W3CDTF">2020-07-17T18:02:00Z</dcterms:created>
  <dcterms:modified xsi:type="dcterms:W3CDTF">2023-09-04T10:06:00Z</dcterms:modified>
</cp:coreProperties>
</file>