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3EAF" w:rsidTr="00CB3EAF">
        <w:tc>
          <w:tcPr>
            <w:tcW w:w="4785" w:type="dxa"/>
          </w:tcPr>
          <w:p w:rsidR="00CB3EAF" w:rsidRDefault="008A5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6D41B9" w:rsidRDefault="008A5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ПК МБОУ СОШ №14</w:t>
            </w:r>
          </w:p>
          <w:p w:rsidR="008A5315" w:rsidRDefault="008A5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Ю.М.</w:t>
            </w:r>
          </w:p>
          <w:p w:rsidR="006D41B9" w:rsidRDefault="008A5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№3 от 02</w:t>
            </w:r>
            <w:r w:rsidR="00A751F0">
              <w:rPr>
                <w:rFonts w:ascii="Times New Roman" w:hAnsi="Times New Roman" w:cs="Times New Roman"/>
                <w:sz w:val="24"/>
              </w:rPr>
              <w:t>.0</w:t>
            </w:r>
            <w:r w:rsidR="002905F9">
              <w:rPr>
                <w:rFonts w:ascii="Times New Roman" w:hAnsi="Times New Roman" w:cs="Times New Roman"/>
                <w:sz w:val="24"/>
              </w:rPr>
              <w:t>9.2019</w:t>
            </w:r>
            <w:r w:rsidR="006D41B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4786" w:type="dxa"/>
          </w:tcPr>
          <w:p w:rsidR="00CB3EAF" w:rsidRDefault="00CB3EAF" w:rsidP="00CB3EA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CB3EAF" w:rsidRDefault="00CB3EAF" w:rsidP="00CB3EA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МБОУ СОШ №14</w:t>
            </w:r>
          </w:p>
          <w:p w:rsidR="00CB3EAF" w:rsidRDefault="00CB3EAF" w:rsidP="00CB3EA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 Татаринова М.А.</w:t>
            </w:r>
          </w:p>
          <w:p w:rsidR="00CB3EAF" w:rsidRDefault="002905F9" w:rsidP="006D41B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№302</w:t>
            </w:r>
            <w:r w:rsidR="006D41B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3EAF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02 сентября 2019</w:t>
            </w:r>
            <w:r w:rsidR="006D41B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E36B65" w:rsidRDefault="00E36B65" w:rsidP="00CB3EAF">
      <w:pPr>
        <w:jc w:val="center"/>
        <w:rPr>
          <w:rFonts w:ascii="Times New Roman" w:hAnsi="Times New Roman" w:cs="Times New Roman"/>
          <w:sz w:val="24"/>
        </w:rPr>
      </w:pPr>
    </w:p>
    <w:p w:rsidR="00CB3EAF" w:rsidRPr="00CB3EAF" w:rsidRDefault="00CB3EAF" w:rsidP="00CB3EA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B3EAF">
        <w:rPr>
          <w:rFonts w:ascii="Times New Roman" w:hAnsi="Times New Roman" w:cs="Times New Roman"/>
          <w:b/>
          <w:sz w:val="24"/>
        </w:rPr>
        <w:t>Положение</w:t>
      </w:r>
    </w:p>
    <w:p w:rsidR="00CB3EAF" w:rsidRDefault="00CB3EAF" w:rsidP="0051391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B3EAF">
        <w:rPr>
          <w:rFonts w:ascii="Times New Roman" w:hAnsi="Times New Roman" w:cs="Times New Roman"/>
          <w:b/>
          <w:sz w:val="24"/>
        </w:rPr>
        <w:t xml:space="preserve">о комиссии по урегулированию </w:t>
      </w:r>
      <w:r w:rsidR="00513917">
        <w:rPr>
          <w:rFonts w:ascii="Times New Roman" w:hAnsi="Times New Roman" w:cs="Times New Roman"/>
          <w:b/>
          <w:sz w:val="24"/>
        </w:rPr>
        <w:t>конфликта интересов</w:t>
      </w:r>
    </w:p>
    <w:p w:rsidR="00651456" w:rsidRPr="00A04CB5" w:rsidRDefault="00651456" w:rsidP="00651456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4CB5">
        <w:rPr>
          <w:rFonts w:ascii="Times New Roman" w:hAnsi="Times New Roman" w:cs="Times New Roman"/>
          <w:b/>
          <w:sz w:val="24"/>
        </w:rPr>
        <w:t>Общие  положения</w:t>
      </w:r>
    </w:p>
    <w:p w:rsidR="00513917" w:rsidRDefault="00CB3EAF" w:rsidP="00A04CB5">
      <w:pPr>
        <w:pStyle w:val="a4"/>
        <w:numPr>
          <w:ilvl w:val="1"/>
          <w:numId w:val="3"/>
        </w:numPr>
        <w:spacing w:after="0"/>
        <w:ind w:left="142" w:hanging="436"/>
        <w:jc w:val="both"/>
        <w:rPr>
          <w:rFonts w:ascii="Times New Roman" w:hAnsi="Times New Roman" w:cs="Times New Roman"/>
          <w:sz w:val="24"/>
        </w:rPr>
      </w:pPr>
      <w:r w:rsidRPr="00651456">
        <w:rPr>
          <w:rFonts w:ascii="Times New Roman" w:hAnsi="Times New Roman" w:cs="Times New Roman"/>
          <w:sz w:val="24"/>
        </w:rPr>
        <w:t>Настоящее</w:t>
      </w:r>
      <w:r w:rsidR="00A04CB5">
        <w:rPr>
          <w:rFonts w:ascii="Times New Roman" w:hAnsi="Times New Roman" w:cs="Times New Roman"/>
          <w:sz w:val="24"/>
        </w:rPr>
        <w:t xml:space="preserve"> </w:t>
      </w:r>
      <w:r w:rsidRPr="00651456">
        <w:rPr>
          <w:rFonts w:ascii="Times New Roman" w:hAnsi="Times New Roman" w:cs="Times New Roman"/>
          <w:sz w:val="24"/>
        </w:rPr>
        <w:t xml:space="preserve">Положение </w:t>
      </w:r>
      <w:r w:rsidR="00513917">
        <w:rPr>
          <w:rFonts w:ascii="Times New Roman" w:hAnsi="Times New Roman" w:cs="Times New Roman"/>
          <w:sz w:val="24"/>
        </w:rPr>
        <w:t>устанавливает порядок создания, организации работы, принятия решения комиссией по урегулированию конфликта интересов (далее Комиссия) в МБОУ СОШ №14 (далее Учреждение).</w:t>
      </w:r>
    </w:p>
    <w:p w:rsidR="002905F9" w:rsidRPr="002905F9" w:rsidRDefault="00513917" w:rsidP="002905F9">
      <w:pPr>
        <w:pStyle w:val="a4"/>
        <w:numPr>
          <w:ilvl w:val="1"/>
          <w:numId w:val="3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sz w:val="24"/>
        </w:rPr>
      </w:pPr>
      <w:r w:rsidRPr="00C469E2">
        <w:rPr>
          <w:rFonts w:ascii="Times New Roman" w:hAnsi="Times New Roman" w:cs="Times New Roman"/>
          <w:sz w:val="24"/>
        </w:rPr>
        <w:t xml:space="preserve">Комиссия создается в соответствии с </w:t>
      </w:r>
      <w:r w:rsidR="00651456" w:rsidRPr="00C469E2">
        <w:rPr>
          <w:rFonts w:ascii="Times New Roman" w:hAnsi="Times New Roman" w:cs="Times New Roman"/>
          <w:sz w:val="24"/>
        </w:rPr>
        <w:t>Федеральным законом от 29 декабря 2012 г. №273 – ФЗ «Об образовании в Российской Федерации</w:t>
      </w:r>
      <w:r w:rsidRPr="00C469E2">
        <w:rPr>
          <w:rFonts w:ascii="Times New Roman" w:hAnsi="Times New Roman" w:cs="Times New Roman"/>
          <w:sz w:val="24"/>
        </w:rPr>
        <w:t>»</w:t>
      </w:r>
      <w:r w:rsidR="00651456" w:rsidRPr="00C469E2">
        <w:rPr>
          <w:rFonts w:ascii="Times New Roman" w:hAnsi="Times New Roman" w:cs="Times New Roman"/>
          <w:sz w:val="24"/>
        </w:rPr>
        <w:t>,</w:t>
      </w:r>
      <w:r w:rsidRPr="00C469E2">
        <w:rPr>
          <w:rFonts w:ascii="Times New Roman" w:hAnsi="Times New Roman" w:cs="Times New Roman"/>
          <w:sz w:val="24"/>
        </w:rPr>
        <w:t xml:space="preserve"> Трудового кодекса Российской Федераци</w:t>
      </w:r>
      <w:r w:rsidR="00670CF6" w:rsidRPr="00C469E2">
        <w:rPr>
          <w:rFonts w:ascii="Times New Roman" w:hAnsi="Times New Roman" w:cs="Times New Roman"/>
          <w:sz w:val="24"/>
        </w:rPr>
        <w:t>и от 30.12.2001 №197-ФЗ</w:t>
      </w:r>
      <w:r w:rsidR="00C469E2" w:rsidRPr="00C469E2">
        <w:rPr>
          <w:rFonts w:ascii="Times New Roman" w:hAnsi="Times New Roman" w:cs="Times New Roman"/>
          <w:sz w:val="24"/>
        </w:rPr>
        <w:t xml:space="preserve"> (с изменениями и дополнениями). Методическими разработками по принятию организационных мер по предупреждению коррупции от 8.11.2013, разработанными Министерством труда и социальной защиты Российской Федерации в целях выявления и урегулирования </w:t>
      </w:r>
      <w:r w:rsidRPr="00C469E2">
        <w:rPr>
          <w:rFonts w:ascii="Times New Roman" w:hAnsi="Times New Roman" w:cs="Times New Roman"/>
          <w:sz w:val="24"/>
        </w:rPr>
        <w:t xml:space="preserve"> </w:t>
      </w:r>
      <w:r w:rsidR="00651456" w:rsidRPr="00C469E2">
        <w:rPr>
          <w:rFonts w:ascii="Times New Roman" w:hAnsi="Times New Roman" w:cs="Times New Roman"/>
          <w:sz w:val="24"/>
        </w:rPr>
        <w:t xml:space="preserve"> </w:t>
      </w:r>
      <w:r w:rsidR="00C469E2">
        <w:rPr>
          <w:rFonts w:ascii="Times New Roman" w:hAnsi="Times New Roman" w:cs="Times New Roman"/>
          <w:sz w:val="24"/>
        </w:rPr>
        <w:t>конфликта интересов, возникающего у работников Учреждения при осуществлении им профессиональной деятельности.</w:t>
      </w:r>
    </w:p>
    <w:p w:rsidR="002905F9" w:rsidRDefault="002905F9" w:rsidP="00C469E2">
      <w:pPr>
        <w:pStyle w:val="a4"/>
        <w:numPr>
          <w:ilvl w:val="1"/>
          <w:numId w:val="3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751F0" w:rsidRDefault="002905F9" w:rsidP="002905F9">
      <w:pPr>
        <w:pStyle w:val="a4"/>
        <w:numPr>
          <w:ilvl w:val="0"/>
          <w:numId w:val="13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Конфликт</w:t>
      </w:r>
      <w:r w:rsidR="00A751F0" w:rsidRPr="00A751F0">
        <w:rPr>
          <w:rFonts w:ascii="Times New Roman" w:hAnsi="Times New Roman" w:cs="Times New Roman"/>
          <w:sz w:val="24"/>
          <w:szCs w:val="24"/>
        </w:rPr>
        <w:t xml:space="preserve"> интересов педагогического работника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A751F0" w:rsidRPr="00A751F0">
        <w:rPr>
          <w:rFonts w:ascii="Times New Roman" w:hAnsi="Times New Roman" w:cs="Times New Roman"/>
          <w:sz w:val="24"/>
          <w:szCs w:val="24"/>
        </w:rPr>
        <w:t xml:space="preserve">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2905F9" w:rsidRPr="002905F9" w:rsidRDefault="002905F9" w:rsidP="002905F9">
      <w:pPr>
        <w:pStyle w:val="a4"/>
        <w:numPr>
          <w:ilvl w:val="0"/>
          <w:numId w:val="13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5F9">
        <w:rPr>
          <w:rFonts w:ascii="Times New Roman" w:hAnsi="Times New Roman" w:cs="Times New Roman"/>
          <w:sz w:val="24"/>
          <w:szCs w:val="24"/>
        </w:rPr>
        <w:t>Под личной заинтересованностью работника, которая влияет или может повлиять на надлежащее исполнение им трудовых обязанностей, понимается возможность получения работником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лиц.</w:t>
      </w:r>
    </w:p>
    <w:p w:rsidR="00C249AA" w:rsidRPr="002905F9" w:rsidRDefault="002905F9" w:rsidP="002905F9">
      <w:pPr>
        <w:pStyle w:val="a4"/>
        <w:numPr>
          <w:ilvl w:val="1"/>
          <w:numId w:val="12"/>
        </w:numPr>
        <w:tabs>
          <w:tab w:val="left" w:pos="142"/>
        </w:tabs>
        <w:spacing w:after="0"/>
        <w:ind w:left="0" w:hanging="284"/>
        <w:jc w:val="both"/>
      </w:pPr>
      <w:r>
        <w:rPr>
          <w:rFonts w:ascii="Times New Roman" w:hAnsi="Times New Roman" w:cs="Times New Roman"/>
          <w:sz w:val="24"/>
        </w:rPr>
        <w:t xml:space="preserve"> </w:t>
      </w:r>
      <w:r w:rsidR="00C249AA" w:rsidRPr="002905F9">
        <w:rPr>
          <w:rFonts w:ascii="Times New Roman" w:hAnsi="Times New Roman" w:cs="Times New Roman"/>
          <w:sz w:val="24"/>
        </w:rPr>
        <w:t>Основные задачи Комиссии:</w:t>
      </w:r>
    </w:p>
    <w:p w:rsidR="00C249AA" w:rsidRDefault="00C249AA" w:rsidP="00C249AA">
      <w:pPr>
        <w:pStyle w:val="a4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Содействие в обеспечении соблюдения работниками Учреждения требований о предотвращении и урегулировании конфликта интересов;</w:t>
      </w:r>
    </w:p>
    <w:p w:rsidR="00A751F0" w:rsidRDefault="00C249AA" w:rsidP="00A751F0">
      <w:pPr>
        <w:pStyle w:val="a4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содействие в осуществлении мер по предупреждению коррупции в Учреждении.</w:t>
      </w:r>
    </w:p>
    <w:p w:rsidR="00513917" w:rsidRPr="00A751F0" w:rsidRDefault="00513917" w:rsidP="00A751F0">
      <w:pPr>
        <w:pStyle w:val="a4"/>
        <w:numPr>
          <w:ilvl w:val="1"/>
          <w:numId w:val="10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sz w:val="24"/>
        </w:rPr>
      </w:pPr>
      <w:r w:rsidRPr="00A751F0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в соответствии с законами и иными нормативными правовыми актами Российской Федерации, Ростовской области, муниципальными правовыми актами города Каменск-Шахтинского, Уставом Учреждения, настоящим Положением.</w:t>
      </w:r>
    </w:p>
    <w:p w:rsidR="00513917" w:rsidRPr="00A751F0" w:rsidRDefault="00513917" w:rsidP="00513917">
      <w:pPr>
        <w:spacing w:before="120" w:after="0" w:line="0" w:lineRule="atLeast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1F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A751F0" w:rsidRPr="00A751F0">
        <w:rPr>
          <w:rFonts w:ascii="Times New Roman" w:eastAsia="Times New Roman" w:hAnsi="Times New Roman" w:cs="Times New Roman"/>
          <w:b/>
          <w:sz w:val="24"/>
          <w:szCs w:val="24"/>
        </w:rPr>
        <w:t>Порядок создания комиссии</w:t>
      </w:r>
    </w:p>
    <w:p w:rsidR="00513917" w:rsidRPr="00513917" w:rsidRDefault="00513917" w:rsidP="00513917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8A5315">
      <w:pPr>
        <w:spacing w:after="0"/>
        <w:ind w:right="-2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2.1. Комиссия создается приказом директора Учреждения. В состав комиссии входят председатель Комиссии, его заместитель, назначаемые из числа административно-управленческого персонала Учреждения,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3917" w:rsidRPr="00513917" w:rsidRDefault="00513917" w:rsidP="008A5315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8A5315">
      <w:pPr>
        <w:spacing w:after="0"/>
        <w:ind w:right="-2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A751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3917">
        <w:rPr>
          <w:rFonts w:ascii="Times New Roman" w:eastAsia="Times New Roman" w:hAnsi="Times New Roman" w:cs="Times New Roman"/>
          <w:sz w:val="24"/>
          <w:szCs w:val="24"/>
        </w:rPr>
        <w:t>Комиссия является постоянно действующей и создается на неопределенный срок.</w:t>
      </w:r>
    </w:p>
    <w:p w:rsidR="00513917" w:rsidRPr="00513917" w:rsidRDefault="00513917" w:rsidP="00A751F0">
      <w:pPr>
        <w:spacing w:after="0" w:line="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7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3917" w:rsidRPr="00513917" w:rsidRDefault="00513917" w:rsidP="00A751F0">
      <w:pPr>
        <w:spacing w:after="0" w:line="1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50" w:lineRule="auto"/>
        <w:ind w:right="-23" w:hanging="284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2.4. В заседаниях Комиссии с правом совещательного голоса участвуют:</w:t>
      </w:r>
    </w:p>
    <w:p w:rsidR="00513917" w:rsidRPr="00513917" w:rsidRDefault="00513917" w:rsidP="00A751F0">
      <w:pPr>
        <w:spacing w:after="0" w:line="0" w:lineRule="atLeast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а) руководитель Учреждения;</w:t>
      </w:r>
    </w:p>
    <w:p w:rsidR="00513917" w:rsidRPr="00513917" w:rsidRDefault="00513917" w:rsidP="00A751F0">
      <w:pPr>
        <w:spacing w:after="0" w:line="6" w:lineRule="exact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7" w:lineRule="auto"/>
        <w:ind w:left="142" w:right="-2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б) непосредственный руководитель работника, в отношении которого Комиссией рассматривается вопрос об урегулировании конфликта интересов; </w:t>
      </w:r>
    </w:p>
    <w:p w:rsidR="00513917" w:rsidRPr="00513917" w:rsidRDefault="00513917" w:rsidP="00A751F0">
      <w:pPr>
        <w:spacing w:after="0" w:line="247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в) другие  работники,  которые могут дать  пояснения  по вопросам работы и вопросам, рассматриваемым Комиссией.</w:t>
      </w:r>
    </w:p>
    <w:p w:rsidR="00513917" w:rsidRPr="00A751F0" w:rsidRDefault="00513917" w:rsidP="00513917">
      <w:pPr>
        <w:spacing w:before="120" w:after="0" w:line="0" w:lineRule="atLeast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751F0" w:rsidRPr="00A751F0">
        <w:rPr>
          <w:rFonts w:ascii="Times New Roman" w:eastAsia="Times New Roman" w:hAnsi="Times New Roman" w:cs="Times New Roman"/>
          <w:b/>
          <w:sz w:val="24"/>
          <w:szCs w:val="24"/>
        </w:rPr>
        <w:t>Порядок деятельности комиссии</w:t>
      </w:r>
    </w:p>
    <w:p w:rsidR="00513917" w:rsidRPr="00513917" w:rsidRDefault="00513917" w:rsidP="00513917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tabs>
          <w:tab w:val="left" w:pos="9900"/>
        </w:tabs>
        <w:spacing w:after="0" w:line="250" w:lineRule="auto"/>
        <w:ind w:right="-2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3.1. Организационной формой работы Комиссии являются заседания, которые проводятся по мере необходимости.</w:t>
      </w:r>
    </w:p>
    <w:p w:rsidR="00513917" w:rsidRPr="00513917" w:rsidRDefault="00513917" w:rsidP="0051391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1F0" w:rsidRDefault="00513917" w:rsidP="00A751F0">
      <w:pPr>
        <w:tabs>
          <w:tab w:val="left" w:pos="9900"/>
        </w:tabs>
        <w:spacing w:after="0" w:line="248" w:lineRule="auto"/>
        <w:ind w:right="-2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3.2. Заседание Комиссии считается правомочным, если на нем присутствует не менее двух третей от общего числа членов Комиссии.</w:t>
      </w:r>
    </w:p>
    <w:p w:rsidR="00513917" w:rsidRPr="00513917" w:rsidRDefault="00513917" w:rsidP="00A751F0">
      <w:pPr>
        <w:tabs>
          <w:tab w:val="left" w:pos="9900"/>
        </w:tabs>
        <w:spacing w:after="0" w:line="248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В случае одновременного отсутствия председателя Комиссии и заместителя председателя Комиссии члены Комиссии избирают председательствующего большинством голосов членов Комиссии, присутствующих на заседании. В случае временного отсутствия секретаря Комиссии (в том числе болезни, отпуска, командировки) его функции осуществляет лицо, исполняющее его должностные обязанности.</w:t>
      </w:r>
      <w:r w:rsidR="00A75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917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513917">
        <w:rPr>
          <w:rFonts w:ascii="Times New Roman" w:eastAsia="Times New Roman" w:hAnsi="Times New Roman" w:cs="Times New Roman"/>
          <w:sz w:val="24"/>
          <w:szCs w:val="24"/>
        </w:rPr>
        <w:t>лены Комиссии участвуют в заседании Комиссии лично без права замены.</w:t>
      </w:r>
    </w:p>
    <w:p w:rsidR="00513917" w:rsidRPr="00513917" w:rsidRDefault="00513917" w:rsidP="00A751F0">
      <w:pPr>
        <w:spacing w:after="0" w:line="1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57" w:lineRule="auto"/>
        <w:ind w:right="-2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3.3. При возникновении прямой или косвенной личной заинтересованности</w:t>
      </w:r>
      <w:bookmarkStart w:id="0" w:name="page3"/>
      <w:bookmarkEnd w:id="0"/>
      <w:r w:rsidR="00A75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917">
        <w:rPr>
          <w:rFonts w:ascii="Times New Roman" w:eastAsia="Times New Roman" w:hAnsi="Times New Roman" w:cs="Times New Roman"/>
          <w:sz w:val="24"/>
          <w:szCs w:val="24"/>
        </w:rPr>
        <w:t>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(в письменной форме на имя председателя Комиссии). В таком случае соответствующий член Комиссии не принимает участия в рассмотрении указанного вопроса.</w:t>
      </w:r>
    </w:p>
    <w:p w:rsidR="00513917" w:rsidRPr="00513917" w:rsidRDefault="00513917" w:rsidP="00A751F0">
      <w:pPr>
        <w:spacing w:after="0" w:line="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3.4. Основаниями для проведения заседания Комиссии являются:</w:t>
      </w:r>
    </w:p>
    <w:p w:rsidR="00513917" w:rsidRPr="00513917" w:rsidRDefault="00513917" w:rsidP="00A751F0">
      <w:pPr>
        <w:spacing w:after="0" w:line="2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5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а) уведомление о несоблюдении работником Учреждения требований об урегулировании конфликта интересов;</w:t>
      </w:r>
    </w:p>
    <w:p w:rsidR="00513917" w:rsidRPr="00513917" w:rsidRDefault="00513917" w:rsidP="00A751F0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б) уведомление работника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3917" w:rsidRPr="00513917" w:rsidRDefault="00513917" w:rsidP="00A751F0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в) уведомление о возможном возникновении конфликта интересов у работника Учреждения при исполнении им должностных обязанностей.</w:t>
      </w:r>
    </w:p>
    <w:p w:rsidR="00513917" w:rsidRPr="00513917" w:rsidRDefault="00513917" w:rsidP="00A751F0">
      <w:pPr>
        <w:spacing w:after="0" w:line="2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8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3917" w:rsidRPr="00513917" w:rsidRDefault="00513917" w:rsidP="00A751F0">
      <w:pPr>
        <w:spacing w:after="0" w:line="4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8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3.6. Уведомления, указанные в пункте 3.4 настоящего Положения (далее </w:t>
      </w:r>
      <w:proofErr w:type="gramStart"/>
      <w:r w:rsidRPr="00513917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513917">
        <w:rPr>
          <w:rFonts w:ascii="Times New Roman" w:eastAsia="Times New Roman" w:hAnsi="Times New Roman" w:cs="Times New Roman"/>
          <w:sz w:val="24"/>
          <w:szCs w:val="24"/>
        </w:rPr>
        <w:t>ведомление), составляются по форме, установленной локальным нормативным актом Учреждения -Положением о конфликте интересов и подаются председателю Комиссии.</w:t>
      </w:r>
    </w:p>
    <w:p w:rsidR="00513917" w:rsidRPr="00513917" w:rsidRDefault="00513917" w:rsidP="00A751F0">
      <w:pPr>
        <w:spacing w:after="0" w:line="3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0" w:lineRule="atLeas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3.7. Председатель Комиссии при поступлении к нему Уведомления:</w:t>
      </w:r>
    </w:p>
    <w:p w:rsidR="00513917" w:rsidRPr="00513917" w:rsidRDefault="00513917" w:rsidP="00A751F0">
      <w:pPr>
        <w:spacing w:after="0" w:line="6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9" w:lineRule="auto"/>
        <w:ind w:right="4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а) в 3-х-дневный срок назначает дату заседания Комиссии. При этом дата заседания Комиссии не может быть назначена позднее 10 дней со дня поступления Уведомления;</w:t>
      </w:r>
    </w:p>
    <w:p w:rsidR="00513917" w:rsidRPr="00513917" w:rsidRDefault="00513917" w:rsidP="00A751F0">
      <w:pPr>
        <w:spacing w:after="0" w:line="4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7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б) организует ознакомление работника Учреждения,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Уведомлением;</w:t>
      </w:r>
    </w:p>
    <w:p w:rsidR="00513917" w:rsidRPr="00513917" w:rsidRDefault="00513917" w:rsidP="00A751F0">
      <w:pPr>
        <w:spacing w:after="0" w:line="4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5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«в» пункта 2.4 настоящего Положения, принимает решение об их удовлетворении </w:t>
      </w:r>
      <w:r w:rsidRPr="00513917">
        <w:rPr>
          <w:rFonts w:ascii="Times New Roman" w:eastAsia="Times New Roman" w:hAnsi="Times New Roman" w:cs="Times New Roman"/>
          <w:sz w:val="24"/>
          <w:szCs w:val="24"/>
        </w:rPr>
        <w:lastRenderedPageBreak/>
        <w:t>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3917" w:rsidRPr="00513917" w:rsidRDefault="00513917" w:rsidP="00A751F0">
      <w:pPr>
        <w:spacing w:after="0" w:line="1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50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3.8. Заседание Комиссии проводится, как правило, в присутствии работника</w:t>
      </w:r>
      <w:r w:rsidR="00A75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917">
        <w:rPr>
          <w:rFonts w:ascii="Times New Roman" w:eastAsia="Times New Roman" w:hAnsi="Times New Roman" w:cs="Times New Roman"/>
          <w:sz w:val="24"/>
          <w:szCs w:val="24"/>
        </w:rPr>
        <w:t>Учреждения,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работник Учреждения указывает в уведомлении, представляемом в соответствии с пунктами 3.4, 3.6 настоящего Положения.</w:t>
      </w:r>
    </w:p>
    <w:p w:rsidR="00513917" w:rsidRPr="00513917" w:rsidRDefault="00513917" w:rsidP="00A751F0">
      <w:pPr>
        <w:spacing w:after="0" w:line="4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8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3.9. Заседания Комиссии могут проводиться в отсутствие работника Учреждения, в отношении которого рассматривается вопрос о соблюдении требований об урегулировании конфликта интересов, в случае:</w:t>
      </w:r>
    </w:p>
    <w:p w:rsidR="00513917" w:rsidRPr="00513917" w:rsidRDefault="00513917" w:rsidP="00A751F0">
      <w:pPr>
        <w:spacing w:after="0" w:line="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6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а) если в Уведомлении не содержится указания о намерении присутствовать на заседании Комиссии;</w:t>
      </w:r>
    </w:p>
    <w:p w:rsidR="00513917" w:rsidRPr="00513917" w:rsidRDefault="00513917" w:rsidP="00A751F0">
      <w:pPr>
        <w:spacing w:after="0" w:line="262" w:lineRule="auto"/>
        <w:ind w:right="40" w:firstLine="142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4"/>
      <w:bookmarkEnd w:id="1"/>
      <w:r w:rsidRPr="00513917">
        <w:rPr>
          <w:rFonts w:ascii="Times New Roman" w:eastAsia="Times New Roman" w:hAnsi="Times New Roman" w:cs="Times New Roman"/>
          <w:sz w:val="24"/>
          <w:szCs w:val="24"/>
        </w:rPr>
        <w:t>б) если работник Учреждения, надлежащим образом извещенный о времени и месте его проведения, не явился на заседание Комиссии.</w:t>
      </w:r>
    </w:p>
    <w:p w:rsidR="00513917" w:rsidRPr="00513917" w:rsidRDefault="00513917" w:rsidP="00A751F0">
      <w:pPr>
        <w:spacing w:after="0" w:line="1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5" w:lineRule="auto"/>
        <w:ind w:right="-6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3.10. На заседании Комиссии заслушиваются пояснения работника Учреждения (с его согласия), в отношении которого рассматривается вопрос</w:t>
      </w:r>
      <w:r w:rsidR="00290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917">
        <w:rPr>
          <w:rFonts w:ascii="Times New Roman" w:eastAsia="Times New Roman" w:hAnsi="Times New Roman" w:cs="Times New Roman"/>
          <w:sz w:val="24"/>
          <w:szCs w:val="24"/>
        </w:rPr>
        <w:t>о соблюдении требований об урегулировании конфликта интересов,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13917" w:rsidRPr="00513917" w:rsidRDefault="00513917" w:rsidP="00A751F0">
      <w:pPr>
        <w:spacing w:after="0" w:line="1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6" w:lineRule="auto"/>
        <w:ind w:right="-18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3.11. Члены Комиссии и лица, участвовавшие в ее заседании, не вправе  разглашать сведения, ставшие им известными в ходе работы Комиссии.</w:t>
      </w:r>
    </w:p>
    <w:p w:rsidR="00513917" w:rsidRPr="00513917" w:rsidRDefault="00513917" w:rsidP="00A751F0">
      <w:pPr>
        <w:spacing w:after="0" w:line="1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8" w:lineRule="auto"/>
        <w:ind w:right="4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3.12. По итогам рассмотрения вопроса о соблюдении требований об урегулировании конфликта интересов Комиссия принимает одно из следующих решений:</w:t>
      </w:r>
    </w:p>
    <w:p w:rsidR="00513917" w:rsidRPr="00513917" w:rsidRDefault="00513917" w:rsidP="00A751F0">
      <w:pPr>
        <w:spacing w:after="0" w:line="3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24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а) установить, что работник Учреждения соблюдал требования об урегулировании конфликта интересов;</w:t>
      </w:r>
    </w:p>
    <w:p w:rsidR="00513917" w:rsidRPr="00513917" w:rsidRDefault="00513917" w:rsidP="002905F9">
      <w:pPr>
        <w:spacing w:after="0" w:line="24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б) установить, что работник Учреждения не соблюдал требования об урегулировании конфликта интересов. В этом случае Комиссия рекомендует директору Учреждения указать работнику Учреждения на недопустимость нарушения требований об урегулировании конфликта интересов либо применить к работнику Учреждения конкретную меру ответственности;</w:t>
      </w:r>
    </w:p>
    <w:p w:rsidR="00513917" w:rsidRPr="00513917" w:rsidRDefault="00513917" w:rsidP="002905F9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24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в) признать, что при исполнении работником Учреждения должностных обязанностей конфликт интересов отсутствует;</w:t>
      </w:r>
    </w:p>
    <w:p w:rsidR="00513917" w:rsidRPr="00513917" w:rsidRDefault="00513917" w:rsidP="002905F9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г) признать, что при исполнении работником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работнику Учреждения и (или) директору Учреждения принять меры по урегулированию конфликта интересов или по недопущению его возникновения.</w:t>
      </w:r>
    </w:p>
    <w:p w:rsidR="00513917" w:rsidRPr="00513917" w:rsidRDefault="00513917" w:rsidP="00A751F0">
      <w:pPr>
        <w:spacing w:after="0" w:line="249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3.13. По итогам рассмотрения вопроса о соблюдении требований об урегулировании конфликта интересов и при наличии к тому оснований Комиссия может принять иное решение, чем это предусмотрено пунктом 3.12 настоящего Положения. Основания и мотивы принятия такого решения должны быть отражены в протоколе заседания Комиссии.</w:t>
      </w:r>
    </w:p>
    <w:p w:rsidR="00513917" w:rsidRPr="00513917" w:rsidRDefault="00513917" w:rsidP="00A751F0">
      <w:pPr>
        <w:spacing w:before="120" w:after="0" w:line="0" w:lineRule="atLeast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905F9" w:rsidRPr="002905F9">
        <w:rPr>
          <w:rFonts w:ascii="Times New Roman" w:eastAsia="Times New Roman" w:hAnsi="Times New Roman" w:cs="Times New Roman"/>
          <w:b/>
          <w:sz w:val="24"/>
          <w:szCs w:val="24"/>
        </w:rPr>
        <w:t>Порядок принятия решений комиссии</w:t>
      </w:r>
    </w:p>
    <w:p w:rsidR="00513917" w:rsidRPr="00513917" w:rsidRDefault="00513917" w:rsidP="00A751F0">
      <w:pPr>
        <w:spacing w:after="0" w:line="43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9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4.1.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3917" w:rsidRPr="00513917" w:rsidRDefault="00513917" w:rsidP="00A751F0">
      <w:pPr>
        <w:spacing w:after="0" w:line="4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55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4.2. Решения Комиссии оформляются протоколами, которые подписывают члены Комиссии, принимавшие участие в ее заседании. Решения Комиссии для директора Учреждения носят рекомендательный характер.</w:t>
      </w:r>
    </w:p>
    <w:p w:rsidR="00513917" w:rsidRPr="00513917" w:rsidRDefault="00513917" w:rsidP="00A751F0">
      <w:pPr>
        <w:spacing w:after="0" w:line="0" w:lineRule="atLeas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4.3. В протоколе заседания Комиссии указываются:</w:t>
      </w:r>
    </w:p>
    <w:p w:rsidR="00513917" w:rsidRPr="00513917" w:rsidRDefault="00513917" w:rsidP="00A751F0">
      <w:pPr>
        <w:spacing w:after="0" w:line="6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а) дата, место заседания Комиссии, фамилии, имена, отчества членов Комиссии и других лиц, присутствующих на заседании;</w:t>
      </w:r>
      <w:bookmarkStart w:id="2" w:name="page5"/>
      <w:bookmarkEnd w:id="2"/>
    </w:p>
    <w:p w:rsidR="00513917" w:rsidRPr="00513917" w:rsidRDefault="00513917" w:rsidP="002905F9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работника Учреждения, в отношении которого рассматривается вопрос о соблюдении требований об урегулировании конфликта интересов;</w:t>
      </w:r>
    </w:p>
    <w:p w:rsidR="00513917" w:rsidRPr="00513917" w:rsidRDefault="00513917" w:rsidP="002905F9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в) предъявляемые к работнику Учреждения претензии, материалы, на которых они основываются;</w:t>
      </w:r>
    </w:p>
    <w:p w:rsidR="00513917" w:rsidRPr="00513917" w:rsidRDefault="00513917" w:rsidP="002905F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24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г) содержание пояснений работника Учреждения и других лиц по существу предъявляемых претензий;</w:t>
      </w:r>
    </w:p>
    <w:p w:rsidR="00513917" w:rsidRPr="00513917" w:rsidRDefault="00513917" w:rsidP="00A751F0">
      <w:pPr>
        <w:spacing w:after="0" w:line="1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25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391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13917">
        <w:rPr>
          <w:rFonts w:ascii="Times New Roman" w:eastAsia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513917" w:rsidRPr="00513917" w:rsidRDefault="00513917" w:rsidP="002905F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248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</w:t>
      </w:r>
    </w:p>
    <w:p w:rsidR="00513917" w:rsidRPr="00513917" w:rsidRDefault="00513917" w:rsidP="002905F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Комиссии, дата поступления информации в Комиссию;</w:t>
      </w:r>
    </w:p>
    <w:p w:rsidR="00513917" w:rsidRPr="00513917" w:rsidRDefault="00513917" w:rsidP="002905F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ж) другие сведения;</w:t>
      </w:r>
    </w:p>
    <w:p w:rsidR="00513917" w:rsidRPr="00513917" w:rsidRDefault="00513917" w:rsidP="002905F9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391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13917">
        <w:rPr>
          <w:rFonts w:ascii="Times New Roman" w:eastAsia="Times New Roman" w:hAnsi="Times New Roman" w:cs="Times New Roman"/>
          <w:sz w:val="24"/>
          <w:szCs w:val="24"/>
        </w:rPr>
        <w:t>) результаты голосования;</w:t>
      </w:r>
    </w:p>
    <w:p w:rsidR="00513917" w:rsidRPr="00513917" w:rsidRDefault="00513917" w:rsidP="002905F9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и) решение и обоснование его принятия;</w:t>
      </w:r>
    </w:p>
    <w:p w:rsidR="00513917" w:rsidRPr="00513917" w:rsidRDefault="00513917" w:rsidP="002905F9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2905F9">
      <w:pPr>
        <w:spacing w:after="0" w:line="24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к) информация о признаках дисциплинарного проступка в действиях (бездействии) работника Учреждения (при наличии) для решения вопроса о применении к работнику Учреждения мер ответственности, предусмотренных нормативными правовыми актами Российской Федерации.</w:t>
      </w:r>
    </w:p>
    <w:p w:rsidR="00513917" w:rsidRPr="00513917" w:rsidRDefault="00513917" w:rsidP="00A751F0">
      <w:pPr>
        <w:spacing w:after="0" w:line="4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4.4.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13917" w:rsidRPr="00513917" w:rsidRDefault="00513917" w:rsidP="00A751F0">
      <w:pPr>
        <w:spacing w:after="0" w:line="1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7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4.5. Копии протокола заседания Комиссии в двухдневный срок со дня заседания направляются заведующему Учреждением, полностью или в виде выписок из него - работнику Учреждения, в отношении которого рассмотрен вопрос  о  соблюдении  требований  об  урегулировании  конфликта интересов, а также по решению Комиссии - иным заинтересованным лицам. </w:t>
      </w:r>
    </w:p>
    <w:p w:rsidR="00513917" w:rsidRPr="00513917" w:rsidRDefault="00513917" w:rsidP="00A751F0">
      <w:pPr>
        <w:spacing w:after="0" w:line="247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4.6. Копия протокола заседания Комиссии или выписка из него приобщается к личному делу работника Учреждения, в отношении которого рассмотрен вопрос о соблюдении требований об урегулировании конфликта интересов.</w:t>
      </w:r>
    </w:p>
    <w:p w:rsidR="00513917" w:rsidRPr="00513917" w:rsidRDefault="00513917" w:rsidP="00A751F0">
      <w:pPr>
        <w:spacing w:after="0" w:line="4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9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4.7. Выписка из решения Комиссии, заверенная подписью секретаря Комиссии вручается работнику Учреждения, в отношении которого рассмотрен вопрос о соблюдении требований об урегулировании конфликта интересов, под роспись или направляется заказным письмом с уведомлением по адресу его регистрации не позднее двух рабочих дней, следующих за днем проведения соответствующего заседания Комиссии.</w:t>
      </w:r>
    </w:p>
    <w:p w:rsidR="00513917" w:rsidRPr="00513917" w:rsidRDefault="00513917" w:rsidP="00A751F0">
      <w:pPr>
        <w:spacing w:before="120" w:after="0" w:line="0" w:lineRule="atLeast"/>
        <w:ind w:left="1500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5F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5F9" w:rsidRPr="002905F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513917" w:rsidRPr="00513917" w:rsidRDefault="00513917" w:rsidP="00A751F0">
      <w:pPr>
        <w:spacing w:after="0" w:line="43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52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5.1.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bookmarkStart w:id="3" w:name="page6"/>
      <w:bookmarkEnd w:id="3"/>
      <w:r w:rsidRPr="00513917">
        <w:rPr>
          <w:rFonts w:ascii="Times New Roman" w:eastAsia="Times New Roman" w:hAnsi="Times New Roman" w:cs="Times New Roman"/>
          <w:sz w:val="24"/>
          <w:szCs w:val="24"/>
        </w:rPr>
        <w:t>для обсуждения на заседании Комиссии, осуществляются работником Учреждения, ответственным за ведение кадровой работы в Учреждении.</w:t>
      </w:r>
    </w:p>
    <w:p w:rsidR="00513917" w:rsidRPr="00513917" w:rsidRDefault="00513917" w:rsidP="00A751F0">
      <w:pPr>
        <w:spacing w:after="0" w:line="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46" w:lineRule="auto"/>
        <w:ind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513917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gramEnd"/>
      <w:r w:rsidRPr="00513917">
        <w:rPr>
          <w:rFonts w:ascii="Times New Roman" w:eastAsia="Times New Roman" w:hAnsi="Times New Roman" w:cs="Times New Roman"/>
          <w:sz w:val="24"/>
          <w:szCs w:val="24"/>
        </w:rPr>
        <w:t xml:space="preserve"> не нашедшие отражения в настоящем Положении, регулируются в соответствии с действующим законодательством Российской Федерации, Ростовской области, муниципальными правовыми актами города Каменск-Шахтинского, локальными нормативными актами Учреждения.</w:t>
      </w:r>
    </w:p>
    <w:p w:rsidR="00513917" w:rsidRPr="00513917" w:rsidRDefault="00513917" w:rsidP="00A751F0">
      <w:pPr>
        <w:spacing w:after="0" w:line="3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13917" w:rsidRPr="00513917" w:rsidRDefault="00513917" w:rsidP="00A751F0">
      <w:pPr>
        <w:spacing w:after="0" w:line="25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5.3. В случае принятия правовых актов по вопросам, отраженным в настоящем Положении, содержащих иные нормы по сравнению с настоящим Положением, в части возникающего противоречия применяются указанные нормативные правовые акты.</w:t>
      </w:r>
    </w:p>
    <w:p w:rsidR="00513917" w:rsidRPr="00513917" w:rsidRDefault="00513917" w:rsidP="00A751F0">
      <w:pPr>
        <w:spacing w:after="0" w:line="25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17">
        <w:rPr>
          <w:rFonts w:ascii="Times New Roman" w:eastAsia="Times New Roman" w:hAnsi="Times New Roman" w:cs="Times New Roman"/>
          <w:sz w:val="24"/>
          <w:szCs w:val="24"/>
        </w:rPr>
        <w:t>5.4. Положение вступает в силу с момента подписания и действует до принятия нового Положения.</w:t>
      </w:r>
    </w:p>
    <w:p w:rsidR="00513917" w:rsidRPr="00513917" w:rsidRDefault="00513917" w:rsidP="00A751F0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3917" w:rsidRPr="00513917" w:rsidSect="00A04CB5">
      <w:footerReference w:type="default" r:id="rId7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FED" w:rsidRDefault="000A4FED" w:rsidP="00A04CB5">
      <w:pPr>
        <w:spacing w:after="0" w:line="240" w:lineRule="auto"/>
      </w:pPr>
      <w:r>
        <w:separator/>
      </w:r>
    </w:p>
  </w:endnote>
  <w:endnote w:type="continuationSeparator" w:id="1">
    <w:p w:rsidR="000A4FED" w:rsidRDefault="000A4FED" w:rsidP="00A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14286"/>
      <w:docPartObj>
        <w:docPartGallery w:val="Page Numbers (Bottom of Page)"/>
        <w:docPartUnique/>
      </w:docPartObj>
    </w:sdtPr>
    <w:sdtContent>
      <w:p w:rsidR="00A04CB5" w:rsidRDefault="006E4EE5">
        <w:pPr>
          <w:pStyle w:val="a8"/>
          <w:jc w:val="right"/>
        </w:pPr>
        <w:r w:rsidRPr="00A04C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04CB5" w:rsidRPr="00A04CB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4C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531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04C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4CB5" w:rsidRDefault="00A04C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FED" w:rsidRDefault="000A4FED" w:rsidP="00A04CB5">
      <w:pPr>
        <w:spacing w:after="0" w:line="240" w:lineRule="auto"/>
      </w:pPr>
      <w:r>
        <w:separator/>
      </w:r>
    </w:p>
  </w:footnote>
  <w:footnote w:type="continuationSeparator" w:id="1">
    <w:p w:rsidR="000A4FED" w:rsidRDefault="000A4FED" w:rsidP="00A0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E5B"/>
    <w:multiLevelType w:val="multilevel"/>
    <w:tmpl w:val="63FC5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1F3686C"/>
    <w:multiLevelType w:val="hybridMultilevel"/>
    <w:tmpl w:val="A84038C8"/>
    <w:lvl w:ilvl="0" w:tplc="77346D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F74036E"/>
    <w:multiLevelType w:val="multilevel"/>
    <w:tmpl w:val="99083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EA7E43"/>
    <w:multiLevelType w:val="multilevel"/>
    <w:tmpl w:val="54688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5F22620"/>
    <w:multiLevelType w:val="multilevel"/>
    <w:tmpl w:val="8BBE6D0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4F843A72"/>
    <w:multiLevelType w:val="hybridMultilevel"/>
    <w:tmpl w:val="AD12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E2B50"/>
    <w:multiLevelType w:val="multilevel"/>
    <w:tmpl w:val="8BBE6D0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56FC4E87"/>
    <w:multiLevelType w:val="multilevel"/>
    <w:tmpl w:val="54688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E1F1053"/>
    <w:multiLevelType w:val="multilevel"/>
    <w:tmpl w:val="F16ECB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9">
    <w:nsid w:val="60F32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8509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E713D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FD7A07"/>
    <w:multiLevelType w:val="hybridMultilevel"/>
    <w:tmpl w:val="3C922AA2"/>
    <w:lvl w:ilvl="0" w:tplc="77346D3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EAF"/>
    <w:rsid w:val="00032597"/>
    <w:rsid w:val="000A4FED"/>
    <w:rsid w:val="000B37EC"/>
    <w:rsid w:val="002905F9"/>
    <w:rsid w:val="003333D7"/>
    <w:rsid w:val="00411E36"/>
    <w:rsid w:val="0046353A"/>
    <w:rsid w:val="004C7D55"/>
    <w:rsid w:val="00513917"/>
    <w:rsid w:val="00651456"/>
    <w:rsid w:val="00670CF6"/>
    <w:rsid w:val="006D41B9"/>
    <w:rsid w:val="006E4EE5"/>
    <w:rsid w:val="00717A3A"/>
    <w:rsid w:val="008A5315"/>
    <w:rsid w:val="009D4171"/>
    <w:rsid w:val="00A04CB5"/>
    <w:rsid w:val="00A751F0"/>
    <w:rsid w:val="00A81D4E"/>
    <w:rsid w:val="00B377DA"/>
    <w:rsid w:val="00B46C4C"/>
    <w:rsid w:val="00BA394C"/>
    <w:rsid w:val="00C249AA"/>
    <w:rsid w:val="00C469E2"/>
    <w:rsid w:val="00CB3EAF"/>
    <w:rsid w:val="00DB758D"/>
    <w:rsid w:val="00E10FF6"/>
    <w:rsid w:val="00E36B65"/>
    <w:rsid w:val="00E709ED"/>
    <w:rsid w:val="00F0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E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CB5"/>
  </w:style>
  <w:style w:type="paragraph" w:styleId="a8">
    <w:name w:val="footer"/>
    <w:basedOn w:val="a"/>
    <w:link w:val="a9"/>
    <w:uiPriority w:val="99"/>
    <w:unhideWhenUsed/>
    <w:rsid w:val="00A0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</dc:creator>
  <cp:lastModifiedBy>1</cp:lastModifiedBy>
  <cp:revision>3</cp:revision>
  <cp:lastPrinted>2020-01-23T10:15:00Z</cp:lastPrinted>
  <dcterms:created xsi:type="dcterms:W3CDTF">2020-01-22T14:15:00Z</dcterms:created>
  <dcterms:modified xsi:type="dcterms:W3CDTF">2020-01-23T10:15:00Z</dcterms:modified>
</cp:coreProperties>
</file>