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4D" w:rsidRPr="001F054D" w:rsidRDefault="001F054D" w:rsidP="001F054D">
      <w:pPr>
        <w:tabs>
          <w:tab w:val="left" w:leader="underscore" w:pos="8126"/>
        </w:tabs>
        <w:suppressAutoHyphens/>
        <w:spacing w:after="0"/>
        <w:ind w:firstLine="284"/>
        <w:jc w:val="center"/>
        <w:rPr>
          <w:rFonts w:ascii="Times New Roman" w:eastAsia="Calibri" w:hAnsi="Times New Roman" w:cs="Times New Roman"/>
          <w:vanish/>
          <w:sz w:val="28"/>
          <w:szCs w:val="28"/>
          <w:u w:val="single"/>
          <w:lang w:eastAsia="zh-CN"/>
        </w:rPr>
      </w:pPr>
      <w:r w:rsidRPr="001F054D">
        <w:rPr>
          <w:rFonts w:ascii="Times New Roman" w:eastAsia="Calibri" w:hAnsi="Times New Roman" w:cs="Times New Roman"/>
          <w:sz w:val="28"/>
          <w:szCs w:val="28"/>
          <w:u w:val="single"/>
          <w:lang w:eastAsia="zh-CN"/>
        </w:rPr>
        <w:t>Управление образования Администрации Аксайского района      Муниципальное     бюджетное общеобразовательное учреждение Аксайского района средняя общеобразовательная школа х.Верхнеподпольный</w:t>
      </w:r>
    </w:p>
    <w:p w:rsidR="001F054D" w:rsidRPr="001F054D" w:rsidRDefault="001F054D" w:rsidP="001F054D">
      <w:pPr>
        <w:tabs>
          <w:tab w:val="left" w:leader="underscore" w:pos="8126"/>
        </w:tabs>
        <w:suppressAutoHyphens/>
        <w:spacing w:after="0"/>
        <w:ind w:firstLine="284"/>
        <w:rPr>
          <w:rFonts w:ascii="Times New Roman" w:eastAsia="Calibri" w:hAnsi="Times New Roman" w:cs="Times New Roman"/>
          <w:sz w:val="28"/>
          <w:szCs w:val="28"/>
          <w:lang w:eastAsia="zh-CN"/>
        </w:rPr>
      </w:pPr>
    </w:p>
    <w:p w:rsidR="001F054D" w:rsidRPr="001F054D" w:rsidRDefault="001F054D" w:rsidP="001F054D">
      <w:pPr>
        <w:tabs>
          <w:tab w:val="left" w:leader="underscore" w:pos="7230"/>
        </w:tabs>
        <w:suppressAutoHyphens/>
        <w:spacing w:after="0" w:line="480" w:lineRule="auto"/>
        <w:ind w:firstLine="284"/>
        <w:jc w:val="right"/>
        <w:rPr>
          <w:rFonts w:ascii="Times New Roman" w:eastAsia="Calibri" w:hAnsi="Times New Roman" w:cs="Times New Roman"/>
          <w:sz w:val="28"/>
          <w:szCs w:val="28"/>
          <w:lang w:eastAsia="zh-CN"/>
        </w:rPr>
      </w:pPr>
    </w:p>
    <w:p w:rsidR="001F054D" w:rsidRPr="001F054D" w:rsidRDefault="001F054D" w:rsidP="001F054D">
      <w:pPr>
        <w:tabs>
          <w:tab w:val="left" w:leader="underscore" w:pos="7230"/>
        </w:tabs>
        <w:suppressAutoHyphens/>
        <w:spacing w:after="0" w:line="480" w:lineRule="auto"/>
        <w:ind w:firstLine="284"/>
        <w:jc w:val="right"/>
        <w:rPr>
          <w:rFonts w:ascii="Times New Roman" w:eastAsia="Calibri" w:hAnsi="Times New Roman" w:cs="Times New Roman"/>
          <w:sz w:val="28"/>
          <w:szCs w:val="28"/>
          <w:lang w:eastAsia="zh-CN"/>
        </w:rPr>
      </w:pPr>
      <w:r w:rsidRPr="001F054D">
        <w:rPr>
          <w:rFonts w:ascii="Times New Roman" w:eastAsia="Calibri" w:hAnsi="Times New Roman" w:cs="Times New Roman"/>
          <w:sz w:val="28"/>
          <w:szCs w:val="28"/>
          <w:lang w:eastAsia="zh-CN"/>
        </w:rPr>
        <w:t>Утверждаю</w:t>
      </w:r>
    </w:p>
    <w:p w:rsidR="001F054D" w:rsidRPr="001F054D" w:rsidRDefault="001F054D" w:rsidP="001F054D">
      <w:pPr>
        <w:tabs>
          <w:tab w:val="left" w:leader="underscore" w:pos="7230"/>
        </w:tabs>
        <w:suppressAutoHyphens/>
        <w:spacing w:after="0" w:line="480" w:lineRule="auto"/>
        <w:ind w:firstLine="284"/>
        <w:jc w:val="right"/>
        <w:rPr>
          <w:rFonts w:ascii="Times New Roman" w:eastAsia="Calibri" w:hAnsi="Times New Roman" w:cs="Times New Roman"/>
          <w:sz w:val="28"/>
          <w:szCs w:val="28"/>
          <w:lang w:eastAsia="zh-CN"/>
        </w:rPr>
      </w:pPr>
      <w:r w:rsidRPr="001F054D">
        <w:rPr>
          <w:rFonts w:ascii="Times New Roman" w:eastAsia="Calibri" w:hAnsi="Times New Roman" w:cs="Times New Roman"/>
          <w:sz w:val="28"/>
          <w:szCs w:val="28"/>
          <w:lang w:eastAsia="zh-CN"/>
        </w:rPr>
        <w:t>Директор</w:t>
      </w:r>
    </w:p>
    <w:p w:rsidR="001F054D" w:rsidRPr="001F054D" w:rsidRDefault="001F054D" w:rsidP="001F054D">
      <w:pPr>
        <w:tabs>
          <w:tab w:val="left" w:leader="underscore" w:pos="7230"/>
        </w:tabs>
        <w:suppressAutoHyphens/>
        <w:spacing w:after="0" w:line="480" w:lineRule="auto"/>
        <w:ind w:firstLine="284"/>
        <w:jc w:val="right"/>
        <w:rPr>
          <w:rFonts w:ascii="Times New Roman" w:eastAsia="Calibri" w:hAnsi="Times New Roman" w:cs="Times New Roman"/>
          <w:sz w:val="28"/>
          <w:szCs w:val="28"/>
          <w:lang w:eastAsia="zh-CN"/>
        </w:rPr>
      </w:pPr>
      <w:r w:rsidRPr="001F054D">
        <w:rPr>
          <w:rFonts w:ascii="Times New Roman" w:eastAsia="Calibri" w:hAnsi="Times New Roman" w:cs="Times New Roman"/>
          <w:sz w:val="28"/>
          <w:szCs w:val="28"/>
          <w:lang w:eastAsia="zh-CN"/>
        </w:rPr>
        <w:t>МБОУ СОШ х.Верхнеподпольный</w:t>
      </w:r>
    </w:p>
    <w:p w:rsidR="001F054D" w:rsidRPr="001F054D" w:rsidRDefault="001F054D" w:rsidP="001F054D">
      <w:pPr>
        <w:tabs>
          <w:tab w:val="left" w:leader="underscore" w:pos="7230"/>
        </w:tabs>
        <w:suppressAutoHyphens/>
        <w:spacing w:after="0" w:line="480" w:lineRule="auto"/>
        <w:ind w:firstLine="284"/>
        <w:jc w:val="right"/>
        <w:rPr>
          <w:rFonts w:ascii="Times New Roman" w:eastAsia="Calibri" w:hAnsi="Times New Roman" w:cs="Times New Roman"/>
          <w:sz w:val="28"/>
          <w:szCs w:val="28"/>
          <w:lang w:eastAsia="zh-CN"/>
        </w:rPr>
      </w:pPr>
      <w:r w:rsidRPr="001F054D">
        <w:rPr>
          <w:rFonts w:ascii="Times New Roman" w:eastAsia="Calibri" w:hAnsi="Times New Roman" w:cs="Times New Roman"/>
          <w:sz w:val="28"/>
          <w:szCs w:val="28"/>
          <w:lang w:eastAsia="zh-CN"/>
        </w:rPr>
        <w:t>____________________</w:t>
      </w:r>
      <w:proofErr w:type="spellStart"/>
      <w:r w:rsidRPr="001F054D">
        <w:rPr>
          <w:rFonts w:ascii="Times New Roman" w:eastAsia="Calibri" w:hAnsi="Times New Roman" w:cs="Times New Roman"/>
          <w:sz w:val="28"/>
          <w:szCs w:val="28"/>
          <w:lang w:eastAsia="zh-CN"/>
        </w:rPr>
        <w:t>А.В.Папшев</w:t>
      </w:r>
      <w:proofErr w:type="spellEnd"/>
    </w:p>
    <w:p w:rsidR="001F054D" w:rsidRPr="001F054D" w:rsidRDefault="00326C0A" w:rsidP="001F054D">
      <w:pPr>
        <w:tabs>
          <w:tab w:val="left" w:leader="underscore" w:pos="7080"/>
          <w:tab w:val="left" w:leader="underscore" w:pos="8093"/>
        </w:tabs>
        <w:suppressAutoHyphens/>
        <w:spacing w:after="0" w:line="480" w:lineRule="auto"/>
        <w:ind w:firstLine="284"/>
        <w:jc w:val="right"/>
        <w:rPr>
          <w:rFonts w:ascii="Times New Roman" w:eastAsia="Calibri" w:hAnsi="Times New Roman" w:cs="Times New Roman"/>
          <w:sz w:val="28"/>
          <w:szCs w:val="28"/>
          <w:u w:val="single"/>
          <w:lang w:eastAsia="zh-CN"/>
        </w:rPr>
      </w:pPr>
      <w:bookmarkStart w:id="0" w:name="bookmark3"/>
      <w:r>
        <w:rPr>
          <w:rFonts w:ascii="Times New Roman" w:eastAsia="Calibri" w:hAnsi="Times New Roman" w:cs="Times New Roman"/>
          <w:sz w:val="28"/>
          <w:szCs w:val="28"/>
          <w:lang w:eastAsia="zh-CN"/>
        </w:rPr>
        <w:t xml:space="preserve"> </w:t>
      </w:r>
      <w:bookmarkStart w:id="1" w:name="_GoBack"/>
      <w:bookmarkEnd w:id="1"/>
    </w:p>
    <w:p w:rsidR="001F054D" w:rsidRPr="001F054D" w:rsidRDefault="001F054D" w:rsidP="001F054D">
      <w:pPr>
        <w:keepNext/>
        <w:keepLines/>
        <w:suppressAutoHyphens/>
        <w:spacing w:after="0"/>
        <w:ind w:firstLine="284"/>
        <w:outlineLvl w:val="0"/>
        <w:rPr>
          <w:rFonts w:ascii="Times New Roman" w:eastAsia="Calibri" w:hAnsi="Times New Roman" w:cs="Times New Roman"/>
          <w:sz w:val="28"/>
          <w:szCs w:val="28"/>
          <w:lang w:eastAsia="zh-CN"/>
        </w:rPr>
      </w:pPr>
    </w:p>
    <w:p w:rsidR="001F054D" w:rsidRPr="001F054D" w:rsidRDefault="001F054D" w:rsidP="001F054D">
      <w:pPr>
        <w:keepNext/>
        <w:keepLines/>
        <w:suppressAutoHyphens/>
        <w:spacing w:after="0"/>
        <w:ind w:firstLine="284"/>
        <w:outlineLvl w:val="0"/>
        <w:rPr>
          <w:rFonts w:ascii="Times New Roman" w:eastAsia="Calibri" w:hAnsi="Times New Roman" w:cs="Times New Roman"/>
          <w:sz w:val="28"/>
          <w:szCs w:val="28"/>
          <w:lang w:eastAsia="zh-CN"/>
        </w:rPr>
      </w:pPr>
    </w:p>
    <w:bookmarkEnd w:id="0"/>
    <w:p w:rsidR="001F054D" w:rsidRPr="001F054D" w:rsidRDefault="001F054D" w:rsidP="001F054D">
      <w:pPr>
        <w:suppressAutoHyphens/>
        <w:spacing w:after="0"/>
        <w:ind w:firstLine="284"/>
        <w:jc w:val="center"/>
        <w:rPr>
          <w:rFonts w:ascii="Times New Roman" w:eastAsia="Calibri" w:hAnsi="Times New Roman" w:cs="Times New Roman"/>
          <w:sz w:val="48"/>
          <w:szCs w:val="48"/>
          <w:lang w:eastAsia="zh-CN"/>
        </w:rPr>
      </w:pPr>
      <w:r w:rsidRPr="001F054D">
        <w:rPr>
          <w:rFonts w:ascii="Times New Roman" w:eastAsia="Calibri" w:hAnsi="Times New Roman" w:cs="Times New Roman"/>
          <w:sz w:val="48"/>
          <w:szCs w:val="48"/>
          <w:lang w:eastAsia="zh-CN"/>
        </w:rPr>
        <w:t>Программа кружка</w:t>
      </w:r>
    </w:p>
    <w:p w:rsidR="001F054D" w:rsidRPr="001F054D" w:rsidRDefault="001F054D" w:rsidP="001F054D">
      <w:pPr>
        <w:suppressAutoHyphens/>
        <w:spacing w:after="0"/>
        <w:ind w:firstLine="284"/>
        <w:jc w:val="center"/>
        <w:rPr>
          <w:rFonts w:ascii="Times New Roman" w:eastAsia="Calibri" w:hAnsi="Times New Roman" w:cs="Times New Roman"/>
          <w:sz w:val="48"/>
          <w:szCs w:val="48"/>
          <w:lang w:eastAsia="zh-CN"/>
        </w:rPr>
      </w:pPr>
      <w:r w:rsidRPr="001F054D">
        <w:rPr>
          <w:rFonts w:ascii="Times New Roman" w:eastAsia="Calibri" w:hAnsi="Times New Roman" w:cs="Times New Roman"/>
          <w:sz w:val="48"/>
          <w:szCs w:val="48"/>
          <w:lang w:eastAsia="zh-CN"/>
        </w:rPr>
        <w:t>«</w:t>
      </w:r>
      <w:r>
        <w:rPr>
          <w:rFonts w:ascii="Times New Roman" w:eastAsia="Calibri" w:hAnsi="Times New Roman" w:cs="Times New Roman"/>
          <w:sz w:val="48"/>
          <w:szCs w:val="48"/>
          <w:lang w:eastAsia="zh-CN"/>
        </w:rPr>
        <w:t>Баскетбол</w:t>
      </w:r>
      <w:r w:rsidRPr="001F054D">
        <w:rPr>
          <w:rFonts w:ascii="Times New Roman" w:eastAsia="Calibri" w:hAnsi="Times New Roman" w:cs="Times New Roman"/>
          <w:sz w:val="48"/>
          <w:szCs w:val="48"/>
          <w:lang w:eastAsia="zh-CN"/>
        </w:rPr>
        <w:t>»</w:t>
      </w:r>
    </w:p>
    <w:p w:rsidR="001F054D" w:rsidRPr="001F054D" w:rsidRDefault="001F054D" w:rsidP="001F054D">
      <w:pPr>
        <w:suppressAutoHyphens/>
        <w:spacing w:after="0"/>
        <w:ind w:firstLine="284"/>
        <w:jc w:val="center"/>
        <w:rPr>
          <w:rFonts w:ascii="Times New Roman" w:eastAsia="Calibri" w:hAnsi="Times New Roman" w:cs="Times New Roman"/>
          <w:sz w:val="56"/>
          <w:szCs w:val="56"/>
          <w:lang w:eastAsia="zh-CN"/>
        </w:rPr>
      </w:pPr>
    </w:p>
    <w:p w:rsidR="001F054D" w:rsidRPr="001F054D" w:rsidRDefault="001F054D" w:rsidP="001F054D">
      <w:pPr>
        <w:suppressAutoHyphens/>
        <w:spacing w:after="0"/>
        <w:ind w:firstLine="284"/>
        <w:rPr>
          <w:rFonts w:ascii="Times New Roman" w:eastAsia="Calibri" w:hAnsi="Times New Roman" w:cs="Times New Roman"/>
          <w:sz w:val="36"/>
          <w:szCs w:val="36"/>
          <w:u w:val="single"/>
        </w:rPr>
      </w:pPr>
      <w:r w:rsidRPr="001F054D">
        <w:rPr>
          <w:rFonts w:ascii="Times New Roman" w:eastAsia="Calibri" w:hAnsi="Times New Roman" w:cs="Times New Roman"/>
          <w:sz w:val="36"/>
          <w:szCs w:val="36"/>
          <w:lang w:eastAsia="zh-CN"/>
        </w:rPr>
        <w:t>Количество часов: 68</w:t>
      </w:r>
    </w:p>
    <w:p w:rsidR="005708BE" w:rsidRDefault="005708BE" w:rsidP="00636747">
      <w:pPr>
        <w:spacing w:line="240" w:lineRule="auto"/>
        <w:jc w:val="right"/>
        <w:rPr>
          <w:b/>
          <w:i/>
          <w:sz w:val="28"/>
          <w:szCs w:val="28"/>
        </w:rPr>
      </w:pPr>
    </w:p>
    <w:p w:rsidR="009C7B5C" w:rsidRDefault="009C7B5C" w:rsidP="00583DD0">
      <w:pPr>
        <w:spacing w:line="240" w:lineRule="auto"/>
        <w:jc w:val="center"/>
        <w:rPr>
          <w:rFonts w:ascii="Times New Roman" w:hAnsi="Times New Roman" w:cs="Times New Roman"/>
          <w:b/>
          <w:sz w:val="20"/>
          <w:szCs w:val="20"/>
        </w:rPr>
      </w:pPr>
    </w:p>
    <w:p w:rsidR="00B075E7" w:rsidRPr="001F054D" w:rsidRDefault="00B2601B" w:rsidP="00583DD0">
      <w:pPr>
        <w:spacing w:line="240" w:lineRule="auto"/>
        <w:jc w:val="center"/>
        <w:rPr>
          <w:rFonts w:ascii="Times New Roman" w:hAnsi="Times New Roman" w:cs="Times New Roman"/>
          <w:b/>
          <w:sz w:val="24"/>
          <w:szCs w:val="24"/>
        </w:rPr>
      </w:pPr>
      <w:r w:rsidRPr="001F054D">
        <w:rPr>
          <w:rFonts w:ascii="Times New Roman" w:hAnsi="Times New Roman" w:cs="Times New Roman"/>
          <w:b/>
          <w:sz w:val="24"/>
          <w:szCs w:val="24"/>
        </w:rPr>
        <w:t>П</w:t>
      </w:r>
      <w:r w:rsidR="00B075E7" w:rsidRPr="001F054D">
        <w:rPr>
          <w:rFonts w:ascii="Times New Roman" w:hAnsi="Times New Roman" w:cs="Times New Roman"/>
          <w:b/>
          <w:sz w:val="24"/>
          <w:szCs w:val="24"/>
        </w:rPr>
        <w:t>ояснительная записка</w:t>
      </w:r>
    </w:p>
    <w:p w:rsidR="00B075E7" w:rsidRPr="001F054D" w:rsidRDefault="00B075E7" w:rsidP="00583DD0">
      <w:pPr>
        <w:spacing w:line="240" w:lineRule="auto"/>
        <w:rPr>
          <w:rFonts w:ascii="Times New Roman" w:eastAsia="Times New Roman" w:hAnsi="Times New Roman" w:cs="Times New Roman"/>
          <w:sz w:val="24"/>
          <w:szCs w:val="24"/>
          <w:lang w:eastAsia="ru-RU"/>
        </w:rPr>
      </w:pPr>
      <w:r w:rsidRPr="001F054D">
        <w:rPr>
          <w:rFonts w:ascii="Times New Roman" w:hAnsi="Times New Roman" w:cs="Times New Roman"/>
          <w:sz w:val="24"/>
          <w:szCs w:val="24"/>
        </w:rPr>
        <w:lastRenderedPageBreak/>
        <w:t>Сегодня физическая культура рассматривается как один из важнейших компонентов образования, играющий значимую роль в решении приоритетных задач образования - в формировании целостного мировоззрения, а также повышения уровня здоровья учащихся.</w:t>
      </w:r>
      <w:r w:rsidR="00B941A8" w:rsidRPr="001F054D">
        <w:rPr>
          <w:rFonts w:ascii="Times New Roman" w:hAnsi="Times New Roman" w:cs="Times New Roman"/>
          <w:sz w:val="24"/>
          <w:szCs w:val="24"/>
        </w:rPr>
        <w:t xml:space="preserve"> </w:t>
      </w:r>
      <w:r w:rsidRPr="001F054D">
        <w:rPr>
          <w:rFonts w:ascii="Times New Roman" w:eastAsia="Times New Roman" w:hAnsi="Times New Roman" w:cs="Times New Roman"/>
          <w:sz w:val="24"/>
          <w:szCs w:val="24"/>
          <w:lang w:eastAsia="ru-RU"/>
        </w:rPr>
        <w:t>В системе физического воспитания школьников одним из направлений является внеклассная работа. Основу ее составляет организация работы школьной спортивной секции. Традиционно сложилось так, что многие учителя физической культуры, ведущие такие секции, не имеют каких-либо программ занятий. 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«баскетбол». Структура и содержание программы могут быть использованы для разработки программ секционной работы по другим видам спорта.</w:t>
      </w:r>
    </w:p>
    <w:p w:rsidR="00B075E7" w:rsidRPr="001F054D" w:rsidRDefault="00B075E7" w:rsidP="00583DD0">
      <w:p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Баскетбол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секционной работы в общеобразовательном учреждении. Тем не менее, в осуществлении такой работы необходимо ориентироваться на единство всех форм системы физического воспитания школьников: урок физической культуры, мероприятия в режиме учебного дня, спортивные соревнования, физкультурные праздники.</w:t>
      </w:r>
    </w:p>
    <w:p w:rsidR="00B075E7" w:rsidRPr="001F054D" w:rsidRDefault="00B075E7" w:rsidP="00583DD0">
      <w:p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Цель занятий – формирование физической культуры занимающихся.</w:t>
      </w:r>
    </w:p>
    <w:p w:rsidR="00B075E7" w:rsidRPr="001F054D" w:rsidRDefault="00B075E7" w:rsidP="00583DD0">
      <w:p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Задачи работы секции:</w:t>
      </w:r>
    </w:p>
    <w:p w:rsidR="00B075E7" w:rsidRPr="001F054D" w:rsidRDefault="00B075E7" w:rsidP="00583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расширение двигательного опыта за счет овладения двигательными действиями из раздела «баскетбол» и использование их в качестве средств укрепления здоровья и формирования основ индивидуального здорового образа жизни;</w:t>
      </w:r>
    </w:p>
    <w:p w:rsidR="00B075E7" w:rsidRPr="001F054D" w:rsidRDefault="00B075E7" w:rsidP="00583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совершенствование функциональных возможностей организма;</w:t>
      </w:r>
    </w:p>
    <w:p w:rsidR="00B075E7" w:rsidRPr="001F054D" w:rsidRDefault="00B075E7" w:rsidP="00583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формирование позитивной психологии общения и коллективного взаимодействия;</w:t>
      </w:r>
    </w:p>
    <w:p w:rsidR="00B075E7" w:rsidRPr="001F054D" w:rsidRDefault="00B075E7" w:rsidP="00583DD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формирование умений в организации и судействе спортивной игры «баскетбол».</w:t>
      </w:r>
    </w:p>
    <w:p w:rsidR="005708BE" w:rsidRPr="001F054D" w:rsidRDefault="00B075E7" w:rsidP="00583DD0">
      <w:p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Содержание данной программы рассчитано на систему двухразовых занятий в неделю продолжительностью 60–90 минут. 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 Содержание программы структурировано по видам спортивной подготовки: теоретической, физической, технической и тактической. </w:t>
      </w:r>
    </w:p>
    <w:p w:rsidR="00B075E7" w:rsidRPr="001F054D" w:rsidRDefault="00B075E7" w:rsidP="00583DD0">
      <w:p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Кроме того, в программе представлены контрольные тесты для </w:t>
      </w:r>
      <w:proofErr w:type="gramStart"/>
      <w:r w:rsidRPr="001F054D">
        <w:rPr>
          <w:rFonts w:ascii="Times New Roman" w:eastAsia="Times New Roman" w:hAnsi="Times New Roman" w:cs="Times New Roman"/>
          <w:sz w:val="24"/>
          <w:szCs w:val="24"/>
          <w:lang w:eastAsia="ru-RU"/>
        </w:rPr>
        <w:t>занимающихся</w:t>
      </w:r>
      <w:proofErr w:type="gramEnd"/>
      <w:r w:rsidRPr="001F054D">
        <w:rPr>
          <w:rFonts w:ascii="Times New Roman" w:eastAsia="Times New Roman" w:hAnsi="Times New Roman" w:cs="Times New Roman"/>
          <w:sz w:val="24"/>
          <w:szCs w:val="24"/>
          <w:lang w:eastAsia="ru-RU"/>
        </w:rPr>
        <w:t xml:space="preserve"> по физической и технической подготовленности, а также методическое обеспечение и литература. Содержание видов спортивной </w:t>
      </w:r>
      <w:r w:rsidR="00B941A8" w:rsidRPr="001F054D">
        <w:rPr>
          <w:rFonts w:ascii="Times New Roman" w:eastAsia="Times New Roman" w:hAnsi="Times New Roman" w:cs="Times New Roman"/>
          <w:sz w:val="24"/>
          <w:szCs w:val="24"/>
          <w:lang w:eastAsia="ru-RU"/>
        </w:rPr>
        <w:t>подготовки,</w:t>
      </w:r>
      <w:r w:rsidRPr="001F054D">
        <w:rPr>
          <w:rFonts w:ascii="Times New Roman" w:eastAsia="Times New Roman" w:hAnsi="Times New Roman" w:cs="Times New Roman"/>
          <w:sz w:val="24"/>
          <w:szCs w:val="24"/>
          <w:lang w:eastAsia="ru-RU"/>
        </w:rPr>
        <w:t xml:space="preserve"> определено исходя из содержания примерной федеральной программы (Матвеев А.П., 2005). При этом большое внимание уделяется упражнениям специальной физической подготовки баскетболиста и тактико-техническим действиям баскетболиста. </w:t>
      </w:r>
    </w:p>
    <w:p w:rsidR="00B075E7" w:rsidRPr="001F054D" w:rsidRDefault="00B075E7" w:rsidP="00583DD0">
      <w:pPr>
        <w:spacing w:before="100" w:beforeAutospacing="1" w:after="100" w:afterAutospacing="1" w:line="240" w:lineRule="auto"/>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lastRenderedPageBreak/>
        <w:t>Теоретическая подготовка включает вопросы истории и современного состояния баскетбола, правил соревнований по баскетболу, техники безопасности, а также вопросы, связанные с гигиеническими требованиями. 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 Тактические действия включают действия (индивидуальные и командные) игрока в нападении и защите.</w:t>
      </w:r>
    </w:p>
    <w:p w:rsidR="005708BE" w:rsidRPr="001F054D" w:rsidRDefault="00B075E7" w:rsidP="00583DD0">
      <w:pPr>
        <w:pStyle w:val="ab"/>
        <w:jc w:val="cente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Содержание разделов теоретической, технической, тактической, физической подготовки представлено без распределения по классам. Учитель должен самостоятельно, исходя из степени готовности </w:t>
      </w:r>
      <w:proofErr w:type="gramStart"/>
      <w:r w:rsidRPr="001F054D">
        <w:rPr>
          <w:rFonts w:ascii="Times New Roman" w:eastAsia="Times New Roman" w:hAnsi="Times New Roman" w:cs="Times New Roman"/>
          <w:sz w:val="24"/>
          <w:szCs w:val="24"/>
          <w:lang w:eastAsia="ru-RU"/>
        </w:rPr>
        <w:t>занимающихся</w:t>
      </w:r>
      <w:proofErr w:type="gramEnd"/>
      <w:r w:rsidRPr="001F054D">
        <w:rPr>
          <w:rFonts w:ascii="Times New Roman" w:eastAsia="Times New Roman" w:hAnsi="Times New Roman" w:cs="Times New Roman"/>
          <w:sz w:val="24"/>
          <w:szCs w:val="24"/>
          <w:lang w:eastAsia="ru-RU"/>
        </w:rPr>
        <w:t xml:space="preserve">, распределить учебный материал. Более того, программа рекомендует базовый уровень содержания учебного материала. Это содержание может быть расширено по усмотрению учителя. </w:t>
      </w:r>
    </w:p>
    <w:p w:rsidR="00B75971" w:rsidRPr="001F054D" w:rsidRDefault="00B75971" w:rsidP="00583DD0">
      <w:pPr>
        <w:pStyle w:val="ab"/>
        <w:jc w:val="center"/>
        <w:rPr>
          <w:rFonts w:ascii="Times New Roman" w:hAnsi="Times New Roman" w:cs="Times New Roman"/>
          <w:b/>
          <w:sz w:val="24"/>
          <w:szCs w:val="24"/>
        </w:rPr>
      </w:pPr>
    </w:p>
    <w:p w:rsidR="005708BE" w:rsidRPr="001F054D" w:rsidRDefault="005708BE" w:rsidP="00583DD0">
      <w:pPr>
        <w:pStyle w:val="ab"/>
        <w:rPr>
          <w:rFonts w:ascii="Times New Roman" w:hAnsi="Times New Roman" w:cs="Times New Roman"/>
          <w:sz w:val="24"/>
          <w:szCs w:val="24"/>
        </w:rPr>
      </w:pPr>
    </w:p>
    <w:p w:rsidR="005708BE" w:rsidRPr="001F054D" w:rsidRDefault="005708BE" w:rsidP="00583DD0">
      <w:pPr>
        <w:pStyle w:val="ab"/>
        <w:rPr>
          <w:rFonts w:ascii="Times New Roman" w:hAnsi="Times New Roman" w:cs="Times New Roman"/>
          <w:sz w:val="24"/>
          <w:szCs w:val="24"/>
        </w:rPr>
      </w:pPr>
    </w:p>
    <w:p w:rsidR="0025650B" w:rsidRPr="001F054D" w:rsidRDefault="0025650B" w:rsidP="00583DD0">
      <w:pPr>
        <w:spacing w:line="240" w:lineRule="auto"/>
        <w:jc w:val="center"/>
        <w:rPr>
          <w:rFonts w:ascii="Times New Roman" w:hAnsi="Times New Roman" w:cs="Times New Roman"/>
          <w:b/>
          <w:noProof/>
          <w:sz w:val="24"/>
          <w:szCs w:val="24"/>
          <w:lang w:eastAsia="ru-RU"/>
        </w:rPr>
      </w:pPr>
      <w:r w:rsidRPr="001F054D">
        <w:rPr>
          <w:rFonts w:ascii="Times New Roman" w:hAnsi="Times New Roman" w:cs="Times New Roman"/>
          <w:b/>
          <w:noProof/>
          <w:sz w:val="24"/>
          <w:szCs w:val="24"/>
          <w:lang w:eastAsia="ru-RU"/>
        </w:rPr>
        <w:t>Учебно – тематический план</w:t>
      </w:r>
    </w:p>
    <w:tbl>
      <w:tblPr>
        <w:tblStyle w:val="a5"/>
        <w:tblW w:w="0" w:type="auto"/>
        <w:tblInd w:w="392" w:type="dxa"/>
        <w:tblLook w:val="04A0" w:firstRow="1" w:lastRow="0" w:firstColumn="1" w:lastColumn="0" w:noHBand="0" w:noVBand="1"/>
      </w:tblPr>
      <w:tblGrid>
        <w:gridCol w:w="2564"/>
        <w:gridCol w:w="3521"/>
        <w:gridCol w:w="2942"/>
        <w:gridCol w:w="2481"/>
        <w:gridCol w:w="2603"/>
      </w:tblGrid>
      <w:tr w:rsidR="00583DD0" w:rsidRPr="001F054D" w:rsidTr="00B97B16">
        <w:trPr>
          <w:trHeight w:val="269"/>
        </w:trPr>
        <w:tc>
          <w:tcPr>
            <w:tcW w:w="2564" w:type="dxa"/>
          </w:tcPr>
          <w:p w:rsidR="0025650B" w:rsidRPr="001F054D" w:rsidRDefault="0025650B" w:rsidP="00EE2A02">
            <w:pPr>
              <w:pStyle w:val="a6"/>
              <w:rPr>
                <w:rFonts w:ascii="Times New Roman" w:hAnsi="Times New Roman" w:cs="Times New Roman"/>
                <w:b/>
                <w:sz w:val="24"/>
                <w:szCs w:val="24"/>
              </w:rPr>
            </w:pPr>
            <w:r w:rsidRPr="001F054D">
              <w:rPr>
                <w:rFonts w:ascii="Times New Roman" w:hAnsi="Times New Roman" w:cs="Times New Roman"/>
                <w:b/>
                <w:sz w:val="24"/>
                <w:szCs w:val="24"/>
              </w:rPr>
              <w:t>№</w:t>
            </w: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Наименование темы</w:t>
            </w:r>
          </w:p>
        </w:tc>
        <w:tc>
          <w:tcPr>
            <w:tcW w:w="2942"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Общее количество часов</w:t>
            </w:r>
          </w:p>
        </w:tc>
        <w:tc>
          <w:tcPr>
            <w:tcW w:w="248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Теория</w:t>
            </w:r>
          </w:p>
        </w:tc>
        <w:tc>
          <w:tcPr>
            <w:tcW w:w="2603"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Практика</w:t>
            </w:r>
          </w:p>
        </w:tc>
      </w:tr>
      <w:tr w:rsidR="00583DD0" w:rsidRPr="001F054D" w:rsidTr="00B97B16">
        <w:trPr>
          <w:trHeight w:val="273"/>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Вводное занятие</w:t>
            </w:r>
          </w:p>
        </w:tc>
        <w:tc>
          <w:tcPr>
            <w:tcW w:w="2942"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2</w:t>
            </w:r>
          </w:p>
        </w:tc>
        <w:tc>
          <w:tcPr>
            <w:tcW w:w="2481" w:type="dxa"/>
          </w:tcPr>
          <w:p w:rsidR="0025650B" w:rsidRPr="001F054D" w:rsidRDefault="00FB1AC7" w:rsidP="00583DD0">
            <w:pPr>
              <w:jc w:val="center"/>
              <w:rPr>
                <w:rFonts w:ascii="Times New Roman" w:hAnsi="Times New Roman" w:cs="Times New Roman"/>
                <w:b/>
                <w:sz w:val="24"/>
                <w:szCs w:val="24"/>
              </w:rPr>
            </w:pPr>
            <w:r w:rsidRPr="001F054D">
              <w:rPr>
                <w:rFonts w:ascii="Times New Roman" w:hAnsi="Times New Roman" w:cs="Times New Roman"/>
                <w:b/>
                <w:sz w:val="24"/>
                <w:szCs w:val="24"/>
              </w:rPr>
              <w:t>1</w:t>
            </w:r>
          </w:p>
        </w:tc>
        <w:tc>
          <w:tcPr>
            <w:tcW w:w="2603"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1</w:t>
            </w:r>
          </w:p>
        </w:tc>
      </w:tr>
      <w:tr w:rsidR="00583DD0" w:rsidRPr="001F054D" w:rsidTr="00B97B16">
        <w:trPr>
          <w:trHeight w:val="134"/>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 xml:space="preserve">Теоретические знания </w:t>
            </w:r>
          </w:p>
        </w:tc>
        <w:tc>
          <w:tcPr>
            <w:tcW w:w="2942"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3</w:t>
            </w:r>
          </w:p>
        </w:tc>
        <w:tc>
          <w:tcPr>
            <w:tcW w:w="2481" w:type="dxa"/>
          </w:tcPr>
          <w:p w:rsidR="0025650B" w:rsidRPr="001F054D" w:rsidRDefault="00FB1AC7" w:rsidP="00583DD0">
            <w:pPr>
              <w:jc w:val="center"/>
              <w:rPr>
                <w:rFonts w:ascii="Times New Roman" w:hAnsi="Times New Roman" w:cs="Times New Roman"/>
                <w:b/>
                <w:sz w:val="24"/>
                <w:szCs w:val="24"/>
              </w:rPr>
            </w:pPr>
            <w:r w:rsidRPr="001F054D">
              <w:rPr>
                <w:rFonts w:ascii="Times New Roman" w:hAnsi="Times New Roman" w:cs="Times New Roman"/>
                <w:b/>
                <w:sz w:val="24"/>
                <w:szCs w:val="24"/>
              </w:rPr>
              <w:t>1</w:t>
            </w:r>
          </w:p>
        </w:tc>
        <w:tc>
          <w:tcPr>
            <w:tcW w:w="2603"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2</w:t>
            </w:r>
          </w:p>
        </w:tc>
      </w:tr>
      <w:tr w:rsidR="00583DD0" w:rsidRPr="001F054D" w:rsidTr="00B97B16">
        <w:trPr>
          <w:trHeight w:val="166"/>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Физическая подготовка</w:t>
            </w:r>
          </w:p>
        </w:tc>
        <w:tc>
          <w:tcPr>
            <w:tcW w:w="2942"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5</w:t>
            </w:r>
          </w:p>
        </w:tc>
        <w:tc>
          <w:tcPr>
            <w:tcW w:w="2481"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603"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4</w:t>
            </w:r>
          </w:p>
        </w:tc>
      </w:tr>
      <w:tr w:rsidR="00583DD0" w:rsidRPr="001F054D" w:rsidTr="00B97B16">
        <w:trPr>
          <w:trHeight w:val="213"/>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Тактические занятия</w:t>
            </w:r>
          </w:p>
        </w:tc>
        <w:tc>
          <w:tcPr>
            <w:tcW w:w="2942"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481"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603"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22</w:t>
            </w:r>
          </w:p>
        </w:tc>
      </w:tr>
      <w:tr w:rsidR="00583DD0" w:rsidRPr="001F054D" w:rsidTr="00B97B16">
        <w:trPr>
          <w:trHeight w:val="116"/>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Техническая подготовка</w:t>
            </w:r>
          </w:p>
        </w:tc>
        <w:tc>
          <w:tcPr>
            <w:tcW w:w="2942"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481" w:type="dxa"/>
          </w:tcPr>
          <w:p w:rsidR="0025650B" w:rsidRPr="001F054D" w:rsidRDefault="00FB1AC7" w:rsidP="00583DD0">
            <w:pPr>
              <w:jc w:val="center"/>
              <w:rPr>
                <w:rFonts w:ascii="Times New Roman" w:hAnsi="Times New Roman" w:cs="Times New Roman"/>
                <w:b/>
                <w:sz w:val="24"/>
                <w:szCs w:val="24"/>
              </w:rPr>
            </w:pPr>
            <w:r w:rsidRPr="001F054D">
              <w:rPr>
                <w:rFonts w:ascii="Times New Roman" w:hAnsi="Times New Roman" w:cs="Times New Roman"/>
                <w:b/>
                <w:sz w:val="24"/>
                <w:szCs w:val="24"/>
              </w:rPr>
              <w:t>1</w:t>
            </w:r>
          </w:p>
        </w:tc>
        <w:tc>
          <w:tcPr>
            <w:tcW w:w="2603"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22</w:t>
            </w:r>
          </w:p>
        </w:tc>
      </w:tr>
      <w:tr w:rsidR="00583DD0" w:rsidRPr="001F054D" w:rsidTr="00B97B16">
        <w:trPr>
          <w:trHeight w:val="162"/>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Участие в соревнованиях по баскетболу</w:t>
            </w:r>
          </w:p>
        </w:tc>
        <w:tc>
          <w:tcPr>
            <w:tcW w:w="2942"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1</w:t>
            </w:r>
            <w:r w:rsidR="00583DD0" w:rsidRPr="001F054D">
              <w:rPr>
                <w:rFonts w:ascii="Times New Roman" w:hAnsi="Times New Roman" w:cs="Times New Roman"/>
                <w:b/>
                <w:sz w:val="24"/>
                <w:szCs w:val="24"/>
              </w:rPr>
              <w:t>2</w:t>
            </w:r>
          </w:p>
        </w:tc>
        <w:tc>
          <w:tcPr>
            <w:tcW w:w="2481" w:type="dxa"/>
          </w:tcPr>
          <w:p w:rsidR="0025650B" w:rsidRPr="001F054D" w:rsidRDefault="0025650B" w:rsidP="00583DD0">
            <w:pPr>
              <w:jc w:val="center"/>
              <w:rPr>
                <w:rFonts w:ascii="Times New Roman" w:hAnsi="Times New Roman" w:cs="Times New Roman"/>
                <w:b/>
                <w:sz w:val="24"/>
                <w:szCs w:val="24"/>
              </w:rPr>
            </w:pPr>
          </w:p>
        </w:tc>
        <w:tc>
          <w:tcPr>
            <w:tcW w:w="2603" w:type="dxa"/>
          </w:tcPr>
          <w:p w:rsidR="0025650B" w:rsidRPr="001F054D" w:rsidRDefault="0025650B" w:rsidP="00583DD0">
            <w:pPr>
              <w:jc w:val="center"/>
              <w:rPr>
                <w:rFonts w:ascii="Times New Roman" w:hAnsi="Times New Roman" w:cs="Times New Roman"/>
                <w:b/>
                <w:sz w:val="24"/>
                <w:szCs w:val="24"/>
              </w:rPr>
            </w:pPr>
            <w:r w:rsidRPr="001F054D">
              <w:rPr>
                <w:rFonts w:ascii="Times New Roman" w:hAnsi="Times New Roman" w:cs="Times New Roman"/>
                <w:b/>
                <w:sz w:val="24"/>
                <w:szCs w:val="24"/>
              </w:rPr>
              <w:t>1</w:t>
            </w:r>
            <w:r w:rsidR="00583DD0" w:rsidRPr="001F054D">
              <w:rPr>
                <w:rFonts w:ascii="Times New Roman" w:hAnsi="Times New Roman" w:cs="Times New Roman"/>
                <w:b/>
                <w:sz w:val="24"/>
                <w:szCs w:val="24"/>
              </w:rPr>
              <w:t>2</w:t>
            </w:r>
          </w:p>
        </w:tc>
      </w:tr>
      <w:tr w:rsidR="00583DD0" w:rsidRPr="001F054D" w:rsidTr="00B97B16">
        <w:trPr>
          <w:trHeight w:val="268"/>
        </w:trPr>
        <w:tc>
          <w:tcPr>
            <w:tcW w:w="2564" w:type="dxa"/>
          </w:tcPr>
          <w:p w:rsidR="0025650B" w:rsidRPr="001F054D" w:rsidRDefault="0025650B" w:rsidP="00583DD0">
            <w:pPr>
              <w:pStyle w:val="a6"/>
              <w:numPr>
                <w:ilvl w:val="0"/>
                <w:numId w:val="8"/>
              </w:numPr>
              <w:rPr>
                <w:rFonts w:ascii="Times New Roman" w:hAnsi="Times New Roman" w:cs="Times New Roman"/>
                <w:b/>
                <w:sz w:val="24"/>
                <w:szCs w:val="24"/>
              </w:rPr>
            </w:pPr>
          </w:p>
        </w:tc>
        <w:tc>
          <w:tcPr>
            <w:tcW w:w="3521" w:type="dxa"/>
          </w:tcPr>
          <w:p w:rsidR="0025650B" w:rsidRPr="001F054D" w:rsidRDefault="0025650B" w:rsidP="00583DD0">
            <w:pPr>
              <w:rPr>
                <w:rFonts w:ascii="Times New Roman" w:hAnsi="Times New Roman" w:cs="Times New Roman"/>
                <w:b/>
                <w:sz w:val="24"/>
                <w:szCs w:val="24"/>
              </w:rPr>
            </w:pPr>
            <w:r w:rsidRPr="001F054D">
              <w:rPr>
                <w:rFonts w:ascii="Times New Roman" w:hAnsi="Times New Roman" w:cs="Times New Roman"/>
                <w:b/>
                <w:sz w:val="24"/>
                <w:szCs w:val="24"/>
              </w:rPr>
              <w:t xml:space="preserve">Итого часов                                                         </w:t>
            </w:r>
          </w:p>
        </w:tc>
        <w:tc>
          <w:tcPr>
            <w:tcW w:w="2942" w:type="dxa"/>
          </w:tcPr>
          <w:p w:rsidR="0025650B" w:rsidRPr="001F054D" w:rsidRDefault="001F054D" w:rsidP="00383CB3">
            <w:pPr>
              <w:jc w:val="center"/>
              <w:rPr>
                <w:rFonts w:ascii="Times New Roman" w:hAnsi="Times New Roman" w:cs="Times New Roman"/>
                <w:b/>
                <w:sz w:val="24"/>
                <w:szCs w:val="24"/>
              </w:rPr>
            </w:pPr>
            <w:r>
              <w:rPr>
                <w:rFonts w:ascii="Times New Roman" w:hAnsi="Times New Roman" w:cs="Times New Roman"/>
                <w:b/>
                <w:sz w:val="24"/>
                <w:szCs w:val="24"/>
              </w:rPr>
              <w:t>68</w:t>
            </w:r>
          </w:p>
        </w:tc>
        <w:tc>
          <w:tcPr>
            <w:tcW w:w="2481"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5</w:t>
            </w:r>
          </w:p>
        </w:tc>
        <w:tc>
          <w:tcPr>
            <w:tcW w:w="2603" w:type="dxa"/>
          </w:tcPr>
          <w:p w:rsidR="0025650B" w:rsidRPr="001F054D" w:rsidRDefault="001F054D" w:rsidP="00583DD0">
            <w:pPr>
              <w:jc w:val="center"/>
              <w:rPr>
                <w:rFonts w:ascii="Times New Roman" w:hAnsi="Times New Roman" w:cs="Times New Roman"/>
                <w:b/>
                <w:sz w:val="24"/>
                <w:szCs w:val="24"/>
              </w:rPr>
            </w:pPr>
            <w:r>
              <w:rPr>
                <w:rFonts w:ascii="Times New Roman" w:hAnsi="Times New Roman" w:cs="Times New Roman"/>
                <w:b/>
                <w:sz w:val="24"/>
                <w:szCs w:val="24"/>
              </w:rPr>
              <w:t>63</w:t>
            </w:r>
          </w:p>
        </w:tc>
      </w:tr>
    </w:tbl>
    <w:p w:rsidR="001F054D" w:rsidRDefault="001F054D" w:rsidP="00583DD0">
      <w:pPr>
        <w:spacing w:line="240" w:lineRule="auto"/>
        <w:ind w:firstLine="720"/>
        <w:jc w:val="center"/>
        <w:rPr>
          <w:rFonts w:ascii="Times New Roman" w:hAnsi="Times New Roman" w:cs="Times New Roman"/>
          <w:b/>
          <w:sz w:val="24"/>
          <w:szCs w:val="24"/>
        </w:rPr>
      </w:pPr>
    </w:p>
    <w:p w:rsidR="001F054D" w:rsidRDefault="001F054D" w:rsidP="00583DD0">
      <w:pPr>
        <w:spacing w:line="240" w:lineRule="auto"/>
        <w:ind w:firstLine="720"/>
        <w:jc w:val="center"/>
        <w:rPr>
          <w:rFonts w:ascii="Times New Roman" w:hAnsi="Times New Roman" w:cs="Times New Roman"/>
          <w:b/>
          <w:sz w:val="24"/>
          <w:szCs w:val="24"/>
        </w:rPr>
      </w:pPr>
    </w:p>
    <w:p w:rsidR="001F054D" w:rsidRDefault="001F054D" w:rsidP="00583DD0">
      <w:pPr>
        <w:spacing w:line="240" w:lineRule="auto"/>
        <w:ind w:firstLine="720"/>
        <w:jc w:val="center"/>
        <w:rPr>
          <w:rFonts w:ascii="Times New Roman" w:hAnsi="Times New Roman" w:cs="Times New Roman"/>
          <w:b/>
          <w:sz w:val="24"/>
          <w:szCs w:val="24"/>
        </w:rPr>
      </w:pPr>
    </w:p>
    <w:p w:rsidR="001F054D" w:rsidRDefault="001F054D" w:rsidP="00583DD0">
      <w:pPr>
        <w:spacing w:line="240" w:lineRule="auto"/>
        <w:ind w:firstLine="720"/>
        <w:jc w:val="center"/>
        <w:rPr>
          <w:rFonts w:ascii="Times New Roman" w:hAnsi="Times New Roman" w:cs="Times New Roman"/>
          <w:b/>
          <w:sz w:val="24"/>
          <w:szCs w:val="24"/>
        </w:rPr>
      </w:pPr>
    </w:p>
    <w:p w:rsidR="001F054D" w:rsidRDefault="001F054D" w:rsidP="00583DD0">
      <w:pPr>
        <w:spacing w:line="240" w:lineRule="auto"/>
        <w:ind w:firstLine="720"/>
        <w:jc w:val="center"/>
        <w:rPr>
          <w:rFonts w:ascii="Times New Roman" w:hAnsi="Times New Roman" w:cs="Times New Roman"/>
          <w:b/>
          <w:sz w:val="24"/>
          <w:szCs w:val="24"/>
        </w:rPr>
      </w:pPr>
    </w:p>
    <w:p w:rsidR="0025650B" w:rsidRPr="001F054D" w:rsidRDefault="0025650B" w:rsidP="00583DD0">
      <w:pPr>
        <w:spacing w:line="240" w:lineRule="auto"/>
        <w:ind w:firstLine="720"/>
        <w:jc w:val="center"/>
        <w:rPr>
          <w:rFonts w:ascii="Times New Roman" w:hAnsi="Times New Roman" w:cs="Times New Roman"/>
          <w:b/>
          <w:sz w:val="24"/>
          <w:szCs w:val="24"/>
        </w:rPr>
      </w:pPr>
      <w:r w:rsidRPr="001F054D">
        <w:rPr>
          <w:rFonts w:ascii="Times New Roman" w:hAnsi="Times New Roman" w:cs="Times New Roman"/>
          <w:b/>
          <w:sz w:val="24"/>
          <w:szCs w:val="24"/>
        </w:rPr>
        <w:t>Нормативы</w:t>
      </w:r>
    </w:p>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b/>
          <w:sz w:val="24"/>
          <w:szCs w:val="24"/>
        </w:rPr>
        <w:t>по физической и технической подготовке</w:t>
      </w:r>
    </w:p>
    <w:tbl>
      <w:tblPr>
        <w:tblW w:w="4776" w:type="pct"/>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1288"/>
        <w:gridCol w:w="1291"/>
        <w:gridCol w:w="1291"/>
        <w:gridCol w:w="1291"/>
        <w:gridCol w:w="1291"/>
        <w:gridCol w:w="1280"/>
      </w:tblGrid>
      <w:tr w:rsidR="0025650B" w:rsidRPr="001F054D" w:rsidTr="00B97B16">
        <w:trPr>
          <w:trHeight w:val="296"/>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lastRenderedPageBreak/>
              <w:t>Упражнения</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12 лет</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13 лет</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14 лет</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15 лет</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16 лет</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17 лет</w:t>
            </w:r>
          </w:p>
        </w:tc>
      </w:tr>
      <w:tr w:rsidR="0025650B" w:rsidRPr="001F054D" w:rsidTr="00B97B16">
        <w:trPr>
          <w:trHeight w:val="246"/>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Бег 30м (сек)</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5,3</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5,1</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4,9</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4,7</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46</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4,4</w:t>
            </w:r>
          </w:p>
        </w:tc>
      </w:tr>
      <w:tr w:rsidR="0025650B" w:rsidRPr="001F054D" w:rsidTr="00B97B16">
        <w:trPr>
          <w:trHeight w:val="197"/>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Бег 400м (сек)</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67,0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65,0</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64,0</w:t>
            </w:r>
          </w:p>
        </w:tc>
      </w:tr>
      <w:tr w:rsidR="0025650B" w:rsidRPr="001F054D" w:rsidTr="00B97B16">
        <w:trPr>
          <w:trHeight w:val="146"/>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6-минутный бег (м)</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1400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1500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p>
        </w:tc>
      </w:tr>
      <w:tr w:rsidR="0025650B" w:rsidRPr="001F054D" w:rsidTr="00B97B16">
        <w:trPr>
          <w:trHeight w:val="230"/>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Прыжок в длину с/</w:t>
            </w:r>
            <w:proofErr w:type="gramStart"/>
            <w:r w:rsidRPr="001F054D">
              <w:rPr>
                <w:rFonts w:ascii="Times New Roman" w:hAnsi="Times New Roman" w:cs="Times New Roman"/>
                <w:sz w:val="24"/>
                <w:szCs w:val="24"/>
              </w:rPr>
              <w:t>м</w:t>
            </w:r>
            <w:proofErr w:type="gramEnd"/>
            <w:r w:rsidRPr="001F054D">
              <w:rPr>
                <w:rFonts w:ascii="Times New Roman" w:hAnsi="Times New Roman" w:cs="Times New Roman"/>
                <w:sz w:val="24"/>
                <w:szCs w:val="24"/>
              </w:rPr>
              <w:t xml:space="preserve"> (см)</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160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170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180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200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220</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225</w:t>
            </w:r>
          </w:p>
        </w:tc>
      </w:tr>
      <w:tr w:rsidR="0025650B" w:rsidRPr="001F054D" w:rsidTr="00B97B16">
        <w:trPr>
          <w:trHeight w:val="214"/>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Бег 30м с ведением мяча (сек)</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6,4</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6,2</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6,0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5,8</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5,4</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5,2</w:t>
            </w:r>
          </w:p>
        </w:tc>
      </w:tr>
      <w:tr w:rsidR="0025650B" w:rsidRPr="001F054D" w:rsidTr="00B97B16">
        <w:trPr>
          <w:trHeight w:val="230"/>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Бег 5х30м с ведением мяча (сек)</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30,0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28,0</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27,0</w:t>
            </w:r>
          </w:p>
        </w:tc>
      </w:tr>
      <w:tr w:rsidR="0025650B" w:rsidRPr="001F054D" w:rsidTr="00B97B16">
        <w:trPr>
          <w:trHeight w:val="245"/>
          <w:jc w:val="center"/>
        </w:trPr>
        <w:tc>
          <w:tcPr>
            <w:tcW w:w="2209"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Бросок мяча на дальность (м)</w:t>
            </w:r>
          </w:p>
        </w:tc>
        <w:tc>
          <w:tcPr>
            <w:tcW w:w="465"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20</w:t>
            </w:r>
          </w:p>
        </w:tc>
        <w:tc>
          <w:tcPr>
            <w:tcW w:w="466"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24</w:t>
            </w:r>
          </w:p>
        </w:tc>
        <w:tc>
          <w:tcPr>
            <w:tcW w:w="463" w:type="pct"/>
          </w:tcPr>
          <w:p w:rsidR="0025650B" w:rsidRPr="001F054D" w:rsidRDefault="0025650B" w:rsidP="00583DD0">
            <w:pPr>
              <w:spacing w:line="240" w:lineRule="auto"/>
              <w:jc w:val="center"/>
              <w:rPr>
                <w:rFonts w:ascii="Times New Roman" w:hAnsi="Times New Roman" w:cs="Times New Roman"/>
                <w:sz w:val="24"/>
                <w:szCs w:val="24"/>
              </w:rPr>
            </w:pPr>
            <w:r w:rsidRPr="001F054D">
              <w:rPr>
                <w:rFonts w:ascii="Times New Roman" w:hAnsi="Times New Roman" w:cs="Times New Roman"/>
                <w:sz w:val="24"/>
                <w:szCs w:val="24"/>
              </w:rPr>
              <w:t>26</w:t>
            </w:r>
          </w:p>
        </w:tc>
      </w:tr>
    </w:tbl>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D30850" w:rsidRDefault="00D30850" w:rsidP="00583DD0">
      <w:pPr>
        <w:pStyle w:val="a6"/>
        <w:spacing w:line="240" w:lineRule="auto"/>
        <w:ind w:left="1080"/>
        <w:jc w:val="center"/>
        <w:rPr>
          <w:rFonts w:ascii="Times New Roman" w:hAnsi="Times New Roman" w:cs="Times New Roman"/>
          <w:b/>
          <w:sz w:val="24"/>
          <w:szCs w:val="24"/>
        </w:rPr>
      </w:pPr>
    </w:p>
    <w:p w:rsidR="00B75971" w:rsidRPr="001F054D" w:rsidRDefault="00B75971" w:rsidP="007A2CBB">
      <w:pPr>
        <w:spacing w:before="100" w:beforeAutospacing="1" w:after="100" w:afterAutospacing="1" w:line="240" w:lineRule="auto"/>
        <w:rPr>
          <w:rFonts w:ascii="Times New Roman" w:eastAsia="Times New Roman" w:hAnsi="Times New Roman" w:cs="Times New Roman"/>
          <w:sz w:val="24"/>
          <w:szCs w:val="24"/>
          <w:lang w:eastAsia="ru-RU"/>
        </w:rPr>
      </w:pPr>
    </w:p>
    <w:p w:rsidR="00B75971" w:rsidRPr="001F054D" w:rsidRDefault="00B75971" w:rsidP="007A2CBB">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p>
    <w:p w:rsidR="00CE6A3D" w:rsidRPr="007A2CBB" w:rsidRDefault="00CE6A3D" w:rsidP="007A2CBB">
      <w:pPr>
        <w:spacing w:before="100" w:beforeAutospacing="1" w:after="100" w:afterAutospacing="1" w:line="240" w:lineRule="auto"/>
        <w:jc w:val="center"/>
        <w:rPr>
          <w:rFonts w:ascii="Times New Roman" w:hAnsi="Times New Roman" w:cs="Times New Roman"/>
          <w:b/>
          <w:sz w:val="24"/>
          <w:szCs w:val="24"/>
        </w:rPr>
      </w:pPr>
      <w:r w:rsidRPr="007A2CBB">
        <w:rPr>
          <w:rFonts w:ascii="Times New Roman" w:hAnsi="Times New Roman" w:cs="Times New Roman"/>
          <w:b/>
          <w:sz w:val="24"/>
          <w:szCs w:val="24"/>
        </w:rPr>
        <w:t>Календарно – тематическое планирование</w:t>
      </w:r>
    </w:p>
    <w:tbl>
      <w:tblPr>
        <w:tblStyle w:val="a5"/>
        <w:tblW w:w="4856" w:type="pct"/>
        <w:tblInd w:w="250" w:type="dxa"/>
        <w:tblLayout w:type="fixed"/>
        <w:tblLook w:val="04A0" w:firstRow="1" w:lastRow="0" w:firstColumn="1" w:lastColumn="0" w:noHBand="0" w:noVBand="1"/>
      </w:tblPr>
      <w:tblGrid>
        <w:gridCol w:w="1879"/>
        <w:gridCol w:w="6645"/>
        <w:gridCol w:w="1062"/>
        <w:gridCol w:w="980"/>
        <w:gridCol w:w="1251"/>
        <w:gridCol w:w="2268"/>
      </w:tblGrid>
      <w:tr w:rsidR="0088668F" w:rsidRPr="001F054D" w:rsidTr="0088668F">
        <w:trPr>
          <w:trHeight w:val="250"/>
        </w:trPr>
        <w:tc>
          <w:tcPr>
            <w:tcW w:w="667" w:type="pct"/>
          </w:tcPr>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lastRenderedPageBreak/>
              <w:t>№</w:t>
            </w:r>
          </w:p>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t>занятия</w:t>
            </w:r>
          </w:p>
        </w:tc>
        <w:tc>
          <w:tcPr>
            <w:tcW w:w="2359" w:type="pct"/>
          </w:tcPr>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t>Тема занятий</w:t>
            </w:r>
          </w:p>
        </w:tc>
        <w:tc>
          <w:tcPr>
            <w:tcW w:w="377" w:type="pct"/>
          </w:tcPr>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t xml:space="preserve">Время </w:t>
            </w:r>
          </w:p>
        </w:tc>
        <w:tc>
          <w:tcPr>
            <w:tcW w:w="348" w:type="pct"/>
          </w:tcPr>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t xml:space="preserve">Теория </w:t>
            </w:r>
          </w:p>
        </w:tc>
        <w:tc>
          <w:tcPr>
            <w:tcW w:w="444" w:type="pct"/>
          </w:tcPr>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t xml:space="preserve">Практика </w:t>
            </w:r>
          </w:p>
        </w:tc>
        <w:tc>
          <w:tcPr>
            <w:tcW w:w="805" w:type="pct"/>
          </w:tcPr>
          <w:p w:rsidR="00CF18B3" w:rsidRPr="001F054D" w:rsidRDefault="00CF18B3" w:rsidP="00583DD0">
            <w:pPr>
              <w:rPr>
                <w:rFonts w:ascii="Times New Roman" w:hAnsi="Times New Roman" w:cs="Times New Roman"/>
                <w:b/>
                <w:sz w:val="24"/>
                <w:szCs w:val="24"/>
              </w:rPr>
            </w:pPr>
            <w:r w:rsidRPr="001F054D">
              <w:rPr>
                <w:rFonts w:ascii="Times New Roman" w:hAnsi="Times New Roman" w:cs="Times New Roman"/>
                <w:b/>
                <w:sz w:val="24"/>
                <w:szCs w:val="24"/>
              </w:rPr>
              <w:t>Дата проведения</w:t>
            </w:r>
          </w:p>
        </w:tc>
      </w:tr>
      <w:tr w:rsidR="0088668F" w:rsidRPr="001F054D" w:rsidTr="0088668F">
        <w:trPr>
          <w:trHeight w:val="25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Правила безопасного поведения во время занятий</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8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hAnsi="Times New Roman" w:cs="Times New Roman"/>
                <w:sz w:val="24"/>
                <w:szCs w:val="24"/>
              </w:rPr>
            </w:pPr>
            <w:r w:rsidRPr="001F054D">
              <w:rPr>
                <w:rFonts w:ascii="Times New Roman" w:eastAsia="Times New Roman" w:hAnsi="Times New Roman" w:cs="Times New Roman"/>
                <w:sz w:val="24"/>
                <w:szCs w:val="24"/>
                <w:lang w:eastAsia="ru-RU"/>
              </w:rPr>
              <w:t>Развитие баскетбола в России и за рубежом.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5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hAnsi="Times New Roman" w:cs="Times New Roman"/>
                <w:sz w:val="24"/>
                <w:szCs w:val="24"/>
              </w:rPr>
            </w:pPr>
            <w:r w:rsidRPr="001F054D">
              <w:rPr>
                <w:rFonts w:ascii="Times New Roman" w:eastAsia="Times New Roman" w:hAnsi="Times New Roman" w:cs="Times New Roman"/>
                <w:sz w:val="24"/>
                <w:szCs w:val="24"/>
                <w:lang w:eastAsia="ru-RU"/>
              </w:rPr>
              <w:t xml:space="preserve">Правила судейства соревнований по баскетболу. </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9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spacing w:before="100" w:beforeAutospacing="1" w:after="100" w:afterAutospacing="1"/>
              <w:rPr>
                <w:rFonts w:ascii="Times New Roman" w:hAnsi="Times New Roman" w:cs="Times New Roman"/>
                <w:sz w:val="24"/>
                <w:szCs w:val="24"/>
              </w:rPr>
            </w:pPr>
            <w:r w:rsidRPr="001F054D">
              <w:rPr>
                <w:rFonts w:ascii="Times New Roman" w:eastAsia="Times New Roman" w:hAnsi="Times New Roman" w:cs="Times New Roman"/>
                <w:sz w:val="24"/>
                <w:szCs w:val="24"/>
                <w:lang w:eastAsia="ru-RU"/>
              </w:rPr>
              <w:t>Места занятий, оборудование и инвентарь для занятий баскетболом.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6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hAnsi="Times New Roman" w:cs="Times New Roman"/>
                <w:sz w:val="24"/>
                <w:szCs w:val="24"/>
              </w:rPr>
            </w:pPr>
            <w:r w:rsidRPr="001F054D">
              <w:rPr>
                <w:rFonts w:ascii="Times New Roman" w:eastAsia="Times New Roman" w:hAnsi="Times New Roman" w:cs="Times New Roman"/>
                <w:sz w:val="24"/>
                <w:szCs w:val="24"/>
                <w:lang w:eastAsia="ru-RU"/>
              </w:rPr>
              <w:t>Упражнения для развития быстроты движений баскетболиста.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71"/>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hAnsi="Times New Roman" w:cs="Times New Roman"/>
                <w:sz w:val="24"/>
                <w:szCs w:val="24"/>
              </w:rPr>
            </w:pPr>
            <w:r w:rsidRPr="001F054D">
              <w:rPr>
                <w:rFonts w:ascii="Times New Roman" w:eastAsia="Times New Roman" w:hAnsi="Times New Roman" w:cs="Times New Roman"/>
                <w:sz w:val="24"/>
                <w:szCs w:val="24"/>
                <w:lang w:eastAsia="ru-RU"/>
              </w:rPr>
              <w:t>Упражнения для развития специальной выносливости баскетболиста.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7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hAnsi="Times New Roman" w:cs="Times New Roman"/>
                <w:sz w:val="24"/>
                <w:szCs w:val="24"/>
              </w:rPr>
            </w:pPr>
            <w:r w:rsidRPr="001F054D">
              <w:rPr>
                <w:rFonts w:ascii="Times New Roman" w:eastAsia="Times New Roman" w:hAnsi="Times New Roman" w:cs="Times New Roman"/>
                <w:sz w:val="24"/>
                <w:szCs w:val="24"/>
                <w:lang w:eastAsia="ru-RU"/>
              </w:rPr>
              <w:t>Упражнения для развития скоростно-силовых качеств баскетболиста.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7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Упражнения для развития ловкости баскетболиста.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2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bCs/>
                <w:sz w:val="24"/>
                <w:szCs w:val="24"/>
                <w:lang w:eastAsia="ru-RU"/>
              </w:rPr>
              <w:t>Упражнения без мяча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7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bCs/>
                <w:sz w:val="24"/>
                <w:szCs w:val="24"/>
                <w:lang w:eastAsia="ru-RU"/>
              </w:rPr>
              <w:t>Ловля и передача мяча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0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bCs/>
                <w:sz w:val="24"/>
                <w:szCs w:val="24"/>
                <w:lang w:eastAsia="ru-RU"/>
              </w:rPr>
              <w:t>Ловля и передача мяча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0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в движении шагом.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55"/>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в движении шагом.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7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Ловля катящегося мяча, стоя на месте.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7F24DE"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47"/>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в движении бегом.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в движении бегом.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6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Ловля катящегося мяча, стоя на месте.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1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с изменением направления и скорости.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1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с изменением направления и скорости.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6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Остановка в один шаг после ускорения.</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1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с изменением высоты отскока.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43"/>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с изменением высоты отскока.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правой и левой рукой поочередно на месте.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7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Ведение мяча правой и левой рукой поочередно на месте.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2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Остановка в один шаг после ускорения.</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7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Ведение мяча правой и левой рукой поочередно в движении.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Передвижение в стойке баскетболиста.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7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Ведение мяча правой и левой рукой поочередно в движении.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25"/>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Передача двумя руками с отскоком от пола.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2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Перевод мяча с правой руки на </w:t>
            </w:r>
            <w:proofErr w:type="gramStart"/>
            <w:r w:rsidRPr="001F054D">
              <w:rPr>
                <w:rFonts w:ascii="Times New Roman" w:eastAsia="Times New Roman" w:hAnsi="Times New Roman" w:cs="Times New Roman"/>
                <w:sz w:val="24"/>
                <w:szCs w:val="24"/>
                <w:lang w:eastAsia="ru-RU"/>
              </w:rPr>
              <w:t>левую</w:t>
            </w:r>
            <w:proofErr w:type="gramEnd"/>
            <w:r w:rsidRPr="001F054D">
              <w:rPr>
                <w:rFonts w:ascii="Times New Roman" w:eastAsia="Times New Roman" w:hAnsi="Times New Roman" w:cs="Times New Roman"/>
                <w:sz w:val="24"/>
                <w:szCs w:val="24"/>
                <w:lang w:eastAsia="ru-RU"/>
              </w:rPr>
              <w:t xml:space="preserve"> и обратно, стоя на месте.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444" w:type="pct"/>
          </w:tcPr>
          <w:p w:rsidR="00CF18B3" w:rsidRPr="001F054D" w:rsidRDefault="00CF18B3" w:rsidP="00583DD0">
            <w:pPr>
              <w:rPr>
                <w:rFonts w:ascii="Times New Roman" w:hAnsi="Times New Roman" w:cs="Times New Roman"/>
                <w:sz w:val="24"/>
                <w:szCs w:val="24"/>
              </w:rPr>
            </w:pP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7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tabs>
                <w:tab w:val="left" w:pos="4665"/>
              </w:tabs>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Передача одной рукой с отскоком от пола.</w:t>
            </w:r>
            <w:r w:rsidRPr="001F054D">
              <w:rPr>
                <w:rFonts w:ascii="Times New Roman" w:eastAsia="Times New Roman" w:hAnsi="Times New Roman" w:cs="Times New Roman"/>
                <w:sz w:val="24"/>
                <w:szCs w:val="24"/>
                <w:lang w:eastAsia="ru-RU"/>
              </w:rPr>
              <w:tab/>
              <w:t xml:space="preserve"> </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63"/>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Перевод мяча с правой руки на </w:t>
            </w:r>
            <w:proofErr w:type="gramStart"/>
            <w:r w:rsidRPr="001F054D">
              <w:rPr>
                <w:rFonts w:ascii="Times New Roman" w:eastAsia="Times New Roman" w:hAnsi="Times New Roman" w:cs="Times New Roman"/>
                <w:sz w:val="24"/>
                <w:szCs w:val="24"/>
                <w:lang w:eastAsia="ru-RU"/>
              </w:rPr>
              <w:t>левую</w:t>
            </w:r>
            <w:proofErr w:type="gramEnd"/>
            <w:r w:rsidRPr="001F054D">
              <w:rPr>
                <w:rFonts w:ascii="Times New Roman" w:eastAsia="Times New Roman" w:hAnsi="Times New Roman" w:cs="Times New Roman"/>
                <w:sz w:val="24"/>
                <w:szCs w:val="24"/>
                <w:lang w:eastAsia="ru-RU"/>
              </w:rPr>
              <w:t xml:space="preserve"> и обратно, стоя на месте.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21"/>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Передача одной рукой с отскоком от пола.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67"/>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bCs/>
                <w:sz w:val="24"/>
                <w:szCs w:val="24"/>
                <w:lang w:eastAsia="ru-RU"/>
              </w:rPr>
              <w:t>Броски мяча.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13"/>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 Броски мяча одной рукой в баскетбольный щит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59"/>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 Броски мяча двумя руками от груди в баскетбольный щит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от груди в баскетбольный щит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6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 Броски мяча двумя руками от груди в баскетбольный щит после ведения и остановки.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7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от груди в баскетбольный щит после ведения и остановки.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3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от груди в баскетбольную корзину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6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от груди в баскетбольную корзину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2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от груди в баскетбольную корзину после ведения.</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7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от груди в баскетбольную корзину после ведения.</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1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одной рукой в баскетбольную корзину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6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одной рукой в баскетбольную корзину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8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одной рукой в баскетбольную корзину с места после ведения.</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5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одной рукой в баскетбольную корзину с места после ведения.</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3"/>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 xml:space="preserve"> Бросок мяча в прыжке одной рукой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7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Бросок мяча в прыжке одной рукой с места.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8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Выполнение штрафных бросков.</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8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Выполнение штрафных бросков.</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3"/>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снизу в движении.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7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двумя руками снизу в движении.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2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одной рукой в прыжке после ловли мяча в движении.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15"/>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одной рукой в прыжке после ловли мяча в движении.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6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в прыжке со средней дистанции.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07"/>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в прыжке со средней дистанции.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1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в прыжке с дальней дистанции.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5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Броски мяча в прыжке с дальней дистанции.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20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Защитные действия при опеке игрока без мяча.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92"/>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Защитные действия при опеке игрока без мяча.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8"/>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Защитные действия при опеке игрока с мячом.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8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Защитные действия при опеке игрока с мячом.</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89"/>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Борьба за мяч после отскока от щита.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34"/>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Борьба за мяч после отскока от щита.</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7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Командные действия в защите.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70"/>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Командные действия в защите.</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AD3F8A"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r w:rsidR="0088668F" w:rsidRPr="001F054D" w:rsidTr="0088668F">
        <w:trPr>
          <w:trHeight w:val="116"/>
        </w:trPr>
        <w:tc>
          <w:tcPr>
            <w:tcW w:w="667" w:type="pct"/>
          </w:tcPr>
          <w:p w:rsidR="00CF18B3" w:rsidRPr="001F054D" w:rsidRDefault="00CF18B3" w:rsidP="00583DD0">
            <w:pPr>
              <w:pStyle w:val="a6"/>
              <w:numPr>
                <w:ilvl w:val="0"/>
                <w:numId w:val="10"/>
              </w:numPr>
              <w:rPr>
                <w:rFonts w:ascii="Times New Roman" w:hAnsi="Times New Roman" w:cs="Times New Roman"/>
                <w:sz w:val="24"/>
                <w:szCs w:val="24"/>
              </w:rPr>
            </w:pPr>
          </w:p>
        </w:tc>
        <w:tc>
          <w:tcPr>
            <w:tcW w:w="2359" w:type="pct"/>
          </w:tcPr>
          <w:p w:rsidR="00CF18B3" w:rsidRPr="001F054D" w:rsidRDefault="00CF18B3" w:rsidP="00583DD0">
            <w:pPr>
              <w:rPr>
                <w:rFonts w:ascii="Times New Roman" w:eastAsia="Times New Roman" w:hAnsi="Times New Roman" w:cs="Times New Roman"/>
                <w:sz w:val="24"/>
                <w:szCs w:val="24"/>
                <w:lang w:eastAsia="ru-RU"/>
              </w:rPr>
            </w:pPr>
            <w:r w:rsidRPr="001F054D">
              <w:rPr>
                <w:rFonts w:ascii="Times New Roman" w:eastAsia="Times New Roman" w:hAnsi="Times New Roman" w:cs="Times New Roman"/>
                <w:sz w:val="24"/>
                <w:szCs w:val="24"/>
                <w:lang w:eastAsia="ru-RU"/>
              </w:rPr>
              <w:t>Командные действия в нападении.</w:t>
            </w:r>
          </w:p>
        </w:tc>
        <w:tc>
          <w:tcPr>
            <w:tcW w:w="377" w:type="pct"/>
          </w:tcPr>
          <w:p w:rsidR="00CF18B3" w:rsidRPr="001F054D" w:rsidRDefault="00CF18B3"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348" w:type="pct"/>
          </w:tcPr>
          <w:p w:rsidR="00CF18B3" w:rsidRPr="001F054D" w:rsidRDefault="00CF18B3" w:rsidP="00583DD0">
            <w:pPr>
              <w:rPr>
                <w:rFonts w:ascii="Times New Roman" w:hAnsi="Times New Roman" w:cs="Times New Roman"/>
                <w:sz w:val="24"/>
                <w:szCs w:val="24"/>
              </w:rPr>
            </w:pPr>
          </w:p>
        </w:tc>
        <w:tc>
          <w:tcPr>
            <w:tcW w:w="444" w:type="pct"/>
          </w:tcPr>
          <w:p w:rsidR="00CF18B3" w:rsidRPr="001F054D" w:rsidRDefault="00636747" w:rsidP="00583DD0">
            <w:pPr>
              <w:rPr>
                <w:rFonts w:ascii="Times New Roman" w:hAnsi="Times New Roman" w:cs="Times New Roman"/>
                <w:sz w:val="24"/>
                <w:szCs w:val="24"/>
              </w:rPr>
            </w:pPr>
            <w:r w:rsidRPr="001F054D">
              <w:rPr>
                <w:rFonts w:ascii="Times New Roman" w:hAnsi="Times New Roman" w:cs="Times New Roman"/>
                <w:sz w:val="24"/>
                <w:szCs w:val="24"/>
              </w:rPr>
              <w:t>1</w:t>
            </w:r>
          </w:p>
        </w:tc>
        <w:tc>
          <w:tcPr>
            <w:tcW w:w="805" w:type="pct"/>
          </w:tcPr>
          <w:p w:rsidR="00CF18B3" w:rsidRPr="001F054D" w:rsidRDefault="00CF18B3" w:rsidP="00583DD0">
            <w:pPr>
              <w:rPr>
                <w:rFonts w:ascii="Times New Roman" w:hAnsi="Times New Roman" w:cs="Times New Roman"/>
                <w:sz w:val="24"/>
                <w:szCs w:val="24"/>
              </w:rPr>
            </w:pPr>
          </w:p>
        </w:tc>
      </w:tr>
    </w:tbl>
    <w:p w:rsidR="00CE6A3D" w:rsidRDefault="00CE6A3D" w:rsidP="00583DD0">
      <w:pPr>
        <w:spacing w:line="240" w:lineRule="auto"/>
        <w:rPr>
          <w:rFonts w:ascii="Times New Roman" w:hAnsi="Times New Roman" w:cs="Times New Roman"/>
          <w:sz w:val="24"/>
          <w:szCs w:val="24"/>
        </w:rPr>
      </w:pPr>
    </w:p>
    <w:p w:rsidR="007A2CBB" w:rsidRDefault="007A2CBB" w:rsidP="00583DD0">
      <w:pPr>
        <w:spacing w:line="240" w:lineRule="auto"/>
        <w:rPr>
          <w:rFonts w:ascii="Times New Roman" w:hAnsi="Times New Roman" w:cs="Times New Roman"/>
          <w:sz w:val="24"/>
          <w:szCs w:val="24"/>
        </w:rPr>
      </w:pPr>
    </w:p>
    <w:p w:rsidR="007A2CBB" w:rsidRDefault="007A2CBB" w:rsidP="00583DD0">
      <w:pPr>
        <w:spacing w:line="240" w:lineRule="auto"/>
        <w:rPr>
          <w:rFonts w:ascii="Times New Roman" w:hAnsi="Times New Roman" w:cs="Times New Roman"/>
          <w:sz w:val="24"/>
          <w:szCs w:val="24"/>
        </w:rPr>
      </w:pPr>
    </w:p>
    <w:p w:rsidR="007A2CBB" w:rsidRDefault="007A2CBB" w:rsidP="00583DD0">
      <w:pPr>
        <w:spacing w:line="240" w:lineRule="auto"/>
        <w:rPr>
          <w:rFonts w:ascii="Times New Roman" w:hAnsi="Times New Roman" w:cs="Times New Roman"/>
          <w:sz w:val="24"/>
          <w:szCs w:val="24"/>
        </w:rPr>
      </w:pPr>
    </w:p>
    <w:p w:rsidR="007A2CBB" w:rsidRDefault="007A2CBB" w:rsidP="00583DD0">
      <w:pPr>
        <w:spacing w:line="240" w:lineRule="auto"/>
        <w:rPr>
          <w:rFonts w:ascii="Times New Roman" w:hAnsi="Times New Roman" w:cs="Times New Roman"/>
          <w:sz w:val="24"/>
          <w:szCs w:val="24"/>
        </w:rPr>
      </w:pP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b/>
          <w:sz w:val="24"/>
          <w:szCs w:val="24"/>
        </w:rPr>
        <w:t>Литература</w:t>
      </w:r>
      <w:r w:rsidRPr="001F054D">
        <w:rPr>
          <w:rFonts w:ascii="Times New Roman" w:hAnsi="Times New Roman" w:cs="Times New Roman"/>
          <w:sz w:val="24"/>
          <w:szCs w:val="24"/>
        </w:rPr>
        <w:t>:</w:t>
      </w: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sz w:val="24"/>
          <w:szCs w:val="24"/>
        </w:rPr>
        <w:t>Организация работы спортивных секции в школе: программы и рекомендации/ авт.-сост. А.Н. Каинов. – Волгоград: Учитель 2010.</w:t>
      </w:r>
    </w:p>
    <w:p w:rsidR="007A2CBB" w:rsidRPr="001F054D" w:rsidRDefault="007A2CBB" w:rsidP="007A2CBB">
      <w:pPr>
        <w:pStyle w:val="a6"/>
        <w:spacing w:line="240" w:lineRule="auto"/>
        <w:ind w:left="1080"/>
        <w:rPr>
          <w:rFonts w:ascii="Times New Roman" w:hAnsi="Times New Roman" w:cs="Times New Roman"/>
          <w:sz w:val="24"/>
          <w:szCs w:val="24"/>
        </w:rPr>
      </w:pPr>
      <w:proofErr w:type="spellStart"/>
      <w:r w:rsidRPr="001F054D">
        <w:rPr>
          <w:rFonts w:ascii="Times New Roman" w:hAnsi="Times New Roman" w:cs="Times New Roman"/>
          <w:sz w:val="24"/>
          <w:szCs w:val="24"/>
        </w:rPr>
        <w:t>Баландин</w:t>
      </w:r>
      <w:proofErr w:type="spellEnd"/>
      <w:r w:rsidRPr="001F054D">
        <w:rPr>
          <w:rFonts w:ascii="Times New Roman" w:hAnsi="Times New Roman" w:cs="Times New Roman"/>
          <w:sz w:val="24"/>
          <w:szCs w:val="24"/>
        </w:rPr>
        <w:t xml:space="preserve"> Г.А.  Урок физкультуры в современной школе.</w:t>
      </w: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sz w:val="24"/>
          <w:szCs w:val="24"/>
        </w:rPr>
        <w:lastRenderedPageBreak/>
        <w:t xml:space="preserve">Г.А. </w:t>
      </w:r>
      <w:proofErr w:type="spellStart"/>
      <w:r w:rsidRPr="001F054D">
        <w:rPr>
          <w:rFonts w:ascii="Times New Roman" w:hAnsi="Times New Roman" w:cs="Times New Roman"/>
          <w:sz w:val="24"/>
          <w:szCs w:val="24"/>
        </w:rPr>
        <w:t>Баландин</w:t>
      </w:r>
      <w:proofErr w:type="spellEnd"/>
      <w:r w:rsidRPr="001F054D">
        <w:rPr>
          <w:rFonts w:ascii="Times New Roman" w:hAnsi="Times New Roman" w:cs="Times New Roman"/>
          <w:sz w:val="24"/>
          <w:szCs w:val="24"/>
        </w:rPr>
        <w:t>, Н.Н. Назарова,  Т.Н. Казакова. – М.: Советский</w:t>
      </w: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sz w:val="24"/>
          <w:szCs w:val="24"/>
        </w:rPr>
        <w:t>спорт,2007.</w:t>
      </w: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sz w:val="24"/>
          <w:szCs w:val="24"/>
        </w:rPr>
        <w:t>Ковалько В.И. Индивидуальная тренировка</w:t>
      </w: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sz w:val="24"/>
          <w:szCs w:val="24"/>
        </w:rPr>
        <w:t>Кузнецов В.С. Упражнения и игры с мячом, 2009.</w:t>
      </w:r>
    </w:p>
    <w:p w:rsidR="007A2CBB" w:rsidRPr="001F054D" w:rsidRDefault="007A2CBB" w:rsidP="007A2CBB">
      <w:pPr>
        <w:pStyle w:val="a6"/>
        <w:spacing w:line="240" w:lineRule="auto"/>
        <w:ind w:left="1080"/>
        <w:rPr>
          <w:rFonts w:ascii="Times New Roman" w:eastAsia="Calibri" w:hAnsi="Times New Roman" w:cs="Times New Roman"/>
          <w:sz w:val="24"/>
          <w:szCs w:val="24"/>
        </w:rPr>
      </w:pPr>
      <w:r w:rsidRPr="001F054D">
        <w:rPr>
          <w:rFonts w:ascii="Times New Roman" w:eastAsia="Calibri" w:hAnsi="Times New Roman" w:cs="Times New Roman"/>
          <w:sz w:val="24"/>
          <w:szCs w:val="24"/>
        </w:rPr>
        <w:t xml:space="preserve">Мини – баскетбол в школе. Ю.Ф. </w:t>
      </w:r>
      <w:proofErr w:type="spellStart"/>
      <w:r w:rsidRPr="001F054D">
        <w:rPr>
          <w:rFonts w:ascii="Times New Roman" w:eastAsia="Calibri" w:hAnsi="Times New Roman" w:cs="Times New Roman"/>
          <w:sz w:val="24"/>
          <w:szCs w:val="24"/>
        </w:rPr>
        <w:t>Буйлин</w:t>
      </w:r>
      <w:proofErr w:type="spellEnd"/>
    </w:p>
    <w:p w:rsidR="007A2CBB" w:rsidRPr="001F054D" w:rsidRDefault="007A2CBB" w:rsidP="007A2CBB">
      <w:pPr>
        <w:pStyle w:val="a6"/>
        <w:spacing w:line="240" w:lineRule="auto"/>
        <w:ind w:left="1080"/>
        <w:rPr>
          <w:rFonts w:ascii="Times New Roman" w:eastAsia="Calibri" w:hAnsi="Times New Roman" w:cs="Times New Roman"/>
          <w:sz w:val="24"/>
          <w:szCs w:val="24"/>
        </w:rPr>
      </w:pPr>
      <w:r w:rsidRPr="001F054D">
        <w:rPr>
          <w:rFonts w:ascii="Times New Roman" w:eastAsia="Calibri" w:hAnsi="Times New Roman" w:cs="Times New Roman"/>
          <w:sz w:val="24"/>
          <w:szCs w:val="24"/>
        </w:rPr>
        <w:t>Воспитание физических качеств (метод пособие) 2004 год.</w:t>
      </w:r>
    </w:p>
    <w:p w:rsidR="007A2CBB" w:rsidRPr="001F054D" w:rsidRDefault="007A2CBB" w:rsidP="007A2CBB">
      <w:pPr>
        <w:pStyle w:val="a6"/>
        <w:spacing w:line="240" w:lineRule="auto"/>
        <w:ind w:left="1080"/>
        <w:rPr>
          <w:rFonts w:ascii="Times New Roman" w:eastAsia="Calibri" w:hAnsi="Times New Roman" w:cs="Times New Roman"/>
          <w:sz w:val="24"/>
          <w:szCs w:val="24"/>
        </w:rPr>
      </w:pPr>
      <w:r w:rsidRPr="001F054D">
        <w:rPr>
          <w:rFonts w:ascii="Times New Roman" w:eastAsia="Calibri" w:hAnsi="Times New Roman" w:cs="Times New Roman"/>
          <w:sz w:val="24"/>
          <w:szCs w:val="24"/>
        </w:rPr>
        <w:t>Методика физического воспитания учащихся 10-11 классов  2005 год</w:t>
      </w:r>
    </w:p>
    <w:p w:rsidR="007A2CBB" w:rsidRPr="001F054D" w:rsidRDefault="007A2CBB" w:rsidP="007A2CBB">
      <w:pPr>
        <w:pStyle w:val="a6"/>
        <w:spacing w:line="240" w:lineRule="auto"/>
        <w:ind w:left="1080"/>
        <w:rPr>
          <w:rFonts w:ascii="Times New Roman" w:hAnsi="Times New Roman" w:cs="Times New Roman"/>
          <w:sz w:val="24"/>
          <w:szCs w:val="24"/>
        </w:rPr>
      </w:pPr>
      <w:r w:rsidRPr="001F054D">
        <w:rPr>
          <w:rFonts w:ascii="Times New Roman" w:hAnsi="Times New Roman" w:cs="Times New Roman"/>
          <w:sz w:val="24"/>
          <w:szCs w:val="24"/>
        </w:rPr>
        <w:t>Литвинов Е.Н. Физкультура! Физкультура! _ М.:Просвещение.2004</w:t>
      </w:r>
    </w:p>
    <w:p w:rsidR="007A2CBB" w:rsidRPr="001F054D" w:rsidRDefault="007A2CBB" w:rsidP="007A2CBB">
      <w:pPr>
        <w:pStyle w:val="a6"/>
        <w:spacing w:line="240" w:lineRule="auto"/>
        <w:ind w:left="1080"/>
        <w:rPr>
          <w:rFonts w:ascii="Times New Roman" w:hAnsi="Times New Roman" w:cs="Times New Roman"/>
          <w:sz w:val="24"/>
          <w:szCs w:val="24"/>
        </w:rPr>
      </w:pPr>
      <w:proofErr w:type="spellStart"/>
      <w:r w:rsidRPr="001F054D">
        <w:rPr>
          <w:rFonts w:ascii="Times New Roman" w:hAnsi="Times New Roman" w:cs="Times New Roman"/>
          <w:sz w:val="24"/>
          <w:szCs w:val="24"/>
        </w:rPr>
        <w:t>Мейксон</w:t>
      </w:r>
      <w:proofErr w:type="spellEnd"/>
      <w:r w:rsidRPr="001F054D">
        <w:rPr>
          <w:rFonts w:ascii="Times New Roman" w:hAnsi="Times New Roman" w:cs="Times New Roman"/>
          <w:sz w:val="24"/>
          <w:szCs w:val="24"/>
        </w:rPr>
        <w:t xml:space="preserve"> Г.Б. Физическая культура для 5-7 классов. М.: Просвещение, 2011</w:t>
      </w:r>
    </w:p>
    <w:p w:rsidR="007A2CBB" w:rsidRPr="001F054D" w:rsidRDefault="007A2CBB" w:rsidP="007A2CBB">
      <w:pPr>
        <w:pStyle w:val="a6"/>
        <w:spacing w:line="240" w:lineRule="auto"/>
        <w:ind w:left="1080"/>
        <w:rPr>
          <w:rFonts w:ascii="Times New Roman" w:hAnsi="Times New Roman" w:cs="Times New Roman"/>
          <w:sz w:val="24"/>
          <w:szCs w:val="24"/>
          <w:lang w:eastAsia="ru-RU"/>
        </w:rPr>
      </w:pPr>
      <w:proofErr w:type="spellStart"/>
      <w:r w:rsidRPr="001F054D">
        <w:rPr>
          <w:rFonts w:ascii="Times New Roman" w:hAnsi="Times New Roman" w:cs="Times New Roman"/>
          <w:sz w:val="24"/>
          <w:szCs w:val="24"/>
          <w:lang w:eastAsia="ru-RU"/>
        </w:rPr>
        <w:t>Виленский</w:t>
      </w:r>
      <w:proofErr w:type="spellEnd"/>
      <w:r w:rsidRPr="001F054D">
        <w:rPr>
          <w:rFonts w:ascii="Times New Roman" w:hAnsi="Times New Roman" w:cs="Times New Roman"/>
          <w:sz w:val="24"/>
          <w:szCs w:val="24"/>
          <w:lang w:eastAsia="ru-RU"/>
        </w:rPr>
        <w:t xml:space="preserve"> М.Я.; </w:t>
      </w:r>
      <w:proofErr w:type="spellStart"/>
      <w:r w:rsidRPr="001F054D">
        <w:rPr>
          <w:rFonts w:ascii="Times New Roman" w:hAnsi="Times New Roman" w:cs="Times New Roman"/>
          <w:sz w:val="24"/>
          <w:szCs w:val="24"/>
          <w:lang w:eastAsia="ru-RU"/>
        </w:rPr>
        <w:t>Туревский</w:t>
      </w:r>
      <w:proofErr w:type="spellEnd"/>
      <w:r w:rsidRPr="001F054D">
        <w:rPr>
          <w:rFonts w:ascii="Times New Roman" w:hAnsi="Times New Roman" w:cs="Times New Roman"/>
          <w:sz w:val="24"/>
          <w:szCs w:val="24"/>
          <w:lang w:eastAsia="ru-RU"/>
        </w:rPr>
        <w:t xml:space="preserve"> И.М.</w:t>
      </w:r>
      <w:proofErr w:type="gramStart"/>
      <w:r w:rsidRPr="001F054D">
        <w:rPr>
          <w:rFonts w:ascii="Times New Roman" w:hAnsi="Times New Roman" w:cs="Times New Roman"/>
          <w:sz w:val="24"/>
          <w:szCs w:val="24"/>
          <w:lang w:eastAsia="ru-RU"/>
        </w:rPr>
        <w:t xml:space="preserve"> ;</w:t>
      </w:r>
      <w:proofErr w:type="gramEnd"/>
      <w:r w:rsidRPr="001F054D">
        <w:rPr>
          <w:rFonts w:ascii="Times New Roman" w:hAnsi="Times New Roman" w:cs="Times New Roman"/>
          <w:sz w:val="24"/>
          <w:szCs w:val="24"/>
          <w:lang w:eastAsia="ru-RU"/>
        </w:rPr>
        <w:t xml:space="preserve"> Матвеев А.П. Физическая культура: 8-9 </w:t>
      </w:r>
      <w:proofErr w:type="spellStart"/>
      <w:r w:rsidRPr="001F054D">
        <w:rPr>
          <w:rFonts w:ascii="Times New Roman" w:hAnsi="Times New Roman" w:cs="Times New Roman"/>
          <w:sz w:val="24"/>
          <w:szCs w:val="24"/>
          <w:lang w:eastAsia="ru-RU"/>
        </w:rPr>
        <w:t>кл</w:t>
      </w:r>
      <w:proofErr w:type="spellEnd"/>
      <w:r w:rsidRPr="001F054D">
        <w:rPr>
          <w:rFonts w:ascii="Times New Roman" w:hAnsi="Times New Roman" w:cs="Times New Roman"/>
          <w:sz w:val="24"/>
          <w:szCs w:val="24"/>
          <w:lang w:eastAsia="ru-RU"/>
        </w:rPr>
        <w:t>. – М.: Просвещение, 2011</w:t>
      </w:r>
    </w:p>
    <w:p w:rsidR="007A2CBB" w:rsidRPr="001F054D" w:rsidRDefault="007A2CBB" w:rsidP="007A2CBB">
      <w:pPr>
        <w:pStyle w:val="a6"/>
        <w:spacing w:line="240" w:lineRule="auto"/>
        <w:ind w:left="1080"/>
        <w:rPr>
          <w:rFonts w:ascii="Times New Roman" w:hAnsi="Times New Roman" w:cs="Times New Roman"/>
          <w:sz w:val="24"/>
          <w:szCs w:val="24"/>
          <w:lang w:eastAsia="ru-RU"/>
        </w:rPr>
      </w:pPr>
      <w:r w:rsidRPr="001F054D">
        <w:rPr>
          <w:rFonts w:ascii="Times New Roman" w:hAnsi="Times New Roman" w:cs="Times New Roman"/>
          <w:sz w:val="24"/>
          <w:szCs w:val="24"/>
          <w:lang w:eastAsia="ru-RU"/>
        </w:rPr>
        <w:t xml:space="preserve">Лях В.И., </w:t>
      </w:r>
      <w:proofErr w:type="spellStart"/>
      <w:r w:rsidRPr="001F054D">
        <w:rPr>
          <w:rFonts w:ascii="Times New Roman" w:hAnsi="Times New Roman" w:cs="Times New Roman"/>
          <w:sz w:val="24"/>
          <w:szCs w:val="24"/>
          <w:lang w:eastAsia="ru-RU"/>
        </w:rPr>
        <w:t>Зданевич</w:t>
      </w:r>
      <w:proofErr w:type="spellEnd"/>
      <w:r w:rsidRPr="001F054D">
        <w:rPr>
          <w:rFonts w:ascii="Times New Roman" w:hAnsi="Times New Roman" w:cs="Times New Roman"/>
          <w:sz w:val="24"/>
          <w:szCs w:val="24"/>
          <w:lang w:eastAsia="ru-RU"/>
        </w:rPr>
        <w:t xml:space="preserve"> А.А. Физическая культура: 10-11 </w:t>
      </w:r>
      <w:proofErr w:type="spellStart"/>
      <w:r w:rsidRPr="001F054D">
        <w:rPr>
          <w:rFonts w:ascii="Times New Roman" w:hAnsi="Times New Roman" w:cs="Times New Roman"/>
          <w:sz w:val="24"/>
          <w:szCs w:val="24"/>
          <w:lang w:eastAsia="ru-RU"/>
        </w:rPr>
        <w:t>кл</w:t>
      </w:r>
      <w:proofErr w:type="spellEnd"/>
      <w:r w:rsidRPr="001F054D">
        <w:rPr>
          <w:rFonts w:ascii="Times New Roman" w:hAnsi="Times New Roman" w:cs="Times New Roman"/>
          <w:sz w:val="24"/>
          <w:szCs w:val="24"/>
          <w:lang w:eastAsia="ru-RU"/>
        </w:rPr>
        <w:t>. – М.: Просвещение, 2011</w:t>
      </w:r>
    </w:p>
    <w:p w:rsidR="007A2CBB" w:rsidRPr="001F054D" w:rsidRDefault="007A2CBB" w:rsidP="00583DD0">
      <w:pPr>
        <w:spacing w:line="240" w:lineRule="auto"/>
        <w:rPr>
          <w:rFonts w:ascii="Times New Roman" w:hAnsi="Times New Roman" w:cs="Times New Roman"/>
          <w:sz w:val="24"/>
          <w:szCs w:val="24"/>
        </w:rPr>
      </w:pPr>
    </w:p>
    <w:sectPr w:rsidR="007A2CBB" w:rsidRPr="001F054D" w:rsidSect="009C7B5C">
      <w:footerReference w:type="default" r:id="rId9"/>
      <w:pgSz w:w="16838" w:h="11906" w:orient="landscape"/>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82" w:rsidRDefault="00815182" w:rsidP="00636747">
      <w:pPr>
        <w:spacing w:after="0" w:line="240" w:lineRule="auto"/>
      </w:pPr>
      <w:r>
        <w:separator/>
      </w:r>
    </w:p>
  </w:endnote>
  <w:endnote w:type="continuationSeparator" w:id="0">
    <w:p w:rsidR="00815182" w:rsidRDefault="00815182" w:rsidP="0063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83522"/>
      <w:docPartObj>
        <w:docPartGallery w:val="Page Numbers (Bottom of Page)"/>
        <w:docPartUnique/>
      </w:docPartObj>
    </w:sdtPr>
    <w:sdtEndPr/>
    <w:sdtContent>
      <w:p w:rsidR="009C7B5C" w:rsidRDefault="009C7B5C">
        <w:pPr>
          <w:pStyle w:val="a9"/>
          <w:jc w:val="right"/>
        </w:pPr>
        <w:r>
          <w:fldChar w:fldCharType="begin"/>
        </w:r>
        <w:r>
          <w:instrText>PAGE   \* MERGEFORMAT</w:instrText>
        </w:r>
        <w:r>
          <w:fldChar w:fldCharType="separate"/>
        </w:r>
        <w:r w:rsidR="00326C0A">
          <w:rPr>
            <w:noProof/>
          </w:rPr>
          <w:t>8</w:t>
        </w:r>
        <w:r>
          <w:fldChar w:fldCharType="end"/>
        </w:r>
      </w:p>
    </w:sdtContent>
  </w:sdt>
  <w:p w:rsidR="00B05167" w:rsidRDefault="00B051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82" w:rsidRDefault="00815182" w:rsidP="00636747">
      <w:pPr>
        <w:spacing w:after="0" w:line="240" w:lineRule="auto"/>
      </w:pPr>
      <w:r>
        <w:separator/>
      </w:r>
    </w:p>
  </w:footnote>
  <w:footnote w:type="continuationSeparator" w:id="0">
    <w:p w:rsidR="00815182" w:rsidRDefault="00815182" w:rsidP="00636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BAE"/>
    <w:multiLevelType w:val="hybridMultilevel"/>
    <w:tmpl w:val="6040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55EC9"/>
    <w:multiLevelType w:val="hybridMultilevel"/>
    <w:tmpl w:val="3B14C4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BEA1D3A"/>
    <w:multiLevelType w:val="hybridMultilevel"/>
    <w:tmpl w:val="55A03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0E06135"/>
    <w:multiLevelType w:val="multilevel"/>
    <w:tmpl w:val="ED0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254A1"/>
    <w:multiLevelType w:val="multilevel"/>
    <w:tmpl w:val="C78E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E17E2"/>
    <w:multiLevelType w:val="hybridMultilevel"/>
    <w:tmpl w:val="50E6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F66CCB"/>
    <w:multiLevelType w:val="hybridMultilevel"/>
    <w:tmpl w:val="E19A5F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5E77A93"/>
    <w:multiLevelType w:val="hybridMultilevel"/>
    <w:tmpl w:val="393888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27C30A9"/>
    <w:multiLevelType w:val="multilevel"/>
    <w:tmpl w:val="F04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A17FD8"/>
    <w:multiLevelType w:val="hybridMultilevel"/>
    <w:tmpl w:val="9CC4B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2A00F8"/>
    <w:multiLevelType w:val="hybridMultilevel"/>
    <w:tmpl w:val="C4928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F973C3"/>
    <w:multiLevelType w:val="hybridMultilevel"/>
    <w:tmpl w:val="67F21C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1D040CF"/>
    <w:multiLevelType w:val="multilevel"/>
    <w:tmpl w:val="20A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F66386"/>
    <w:multiLevelType w:val="hybridMultilevel"/>
    <w:tmpl w:val="C5887F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ED76D19"/>
    <w:multiLevelType w:val="hybridMultilevel"/>
    <w:tmpl w:val="5F108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97F0A"/>
    <w:multiLevelType w:val="multilevel"/>
    <w:tmpl w:val="EDB4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4"/>
  </w:num>
  <w:num w:numId="4">
    <w:abstractNumId w:val="13"/>
  </w:num>
  <w:num w:numId="5">
    <w:abstractNumId w:val="6"/>
  </w:num>
  <w:num w:numId="6">
    <w:abstractNumId w:val="7"/>
  </w:num>
  <w:num w:numId="7">
    <w:abstractNumId w:val="2"/>
  </w:num>
  <w:num w:numId="8">
    <w:abstractNumId w:val="11"/>
  </w:num>
  <w:num w:numId="9">
    <w:abstractNumId w:val="10"/>
  </w:num>
  <w:num w:numId="10">
    <w:abstractNumId w:val="1"/>
  </w:num>
  <w:num w:numId="11">
    <w:abstractNumId w:val="0"/>
  </w:num>
  <w:num w:numId="12">
    <w:abstractNumId w:val="9"/>
  </w:num>
  <w:num w:numId="13">
    <w:abstractNumId w:val="5"/>
  </w:num>
  <w:num w:numId="14">
    <w:abstractNumId w:val="3"/>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02F2"/>
    <w:rsid w:val="00031262"/>
    <w:rsid w:val="0009660F"/>
    <w:rsid w:val="000D0E51"/>
    <w:rsid w:val="000F02F2"/>
    <w:rsid w:val="001A4376"/>
    <w:rsid w:val="001F054D"/>
    <w:rsid w:val="0025628B"/>
    <w:rsid w:val="0025650B"/>
    <w:rsid w:val="002C7756"/>
    <w:rsid w:val="0031532E"/>
    <w:rsid w:val="003214D3"/>
    <w:rsid w:val="00322FB1"/>
    <w:rsid w:val="00326C0A"/>
    <w:rsid w:val="00383CB3"/>
    <w:rsid w:val="003A6021"/>
    <w:rsid w:val="00413EC9"/>
    <w:rsid w:val="004319EE"/>
    <w:rsid w:val="004979BF"/>
    <w:rsid w:val="004B4451"/>
    <w:rsid w:val="004D0355"/>
    <w:rsid w:val="004E5B67"/>
    <w:rsid w:val="005708BE"/>
    <w:rsid w:val="00576185"/>
    <w:rsid w:val="00583DD0"/>
    <w:rsid w:val="00603DD6"/>
    <w:rsid w:val="006361B2"/>
    <w:rsid w:val="00636747"/>
    <w:rsid w:val="00663F86"/>
    <w:rsid w:val="006C79BA"/>
    <w:rsid w:val="006F0A1A"/>
    <w:rsid w:val="007A2CBB"/>
    <w:rsid w:val="007A6C2D"/>
    <w:rsid w:val="007B49E6"/>
    <w:rsid w:val="007F24DE"/>
    <w:rsid w:val="00815182"/>
    <w:rsid w:val="0088668F"/>
    <w:rsid w:val="008B2700"/>
    <w:rsid w:val="0098606B"/>
    <w:rsid w:val="009C7B5C"/>
    <w:rsid w:val="00A07F08"/>
    <w:rsid w:val="00AD3F8A"/>
    <w:rsid w:val="00B05167"/>
    <w:rsid w:val="00B075E7"/>
    <w:rsid w:val="00B11A06"/>
    <w:rsid w:val="00B2601B"/>
    <w:rsid w:val="00B503C9"/>
    <w:rsid w:val="00B75971"/>
    <w:rsid w:val="00B941A8"/>
    <w:rsid w:val="00B97B16"/>
    <w:rsid w:val="00BA3F89"/>
    <w:rsid w:val="00CE6A3D"/>
    <w:rsid w:val="00CF18B3"/>
    <w:rsid w:val="00D25714"/>
    <w:rsid w:val="00D30850"/>
    <w:rsid w:val="00EC582C"/>
    <w:rsid w:val="00EE2A02"/>
    <w:rsid w:val="00EF4B2D"/>
    <w:rsid w:val="00F13ED6"/>
    <w:rsid w:val="00F418D7"/>
    <w:rsid w:val="00F576E6"/>
    <w:rsid w:val="00F61562"/>
    <w:rsid w:val="00FB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E6"/>
  </w:style>
  <w:style w:type="paragraph" w:styleId="3">
    <w:name w:val="heading 3"/>
    <w:basedOn w:val="a"/>
    <w:link w:val="30"/>
    <w:qFormat/>
    <w:rsid w:val="00322FB1"/>
    <w:pPr>
      <w:spacing w:before="100" w:beforeAutospacing="1" w:after="100" w:line="240" w:lineRule="auto"/>
      <w:outlineLvl w:val="2"/>
    </w:pPr>
    <w:rPr>
      <w:rFonts w:ascii="Arial" w:eastAsia="Times New Roman" w:hAnsi="Arial" w:cs="Arial"/>
      <w:b/>
      <w:bCs/>
      <w:color w:val="66996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5E7"/>
    <w:rPr>
      <w:rFonts w:ascii="Tahoma" w:hAnsi="Tahoma" w:cs="Tahoma"/>
      <w:sz w:val="16"/>
      <w:szCs w:val="16"/>
    </w:rPr>
  </w:style>
  <w:style w:type="table" w:styleId="a5">
    <w:name w:val="Table Grid"/>
    <w:basedOn w:val="a1"/>
    <w:uiPriority w:val="59"/>
    <w:rsid w:val="000D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D0E51"/>
    <w:pPr>
      <w:ind w:left="720"/>
      <w:contextualSpacing/>
    </w:pPr>
  </w:style>
  <w:style w:type="paragraph" w:styleId="a7">
    <w:name w:val="header"/>
    <w:basedOn w:val="a"/>
    <w:link w:val="a8"/>
    <w:uiPriority w:val="99"/>
    <w:unhideWhenUsed/>
    <w:rsid w:val="006367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6747"/>
  </w:style>
  <w:style w:type="paragraph" w:styleId="a9">
    <w:name w:val="footer"/>
    <w:basedOn w:val="a"/>
    <w:link w:val="aa"/>
    <w:uiPriority w:val="99"/>
    <w:unhideWhenUsed/>
    <w:rsid w:val="006367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6747"/>
  </w:style>
  <w:style w:type="paragraph" w:styleId="ab">
    <w:name w:val="No Spacing"/>
    <w:uiPriority w:val="1"/>
    <w:qFormat/>
    <w:rsid w:val="005708BE"/>
    <w:pPr>
      <w:spacing w:after="0" w:line="240" w:lineRule="auto"/>
    </w:pPr>
  </w:style>
  <w:style w:type="character" w:styleId="ac">
    <w:name w:val="Hyperlink"/>
    <w:basedOn w:val="a0"/>
    <w:uiPriority w:val="99"/>
    <w:unhideWhenUsed/>
    <w:rsid w:val="005708BE"/>
    <w:rPr>
      <w:color w:val="0000FF" w:themeColor="hyperlink"/>
      <w:u w:val="single"/>
    </w:rPr>
  </w:style>
  <w:style w:type="character" w:customStyle="1" w:styleId="30">
    <w:name w:val="Заголовок 3 Знак"/>
    <w:basedOn w:val="a0"/>
    <w:link w:val="3"/>
    <w:rsid w:val="00322FB1"/>
    <w:rPr>
      <w:rFonts w:ascii="Arial" w:eastAsia="Times New Roman" w:hAnsi="Arial" w:cs="Arial"/>
      <w:b/>
      <w:bCs/>
      <w:color w:val="669966"/>
      <w:sz w:val="20"/>
      <w:szCs w:val="20"/>
      <w:lang w:eastAsia="ru-RU"/>
    </w:rPr>
  </w:style>
  <w:style w:type="character" w:styleId="ad">
    <w:name w:val="Strong"/>
    <w:qFormat/>
    <w:rsid w:val="00322FB1"/>
    <w:rPr>
      <w:b/>
      <w:bCs/>
    </w:rPr>
  </w:style>
  <w:style w:type="paragraph" w:styleId="ae">
    <w:name w:val="Normal (Web)"/>
    <w:basedOn w:val="a"/>
    <w:rsid w:val="00322F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9343">
      <w:bodyDiv w:val="1"/>
      <w:marLeft w:val="0"/>
      <w:marRight w:val="0"/>
      <w:marTop w:val="0"/>
      <w:marBottom w:val="0"/>
      <w:divBdr>
        <w:top w:val="none" w:sz="0" w:space="0" w:color="auto"/>
        <w:left w:val="none" w:sz="0" w:space="0" w:color="auto"/>
        <w:bottom w:val="none" w:sz="0" w:space="0" w:color="auto"/>
        <w:right w:val="none" w:sz="0" w:space="0" w:color="auto"/>
      </w:divBdr>
    </w:div>
    <w:div w:id="11163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93D6-6525-4BC4-AB1B-F6592312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shkola</cp:lastModifiedBy>
  <cp:revision>33</cp:revision>
  <cp:lastPrinted>2016-09-25T13:00:00Z</cp:lastPrinted>
  <dcterms:created xsi:type="dcterms:W3CDTF">2011-10-30T11:26:00Z</dcterms:created>
  <dcterms:modified xsi:type="dcterms:W3CDTF">2021-08-06T15:29:00Z</dcterms:modified>
</cp:coreProperties>
</file>