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57F" w:rsidRDefault="00105222">
      <w:pPr>
        <w:pStyle w:val="normal"/>
        <w:spacing w:line="408" w:lineRule="auto"/>
        <w:ind w:left="120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b/>
          <w:color w:val="000000"/>
          <w:sz w:val="28"/>
          <w:szCs w:val="28"/>
        </w:rPr>
        <w:t>МИНИСТЕРСТВО ПРОСВЕЩЕНИЯ РОССИЙСКОЙ ФЕДЕРАЦИИ</w:t>
      </w:r>
    </w:p>
    <w:p w:rsidR="00D9557F" w:rsidRDefault="00D9557F">
      <w:pPr>
        <w:pStyle w:val="normal"/>
        <w:spacing w:line="408" w:lineRule="auto"/>
        <w:ind w:left="120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:rsidR="00D9557F" w:rsidRDefault="00D9557F">
      <w:pPr>
        <w:pStyle w:val="normal"/>
        <w:spacing w:line="408" w:lineRule="auto"/>
        <w:ind w:left="120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:rsidR="00D9557F" w:rsidRDefault="00D9557F">
      <w:pPr>
        <w:pStyle w:val="normal"/>
        <w:spacing w:line="276" w:lineRule="auto"/>
        <w:ind w:left="120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:rsidR="00105222" w:rsidRDefault="00105222" w:rsidP="00105222">
      <w:pPr>
        <w:pStyle w:val="aa"/>
        <w:ind w:left="89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МИНИСТЕРСТВО ПРОСВЕЩЕНИЯ РОССИЙСКОЙ ФЕДЕРАЦИИ</w:t>
      </w:r>
    </w:p>
    <w:p w:rsidR="00105222" w:rsidRDefault="00105222" w:rsidP="00105222">
      <w:pPr>
        <w:pStyle w:val="aa"/>
        <w:ind w:left="89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МИНИСТЕРСТВО ОБРАЗОВАНИЯ РОСТОВСКОЙ ОБЛАСТИ</w:t>
      </w:r>
    </w:p>
    <w:p w:rsidR="00105222" w:rsidRDefault="00105222" w:rsidP="00105222">
      <w:pPr>
        <w:pStyle w:val="aa"/>
        <w:ind w:left="89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МУНИЦИПАЛЬНОЕ ОБРАЗОВАНИЕ «КАМЕНСКИЙ РАЙОН»</w:t>
      </w:r>
    </w:p>
    <w:p w:rsidR="00105222" w:rsidRDefault="00105222" w:rsidP="00105222">
      <w:pPr>
        <w:pStyle w:val="aa"/>
        <w:ind w:left="89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МБОУ ГРУЦИНОВСКАЯ ООШ</w:t>
      </w:r>
    </w:p>
    <w:p w:rsidR="00105222" w:rsidRDefault="00105222" w:rsidP="00105222">
      <w:pPr>
        <w:pStyle w:val="aa"/>
        <w:ind w:left="899"/>
        <w:rPr>
          <w:b/>
          <w:sz w:val="36"/>
          <w:szCs w:val="36"/>
        </w:rPr>
      </w:pPr>
    </w:p>
    <w:p w:rsidR="00105222" w:rsidRDefault="00105222" w:rsidP="00105222">
      <w:pPr>
        <w:pStyle w:val="aa"/>
        <w:ind w:left="899"/>
        <w:rPr>
          <w:b/>
          <w:sz w:val="36"/>
          <w:szCs w:val="36"/>
        </w:rPr>
      </w:pPr>
    </w:p>
    <w:p w:rsidR="00105222" w:rsidRDefault="00105222" w:rsidP="00105222">
      <w:pPr>
        <w:pStyle w:val="aa"/>
        <w:ind w:left="899"/>
        <w:rPr>
          <w:b/>
          <w:sz w:val="36"/>
          <w:szCs w:val="36"/>
        </w:rPr>
      </w:pPr>
    </w:p>
    <w:p w:rsidR="00105222" w:rsidRDefault="00105222" w:rsidP="00105222">
      <w:pPr>
        <w:pStyle w:val="aa"/>
        <w:ind w:left="899"/>
        <w:rPr>
          <w:b/>
          <w:sz w:val="36"/>
          <w:szCs w:val="36"/>
        </w:rPr>
      </w:pPr>
    </w:p>
    <w:p w:rsidR="00105222" w:rsidRDefault="00105222" w:rsidP="00105222">
      <w:pPr>
        <w:pStyle w:val="aa"/>
        <w:ind w:left="899"/>
        <w:rPr>
          <w:b/>
          <w:sz w:val="36"/>
          <w:szCs w:val="36"/>
        </w:rPr>
      </w:pPr>
    </w:p>
    <w:p w:rsidR="00105222" w:rsidRDefault="00105222" w:rsidP="00105222">
      <w:pPr>
        <w:pStyle w:val="aa"/>
        <w:ind w:left="899"/>
        <w:rPr>
          <w:b/>
          <w:sz w:val="36"/>
          <w:szCs w:val="36"/>
        </w:rPr>
      </w:pPr>
    </w:p>
    <w:p w:rsidR="00105222" w:rsidRDefault="00105222" w:rsidP="00105222">
      <w:pPr>
        <w:pStyle w:val="aa"/>
        <w:ind w:left="89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УЧЕБНАЯ ПРОГРАММА</w:t>
      </w:r>
    </w:p>
    <w:p w:rsidR="00105222" w:rsidRDefault="00105222" w:rsidP="00105222">
      <w:pPr>
        <w:pStyle w:val="aa"/>
        <w:ind w:left="89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ОБЗР</w:t>
      </w:r>
    </w:p>
    <w:p w:rsidR="00105222" w:rsidRDefault="00105222" w:rsidP="00105222">
      <w:pPr>
        <w:pStyle w:val="aa"/>
        <w:ind w:left="89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8-9 классы</w:t>
      </w:r>
    </w:p>
    <w:p w:rsidR="00105222" w:rsidRDefault="00105222" w:rsidP="00105222">
      <w:pPr>
        <w:pStyle w:val="aa"/>
        <w:ind w:left="899"/>
        <w:jc w:val="center"/>
        <w:rPr>
          <w:b/>
          <w:sz w:val="36"/>
          <w:szCs w:val="36"/>
        </w:rPr>
      </w:pPr>
    </w:p>
    <w:p w:rsidR="00105222" w:rsidRDefault="00105222" w:rsidP="00105222">
      <w:pPr>
        <w:pStyle w:val="aa"/>
        <w:ind w:left="899"/>
        <w:jc w:val="center"/>
        <w:rPr>
          <w:b/>
          <w:sz w:val="36"/>
          <w:szCs w:val="36"/>
        </w:rPr>
      </w:pPr>
    </w:p>
    <w:p w:rsidR="00105222" w:rsidRDefault="00105222" w:rsidP="00105222">
      <w:pPr>
        <w:pStyle w:val="aa"/>
        <w:ind w:left="899"/>
        <w:jc w:val="center"/>
        <w:rPr>
          <w:b/>
          <w:sz w:val="36"/>
          <w:szCs w:val="36"/>
        </w:rPr>
      </w:pPr>
    </w:p>
    <w:p w:rsidR="00105222" w:rsidRDefault="00105222" w:rsidP="00105222">
      <w:pPr>
        <w:pStyle w:val="aa"/>
        <w:ind w:left="899"/>
        <w:rPr>
          <w:b/>
          <w:sz w:val="36"/>
          <w:szCs w:val="36"/>
        </w:rPr>
      </w:pPr>
    </w:p>
    <w:p w:rsidR="00105222" w:rsidRDefault="00105222" w:rsidP="00105222">
      <w:pPr>
        <w:pStyle w:val="aa"/>
        <w:ind w:left="899"/>
        <w:rPr>
          <w:b/>
          <w:sz w:val="36"/>
          <w:szCs w:val="36"/>
        </w:rPr>
      </w:pPr>
    </w:p>
    <w:p w:rsidR="00105222" w:rsidRDefault="00105222" w:rsidP="00105222">
      <w:pPr>
        <w:pStyle w:val="aa"/>
        <w:ind w:left="899"/>
        <w:rPr>
          <w:b/>
          <w:sz w:val="36"/>
          <w:szCs w:val="36"/>
        </w:rPr>
      </w:pPr>
    </w:p>
    <w:p w:rsidR="00105222" w:rsidRDefault="00105222" w:rsidP="00105222">
      <w:pPr>
        <w:pStyle w:val="aa"/>
        <w:ind w:left="899"/>
        <w:rPr>
          <w:b/>
          <w:sz w:val="36"/>
          <w:szCs w:val="36"/>
        </w:rPr>
      </w:pPr>
    </w:p>
    <w:p w:rsidR="00105222" w:rsidRDefault="00105222" w:rsidP="00105222">
      <w:pPr>
        <w:pStyle w:val="aa"/>
        <w:ind w:left="899"/>
        <w:rPr>
          <w:b/>
          <w:sz w:val="36"/>
          <w:szCs w:val="36"/>
        </w:rPr>
      </w:pPr>
    </w:p>
    <w:p w:rsidR="00105222" w:rsidRDefault="00105222" w:rsidP="00105222">
      <w:pPr>
        <w:pStyle w:val="aa"/>
        <w:ind w:left="899"/>
        <w:rPr>
          <w:b/>
          <w:sz w:val="36"/>
          <w:szCs w:val="36"/>
        </w:rPr>
      </w:pPr>
    </w:p>
    <w:p w:rsidR="00105222" w:rsidRDefault="00105222" w:rsidP="00105222">
      <w:pPr>
        <w:pStyle w:val="aa"/>
        <w:ind w:left="899"/>
        <w:rPr>
          <w:b/>
          <w:sz w:val="36"/>
          <w:szCs w:val="36"/>
        </w:rPr>
      </w:pPr>
    </w:p>
    <w:p w:rsidR="00105222" w:rsidRDefault="00105222" w:rsidP="00105222">
      <w:pPr>
        <w:pStyle w:val="aa"/>
        <w:ind w:left="899"/>
        <w:rPr>
          <w:b/>
          <w:sz w:val="36"/>
          <w:szCs w:val="36"/>
        </w:rPr>
      </w:pPr>
    </w:p>
    <w:p w:rsidR="00105222" w:rsidRDefault="00105222" w:rsidP="00105222">
      <w:pPr>
        <w:pStyle w:val="aa"/>
        <w:ind w:left="899"/>
        <w:rPr>
          <w:b/>
          <w:sz w:val="36"/>
          <w:szCs w:val="36"/>
        </w:rPr>
      </w:pPr>
    </w:p>
    <w:p w:rsidR="00105222" w:rsidRDefault="00105222" w:rsidP="00105222">
      <w:pPr>
        <w:pStyle w:val="aa"/>
        <w:ind w:left="899"/>
        <w:rPr>
          <w:b/>
          <w:sz w:val="36"/>
          <w:szCs w:val="36"/>
        </w:rPr>
      </w:pPr>
    </w:p>
    <w:p w:rsidR="00105222" w:rsidRDefault="00105222" w:rsidP="00105222">
      <w:pPr>
        <w:pStyle w:val="aa"/>
        <w:ind w:left="899"/>
        <w:rPr>
          <w:b/>
          <w:sz w:val="36"/>
          <w:szCs w:val="36"/>
        </w:rPr>
      </w:pPr>
    </w:p>
    <w:p w:rsidR="00105222" w:rsidRDefault="00105222" w:rsidP="00105222">
      <w:pPr>
        <w:pStyle w:val="aa"/>
        <w:ind w:left="89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х. </w:t>
      </w:r>
      <w:proofErr w:type="spellStart"/>
      <w:r>
        <w:rPr>
          <w:b/>
          <w:sz w:val="36"/>
          <w:szCs w:val="36"/>
        </w:rPr>
        <w:t>Груцинов</w:t>
      </w:r>
      <w:proofErr w:type="spellEnd"/>
      <w:r>
        <w:rPr>
          <w:b/>
          <w:sz w:val="36"/>
          <w:szCs w:val="36"/>
        </w:rPr>
        <w:t xml:space="preserve">  , 2025 г.</w:t>
      </w:r>
    </w:p>
    <w:p w:rsidR="00105222" w:rsidRDefault="00105222" w:rsidP="00105222">
      <w:pPr>
        <w:pStyle w:val="aa"/>
        <w:ind w:left="0"/>
        <w:rPr>
          <w:b/>
          <w:sz w:val="36"/>
          <w:szCs w:val="36"/>
        </w:rPr>
      </w:pPr>
    </w:p>
    <w:p w:rsidR="00105222" w:rsidRDefault="00105222" w:rsidP="00105222">
      <w:pPr>
        <w:pStyle w:val="ac"/>
      </w:pPr>
    </w:p>
    <w:p w:rsidR="00D9557F" w:rsidRDefault="00D9557F">
      <w:pPr>
        <w:pStyle w:val="normal"/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:rsidR="00D9557F" w:rsidRDefault="00105222">
      <w:pPr>
        <w:pStyle w:val="normal"/>
        <w:spacing w:line="264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ПОЯСНИТЕЛЬНАЯ ЗАПИСКА</w:t>
      </w:r>
      <w:r>
        <w:rPr>
          <w:b/>
          <w:color w:val="000000"/>
          <w:sz w:val="28"/>
          <w:szCs w:val="28"/>
        </w:rPr>
        <w:br/>
      </w:r>
    </w:p>
    <w:p w:rsidR="00D9557F" w:rsidRDefault="00D9557F">
      <w:pPr>
        <w:pStyle w:val="normal"/>
        <w:spacing w:line="264" w:lineRule="auto"/>
        <w:ind w:left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Рабочая программа по основам безопасности и защиты Родины (далее - ОБЗР) 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</w:t>
      </w:r>
      <w:r>
        <w:rPr>
          <w:color w:val="000000"/>
          <w:sz w:val="28"/>
          <w:szCs w:val="28"/>
        </w:rPr>
        <w:t xml:space="preserve">непосредственное применение при реализации ОП ООО. 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обучающимися</w:t>
      </w:r>
      <w:proofErr w:type="gramEnd"/>
      <w:r>
        <w:rPr>
          <w:color w:val="000000"/>
          <w:sz w:val="28"/>
          <w:szCs w:val="28"/>
        </w:rPr>
        <w:t xml:space="preserve"> знаний и формирования у них умений и навыков в области безопасности жизнедеятельности и защиты Родины.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Программа ОБЗР обеспечивает: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ясное понимание </w:t>
      </w:r>
      <w:proofErr w:type="gramStart"/>
      <w:r>
        <w:rPr>
          <w:color w:val="000000"/>
          <w:sz w:val="28"/>
          <w:szCs w:val="28"/>
        </w:rPr>
        <w:t>обучающимися</w:t>
      </w:r>
      <w:proofErr w:type="gramEnd"/>
      <w:r>
        <w:rPr>
          <w:color w:val="000000"/>
          <w:sz w:val="28"/>
          <w:szCs w:val="28"/>
        </w:rPr>
        <w:t xml:space="preserve"> современных проблем безопасности и формирование у подрастающего поколения базовог</w:t>
      </w:r>
      <w:r>
        <w:rPr>
          <w:color w:val="000000"/>
          <w:sz w:val="28"/>
          <w:szCs w:val="28"/>
        </w:rPr>
        <w:t>о уровня культуры безопасного поведения;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прочное усвоение </w:t>
      </w:r>
      <w:proofErr w:type="gramStart"/>
      <w:r>
        <w:rPr>
          <w:color w:val="000000"/>
          <w:sz w:val="28"/>
          <w:szCs w:val="28"/>
        </w:rPr>
        <w:t>обучающимися</w:t>
      </w:r>
      <w:proofErr w:type="gramEnd"/>
      <w:r>
        <w:rPr>
          <w:color w:val="000000"/>
          <w:sz w:val="28"/>
          <w:szCs w:val="28"/>
        </w:rPr>
        <w:t xml:space="preserve"> основных ключевых понятий, обеспечивающих преемственность изучения основ комплексной безопасности личности на следующем уровне образования;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возможность выработки и закрепления у обучающ</w:t>
      </w:r>
      <w:r>
        <w:rPr>
          <w:color w:val="000000"/>
          <w:sz w:val="28"/>
          <w:szCs w:val="28"/>
        </w:rPr>
        <w:t>ихся умений и навыков, необходимых для последующей жизни;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выработку практико-ориентированных компетенций, соответствующих потребностям современности;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lastRenderedPageBreak/>
        <w:t xml:space="preserve">реализацию оптимального баланса </w:t>
      </w:r>
      <w:proofErr w:type="spellStart"/>
      <w:r>
        <w:rPr>
          <w:color w:val="000000"/>
          <w:sz w:val="28"/>
          <w:szCs w:val="28"/>
        </w:rPr>
        <w:t>межпредметных</w:t>
      </w:r>
      <w:proofErr w:type="spellEnd"/>
      <w:r>
        <w:rPr>
          <w:color w:val="000000"/>
          <w:sz w:val="28"/>
          <w:szCs w:val="28"/>
        </w:rPr>
        <w:t xml:space="preserve"> связей и их </w:t>
      </w:r>
      <w:proofErr w:type="gramStart"/>
      <w:r>
        <w:rPr>
          <w:color w:val="000000"/>
          <w:sz w:val="28"/>
          <w:szCs w:val="28"/>
        </w:rPr>
        <w:t>разумное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взаимодополнение</w:t>
      </w:r>
      <w:proofErr w:type="spellEnd"/>
      <w:r>
        <w:rPr>
          <w:color w:val="000000"/>
          <w:sz w:val="28"/>
          <w:szCs w:val="28"/>
        </w:rPr>
        <w:t>, способствующее формир</w:t>
      </w:r>
      <w:r>
        <w:rPr>
          <w:color w:val="000000"/>
          <w:sz w:val="28"/>
          <w:szCs w:val="28"/>
        </w:rPr>
        <w:t>ованию практических умений и навыков.</w:t>
      </w:r>
    </w:p>
    <w:p w:rsidR="00D9557F" w:rsidRDefault="00105222">
      <w:pPr>
        <w:pStyle w:val="normal"/>
        <w:spacing w:line="276" w:lineRule="auto"/>
        <w:ind w:left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b/>
          <w:color w:val="000000"/>
          <w:sz w:val="28"/>
          <w:szCs w:val="28"/>
        </w:rPr>
        <w:t>ОБЩАЯ ХАРАКТЕРИСТИКА УЧЕБНОГО ПРЕДМЕТА «ОСНОВЫ БЕЗОПАСНОСТИ И ЗАЩИТЫ РОДИНЫ»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неп</w:t>
      </w:r>
      <w:r>
        <w:rPr>
          <w:color w:val="333333"/>
          <w:sz w:val="28"/>
          <w:szCs w:val="28"/>
        </w:rPr>
        <w:t>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 xml:space="preserve">модуль </w:t>
      </w:r>
      <w:r>
        <w:rPr>
          <w:rFonts w:ascii="Arial Unicode MS" w:eastAsia="Arial Unicode MS" w:hAnsi="Arial Unicode MS" w:cs="Arial Unicode MS"/>
          <w:color w:val="333333"/>
          <w:sz w:val="28"/>
          <w:szCs w:val="28"/>
        </w:rPr>
        <w:t>№</w:t>
      </w:r>
      <w:r>
        <w:rPr>
          <w:color w:val="333333"/>
          <w:sz w:val="28"/>
          <w:szCs w:val="28"/>
        </w:rPr>
        <w:t xml:space="preserve"> 1 «Безопасное и устойчивое развитие личности, общества, государства»;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 xml:space="preserve">модуль </w:t>
      </w:r>
      <w:r>
        <w:rPr>
          <w:rFonts w:ascii="Arial Unicode MS" w:eastAsia="Arial Unicode MS" w:hAnsi="Arial Unicode MS" w:cs="Arial Unicode MS"/>
          <w:color w:val="333333"/>
          <w:sz w:val="28"/>
          <w:szCs w:val="28"/>
        </w:rPr>
        <w:t>№</w:t>
      </w:r>
      <w:r>
        <w:rPr>
          <w:color w:val="333333"/>
          <w:sz w:val="28"/>
          <w:szCs w:val="28"/>
        </w:rPr>
        <w:t xml:space="preserve"> 2 «Военная подготовка. Ос</w:t>
      </w:r>
      <w:r>
        <w:rPr>
          <w:color w:val="333333"/>
          <w:sz w:val="28"/>
          <w:szCs w:val="28"/>
        </w:rPr>
        <w:t>новы военных знаний»;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 xml:space="preserve">модуль </w:t>
      </w:r>
      <w:r>
        <w:rPr>
          <w:rFonts w:ascii="Arial Unicode MS" w:eastAsia="Arial Unicode MS" w:hAnsi="Arial Unicode MS" w:cs="Arial Unicode MS"/>
          <w:color w:val="333333"/>
          <w:sz w:val="28"/>
          <w:szCs w:val="28"/>
        </w:rPr>
        <w:t>№</w:t>
      </w:r>
      <w:r>
        <w:rPr>
          <w:color w:val="333333"/>
          <w:sz w:val="28"/>
          <w:szCs w:val="28"/>
        </w:rPr>
        <w:t xml:space="preserve"> 3 «Культура безопасности жизнедеятельности в современном обществе»;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 xml:space="preserve">модуль </w:t>
      </w:r>
      <w:r>
        <w:rPr>
          <w:rFonts w:ascii="Arial Unicode MS" w:eastAsia="Arial Unicode MS" w:hAnsi="Arial Unicode MS" w:cs="Arial Unicode MS"/>
          <w:color w:val="333333"/>
          <w:sz w:val="28"/>
          <w:szCs w:val="28"/>
        </w:rPr>
        <w:t>№</w:t>
      </w:r>
      <w:r>
        <w:rPr>
          <w:color w:val="333333"/>
          <w:sz w:val="28"/>
          <w:szCs w:val="28"/>
        </w:rPr>
        <w:t xml:space="preserve"> 4 «Безопасность в быту»;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 xml:space="preserve">модуль </w:t>
      </w:r>
      <w:r>
        <w:rPr>
          <w:rFonts w:ascii="Arial Unicode MS" w:eastAsia="Arial Unicode MS" w:hAnsi="Arial Unicode MS" w:cs="Arial Unicode MS"/>
          <w:color w:val="333333"/>
          <w:sz w:val="28"/>
          <w:szCs w:val="28"/>
        </w:rPr>
        <w:t>№</w:t>
      </w:r>
      <w:r>
        <w:rPr>
          <w:color w:val="333333"/>
          <w:sz w:val="28"/>
          <w:szCs w:val="28"/>
        </w:rPr>
        <w:t xml:space="preserve"> 5 «Безопасность на транспорте»;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 xml:space="preserve">модуль </w:t>
      </w:r>
      <w:r>
        <w:rPr>
          <w:rFonts w:ascii="Arial Unicode MS" w:eastAsia="Arial Unicode MS" w:hAnsi="Arial Unicode MS" w:cs="Arial Unicode MS"/>
          <w:color w:val="333333"/>
          <w:sz w:val="28"/>
          <w:szCs w:val="28"/>
        </w:rPr>
        <w:t>№</w:t>
      </w:r>
      <w:r>
        <w:rPr>
          <w:color w:val="333333"/>
          <w:sz w:val="28"/>
          <w:szCs w:val="28"/>
        </w:rPr>
        <w:t xml:space="preserve"> 6 «Безопасность в общественных местах»;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 xml:space="preserve">модуль </w:t>
      </w:r>
      <w:r>
        <w:rPr>
          <w:rFonts w:ascii="Arial Unicode MS" w:eastAsia="Arial Unicode MS" w:hAnsi="Arial Unicode MS" w:cs="Arial Unicode MS"/>
          <w:color w:val="333333"/>
          <w:sz w:val="28"/>
          <w:szCs w:val="28"/>
        </w:rPr>
        <w:t>№</w:t>
      </w:r>
      <w:r>
        <w:rPr>
          <w:color w:val="333333"/>
          <w:sz w:val="28"/>
          <w:szCs w:val="28"/>
        </w:rPr>
        <w:t xml:space="preserve"> 7 «Безопасность в природной среде»;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 xml:space="preserve">модуль </w:t>
      </w:r>
      <w:r>
        <w:rPr>
          <w:rFonts w:ascii="Arial Unicode MS" w:eastAsia="Arial Unicode MS" w:hAnsi="Arial Unicode MS" w:cs="Arial Unicode MS"/>
          <w:color w:val="333333"/>
          <w:sz w:val="28"/>
          <w:szCs w:val="28"/>
        </w:rPr>
        <w:t>№</w:t>
      </w:r>
      <w:r>
        <w:rPr>
          <w:color w:val="333333"/>
          <w:sz w:val="28"/>
          <w:szCs w:val="28"/>
        </w:rPr>
        <w:t xml:space="preserve"> 8 «Основы медицинских знаний. Оказание первой помощи»;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 xml:space="preserve">модуль </w:t>
      </w:r>
      <w:r>
        <w:rPr>
          <w:rFonts w:ascii="Arial Unicode MS" w:eastAsia="Arial Unicode MS" w:hAnsi="Arial Unicode MS" w:cs="Arial Unicode MS"/>
          <w:color w:val="333333"/>
          <w:sz w:val="28"/>
          <w:szCs w:val="28"/>
        </w:rPr>
        <w:t>№</w:t>
      </w:r>
      <w:r>
        <w:rPr>
          <w:color w:val="333333"/>
          <w:sz w:val="28"/>
          <w:szCs w:val="28"/>
        </w:rPr>
        <w:t xml:space="preserve"> 9 «Безопасность в социуме»;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 xml:space="preserve">модуль </w:t>
      </w:r>
      <w:r>
        <w:rPr>
          <w:rFonts w:ascii="Arial Unicode MS" w:eastAsia="Arial Unicode MS" w:hAnsi="Arial Unicode MS" w:cs="Arial Unicode MS"/>
          <w:color w:val="333333"/>
          <w:sz w:val="28"/>
          <w:szCs w:val="28"/>
        </w:rPr>
        <w:t>№</w:t>
      </w:r>
      <w:r>
        <w:rPr>
          <w:color w:val="333333"/>
          <w:sz w:val="28"/>
          <w:szCs w:val="28"/>
        </w:rPr>
        <w:t xml:space="preserve"> 10 «Безопасность в информационном пространстве»;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 xml:space="preserve">модуль </w:t>
      </w:r>
      <w:r>
        <w:rPr>
          <w:rFonts w:ascii="Arial Unicode MS" w:eastAsia="Arial Unicode MS" w:hAnsi="Arial Unicode MS" w:cs="Arial Unicode MS"/>
          <w:color w:val="333333"/>
          <w:sz w:val="28"/>
          <w:szCs w:val="28"/>
        </w:rPr>
        <w:t>№</w:t>
      </w:r>
      <w:r>
        <w:rPr>
          <w:color w:val="333333"/>
          <w:sz w:val="28"/>
          <w:szCs w:val="28"/>
        </w:rPr>
        <w:t xml:space="preserve"> 11 «Основы противодействия экстремизму и терроризму</w:t>
      </w:r>
      <w:r>
        <w:rPr>
          <w:color w:val="333333"/>
          <w:sz w:val="28"/>
          <w:szCs w:val="28"/>
        </w:rPr>
        <w:t>».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</w:t>
      </w:r>
      <w:r>
        <w:rPr>
          <w:color w:val="333333"/>
          <w:sz w:val="28"/>
          <w:szCs w:val="28"/>
        </w:rPr>
        <w:t xml:space="preserve">опасной жизнедеятельности: «предвидеть опасность </w:t>
      </w:r>
      <w:r>
        <w:rPr>
          <w:rFonts w:ascii="Cambria Math" w:eastAsia="Cambria Math" w:hAnsi="Cambria Math" w:cs="Cambria Math"/>
          <w:color w:val="333333"/>
          <w:sz w:val="28"/>
          <w:szCs w:val="28"/>
        </w:rPr>
        <w:t>→</w:t>
      </w:r>
      <w:r>
        <w:rPr>
          <w:color w:val="333333"/>
          <w:sz w:val="28"/>
          <w:szCs w:val="28"/>
        </w:rPr>
        <w:t xml:space="preserve"> по возможности её избегать </w:t>
      </w:r>
      <w:r>
        <w:rPr>
          <w:rFonts w:ascii="Cambria Math" w:eastAsia="Cambria Math" w:hAnsi="Cambria Math" w:cs="Cambria Math"/>
          <w:color w:val="333333"/>
          <w:sz w:val="28"/>
          <w:szCs w:val="28"/>
        </w:rPr>
        <w:t>→</w:t>
      </w:r>
      <w:r>
        <w:rPr>
          <w:color w:val="333333"/>
          <w:sz w:val="28"/>
          <w:szCs w:val="28"/>
        </w:rPr>
        <w:t xml:space="preserve"> при необходимости действовать».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lastRenderedPageBreak/>
        <w:t>Учебный материал систематизирован по сферам возможных проявлений рисков и опасностей: помещения и бытовые условия; улица и общественные места; п</w:t>
      </w:r>
      <w:r>
        <w:rPr>
          <w:color w:val="333333"/>
          <w:sz w:val="28"/>
          <w:szCs w:val="28"/>
        </w:rPr>
        <w:t>риродные условия; коммуникационные связи и каналы; физическое и психическое здоровье; социальное взаимодействие и другие.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Программой ОБЗР предусматривается использование практико-ориентированных интерактивных форм организации учебных занятий с возможностью</w:t>
      </w:r>
      <w:r>
        <w:rPr>
          <w:color w:val="333333"/>
          <w:sz w:val="28"/>
          <w:szCs w:val="28"/>
        </w:rPr>
        <w:t xml:space="preserve"> применения тренажёрных систем и виртуальных моделей. 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При этом использование цифровой образовательной среды на учебных занятиях должно быть разумным, компьютер и дистанционные образовательные технологии не способны полностью заменить педагога и практическ</w:t>
      </w:r>
      <w:r>
        <w:rPr>
          <w:color w:val="333333"/>
          <w:sz w:val="28"/>
          <w:szCs w:val="28"/>
        </w:rPr>
        <w:t>ие действия обучающихся.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В условиях современного исторического процесса с появлением новых глобальных и региональных природных, техногенных, социальных вызовов и угроз безопасности России (критичные изменения климата, негативные медико-биологические, эколо</w:t>
      </w:r>
      <w:r>
        <w:rPr>
          <w:color w:val="000000"/>
          <w:sz w:val="28"/>
          <w:szCs w:val="28"/>
        </w:rPr>
        <w:t xml:space="preserve">гические, информационные факторы и другие условия жизнедеятельности) возрастает приоритет вопросов безопасности, их значение не только для самого человека, но также для общества и государства. </w:t>
      </w:r>
    </w:p>
    <w:p w:rsidR="00D9557F" w:rsidRDefault="00D9557F">
      <w:pPr>
        <w:pStyle w:val="normal"/>
        <w:spacing w:line="276" w:lineRule="auto"/>
        <w:ind w:left="120"/>
        <w:rPr>
          <w:rFonts w:ascii="Calibri" w:eastAsia="Calibri" w:hAnsi="Calibri" w:cs="Calibri"/>
          <w:color w:val="000000"/>
          <w:sz w:val="22"/>
          <w:szCs w:val="22"/>
        </w:rPr>
      </w:pP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При этом центральной проблемой безопасности жизнедеятельности остаётся сохранение жизни и здоровья каждого человека.</w:t>
      </w:r>
    </w:p>
    <w:p w:rsidR="00D9557F" w:rsidRDefault="00D9557F">
      <w:pPr>
        <w:pStyle w:val="normal"/>
        <w:spacing w:line="264" w:lineRule="auto"/>
        <w:ind w:left="120"/>
        <w:rPr>
          <w:rFonts w:ascii="Calibri" w:eastAsia="Calibri" w:hAnsi="Calibri" w:cs="Calibri"/>
          <w:color w:val="000000"/>
          <w:sz w:val="22"/>
          <w:szCs w:val="22"/>
        </w:rPr>
      </w:pP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В современных условиях колоссальное значение приобретает качественное образование подрастающего поколения россиян, направленное на формиро</w:t>
      </w:r>
      <w:r>
        <w:rPr>
          <w:color w:val="000000"/>
          <w:sz w:val="28"/>
          <w:szCs w:val="28"/>
        </w:rPr>
        <w:t>вание гражданской идентичности, воспитание личности безопасного типа, овладение знаниями, умениями, навыками и компетенцией для обеспечения безопасности в повседневной жизни. Актуальность совершенствования учебно-методического обеспечения учебного процесса</w:t>
      </w:r>
      <w:r>
        <w:rPr>
          <w:color w:val="000000"/>
          <w:sz w:val="28"/>
          <w:szCs w:val="28"/>
        </w:rPr>
        <w:t xml:space="preserve"> по предмету ОБЗР определяется следующими </w:t>
      </w:r>
      <w:proofErr w:type="spellStart"/>
      <w:r>
        <w:rPr>
          <w:color w:val="000000"/>
          <w:sz w:val="28"/>
          <w:szCs w:val="28"/>
        </w:rPr>
        <w:t>системообразующими</w:t>
      </w:r>
      <w:proofErr w:type="spellEnd"/>
      <w:r>
        <w:rPr>
          <w:color w:val="000000"/>
          <w:sz w:val="28"/>
          <w:szCs w:val="28"/>
        </w:rPr>
        <w:t xml:space="preserve"> документами в области безопасности: </w:t>
      </w:r>
      <w:proofErr w:type="gramStart"/>
      <w:r>
        <w:rPr>
          <w:color w:val="000000"/>
          <w:sz w:val="28"/>
          <w:szCs w:val="28"/>
        </w:rPr>
        <w:t xml:space="preserve">Стратегия национальной безопасности Российской Федерации, утвержденная Указом Президента Российской Федерации от 2 июля 2021 г. </w:t>
      </w:r>
      <w:r>
        <w:rPr>
          <w:rFonts w:ascii="Arial Unicode MS" w:eastAsia="Arial Unicode MS" w:hAnsi="Arial Unicode MS" w:cs="Arial Unicode MS"/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400, Доктрина информационной безопасности Российской Федерации, утвержденная Указом Президента Российской Федерации от 5 декабря 2016 г. </w:t>
      </w:r>
      <w:r>
        <w:rPr>
          <w:rFonts w:ascii="Arial Unicode MS" w:eastAsia="Arial Unicode MS" w:hAnsi="Arial Unicode MS" w:cs="Arial Unicode MS"/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646, Национальные цели развития Российской Федерации на период до 2030 года, утвержденные </w:t>
      </w:r>
      <w:r>
        <w:rPr>
          <w:color w:val="000000"/>
          <w:sz w:val="28"/>
          <w:szCs w:val="28"/>
        </w:rPr>
        <w:lastRenderedPageBreak/>
        <w:t>Указом Президента Российск</w:t>
      </w:r>
      <w:r>
        <w:rPr>
          <w:color w:val="000000"/>
          <w:sz w:val="28"/>
          <w:szCs w:val="28"/>
        </w:rPr>
        <w:t xml:space="preserve">ой Федерации от 21 июля 2020 г. </w:t>
      </w:r>
      <w:r>
        <w:rPr>
          <w:rFonts w:ascii="Arial Unicode MS" w:eastAsia="Arial Unicode MS" w:hAnsi="Arial Unicode MS" w:cs="Arial Unicode MS"/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474, государственная программа Российской Федерации «Развитие образования», утвержденная</w:t>
      </w:r>
      <w:proofErr w:type="gramEnd"/>
      <w:r>
        <w:rPr>
          <w:color w:val="000000"/>
          <w:sz w:val="28"/>
          <w:szCs w:val="28"/>
        </w:rPr>
        <w:t xml:space="preserve"> постановлением Правительства Российской Федерации от 26 декабря 2017 г. </w:t>
      </w:r>
      <w:r>
        <w:rPr>
          <w:rFonts w:ascii="Arial Unicode MS" w:eastAsia="Arial Unicode MS" w:hAnsi="Arial Unicode MS" w:cs="Arial Unicode MS"/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1642.</w:t>
      </w:r>
    </w:p>
    <w:p w:rsidR="00D9557F" w:rsidRDefault="00D9557F">
      <w:pPr>
        <w:pStyle w:val="normal"/>
        <w:spacing w:line="276" w:lineRule="auto"/>
        <w:ind w:left="120"/>
        <w:rPr>
          <w:rFonts w:ascii="Calibri" w:eastAsia="Calibri" w:hAnsi="Calibri" w:cs="Calibri"/>
          <w:color w:val="000000"/>
          <w:sz w:val="22"/>
          <w:szCs w:val="22"/>
        </w:rPr>
      </w:pP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ОБЗР является </w:t>
      </w:r>
      <w:proofErr w:type="spellStart"/>
      <w:r>
        <w:rPr>
          <w:color w:val="000000"/>
          <w:sz w:val="28"/>
          <w:szCs w:val="28"/>
        </w:rPr>
        <w:t>системообразующим</w:t>
      </w:r>
      <w:proofErr w:type="spellEnd"/>
      <w:r>
        <w:rPr>
          <w:color w:val="000000"/>
          <w:sz w:val="28"/>
          <w:szCs w:val="28"/>
        </w:rPr>
        <w:t xml:space="preserve"> учебным предметом, и</w:t>
      </w:r>
      <w:r>
        <w:rPr>
          <w:color w:val="000000"/>
          <w:sz w:val="28"/>
          <w:szCs w:val="28"/>
        </w:rPr>
        <w:t>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</w:t>
      </w:r>
      <w:r>
        <w:rPr>
          <w:color w:val="000000"/>
          <w:sz w:val="28"/>
          <w:szCs w:val="28"/>
        </w:rPr>
        <w:t xml:space="preserve">ых согласованным изучением других учебных предметов. </w:t>
      </w:r>
      <w:proofErr w:type="gramStart"/>
      <w:r>
        <w:rPr>
          <w:color w:val="000000"/>
          <w:sz w:val="28"/>
          <w:szCs w:val="28"/>
        </w:rPr>
        <w:t>Научной базой учебного предмета ОБЗР является общая теория безопасности, исходя из которой он должен обеспечивать формирование целостного видения всего комплекса проблем безопасности, включая глобальные,</w:t>
      </w:r>
      <w:r>
        <w:rPr>
          <w:color w:val="000000"/>
          <w:sz w:val="28"/>
          <w:szCs w:val="28"/>
        </w:rPr>
        <w:t xml:space="preserve"> что позволит обосновать оптимальную систему обеспечения безопасности личности, общества и государства, а также актуализировать для обучающихся построение модели индивидуального безопасного поведения в повседневной жизни, сформировать у них базовый уровень</w:t>
      </w:r>
      <w:r>
        <w:rPr>
          <w:color w:val="000000"/>
          <w:sz w:val="28"/>
          <w:szCs w:val="28"/>
        </w:rPr>
        <w:t xml:space="preserve"> культуры безопасности жизнедеятельности.</w:t>
      </w:r>
      <w:proofErr w:type="gramEnd"/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ОБЗР входит в предметную область «Основы безопасности и защиты Родины», является обязательным для изучения на уровне основного общего образования.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color w:val="000000"/>
          <w:sz w:val="28"/>
          <w:szCs w:val="28"/>
        </w:rPr>
        <w:t>Изучение ОБЗР направлено на обеспечение формирования готовности к з</w:t>
      </w:r>
      <w:r>
        <w:rPr>
          <w:color w:val="000000"/>
          <w:sz w:val="28"/>
          <w:szCs w:val="28"/>
        </w:rPr>
        <w:t xml:space="preserve">ащите Отечества и базового уровня культуры безопасности жизнедеятельности, что способствует освоению учащимися знаний и умений позволяющих подготовиться к военной службе и выработке у обучающихся умений распознавать угрозы, избегать опасности, </w:t>
      </w:r>
      <w:proofErr w:type="spellStart"/>
      <w:r>
        <w:rPr>
          <w:color w:val="000000"/>
          <w:sz w:val="28"/>
          <w:szCs w:val="28"/>
        </w:rPr>
        <w:t>нейтрализовы</w:t>
      </w:r>
      <w:r>
        <w:rPr>
          <w:color w:val="000000"/>
          <w:sz w:val="28"/>
          <w:szCs w:val="28"/>
        </w:rPr>
        <w:t>вать</w:t>
      </w:r>
      <w:proofErr w:type="spellEnd"/>
      <w:r>
        <w:rPr>
          <w:color w:val="000000"/>
          <w:sz w:val="28"/>
          <w:szCs w:val="28"/>
        </w:rPr>
        <w:t xml:space="preserve"> конфликтные ситуации, решать сложные вопросы социального характера, грамотно вести себя в чрезвычайных ситуациях.</w:t>
      </w:r>
      <w:proofErr w:type="gramEnd"/>
      <w:r>
        <w:rPr>
          <w:color w:val="000000"/>
          <w:sz w:val="28"/>
          <w:szCs w:val="28"/>
        </w:rPr>
        <w:t xml:space="preserve"> Такой подход содействует закреплению навыков, позволяющих обеспечивать защиту жизни и здоровья человека, формированию необходимых для это</w:t>
      </w:r>
      <w:r>
        <w:rPr>
          <w:color w:val="000000"/>
          <w:sz w:val="28"/>
          <w:szCs w:val="28"/>
        </w:rPr>
        <w:t xml:space="preserve">го волевых и морально-нравственных качеств, предоставляет широкие возможности для эффективной социализации, необходимой для успешной адаптации обучающихся к современной </w:t>
      </w:r>
      <w:proofErr w:type="spellStart"/>
      <w:r>
        <w:rPr>
          <w:color w:val="000000"/>
          <w:sz w:val="28"/>
          <w:szCs w:val="28"/>
        </w:rPr>
        <w:t>техно-социальной</w:t>
      </w:r>
      <w:proofErr w:type="spellEnd"/>
      <w:r>
        <w:rPr>
          <w:color w:val="000000"/>
          <w:sz w:val="28"/>
          <w:szCs w:val="28"/>
        </w:rPr>
        <w:t xml:space="preserve"> и информационной среде, </w:t>
      </w:r>
      <w:r>
        <w:rPr>
          <w:color w:val="000000"/>
          <w:sz w:val="28"/>
          <w:szCs w:val="28"/>
        </w:rPr>
        <w:lastRenderedPageBreak/>
        <w:t>способствует проведению мероприятий профилакти</w:t>
      </w:r>
      <w:r>
        <w:rPr>
          <w:color w:val="000000"/>
          <w:sz w:val="28"/>
          <w:szCs w:val="28"/>
        </w:rPr>
        <w:t>ческого характера в сфере безопасности.</w:t>
      </w:r>
    </w:p>
    <w:p w:rsidR="00D9557F" w:rsidRDefault="00D9557F">
      <w:pPr>
        <w:pStyle w:val="normal"/>
        <w:spacing w:line="264" w:lineRule="auto"/>
        <w:ind w:left="120"/>
        <w:rPr>
          <w:rFonts w:ascii="Calibri" w:eastAsia="Calibri" w:hAnsi="Calibri" w:cs="Calibri"/>
          <w:color w:val="000000"/>
          <w:sz w:val="22"/>
          <w:szCs w:val="22"/>
        </w:rPr>
      </w:pPr>
    </w:p>
    <w:p w:rsidR="00D9557F" w:rsidRDefault="00D9557F">
      <w:pPr>
        <w:pStyle w:val="normal"/>
        <w:spacing w:line="264" w:lineRule="auto"/>
        <w:ind w:left="120"/>
        <w:rPr>
          <w:rFonts w:ascii="Calibri" w:eastAsia="Calibri" w:hAnsi="Calibri" w:cs="Calibri"/>
          <w:color w:val="000000"/>
          <w:sz w:val="22"/>
          <w:szCs w:val="22"/>
        </w:rPr>
      </w:pPr>
    </w:p>
    <w:p w:rsidR="00D9557F" w:rsidRDefault="00105222">
      <w:pPr>
        <w:pStyle w:val="normal"/>
        <w:spacing w:line="264" w:lineRule="auto"/>
        <w:ind w:left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b/>
          <w:color w:val="000000"/>
          <w:sz w:val="28"/>
          <w:szCs w:val="28"/>
        </w:rPr>
        <w:t>ЦЕЛЬ ИЗУЧЕНИЯ УЧЕБНОГО ПРЕДМЕТА «ОСНОВЫ БЕЗОПАСНОСТИ И ЗАЩИТЫ РОДИНЫ»</w:t>
      </w:r>
    </w:p>
    <w:p w:rsidR="00D9557F" w:rsidRDefault="00D9557F">
      <w:pPr>
        <w:pStyle w:val="normal"/>
        <w:ind w:left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Целью изучения ОБЗР на уровне основного общего образования является формирование у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готовности к выполнению обязанности по защите От</w:t>
      </w:r>
      <w:r>
        <w:rPr>
          <w:color w:val="000000"/>
          <w:sz w:val="28"/>
          <w:szCs w:val="28"/>
        </w:rPr>
        <w:t>ечества и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способность построения модели индивидуального безопасного поведения на основе понимания необхо</w:t>
      </w:r>
      <w:r>
        <w:rPr>
          <w:color w:val="000000"/>
          <w:sz w:val="28"/>
          <w:szCs w:val="28"/>
        </w:rPr>
        <w:t>димости ведения здорового образа жизни, причин, механизмов возникновения и возможных последствий различных опасных и чрезвычайных ситуаций, знаний и умений применять необходимые средства и приемы рационального и безопасного поведения при их проявлении;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color w:val="000000"/>
          <w:sz w:val="28"/>
          <w:szCs w:val="28"/>
        </w:rPr>
        <w:t>сфо</w:t>
      </w:r>
      <w:r>
        <w:rPr>
          <w:color w:val="000000"/>
          <w:sz w:val="28"/>
          <w:szCs w:val="28"/>
        </w:rPr>
        <w:t>рмированность</w:t>
      </w:r>
      <w:proofErr w:type="spellEnd"/>
      <w:r>
        <w:rPr>
          <w:color w:val="000000"/>
          <w:sz w:val="28"/>
          <w:szCs w:val="28"/>
        </w:rPr>
        <w:t xml:space="preserve"> активной жизненной позиции, осознанное понимание значимости личного безопасного поведения в интересах безопасности личности, общества и государства;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знание и понимание роли государства и общества в решении задач обеспечения национальной безоп</w:t>
      </w:r>
      <w:r>
        <w:rPr>
          <w:color w:val="000000"/>
          <w:sz w:val="28"/>
          <w:szCs w:val="28"/>
        </w:rPr>
        <w:t>асности и защиты населения от опасных и чрезвычайных ситуаций природного, техногенного и социального характера.</w:t>
      </w:r>
    </w:p>
    <w:p w:rsidR="00D9557F" w:rsidRDefault="00D9557F">
      <w:pPr>
        <w:pStyle w:val="normal"/>
        <w:spacing w:line="264" w:lineRule="auto"/>
        <w:ind w:left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D9557F" w:rsidRDefault="00105222">
      <w:pPr>
        <w:pStyle w:val="normal"/>
        <w:spacing w:line="264" w:lineRule="auto"/>
        <w:ind w:left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b/>
          <w:color w:val="000000"/>
          <w:sz w:val="28"/>
          <w:szCs w:val="28"/>
        </w:rPr>
        <w:t>МЕСТО ПРЕДМЕТА В УЧЕБНОМ ПЛАНЕ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Общее число часов, отведенных для изучения ОБЗР в 8–9 классах, составляет 68 часов, по 1 часу в неделю за счет о</w:t>
      </w:r>
      <w:r>
        <w:rPr>
          <w:color w:val="000000"/>
          <w:sz w:val="28"/>
          <w:szCs w:val="28"/>
        </w:rPr>
        <w:t>бязательной части учебного плана основного общего образования.</w:t>
      </w:r>
    </w:p>
    <w:p w:rsidR="00D9557F" w:rsidRDefault="00D9557F">
      <w:pPr>
        <w:pStyle w:val="normal"/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:rsidR="00D9557F" w:rsidRDefault="00105222">
      <w:pPr>
        <w:pStyle w:val="normal"/>
        <w:spacing w:line="264" w:lineRule="auto"/>
        <w:ind w:left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b/>
          <w:color w:val="000000"/>
          <w:sz w:val="28"/>
          <w:szCs w:val="28"/>
        </w:rPr>
        <w:t>СОДЕРЖАНИЕ УЧЕБНОГО ПРЕДМЕТА</w:t>
      </w:r>
    </w:p>
    <w:p w:rsidR="00D9557F" w:rsidRDefault="00D9557F">
      <w:pPr>
        <w:pStyle w:val="normal"/>
        <w:ind w:left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D9557F" w:rsidRDefault="00105222">
      <w:pPr>
        <w:pStyle w:val="normal"/>
        <w:spacing w:line="276" w:lineRule="auto"/>
        <w:ind w:left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b/>
          <w:color w:val="000000"/>
          <w:sz w:val="28"/>
          <w:szCs w:val="28"/>
        </w:rPr>
        <w:t xml:space="preserve">Модуль </w:t>
      </w:r>
      <w:r>
        <w:rPr>
          <w:rFonts w:ascii="Arial Unicode MS" w:eastAsia="Arial Unicode MS" w:hAnsi="Arial Unicode MS" w:cs="Arial Unicode MS"/>
          <w:b/>
          <w:color w:val="000000"/>
          <w:sz w:val="28"/>
          <w:szCs w:val="28"/>
        </w:rPr>
        <w:t>№</w:t>
      </w:r>
      <w:r>
        <w:rPr>
          <w:b/>
          <w:color w:val="000000"/>
          <w:sz w:val="28"/>
          <w:szCs w:val="28"/>
        </w:rPr>
        <w:t xml:space="preserve"> 1 «Безопасное и устойчивое развитие личности, общества, государства»: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lastRenderedPageBreak/>
        <w:t>фундаментальные ценности и принципы, формирующие основы российского общества, безопасности страны, закрепленные в Конституции Российской Федерации;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стратегия национальной безопасности, национальные интересы и угрозы национальной безопасности;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чрезвычайные </w:t>
      </w:r>
      <w:r>
        <w:rPr>
          <w:color w:val="000000"/>
          <w:sz w:val="28"/>
          <w:szCs w:val="28"/>
        </w:rPr>
        <w:t>ситуации природного, техногенного и биолого-социального характера;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информирование и оповещение населения о чрезвычайных ситуациях, система ОКСИОН;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история развития гражданской обороны;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сигнал «Внимание всем!», порядок действий населения при его получении;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средства индивидуальной и коллективной защиты населения, порядок пользования фильтрующим противогазом;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эвакуация населения в условиях чрезвычайных ситуаций, порядок действий населения при объявлении эвакуации;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современная армия, воинская обязанность и военная служба, добровольная и обязательная подготовка к службе в армии.</w:t>
      </w:r>
    </w:p>
    <w:p w:rsidR="00D9557F" w:rsidRDefault="00D9557F">
      <w:pPr>
        <w:pStyle w:val="normal"/>
        <w:ind w:left="120"/>
        <w:rPr>
          <w:rFonts w:ascii="Calibri" w:eastAsia="Calibri" w:hAnsi="Calibri" w:cs="Calibri"/>
          <w:color w:val="000000"/>
          <w:sz w:val="22"/>
          <w:szCs w:val="22"/>
        </w:rPr>
      </w:pPr>
    </w:p>
    <w:p w:rsidR="00D9557F" w:rsidRDefault="00105222">
      <w:pPr>
        <w:pStyle w:val="normal"/>
        <w:spacing w:line="252" w:lineRule="auto"/>
        <w:ind w:left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b/>
          <w:color w:val="000000"/>
          <w:sz w:val="28"/>
          <w:szCs w:val="28"/>
        </w:rPr>
        <w:t xml:space="preserve">Модуль </w:t>
      </w:r>
      <w:r>
        <w:rPr>
          <w:rFonts w:ascii="Arial Unicode MS" w:eastAsia="Arial Unicode MS" w:hAnsi="Arial Unicode MS" w:cs="Arial Unicode MS"/>
          <w:b/>
          <w:color w:val="000000"/>
          <w:sz w:val="28"/>
          <w:szCs w:val="28"/>
        </w:rPr>
        <w:t>№</w:t>
      </w:r>
      <w:r>
        <w:rPr>
          <w:b/>
          <w:color w:val="000000"/>
          <w:sz w:val="28"/>
          <w:szCs w:val="28"/>
        </w:rPr>
        <w:t xml:space="preserve"> 2 «Военная подготовка. Основы военных знаний»: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история возникновения и развития Вооруженных Сил Российской Федерации;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этапы становл</w:t>
      </w:r>
      <w:r>
        <w:rPr>
          <w:color w:val="000000"/>
          <w:sz w:val="28"/>
          <w:szCs w:val="28"/>
        </w:rPr>
        <w:t>ения современных Вооруженных Сил Российской Федерации;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основные направления подготовки к военной службе;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организационная структура Вооруженных Сил Российской Федерации; 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функции и основные задачи современных Вооруженных Сил Российской Федерации;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особенност</w:t>
      </w:r>
      <w:r>
        <w:rPr>
          <w:color w:val="000000"/>
          <w:sz w:val="28"/>
          <w:szCs w:val="28"/>
        </w:rPr>
        <w:t>и видов и родов войск Вооруженных Сил Российской Федерации;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воинские символы современных Вооруженных Сил Российской Федерации;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виды, назначение и тактико-технические характеристики основных образцов вооружения и военной техники видов и родов войск Вооружен</w:t>
      </w:r>
      <w:r>
        <w:rPr>
          <w:color w:val="000000"/>
          <w:sz w:val="28"/>
          <w:szCs w:val="28"/>
        </w:rPr>
        <w:t xml:space="preserve">ных </w:t>
      </w:r>
      <w:r>
        <w:rPr>
          <w:color w:val="000000"/>
          <w:sz w:val="28"/>
          <w:szCs w:val="28"/>
        </w:rPr>
        <w:lastRenderedPageBreak/>
        <w:t>Сил Российской Федерации (мотострелковых и танковых войск, ракетных войск и артиллерии, противовоздушной обороны);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организационно-штатная структура и боевые возможности отделения, задачи отделения в различных видах боя; 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состав, назначение, характерист</w:t>
      </w:r>
      <w:r>
        <w:rPr>
          <w:color w:val="000000"/>
          <w:sz w:val="28"/>
          <w:szCs w:val="28"/>
        </w:rPr>
        <w:t xml:space="preserve">ики, порядок размещения современных средств индивидуальной </w:t>
      </w:r>
      <w:proofErr w:type="spellStart"/>
      <w:r>
        <w:rPr>
          <w:color w:val="000000"/>
          <w:sz w:val="28"/>
          <w:szCs w:val="28"/>
        </w:rPr>
        <w:t>бронезащиты</w:t>
      </w:r>
      <w:proofErr w:type="spellEnd"/>
      <w:r>
        <w:rPr>
          <w:color w:val="000000"/>
          <w:sz w:val="28"/>
          <w:szCs w:val="28"/>
        </w:rPr>
        <w:t xml:space="preserve"> и экипировки военнослужащего;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вооружение мотострелкового отделения, назначение и тактико-технические характеристики основных видов стрелкового оружия (автомат Калашникова АК-74, ручной </w:t>
      </w:r>
      <w:r>
        <w:rPr>
          <w:color w:val="000000"/>
          <w:sz w:val="28"/>
          <w:szCs w:val="28"/>
        </w:rPr>
        <w:t>пулемет Калашникова (РПК), ручной противотанковый гранатомет РПГ-7В, снайперская винтовка Драгунова (СВД);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назначение и тактико-технические характеристики основных видов ручных гранат (наступательная ручная граната РГД-5, ручная оборонительная граната Ф-1, ручная граната оборонительная (РГО), ручная граната наступательная (РГН);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история создания общевоинских ус</w:t>
      </w:r>
      <w:r>
        <w:rPr>
          <w:color w:val="000000"/>
          <w:sz w:val="28"/>
          <w:szCs w:val="28"/>
        </w:rPr>
        <w:t>тавов;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этапы становления современных общевоинских уставов;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общевоинские уставы Вооруженных Сил Российской Федерации, их состав и основные понятия, определяющие повседневную жизнедеятельность войск;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сущность единоначалия;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командиры (начальники) и подчинённы</w:t>
      </w:r>
      <w:r>
        <w:rPr>
          <w:color w:val="000000"/>
          <w:sz w:val="28"/>
          <w:szCs w:val="28"/>
        </w:rPr>
        <w:t>е;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старшие и младшие;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приказ (приказание), порядок его отдачи и выполнения;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воинские звания и военная форма одежды;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воинская дисциплина, её сущность и значение;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обязанности военнослужащих по соблюдению требований воинской дисциплины;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способы достижения вои</w:t>
      </w:r>
      <w:r>
        <w:rPr>
          <w:color w:val="000000"/>
          <w:sz w:val="28"/>
          <w:szCs w:val="28"/>
        </w:rPr>
        <w:t>нской дисциплины;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положения Строевого устава;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обязанности военнослужащих перед построением и в строю;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color w:val="000000"/>
          <w:sz w:val="28"/>
          <w:szCs w:val="28"/>
        </w:rPr>
        <w:t>строевые приёмы и движение без оружия, строевая стойка, выполнение команд «Становись», «Равняйсь», «Смирно», «Вольно», «Заправиться», «Отставить», «Головн</w:t>
      </w:r>
      <w:r>
        <w:rPr>
          <w:color w:val="000000"/>
          <w:sz w:val="28"/>
          <w:szCs w:val="28"/>
        </w:rPr>
        <w:t>ые уборы (головной убор) – снять (надеть)», повороты на месте.</w:t>
      </w:r>
      <w:proofErr w:type="gramEnd"/>
    </w:p>
    <w:p w:rsidR="00D9557F" w:rsidRDefault="00D9557F">
      <w:pPr>
        <w:pStyle w:val="normal"/>
        <w:ind w:left="120"/>
        <w:rPr>
          <w:rFonts w:ascii="Calibri" w:eastAsia="Calibri" w:hAnsi="Calibri" w:cs="Calibri"/>
          <w:color w:val="000000"/>
          <w:sz w:val="22"/>
          <w:szCs w:val="22"/>
        </w:rPr>
      </w:pPr>
    </w:p>
    <w:p w:rsidR="00D9557F" w:rsidRDefault="00105222">
      <w:pPr>
        <w:pStyle w:val="normal"/>
        <w:spacing w:line="276" w:lineRule="auto"/>
        <w:ind w:left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b/>
          <w:color w:val="000000"/>
          <w:sz w:val="28"/>
          <w:szCs w:val="28"/>
        </w:rPr>
        <w:t xml:space="preserve">Модуль </w:t>
      </w:r>
      <w:r>
        <w:rPr>
          <w:rFonts w:ascii="Arial Unicode MS" w:eastAsia="Arial Unicode MS" w:hAnsi="Arial Unicode MS" w:cs="Arial Unicode MS"/>
          <w:b/>
          <w:color w:val="000000"/>
          <w:sz w:val="28"/>
          <w:szCs w:val="28"/>
        </w:rPr>
        <w:t>№</w:t>
      </w:r>
      <w:r>
        <w:rPr>
          <w:b/>
          <w:color w:val="000000"/>
          <w:sz w:val="28"/>
          <w:szCs w:val="28"/>
        </w:rPr>
        <w:t xml:space="preserve"> 3 «Культура безопасности жизнедеятельности в современном обществе»: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безопасность жизнедеятельности: ключевые понятия и значение для человека;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смысл понятий «опасность», «безопасность», «риск», «культура безопасности жизнедеятельности»;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источники и факторы опасности, их классификация;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общие принципы безопасного поведения;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понятия опасной и чрезвычайной ситуации, сходство и различия опасной и чрез</w:t>
      </w:r>
      <w:r>
        <w:rPr>
          <w:color w:val="000000"/>
          <w:sz w:val="28"/>
          <w:szCs w:val="28"/>
        </w:rPr>
        <w:t>вычайной ситуации;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механизм перерастания повседневной ситуации в чрезвычайную ситуацию, правила поведения в опасных и чрезвычайных ситуациях.</w:t>
      </w:r>
    </w:p>
    <w:p w:rsidR="00D9557F" w:rsidRDefault="00D9557F">
      <w:pPr>
        <w:pStyle w:val="normal"/>
        <w:ind w:left="120"/>
        <w:rPr>
          <w:rFonts w:ascii="Calibri" w:eastAsia="Calibri" w:hAnsi="Calibri" w:cs="Calibri"/>
          <w:color w:val="000000"/>
          <w:sz w:val="22"/>
          <w:szCs w:val="22"/>
        </w:rPr>
      </w:pPr>
    </w:p>
    <w:p w:rsidR="00D9557F" w:rsidRDefault="00105222">
      <w:pPr>
        <w:pStyle w:val="normal"/>
        <w:spacing w:line="276" w:lineRule="auto"/>
        <w:ind w:left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b/>
          <w:color w:val="000000"/>
          <w:sz w:val="28"/>
          <w:szCs w:val="28"/>
        </w:rPr>
        <w:t xml:space="preserve">Модуль </w:t>
      </w:r>
      <w:r>
        <w:rPr>
          <w:rFonts w:ascii="Arial Unicode MS" w:eastAsia="Arial Unicode MS" w:hAnsi="Arial Unicode MS" w:cs="Arial Unicode MS"/>
          <w:b/>
          <w:color w:val="000000"/>
          <w:sz w:val="28"/>
          <w:szCs w:val="28"/>
        </w:rPr>
        <w:t>№</w:t>
      </w:r>
      <w:r>
        <w:rPr>
          <w:b/>
          <w:color w:val="000000"/>
          <w:sz w:val="28"/>
          <w:szCs w:val="28"/>
        </w:rPr>
        <w:t xml:space="preserve"> 4 «Безопасность в быту»: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основные источники опасности в быту и их классификация;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защита прав потребителя, сроки годности и состав продуктов питания;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бытовые отравления и причины их возникновения;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признаки отравления, приёмы и правила оказания первой помощи;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правила комплектования и хранения домашней аптечки;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бытовые травмы и правила их</w:t>
      </w:r>
      <w:r>
        <w:rPr>
          <w:color w:val="000000"/>
          <w:sz w:val="28"/>
          <w:szCs w:val="28"/>
        </w:rPr>
        <w:t xml:space="preserve"> предупреждения, приёмы и правила оказания первой помощи;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правила обращения с газовыми и электрическими приборами; приемы и правила оказания первой помощи;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правила поведения в подъезде и лифте, а также при входе и выходе из них;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пожар и факторы его развити</w:t>
      </w:r>
      <w:r>
        <w:rPr>
          <w:color w:val="000000"/>
          <w:sz w:val="28"/>
          <w:szCs w:val="28"/>
        </w:rPr>
        <w:t>я;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условия и причины возникновения пожаров, их возможные последствия, приёмы и правила оказания первой помощи;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первичные средства пожаротушения;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правила вызова экстренных служб и порядок взаимодействия с ними, ответственность за ложные сообщения;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права, об</w:t>
      </w:r>
      <w:r>
        <w:rPr>
          <w:color w:val="000000"/>
          <w:sz w:val="28"/>
          <w:szCs w:val="28"/>
        </w:rPr>
        <w:t>язанности и ответственность граждан в области пожарной безопасности;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lastRenderedPageBreak/>
        <w:t xml:space="preserve">ситуации криминогенного характера; 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правила поведения с малознакомыми людьми;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меры по предотвращению проникновения злоумышленников в дом, правила поведения при попытке проникновения в дом</w:t>
      </w:r>
      <w:r>
        <w:rPr>
          <w:color w:val="000000"/>
          <w:sz w:val="28"/>
          <w:szCs w:val="28"/>
        </w:rPr>
        <w:t xml:space="preserve"> посторонних;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классификация аварийных ситуаций на коммунальных системах жизнеобеспечения;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правила предупреждения возможных аварий на коммунальных системах, порядок действий при авариях на коммунальных системах.</w:t>
      </w:r>
    </w:p>
    <w:p w:rsidR="00D9557F" w:rsidRDefault="00D9557F">
      <w:pPr>
        <w:pStyle w:val="normal"/>
        <w:spacing w:line="276" w:lineRule="auto"/>
        <w:ind w:left="120"/>
        <w:rPr>
          <w:rFonts w:ascii="Calibri" w:eastAsia="Calibri" w:hAnsi="Calibri" w:cs="Calibri"/>
          <w:color w:val="000000"/>
          <w:sz w:val="22"/>
          <w:szCs w:val="22"/>
        </w:rPr>
      </w:pPr>
    </w:p>
    <w:p w:rsidR="00D9557F" w:rsidRDefault="00105222">
      <w:pPr>
        <w:pStyle w:val="normal"/>
        <w:spacing w:line="276" w:lineRule="auto"/>
        <w:ind w:left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b/>
          <w:color w:val="000000"/>
          <w:sz w:val="28"/>
          <w:szCs w:val="28"/>
        </w:rPr>
        <w:t xml:space="preserve">Модуль </w:t>
      </w:r>
      <w:r>
        <w:rPr>
          <w:rFonts w:ascii="Arial Unicode MS" w:eastAsia="Arial Unicode MS" w:hAnsi="Arial Unicode MS" w:cs="Arial Unicode MS"/>
          <w:b/>
          <w:color w:val="000000"/>
          <w:sz w:val="28"/>
          <w:szCs w:val="28"/>
        </w:rPr>
        <w:t>№</w:t>
      </w:r>
      <w:r>
        <w:rPr>
          <w:b/>
          <w:color w:val="000000"/>
          <w:sz w:val="28"/>
          <w:szCs w:val="28"/>
        </w:rPr>
        <w:t xml:space="preserve"> 5 «Безопасность на транспорте»: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пра</w:t>
      </w:r>
      <w:r>
        <w:rPr>
          <w:color w:val="000000"/>
          <w:sz w:val="28"/>
          <w:szCs w:val="28"/>
        </w:rPr>
        <w:t xml:space="preserve">вила дорожного движения и их значение; 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условия обеспечения безопасности участников дорожного движения;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правила дорожного движения и дорожные знаки для пешеходов;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«дорожные ловушки» и правила их предупреждения; </w:t>
      </w:r>
      <w:proofErr w:type="spellStart"/>
      <w:r>
        <w:rPr>
          <w:color w:val="000000"/>
          <w:sz w:val="28"/>
          <w:szCs w:val="28"/>
        </w:rPr>
        <w:t>световозвращающие</w:t>
      </w:r>
      <w:proofErr w:type="spellEnd"/>
      <w:r>
        <w:rPr>
          <w:color w:val="000000"/>
          <w:sz w:val="28"/>
          <w:szCs w:val="28"/>
        </w:rPr>
        <w:t xml:space="preserve"> элементы и правила их применения;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правила дорожного движения для пассажиров;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обязанности пассажиров маршрутных транспортных средств, ремень безопасности и правила его применения;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порядок дей</w:t>
      </w:r>
      <w:r>
        <w:rPr>
          <w:color w:val="000000"/>
          <w:sz w:val="28"/>
          <w:szCs w:val="28"/>
        </w:rPr>
        <w:t>ствий пассажиров в маршрутных транспортных средствах при опасных и чрезвычайных ситуациях;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правила поведения пассажира мотоцикла;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правила дорожного движения для водителя велосипеда, мопеда и иных средств индивидуальной мобильности;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дорожные знаки для водителя велосипеда, сигналы велосипедиста;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правила подготовки велосипеда к пользованию;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дорожно-транспортные происшествия и причины их возникновения;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основные факторы риска возникновения дорожно-транспортных происшествий;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порядок действ</w:t>
      </w:r>
      <w:r>
        <w:rPr>
          <w:color w:val="000000"/>
          <w:sz w:val="28"/>
          <w:szCs w:val="28"/>
        </w:rPr>
        <w:t>ий очевидца дорожно-транспортного происшествия;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порядок действий при пожаре на транспорте;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особенности различных видов транспорта (внеуличного, железнодорожного, водного, воздушного);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lastRenderedPageBreak/>
        <w:t>обязанности и порядок действий пассажиров при различных происшествиях на</w:t>
      </w:r>
      <w:r>
        <w:rPr>
          <w:color w:val="000000"/>
          <w:sz w:val="28"/>
          <w:szCs w:val="28"/>
        </w:rPr>
        <w:t xml:space="preserve"> отдельных видах транспорта, в том числе вызванных террористическим актом;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приёмы и правила оказания первой помощи при различных травмах в результате чрезвычайных ситуаций на транспорте.</w:t>
      </w:r>
    </w:p>
    <w:p w:rsidR="00D9557F" w:rsidRDefault="00D9557F">
      <w:pPr>
        <w:pStyle w:val="normal"/>
        <w:ind w:left="120"/>
        <w:rPr>
          <w:rFonts w:ascii="Calibri" w:eastAsia="Calibri" w:hAnsi="Calibri" w:cs="Calibri"/>
          <w:color w:val="000000"/>
          <w:sz w:val="22"/>
          <w:szCs w:val="22"/>
        </w:rPr>
      </w:pPr>
    </w:p>
    <w:p w:rsidR="00D9557F" w:rsidRDefault="00105222">
      <w:pPr>
        <w:pStyle w:val="normal"/>
        <w:spacing w:line="276" w:lineRule="auto"/>
        <w:ind w:left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b/>
          <w:color w:val="000000"/>
          <w:sz w:val="28"/>
          <w:szCs w:val="28"/>
        </w:rPr>
        <w:t xml:space="preserve">Модуль </w:t>
      </w:r>
      <w:r>
        <w:rPr>
          <w:rFonts w:ascii="Arial Unicode MS" w:eastAsia="Arial Unicode MS" w:hAnsi="Arial Unicode MS" w:cs="Arial Unicode MS"/>
          <w:b/>
          <w:color w:val="000000"/>
          <w:sz w:val="28"/>
          <w:szCs w:val="28"/>
        </w:rPr>
        <w:t>№</w:t>
      </w:r>
      <w:r>
        <w:rPr>
          <w:b/>
          <w:color w:val="000000"/>
          <w:sz w:val="28"/>
          <w:szCs w:val="28"/>
        </w:rPr>
        <w:t xml:space="preserve"> 6 «Безопасность в общественных местах»: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общественные места </w:t>
      </w:r>
      <w:r>
        <w:rPr>
          <w:color w:val="000000"/>
          <w:sz w:val="28"/>
          <w:szCs w:val="28"/>
        </w:rPr>
        <w:t>и их характеристики, потенциальные источники опасности в общественных местах;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правила вызова экстренных служб и порядок взаимодействия с ними;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массовые мероприятия и правила подготовки к ним;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порядок действий при беспорядках в местах массового пребывания л</w:t>
      </w:r>
      <w:r>
        <w:rPr>
          <w:color w:val="000000"/>
          <w:sz w:val="28"/>
          <w:szCs w:val="28"/>
        </w:rPr>
        <w:t>юдей;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порядок действий при попадании в толпу и давку;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порядок действий при обнаружении угрозы возникновения пожара;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порядок действий при эвакуации из общественных мест и зданий;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опасности криминогенного и антиобщественного характера в общественных местах, </w:t>
      </w:r>
      <w:r>
        <w:rPr>
          <w:color w:val="000000"/>
          <w:sz w:val="28"/>
          <w:szCs w:val="28"/>
        </w:rPr>
        <w:t>порядок действий при их возникновении;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порядок действий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заложников;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порядок действий при взаимодействии с пр</w:t>
      </w:r>
      <w:r>
        <w:rPr>
          <w:color w:val="000000"/>
          <w:sz w:val="28"/>
          <w:szCs w:val="28"/>
        </w:rPr>
        <w:t>авоохранительными органами.</w:t>
      </w:r>
    </w:p>
    <w:p w:rsidR="00D9557F" w:rsidRDefault="00D9557F">
      <w:pPr>
        <w:pStyle w:val="normal"/>
        <w:spacing w:line="276" w:lineRule="auto"/>
        <w:ind w:left="120"/>
        <w:rPr>
          <w:rFonts w:ascii="Calibri" w:eastAsia="Calibri" w:hAnsi="Calibri" w:cs="Calibri"/>
          <w:color w:val="000000"/>
          <w:sz w:val="22"/>
          <w:szCs w:val="22"/>
        </w:rPr>
      </w:pPr>
    </w:p>
    <w:p w:rsidR="00D9557F" w:rsidRDefault="00105222">
      <w:pPr>
        <w:pStyle w:val="normal"/>
        <w:spacing w:line="276" w:lineRule="auto"/>
        <w:ind w:left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b/>
          <w:color w:val="000000"/>
          <w:sz w:val="28"/>
          <w:szCs w:val="28"/>
        </w:rPr>
        <w:t xml:space="preserve">Модуль </w:t>
      </w:r>
      <w:r>
        <w:rPr>
          <w:rFonts w:ascii="Arial Unicode MS" w:eastAsia="Arial Unicode MS" w:hAnsi="Arial Unicode MS" w:cs="Arial Unicode MS"/>
          <w:b/>
          <w:color w:val="000000"/>
          <w:sz w:val="28"/>
          <w:szCs w:val="28"/>
        </w:rPr>
        <w:t>№</w:t>
      </w:r>
      <w:r>
        <w:rPr>
          <w:b/>
          <w:color w:val="000000"/>
          <w:sz w:val="28"/>
          <w:szCs w:val="28"/>
        </w:rPr>
        <w:t xml:space="preserve"> 7 «Безопасность в природной среде»: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природные чрезвычайные ситуации и их классификация;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опасности в природной среде: дикие животные, змеи, насекомые и паукообразные, ядовитые грибы и растения;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автономные условия, их особенности и опасности, правила подготовки к длительному автономному существованию;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порядок действий при автономном пребывании в природной среде;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правила ориентирования на местности, способы подачи сигналов бедствия;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lastRenderedPageBreak/>
        <w:t>природные пожар</w:t>
      </w:r>
      <w:r>
        <w:rPr>
          <w:color w:val="000000"/>
          <w:sz w:val="28"/>
          <w:szCs w:val="28"/>
        </w:rPr>
        <w:t>ы, их виды и опасности, факторы и причины их возникновения, порядок действий при нахождении в зоне природного пожара;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правила безопасного поведения в горах;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снежные лавины, их характеристики и опасности, порядок действий, необходимый для снижения риска поп</w:t>
      </w:r>
      <w:r>
        <w:rPr>
          <w:color w:val="000000"/>
          <w:sz w:val="28"/>
          <w:szCs w:val="28"/>
        </w:rPr>
        <w:t>адания в лавину;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камнепады, их характеристики и опасности, порядок действий, необходимых для снижения риска попадания под камнепад;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сели, их характеристики и опасности, порядок действий при попадании в зону селя;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оползни, их характеристики и опасности, пор</w:t>
      </w:r>
      <w:r>
        <w:rPr>
          <w:color w:val="000000"/>
          <w:sz w:val="28"/>
          <w:szCs w:val="28"/>
        </w:rPr>
        <w:t>ядок действий при начале оползня;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общие правила безопасного поведения на водоёмах, правила купания на оборудованных и необорудованных пляжах;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порядок действий при обнаружении тонущего человека; правила поведения при нахождении на </w:t>
      </w:r>
      <w:proofErr w:type="spellStart"/>
      <w:r>
        <w:rPr>
          <w:color w:val="000000"/>
          <w:sz w:val="28"/>
          <w:szCs w:val="28"/>
        </w:rPr>
        <w:t>плавсредствах</w:t>
      </w:r>
      <w:proofErr w:type="spellEnd"/>
      <w:r>
        <w:rPr>
          <w:color w:val="000000"/>
          <w:sz w:val="28"/>
          <w:szCs w:val="28"/>
        </w:rPr>
        <w:t>; правила пов</w:t>
      </w:r>
      <w:r>
        <w:rPr>
          <w:color w:val="000000"/>
          <w:sz w:val="28"/>
          <w:szCs w:val="28"/>
        </w:rPr>
        <w:t>едения при нахождении на льду, порядок действий при обнаружении человека в полынье;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наводнения, их характеристики и опасности, порядок действий при наводнении;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цунами, их характеристики и опасности, порядок действий при нахождении в зоне цунами;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ураганы, с</w:t>
      </w:r>
      <w:r>
        <w:rPr>
          <w:color w:val="000000"/>
          <w:sz w:val="28"/>
          <w:szCs w:val="28"/>
        </w:rPr>
        <w:t>мерчи, их характеристики и опасности, порядок действий при ураганах, бурях и смерчах;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грозы, их характеристики и опасности, порядок действий при попадании в грозу;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землетрясения и извержения вулканов, их характеристики и опасности, порядок действий при зем</w:t>
      </w:r>
      <w:r>
        <w:rPr>
          <w:color w:val="000000"/>
          <w:sz w:val="28"/>
          <w:szCs w:val="28"/>
        </w:rPr>
        <w:t>летрясении, в том числе при попадании под завал, при нахождении в зоне извержения вулкана;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смысл понятий «экология» и «экологическая культура», значение экологии для устойчивого развития общества;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правила безопасного поведения при неблагоприятной экологиче</w:t>
      </w:r>
      <w:r>
        <w:rPr>
          <w:color w:val="000000"/>
          <w:sz w:val="28"/>
          <w:szCs w:val="28"/>
        </w:rPr>
        <w:t>ской обстановке (загрязнении атмосферы).</w:t>
      </w:r>
    </w:p>
    <w:p w:rsidR="00D9557F" w:rsidRDefault="00D9557F">
      <w:pPr>
        <w:pStyle w:val="normal"/>
        <w:ind w:left="120"/>
        <w:rPr>
          <w:rFonts w:ascii="Calibri" w:eastAsia="Calibri" w:hAnsi="Calibri" w:cs="Calibri"/>
          <w:color w:val="000000"/>
          <w:sz w:val="22"/>
          <w:szCs w:val="22"/>
        </w:rPr>
      </w:pPr>
    </w:p>
    <w:p w:rsidR="00D9557F" w:rsidRDefault="00105222">
      <w:pPr>
        <w:pStyle w:val="normal"/>
        <w:spacing w:line="276" w:lineRule="auto"/>
        <w:ind w:left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b/>
          <w:color w:val="000000"/>
          <w:sz w:val="28"/>
          <w:szCs w:val="28"/>
        </w:rPr>
        <w:lastRenderedPageBreak/>
        <w:t xml:space="preserve">Модуль </w:t>
      </w:r>
      <w:r>
        <w:rPr>
          <w:rFonts w:ascii="Arial Unicode MS" w:eastAsia="Arial Unicode MS" w:hAnsi="Arial Unicode MS" w:cs="Arial Unicode MS"/>
          <w:b/>
          <w:color w:val="000000"/>
          <w:sz w:val="28"/>
          <w:szCs w:val="28"/>
        </w:rPr>
        <w:t>№</w:t>
      </w:r>
      <w:r>
        <w:rPr>
          <w:b/>
          <w:color w:val="000000"/>
          <w:sz w:val="28"/>
          <w:szCs w:val="28"/>
        </w:rPr>
        <w:t xml:space="preserve"> 8 «Основы медицинских знаний. Оказание первой помощи»: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смысл понятий «здоровье» и «здоровый образ жизни», их содержание и значение для человека;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факторы, влияющие на здоровье человека, опасность вредных пр</w:t>
      </w:r>
      <w:r>
        <w:rPr>
          <w:color w:val="000000"/>
          <w:sz w:val="28"/>
          <w:szCs w:val="28"/>
        </w:rPr>
        <w:t>ивычек;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элементы здорового образа жизни, ответственность за сохранение здоровья;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понятие «инфекционные заболевания», причины их возникновения;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механизм распространения инфекционных заболеваний, меры их профилактики и защиты от них;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порядок действий при воз</w:t>
      </w:r>
      <w:r>
        <w:rPr>
          <w:color w:val="000000"/>
          <w:sz w:val="28"/>
          <w:szCs w:val="28"/>
        </w:rPr>
        <w:t>никновении чрезвычайных ситуаций биолого-социального происхождения (эпидемия, пандемия);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</w:t>
      </w:r>
      <w:r>
        <w:rPr>
          <w:color w:val="000000"/>
          <w:sz w:val="28"/>
          <w:szCs w:val="28"/>
        </w:rPr>
        <w:t xml:space="preserve">демия, эпизоотия, панзоотия, эпифитотия, </w:t>
      </w:r>
      <w:proofErr w:type="spellStart"/>
      <w:r>
        <w:rPr>
          <w:color w:val="000000"/>
          <w:sz w:val="28"/>
          <w:szCs w:val="28"/>
        </w:rPr>
        <w:t>панфитотия</w:t>
      </w:r>
      <w:proofErr w:type="spellEnd"/>
      <w:r>
        <w:rPr>
          <w:color w:val="000000"/>
          <w:sz w:val="28"/>
          <w:szCs w:val="28"/>
        </w:rPr>
        <w:t>);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понятие «неинфекционные заболевания» и их классификация, факторы риска неинфекционных заболеваний;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меры профилактики неинфекционных заболеваний и защиты от них;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диспансеризация и её задачи;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понятия «психическое здоровье» и «психологическое благополучие»;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стресс и его влияние на человека, меры профилактики стресса, способы </w:t>
      </w:r>
      <w:proofErr w:type="spellStart"/>
      <w:r>
        <w:rPr>
          <w:color w:val="000000"/>
          <w:sz w:val="28"/>
          <w:szCs w:val="28"/>
        </w:rPr>
        <w:t>саморегуляции</w:t>
      </w:r>
      <w:proofErr w:type="spellEnd"/>
      <w:r>
        <w:rPr>
          <w:color w:val="000000"/>
          <w:sz w:val="28"/>
          <w:szCs w:val="28"/>
        </w:rPr>
        <w:t xml:space="preserve"> эмоциональных состояний;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понятие «первая помощь» и обязанность по её оказанию, универсальный алгоритм оказан</w:t>
      </w:r>
      <w:r>
        <w:rPr>
          <w:color w:val="000000"/>
          <w:sz w:val="28"/>
          <w:szCs w:val="28"/>
        </w:rPr>
        <w:t>ия первой помощи;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назначение и состав аптечки первой помощи;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порядок действий при оказании первой помощи в различных ситуациях, приёмы психологической поддержки пострадавшего.</w:t>
      </w:r>
    </w:p>
    <w:p w:rsidR="00D9557F" w:rsidRDefault="00D9557F">
      <w:pPr>
        <w:pStyle w:val="normal"/>
        <w:ind w:left="120"/>
        <w:rPr>
          <w:rFonts w:ascii="Calibri" w:eastAsia="Calibri" w:hAnsi="Calibri" w:cs="Calibri"/>
          <w:color w:val="000000"/>
          <w:sz w:val="22"/>
          <w:szCs w:val="22"/>
        </w:rPr>
      </w:pPr>
    </w:p>
    <w:p w:rsidR="00D9557F" w:rsidRDefault="00105222">
      <w:pPr>
        <w:pStyle w:val="normal"/>
        <w:spacing w:line="264" w:lineRule="auto"/>
        <w:ind w:left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b/>
          <w:color w:val="000000"/>
          <w:sz w:val="28"/>
          <w:szCs w:val="28"/>
        </w:rPr>
        <w:t xml:space="preserve">Модуль </w:t>
      </w:r>
      <w:r>
        <w:rPr>
          <w:rFonts w:ascii="Arial Unicode MS" w:eastAsia="Arial Unicode MS" w:hAnsi="Arial Unicode MS" w:cs="Arial Unicode MS"/>
          <w:b/>
          <w:color w:val="000000"/>
          <w:sz w:val="28"/>
          <w:szCs w:val="28"/>
        </w:rPr>
        <w:t>№</w:t>
      </w:r>
      <w:r>
        <w:rPr>
          <w:b/>
          <w:color w:val="000000"/>
          <w:sz w:val="28"/>
          <w:szCs w:val="28"/>
        </w:rPr>
        <w:t xml:space="preserve"> 9 «Безопасность в социуме»: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общение и его значение для человека, спосо</w:t>
      </w:r>
      <w:r>
        <w:rPr>
          <w:color w:val="000000"/>
          <w:sz w:val="28"/>
          <w:szCs w:val="28"/>
        </w:rPr>
        <w:t>бы эффективного общения;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приёмы и правила безопасной межличностной коммуникации и комфортного взаимодействия в группе, признаки конструктивного и деструктивного общения;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lastRenderedPageBreak/>
        <w:t>понятие «конфликт» и стадии его развития, факторы и причины развития конфликта;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услови</w:t>
      </w:r>
      <w:r>
        <w:rPr>
          <w:color w:val="000000"/>
          <w:sz w:val="28"/>
          <w:szCs w:val="28"/>
        </w:rPr>
        <w:t>я и ситуации возникновения межличностных и групповых конфликтов, безопасные и эффективные способы избегания и разрешения конфликтных ситуаций;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правила поведения для снижения риска конфликта и порядок действий при его опасных проявлениях;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способ разрешения </w:t>
      </w:r>
      <w:r>
        <w:rPr>
          <w:color w:val="000000"/>
          <w:sz w:val="28"/>
          <w:szCs w:val="28"/>
        </w:rPr>
        <w:t>конфликта с помощью третьей стороны (медиатора);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опасные формы проявления конфликта: агрессия, домашнее насилие и </w:t>
      </w:r>
      <w:proofErr w:type="spellStart"/>
      <w:r>
        <w:rPr>
          <w:color w:val="000000"/>
          <w:sz w:val="28"/>
          <w:szCs w:val="28"/>
        </w:rPr>
        <w:t>буллинг</w:t>
      </w:r>
      <w:proofErr w:type="spellEnd"/>
      <w:r>
        <w:rPr>
          <w:color w:val="000000"/>
          <w:sz w:val="28"/>
          <w:szCs w:val="28"/>
        </w:rPr>
        <w:t>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манипуляции в ходе межличностного общения, приёмы распознавания манипуляций и способы противостояния им;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приёмы распознавания противо</w:t>
      </w:r>
      <w:r>
        <w:rPr>
          <w:color w:val="000000"/>
          <w:sz w:val="28"/>
          <w:szCs w:val="28"/>
        </w:rPr>
        <w:t>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способы защиты от них;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современные молодё</w:t>
      </w:r>
      <w:r>
        <w:rPr>
          <w:color w:val="000000"/>
          <w:sz w:val="28"/>
          <w:szCs w:val="28"/>
        </w:rPr>
        <w:t>жные увлечения и опасности, связанные с ними, правила безопасного поведения;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правила безопасной коммуникации с незнакомыми людьми.</w:t>
      </w:r>
    </w:p>
    <w:p w:rsidR="00D9557F" w:rsidRDefault="00D9557F">
      <w:pPr>
        <w:pStyle w:val="normal"/>
        <w:ind w:left="120"/>
        <w:rPr>
          <w:rFonts w:ascii="Calibri" w:eastAsia="Calibri" w:hAnsi="Calibri" w:cs="Calibri"/>
          <w:color w:val="000000"/>
          <w:sz w:val="22"/>
          <w:szCs w:val="22"/>
        </w:rPr>
      </w:pPr>
    </w:p>
    <w:p w:rsidR="00D9557F" w:rsidRDefault="00105222">
      <w:pPr>
        <w:pStyle w:val="normal"/>
        <w:spacing w:line="276" w:lineRule="auto"/>
        <w:ind w:left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b/>
          <w:color w:val="000000"/>
          <w:sz w:val="28"/>
          <w:szCs w:val="28"/>
        </w:rPr>
        <w:t xml:space="preserve">Модуль </w:t>
      </w:r>
      <w:r>
        <w:rPr>
          <w:rFonts w:ascii="Arial Unicode MS" w:eastAsia="Arial Unicode MS" w:hAnsi="Arial Unicode MS" w:cs="Arial Unicode MS"/>
          <w:b/>
          <w:color w:val="000000"/>
          <w:sz w:val="28"/>
          <w:szCs w:val="28"/>
        </w:rPr>
        <w:t>№</w:t>
      </w:r>
      <w:r>
        <w:rPr>
          <w:b/>
          <w:color w:val="000000"/>
          <w:sz w:val="28"/>
          <w:szCs w:val="28"/>
        </w:rPr>
        <w:t xml:space="preserve"> 10 «Безопасность в информационном пространстве»: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понятие «цифровая среда», её характеристики и примеры информационн</w:t>
      </w:r>
      <w:r>
        <w:rPr>
          <w:color w:val="000000"/>
          <w:sz w:val="28"/>
          <w:szCs w:val="28"/>
        </w:rPr>
        <w:t>ых и компьютерных угроз, положительные возможности цифровой среды;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риски и угрозы при использовании Интернета;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опасные явления цифровой среды: вредоносные программы и приложения и их разновидности;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правила </w:t>
      </w:r>
      <w:proofErr w:type="spellStart"/>
      <w:r>
        <w:rPr>
          <w:color w:val="000000"/>
          <w:sz w:val="28"/>
          <w:szCs w:val="28"/>
        </w:rPr>
        <w:t>кибергигиены</w:t>
      </w:r>
      <w:proofErr w:type="spellEnd"/>
      <w:r>
        <w:rPr>
          <w:color w:val="000000"/>
          <w:sz w:val="28"/>
          <w:szCs w:val="28"/>
        </w:rPr>
        <w:t>, необходимые для предупреждения возникновения опасных ситуаций в цифровой среде;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основные виды опасного и запрещённого </w:t>
      </w:r>
      <w:proofErr w:type="spellStart"/>
      <w:r>
        <w:rPr>
          <w:color w:val="000000"/>
          <w:sz w:val="28"/>
          <w:szCs w:val="28"/>
        </w:rPr>
        <w:t>контента</w:t>
      </w:r>
      <w:proofErr w:type="spellEnd"/>
      <w:r>
        <w:rPr>
          <w:color w:val="000000"/>
          <w:sz w:val="28"/>
          <w:szCs w:val="28"/>
        </w:rPr>
        <w:t xml:space="preserve"> в Интернете и его пр</w:t>
      </w:r>
      <w:r>
        <w:rPr>
          <w:color w:val="000000"/>
          <w:sz w:val="28"/>
          <w:szCs w:val="28"/>
        </w:rPr>
        <w:t>изнаки, приёмы распознавания опасностей при использовании Интернета;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lastRenderedPageBreak/>
        <w:t>противоправные действия в Интернете;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правила цифрового поведения, необходимого для снижения рисков и угроз при использовании Интернета (</w:t>
      </w:r>
      <w:proofErr w:type="spellStart"/>
      <w:r>
        <w:rPr>
          <w:color w:val="000000"/>
          <w:sz w:val="28"/>
          <w:szCs w:val="28"/>
        </w:rPr>
        <w:t>кибербуллинга</w:t>
      </w:r>
      <w:proofErr w:type="spellEnd"/>
      <w:r>
        <w:rPr>
          <w:color w:val="000000"/>
          <w:sz w:val="28"/>
          <w:szCs w:val="28"/>
        </w:rPr>
        <w:t>, вербовки в различные организации и г</w:t>
      </w:r>
      <w:r>
        <w:rPr>
          <w:color w:val="000000"/>
          <w:sz w:val="28"/>
          <w:szCs w:val="28"/>
        </w:rPr>
        <w:t>руппы);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деструктивные течения в Интернете, их признаки и опасности, правила безопасного использования Интернета по предотвращению рисков и угроз вовлечения в различную деструктивную деятельность.</w:t>
      </w:r>
    </w:p>
    <w:p w:rsidR="00D9557F" w:rsidRDefault="00D9557F">
      <w:pPr>
        <w:pStyle w:val="normal"/>
        <w:spacing w:line="276" w:lineRule="auto"/>
        <w:ind w:left="120"/>
        <w:rPr>
          <w:rFonts w:ascii="Calibri" w:eastAsia="Calibri" w:hAnsi="Calibri" w:cs="Calibri"/>
          <w:color w:val="000000"/>
          <w:sz w:val="22"/>
          <w:szCs w:val="22"/>
        </w:rPr>
      </w:pPr>
    </w:p>
    <w:p w:rsidR="00D9557F" w:rsidRDefault="00105222">
      <w:pPr>
        <w:pStyle w:val="normal"/>
        <w:spacing w:line="276" w:lineRule="auto"/>
        <w:ind w:left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b/>
          <w:color w:val="000000"/>
          <w:sz w:val="28"/>
          <w:szCs w:val="28"/>
        </w:rPr>
        <w:t xml:space="preserve">Модуль </w:t>
      </w:r>
      <w:r>
        <w:rPr>
          <w:rFonts w:ascii="Arial Unicode MS" w:eastAsia="Arial Unicode MS" w:hAnsi="Arial Unicode MS" w:cs="Arial Unicode MS"/>
          <w:b/>
          <w:color w:val="000000"/>
          <w:sz w:val="28"/>
          <w:szCs w:val="28"/>
        </w:rPr>
        <w:t>№</w:t>
      </w:r>
      <w:r>
        <w:rPr>
          <w:b/>
          <w:color w:val="000000"/>
          <w:sz w:val="28"/>
          <w:szCs w:val="28"/>
        </w:rPr>
        <w:t xml:space="preserve"> 11 «Основы противодействия экстремизму и терроризму»: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понятия «экстремизм» и «терроризм», их содержание, причины, возможные варианты проявления и последствия;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цели и формы проявления террористических актов, их последствия, уровни террористической опасност</w:t>
      </w:r>
      <w:r>
        <w:rPr>
          <w:color w:val="000000"/>
          <w:sz w:val="28"/>
          <w:szCs w:val="28"/>
        </w:rPr>
        <w:t>и;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основы общественно-государственной системы противодействия экстремизму и терроризму, </w:t>
      </w:r>
      <w:proofErr w:type="spellStart"/>
      <w:r>
        <w:rPr>
          <w:color w:val="000000"/>
          <w:sz w:val="28"/>
          <w:szCs w:val="28"/>
        </w:rPr>
        <w:t>контртеррористическая</w:t>
      </w:r>
      <w:proofErr w:type="spellEnd"/>
      <w:r>
        <w:rPr>
          <w:color w:val="000000"/>
          <w:sz w:val="28"/>
          <w:szCs w:val="28"/>
        </w:rPr>
        <w:t xml:space="preserve"> операция и её цели;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признаки вовлечения в террористическую деятельность, правила антитеррористического поведения;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признаки угроз и подготовки разл</w:t>
      </w:r>
      <w:r>
        <w:rPr>
          <w:color w:val="000000"/>
          <w:sz w:val="28"/>
          <w:szCs w:val="28"/>
        </w:rPr>
        <w:t>ичных форм терактов, порядок действий при их обнаружении;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правила безопасного поведения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D9557F" w:rsidRDefault="00D9557F">
      <w:pPr>
        <w:pStyle w:val="normal"/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:rsidR="00D9557F" w:rsidRDefault="00D9557F">
      <w:pPr>
        <w:pStyle w:val="normal"/>
        <w:spacing w:line="276" w:lineRule="auto"/>
        <w:ind w:left="120"/>
        <w:rPr>
          <w:rFonts w:ascii="Calibri" w:eastAsia="Calibri" w:hAnsi="Calibri" w:cs="Calibri"/>
          <w:color w:val="000000"/>
          <w:sz w:val="22"/>
          <w:szCs w:val="22"/>
        </w:rPr>
      </w:pPr>
    </w:p>
    <w:p w:rsidR="00D9557F" w:rsidRDefault="00105222">
      <w:pPr>
        <w:pStyle w:val="normal"/>
        <w:spacing w:line="264" w:lineRule="auto"/>
        <w:ind w:left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b/>
          <w:color w:val="000000"/>
          <w:sz w:val="28"/>
          <w:szCs w:val="28"/>
        </w:rPr>
        <w:t>ПЛАНИРУЕМЫЕ ОБРАЗОВАТЕЛЬНЫЕ РЕЗУЛЬТАТЫ</w:t>
      </w:r>
    </w:p>
    <w:p w:rsidR="00D9557F" w:rsidRDefault="00D9557F">
      <w:pPr>
        <w:pStyle w:val="normal"/>
        <w:spacing w:line="264" w:lineRule="auto"/>
        <w:ind w:left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D9557F" w:rsidRDefault="00105222">
      <w:pPr>
        <w:pStyle w:val="normal"/>
        <w:spacing w:line="276" w:lineRule="auto"/>
        <w:ind w:left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b/>
          <w:color w:val="333333"/>
          <w:sz w:val="28"/>
          <w:szCs w:val="28"/>
        </w:rPr>
        <w:t>ЛИЧНОСТНЫЕ РЕЗУЛЬТАТЫ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</w:t>
      </w:r>
      <w:proofErr w:type="spellStart"/>
      <w:r>
        <w:rPr>
          <w:color w:val="333333"/>
          <w:sz w:val="28"/>
          <w:szCs w:val="28"/>
        </w:rPr>
        <w:t>социокультурными</w:t>
      </w:r>
      <w:proofErr w:type="spellEnd"/>
      <w:r>
        <w:rPr>
          <w:color w:val="333333"/>
          <w:sz w:val="28"/>
          <w:szCs w:val="28"/>
        </w:rPr>
        <w:t xml:space="preserve"> и духовно-нравственными ценностями, принятыми в о</w:t>
      </w:r>
      <w:r>
        <w:rPr>
          <w:color w:val="333333"/>
          <w:sz w:val="28"/>
          <w:szCs w:val="28"/>
        </w:rPr>
        <w:t xml:space="preserve">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индивидуальных социально значимых качествах, которые </w:t>
      </w:r>
      <w:proofErr w:type="gramStart"/>
      <w:r>
        <w:rPr>
          <w:color w:val="333333"/>
          <w:sz w:val="28"/>
          <w:szCs w:val="28"/>
        </w:rPr>
        <w:t>выражаются</w:t>
      </w:r>
      <w:proofErr w:type="gramEnd"/>
      <w:r>
        <w:rPr>
          <w:color w:val="333333"/>
          <w:sz w:val="28"/>
          <w:szCs w:val="28"/>
        </w:rPr>
        <w:t xml:space="preserve"> прежде всего в готовности об</w:t>
      </w:r>
      <w:r>
        <w:rPr>
          <w:color w:val="333333"/>
          <w:sz w:val="28"/>
          <w:szCs w:val="28"/>
        </w:rPr>
        <w:t xml:space="preserve">учающихся к саморазвитию, самостоятельности, инициативе и личностному </w:t>
      </w:r>
      <w:r>
        <w:rPr>
          <w:color w:val="333333"/>
          <w:sz w:val="28"/>
          <w:szCs w:val="28"/>
        </w:rPr>
        <w:lastRenderedPageBreak/>
        <w:t>самоопределению; осмысленному ведению здорового и безопасного образа жизни и соблюдению правил экологического поведения; к целенаправленной социально значимой деятельности; принятию внут</w:t>
      </w:r>
      <w:r>
        <w:rPr>
          <w:color w:val="333333"/>
          <w:sz w:val="28"/>
          <w:szCs w:val="28"/>
        </w:rPr>
        <w:t>ренней позиции личности как особого ценностного отношения к себе, к окружающим людям и к жизни в целом.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 xml:space="preserve">Личностные результаты, формируемые в ходе изучения учебного предмета ОБЗР, должны отражать готовность обучающихся руководствоваться системой позитивных </w:t>
      </w:r>
      <w:r>
        <w:rPr>
          <w:color w:val="333333"/>
          <w:sz w:val="28"/>
          <w:szCs w:val="28"/>
        </w:rPr>
        <w:t>ценностных ориентаций и расширение опыта деятельности на её основе.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Личностные результаты изучения ОБЗР включают: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b/>
          <w:color w:val="333333"/>
          <w:sz w:val="28"/>
          <w:szCs w:val="28"/>
        </w:rPr>
        <w:t>1) патриотическое воспитание: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 xml:space="preserve">осознание российской гражданской идентичности в поликультурном и </w:t>
      </w:r>
      <w:proofErr w:type="spellStart"/>
      <w:r>
        <w:rPr>
          <w:color w:val="333333"/>
          <w:sz w:val="28"/>
          <w:szCs w:val="28"/>
        </w:rPr>
        <w:t>многоконфессиональном</w:t>
      </w:r>
      <w:proofErr w:type="spellEnd"/>
      <w:r>
        <w:rPr>
          <w:color w:val="333333"/>
          <w:sz w:val="28"/>
          <w:szCs w:val="28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ценностное отношение к достижениям своей Род</w:t>
      </w:r>
      <w:r>
        <w:rPr>
          <w:color w:val="333333"/>
          <w:sz w:val="28"/>
          <w:szCs w:val="28"/>
        </w:rPr>
        <w:t>ины – России, к науке, искусству, спорту, технологиям, боевым подвигам и трудовым достижениям народа;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уважение к символам государства, государственным праздникам, историческому и природному наследию и памятникам, традициям разных народов, проживающих в род</w:t>
      </w:r>
      <w:r>
        <w:rPr>
          <w:color w:val="333333"/>
          <w:sz w:val="28"/>
          <w:szCs w:val="28"/>
        </w:rPr>
        <w:t>ной стране;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формирование чувства гордости за свою Родину, ответственного отношения к выполнению конституционного долга – защите Отечества;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b/>
          <w:color w:val="333333"/>
          <w:sz w:val="28"/>
          <w:szCs w:val="28"/>
        </w:rPr>
        <w:t>2) гражданское воспитание: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активное участие в жизни семьи, организации, местного сообщества, родного края, страны;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неприятие любых форм экстремизма, дискри</w:t>
      </w:r>
      <w:r>
        <w:rPr>
          <w:color w:val="333333"/>
          <w:sz w:val="28"/>
          <w:szCs w:val="28"/>
        </w:rPr>
        <w:t>минации;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 xml:space="preserve">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>
        <w:rPr>
          <w:color w:val="333333"/>
          <w:sz w:val="28"/>
          <w:szCs w:val="28"/>
        </w:rPr>
        <w:t>многоконфессиональном</w:t>
      </w:r>
      <w:proofErr w:type="spellEnd"/>
      <w:r>
        <w:rPr>
          <w:color w:val="333333"/>
          <w:sz w:val="28"/>
          <w:szCs w:val="28"/>
        </w:rPr>
        <w:t xml:space="preserve"> обществе;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представ</w:t>
      </w:r>
      <w:r>
        <w:rPr>
          <w:color w:val="333333"/>
          <w:sz w:val="28"/>
          <w:szCs w:val="28"/>
        </w:rPr>
        <w:t>ление о способах противодействия коррупции;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lastRenderedPageBreak/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готовность к участию в гуманитарной деятельности (</w:t>
      </w:r>
      <w:proofErr w:type="spellStart"/>
      <w:r>
        <w:rPr>
          <w:color w:val="333333"/>
          <w:sz w:val="28"/>
          <w:szCs w:val="28"/>
        </w:rPr>
        <w:t>волонтёрство</w:t>
      </w:r>
      <w:proofErr w:type="spellEnd"/>
      <w:r>
        <w:rPr>
          <w:color w:val="333333"/>
          <w:sz w:val="28"/>
          <w:szCs w:val="28"/>
        </w:rPr>
        <w:t>, помощь людям, нуждающимся в ней);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color w:val="333333"/>
          <w:sz w:val="28"/>
          <w:szCs w:val="28"/>
        </w:rPr>
        <w:t>сформированность</w:t>
      </w:r>
      <w:proofErr w:type="spellEnd"/>
      <w:r>
        <w:rPr>
          <w:color w:val="333333"/>
          <w:sz w:val="28"/>
          <w:szCs w:val="28"/>
        </w:rPr>
        <w:t xml:space="preserve">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понимание и признание особой роли государства в обеспечении госуд</w:t>
      </w:r>
      <w:r>
        <w:rPr>
          <w:color w:val="333333"/>
          <w:sz w:val="28"/>
          <w:szCs w:val="28"/>
        </w:rPr>
        <w:t>арственной и международной безопасности, обороны, осмысление роли государства и общества в решении задачи защиты населения от опасных и чрезвычайных ситуаций природного, техногенного и социального характера;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знание и понимание роли государства в противодей</w:t>
      </w:r>
      <w:r>
        <w:rPr>
          <w:color w:val="333333"/>
          <w:sz w:val="28"/>
          <w:szCs w:val="28"/>
        </w:rPr>
        <w:t xml:space="preserve">ствии основным вызовам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веротерпимости, уважительного и доброжелательного отношения к другому человеку, </w:t>
      </w:r>
      <w:r>
        <w:rPr>
          <w:color w:val="333333"/>
          <w:sz w:val="28"/>
          <w:szCs w:val="28"/>
        </w:rPr>
        <w:t>его мнению, развитие способности к конструктивному диалогу с другими людьми;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b/>
          <w:color w:val="333333"/>
          <w:sz w:val="28"/>
          <w:szCs w:val="28"/>
        </w:rPr>
        <w:t>3) духовно-нравственное воспитание: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ориентация на моральные ценности и нормы в ситуациях нравственного выбора;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 xml:space="preserve">готовность оценивать своё поведение и поступки, а также поведение и </w:t>
      </w:r>
      <w:r>
        <w:rPr>
          <w:color w:val="333333"/>
          <w:sz w:val="28"/>
          <w:szCs w:val="28"/>
        </w:rPr>
        <w:t>поступки других людей с позиции нравственных и правовых норм с учётом осознания последствий поступков;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развитие ответствен</w:t>
      </w:r>
      <w:r>
        <w:rPr>
          <w:color w:val="333333"/>
          <w:sz w:val="28"/>
          <w:szCs w:val="28"/>
        </w:rPr>
        <w:t>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формирование личности безопасного типа, осознанного и ответственного отношения к л</w:t>
      </w:r>
      <w:r>
        <w:rPr>
          <w:color w:val="333333"/>
          <w:sz w:val="28"/>
          <w:szCs w:val="28"/>
        </w:rPr>
        <w:t>ичной безопасности и безопасности других людей;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b/>
          <w:color w:val="333333"/>
          <w:sz w:val="28"/>
          <w:szCs w:val="28"/>
        </w:rPr>
        <w:t>4) эстетическое воспитание: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формирование гармоничной личности, развитие способности воспринимать, ценить и создавать прекрасное в повседневной жизни;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lastRenderedPageBreak/>
        <w:t>понимание взаимозависимости счастливого юношества и безопа</w:t>
      </w:r>
      <w:r>
        <w:rPr>
          <w:color w:val="333333"/>
          <w:sz w:val="28"/>
          <w:szCs w:val="28"/>
        </w:rPr>
        <w:t>сного личного поведения в повседневной жизни;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b/>
          <w:color w:val="333333"/>
          <w:sz w:val="28"/>
          <w:szCs w:val="28"/>
        </w:rPr>
        <w:t>5) ценности научного познания: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овладение основными навыками исследовательской деятельности, ус</w:t>
      </w:r>
      <w:r>
        <w:rPr>
          <w:color w:val="333333"/>
          <w:sz w:val="28"/>
          <w:szCs w:val="28"/>
        </w:rPr>
        <w:t>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формирование современной научной картины мира, понимание причин, механизмов возникновения и последствий распростр</w:t>
      </w:r>
      <w:r>
        <w:rPr>
          <w:color w:val="333333"/>
          <w:sz w:val="28"/>
          <w:szCs w:val="28"/>
        </w:rPr>
        <w:t xml:space="preserve">анённых </w:t>
      </w:r>
      <w:proofErr w:type="gramStart"/>
      <w:r>
        <w:rPr>
          <w:color w:val="333333"/>
          <w:sz w:val="28"/>
          <w:szCs w:val="28"/>
        </w:rPr>
        <w:t>видов</w:t>
      </w:r>
      <w:proofErr w:type="gramEnd"/>
      <w:r>
        <w:rPr>
          <w:color w:val="333333"/>
          <w:sz w:val="28"/>
          <w:szCs w:val="28"/>
        </w:rPr>
        <w:t xml:space="preserve">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установка на осмысление опыта, наблюд</w:t>
      </w:r>
      <w:r>
        <w:rPr>
          <w:color w:val="333333"/>
          <w:sz w:val="28"/>
          <w:szCs w:val="28"/>
        </w:rPr>
        <w:t>ений и поступков,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b/>
          <w:color w:val="333333"/>
          <w:sz w:val="28"/>
          <w:szCs w:val="28"/>
        </w:rPr>
        <w:t>6) физическое воспитание, формирование ку</w:t>
      </w:r>
      <w:r>
        <w:rPr>
          <w:b/>
          <w:color w:val="333333"/>
          <w:sz w:val="28"/>
          <w:szCs w:val="28"/>
        </w:rPr>
        <w:t>льтуры здоровья и эмоционального благополучия: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понимание личностного смысла изучения учебного предмета ОБЗР, его значения для безопасной и продуктивной жизнедеятельности человека, общества и государства;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осознание ценности жизни;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 xml:space="preserve">ответственное отношение к </w:t>
      </w:r>
      <w:r>
        <w:rPr>
          <w:color w:val="333333"/>
          <w:sz w:val="28"/>
          <w:szCs w:val="28"/>
        </w:rPr>
        <w:t>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осознание последствий и неприятие вредных привычек (употребление алкоголя, н</w:t>
      </w:r>
      <w:r>
        <w:rPr>
          <w:color w:val="333333"/>
          <w:sz w:val="28"/>
          <w:szCs w:val="28"/>
        </w:rPr>
        <w:t>аркотиков, курение) и иных форм вреда для физического и психического здоровья;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 xml:space="preserve">соблюдение правил безопасности, в том числе навыков безопасного поведения в </w:t>
      </w:r>
      <w:proofErr w:type="gramStart"/>
      <w:r>
        <w:rPr>
          <w:color w:val="333333"/>
          <w:sz w:val="28"/>
          <w:szCs w:val="28"/>
        </w:rPr>
        <w:t>Интернет–среде</w:t>
      </w:r>
      <w:proofErr w:type="gramEnd"/>
      <w:r>
        <w:rPr>
          <w:color w:val="333333"/>
          <w:sz w:val="28"/>
          <w:szCs w:val="28"/>
        </w:rPr>
        <w:t>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lastRenderedPageBreak/>
        <w:t>способность адаптироваться к стрессовым ситуациям и меняющимся социальным, информацио</w:t>
      </w:r>
      <w:r>
        <w:rPr>
          <w:color w:val="333333"/>
          <w:sz w:val="28"/>
          <w:szCs w:val="28"/>
        </w:rPr>
        <w:t>нным и природным условиям, в том числе осмысливая собственный опыт и выстраивая дальнейшие цели;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 xml:space="preserve">умение </w:t>
      </w:r>
      <w:proofErr w:type="gramStart"/>
      <w:r>
        <w:rPr>
          <w:color w:val="333333"/>
          <w:sz w:val="28"/>
          <w:szCs w:val="28"/>
        </w:rPr>
        <w:t>принимать себя и других людей, не осуждая</w:t>
      </w:r>
      <w:proofErr w:type="gramEnd"/>
      <w:r>
        <w:rPr>
          <w:color w:val="333333"/>
          <w:sz w:val="28"/>
          <w:szCs w:val="28"/>
        </w:rPr>
        <w:t>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умение осознавать эмоциональное состояние своё и других людей, уметь управлять собственным эмоциональным сост</w:t>
      </w:r>
      <w:r>
        <w:rPr>
          <w:color w:val="333333"/>
          <w:sz w:val="28"/>
          <w:szCs w:val="28"/>
        </w:rPr>
        <w:t>оянием;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color w:val="333333"/>
          <w:sz w:val="28"/>
          <w:szCs w:val="28"/>
        </w:rPr>
        <w:t>сформированность</w:t>
      </w:r>
      <w:proofErr w:type="spellEnd"/>
      <w:r>
        <w:rPr>
          <w:color w:val="333333"/>
          <w:sz w:val="28"/>
          <w:szCs w:val="28"/>
        </w:rPr>
        <w:t xml:space="preserve"> навыка рефлексии, признание своего права на ошибку и такого же права другого человека;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b/>
          <w:color w:val="333333"/>
          <w:sz w:val="28"/>
          <w:szCs w:val="28"/>
        </w:rPr>
        <w:t>7) трудовое воспитание: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</w:t>
      </w:r>
      <w:r>
        <w:rPr>
          <w:color w:val="333333"/>
          <w:sz w:val="28"/>
          <w:szCs w:val="28"/>
        </w:rPr>
        <w:t>ь;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осознание важности обучения на протяжении всей жизни для успешной профессиональной деятельности и развитие необходимых ум</w:t>
      </w:r>
      <w:r>
        <w:rPr>
          <w:color w:val="333333"/>
          <w:sz w:val="28"/>
          <w:szCs w:val="28"/>
        </w:rPr>
        <w:t>ений для этого;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готовность адаптироваться в профессиональной среде;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уважение к труду и результатам трудовой деятельности;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</w:t>
      </w:r>
      <w:r>
        <w:rPr>
          <w:color w:val="333333"/>
          <w:sz w:val="28"/>
          <w:szCs w:val="28"/>
        </w:rPr>
        <w:t>ебностей;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укрепление ответственного отношения к учёбе, способности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овладение умениями оказывать первую помощь пострадавшим при</w:t>
      </w:r>
      <w:r>
        <w:rPr>
          <w:color w:val="333333"/>
          <w:sz w:val="28"/>
          <w:szCs w:val="28"/>
        </w:rPr>
        <w:t xml:space="preserve">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установка на овладение знаниями и умениями предупреждения опасных и чрезвыч</w:t>
      </w:r>
      <w:r>
        <w:rPr>
          <w:color w:val="333333"/>
          <w:sz w:val="28"/>
          <w:szCs w:val="28"/>
        </w:rPr>
        <w:t>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b/>
          <w:color w:val="333333"/>
          <w:sz w:val="28"/>
          <w:szCs w:val="28"/>
        </w:rPr>
        <w:t>8) экологическое воспитание: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lastRenderedPageBreak/>
        <w:t>ориентация на применение зн</w:t>
      </w:r>
      <w:r>
        <w:rPr>
          <w:color w:val="333333"/>
          <w:sz w:val="28"/>
          <w:szCs w:val="28"/>
        </w:rPr>
        <w:t>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повышение уровня экологической культуры, осознание глобального характера экологических пробл</w:t>
      </w:r>
      <w:r>
        <w:rPr>
          <w:color w:val="333333"/>
          <w:sz w:val="28"/>
          <w:szCs w:val="28"/>
        </w:rPr>
        <w:t>ем и путей их решения; активное неприятие действий, приносящих вред окружающей среде;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готовность к участию в практической деятельности экологической направленности;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</w:t>
      </w:r>
      <w:r>
        <w:rPr>
          <w:color w:val="333333"/>
          <w:sz w:val="28"/>
          <w:szCs w:val="28"/>
        </w:rPr>
        <w:t>ия.</w:t>
      </w:r>
    </w:p>
    <w:p w:rsidR="00D9557F" w:rsidRDefault="00D9557F">
      <w:pPr>
        <w:pStyle w:val="normal"/>
        <w:spacing w:line="276" w:lineRule="auto"/>
        <w:ind w:left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D9557F" w:rsidRDefault="00105222">
      <w:pPr>
        <w:pStyle w:val="normal"/>
        <w:spacing w:line="276" w:lineRule="auto"/>
        <w:ind w:left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b/>
          <w:color w:val="333333"/>
          <w:sz w:val="28"/>
          <w:szCs w:val="28"/>
        </w:rPr>
        <w:t>МЕТАПРЕДМЕТНЫЕ РЕЗУЛЬТАТЫ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В результате изучения ОБЗР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</w:t>
      </w:r>
      <w:r>
        <w:rPr>
          <w:color w:val="333333"/>
          <w:sz w:val="28"/>
          <w:szCs w:val="28"/>
        </w:rPr>
        <w:t>бные действия, совместная деятельность.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b/>
          <w:color w:val="333333"/>
          <w:sz w:val="28"/>
          <w:szCs w:val="28"/>
        </w:rPr>
        <w:t>Познавательные универсальные учебные действия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b/>
          <w:color w:val="333333"/>
          <w:sz w:val="28"/>
          <w:szCs w:val="28"/>
        </w:rPr>
        <w:t>Базовые логические действия: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выявлять и характеризовать существенные признаки объектов (явлений);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устанавливать существенный признак классификации, основания для обобщени</w:t>
      </w:r>
      <w:r>
        <w:rPr>
          <w:color w:val="333333"/>
          <w:sz w:val="28"/>
          <w:szCs w:val="28"/>
        </w:rPr>
        <w:t>я и сравнения, критерии проводимого анализа;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предлагать критерии для выявления закономерностей и противоречий;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 xml:space="preserve">выявлять дефицит информации, </w:t>
      </w:r>
      <w:r>
        <w:rPr>
          <w:color w:val="333333"/>
          <w:sz w:val="28"/>
          <w:szCs w:val="28"/>
        </w:rPr>
        <w:t>данных, необходимых для решения поставленной задачи;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выявлять причинно-следственные связи при изучении явлений и процессов; проводить выводы с использованием дедуктивных и индуктивных умозаключений, умозаключений по аналогии, формулировать гипотезы о взаим</w:t>
      </w:r>
      <w:r>
        <w:rPr>
          <w:color w:val="333333"/>
          <w:sz w:val="28"/>
          <w:szCs w:val="28"/>
        </w:rPr>
        <w:t>освязях;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lastRenderedPageBreak/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b/>
          <w:color w:val="333333"/>
          <w:sz w:val="28"/>
          <w:szCs w:val="28"/>
        </w:rPr>
        <w:t>Базовые исследовательские действия: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формулировать проблемные вопросы, отража</w:t>
      </w:r>
      <w:r>
        <w:rPr>
          <w:color w:val="333333"/>
          <w:sz w:val="28"/>
          <w:szCs w:val="28"/>
        </w:rPr>
        <w:t>ющие несоответствие между рассматриваемым и наиболее благоприятным состоянием объекта (явления) повседневной жизни;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обобщать, анализировать и оценивать получаемую информацию, выдвигать гипотезы, аргументировать свою точку зрения, делать обоснованные выводы</w:t>
      </w:r>
      <w:r>
        <w:rPr>
          <w:color w:val="333333"/>
          <w:sz w:val="28"/>
          <w:szCs w:val="28"/>
        </w:rPr>
        <w:t xml:space="preserve"> по результатам исследования;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прогнозировать возможное дальнейшее развитие процессов, событий и их последствия в ан</w:t>
      </w:r>
      <w:r>
        <w:rPr>
          <w:color w:val="333333"/>
          <w:sz w:val="28"/>
          <w:szCs w:val="28"/>
        </w:rPr>
        <w:t>алогичных или сходных ситуациях, а также выдвигать предположения об их развитии в новых условиях и контекстах.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b/>
          <w:color w:val="333333"/>
          <w:sz w:val="28"/>
          <w:szCs w:val="28"/>
        </w:rPr>
        <w:t>Работа с информацией: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применять различные методы, инструменты и запросы при поиске и отборе информации или данных из источников с учётом предложе</w:t>
      </w:r>
      <w:r>
        <w:rPr>
          <w:color w:val="333333"/>
          <w:sz w:val="28"/>
          <w:szCs w:val="28"/>
        </w:rPr>
        <w:t>нной учебной задачи и заданных критериев;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находить сходные аргументы (подтверждающие или опровергающие одну и ту же идею, версию) в различных инф</w:t>
      </w:r>
      <w:r>
        <w:rPr>
          <w:color w:val="333333"/>
          <w:sz w:val="28"/>
          <w:szCs w:val="28"/>
        </w:rPr>
        <w:t>ормационных источниках;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эффективно запоминать и систематизировать информацию;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 xml:space="preserve">овладение системой универсальных познавательных действий обеспечивает </w:t>
      </w:r>
      <w:proofErr w:type="spellStart"/>
      <w:r>
        <w:rPr>
          <w:color w:val="333333"/>
          <w:sz w:val="28"/>
          <w:szCs w:val="28"/>
        </w:rPr>
        <w:t>сформированность</w:t>
      </w:r>
      <w:proofErr w:type="spellEnd"/>
      <w:r>
        <w:rPr>
          <w:color w:val="333333"/>
          <w:sz w:val="28"/>
          <w:szCs w:val="28"/>
        </w:rPr>
        <w:t xml:space="preserve"> когнитивных навыков обучающихся.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b/>
          <w:color w:val="333333"/>
          <w:sz w:val="28"/>
          <w:szCs w:val="28"/>
        </w:rPr>
        <w:t>Коммуникативные универсальные учебные действия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b/>
          <w:color w:val="333333"/>
          <w:sz w:val="28"/>
          <w:szCs w:val="28"/>
        </w:rPr>
        <w:t>Общение: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уверенно высказывать свою точку зрения в устной и письменной речи, выражать эмоц</w:t>
      </w:r>
      <w:r>
        <w:rPr>
          <w:color w:val="333333"/>
          <w:sz w:val="28"/>
          <w:szCs w:val="28"/>
        </w:rPr>
        <w:t xml:space="preserve">ии в соответствии с форматом и целями общения, определять </w:t>
      </w:r>
      <w:r>
        <w:rPr>
          <w:color w:val="333333"/>
          <w:sz w:val="28"/>
          <w:szCs w:val="28"/>
        </w:rPr>
        <w:lastRenderedPageBreak/>
        <w:t>предпосылки возникновения конфликтных ситуаций и выстраивать грамотное общение для их смягчения;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распознавать невербальные средства общения, понимать значение социальных знаков и намерения других лю</w:t>
      </w:r>
      <w:r>
        <w:rPr>
          <w:color w:val="333333"/>
          <w:sz w:val="28"/>
          <w:szCs w:val="28"/>
        </w:rPr>
        <w:t>дей, уважительно, в корректной форме формулировать свои взгляды;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в ходе общения задавать вопросы и выдавать ответы по существу решаемой учебной зад</w:t>
      </w:r>
      <w:r>
        <w:rPr>
          <w:color w:val="333333"/>
          <w:sz w:val="28"/>
          <w:szCs w:val="28"/>
        </w:rPr>
        <w:t>ачи, обнаруживать различие и сходство позиций других участников диалога;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публично представлять результаты решения учебной задачи, самостоятельно выбирать наиболее целесообразный формат выступления и готовить различные презентационные материалы.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b/>
          <w:color w:val="333333"/>
          <w:sz w:val="28"/>
          <w:szCs w:val="28"/>
        </w:rPr>
        <w:t>Регулятивны</w:t>
      </w:r>
      <w:r>
        <w:rPr>
          <w:b/>
          <w:color w:val="333333"/>
          <w:sz w:val="28"/>
          <w:szCs w:val="28"/>
        </w:rPr>
        <w:t>е универсальные учебные действия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b/>
          <w:color w:val="333333"/>
          <w:sz w:val="28"/>
          <w:szCs w:val="28"/>
        </w:rPr>
        <w:t>Самоорганизация: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выявлять проблемные вопросы, требующие решения в жизненных и учебных ситуациях;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color w:val="333333"/>
          <w:sz w:val="28"/>
          <w:szCs w:val="28"/>
        </w:rPr>
        <w:t>аргументированно</w:t>
      </w:r>
      <w:proofErr w:type="spellEnd"/>
      <w:r>
        <w:rPr>
          <w:color w:val="333333"/>
          <w:sz w:val="28"/>
          <w:szCs w:val="28"/>
        </w:rPr>
        <w:t xml:space="preserve"> определять оптимальный вариант принятия решений, самостоятельно составлять алгоритм (часть алгоритма) и выбир</w:t>
      </w:r>
      <w:r>
        <w:rPr>
          <w:color w:val="333333"/>
          <w:sz w:val="28"/>
          <w:szCs w:val="28"/>
        </w:rPr>
        <w:t>ать способ решения учебной задачи с учётом собственных возможностей и имеющихся ресурсов;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</w:t>
      </w:r>
      <w:r>
        <w:rPr>
          <w:color w:val="333333"/>
          <w:sz w:val="28"/>
          <w:szCs w:val="28"/>
        </w:rPr>
        <w:t>ешение.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b/>
          <w:color w:val="333333"/>
          <w:sz w:val="28"/>
          <w:szCs w:val="28"/>
        </w:rPr>
        <w:t>Самоконтроль, эмоциональный интеллект: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давать оценку ситуации, предвидеть трудности, которые могут возникнуть при решении учебной задачи, и вносить коррективы в деятельность на основе новых обстоятельств;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объяснять причины достижения (</w:t>
      </w:r>
      <w:proofErr w:type="spellStart"/>
      <w:r>
        <w:rPr>
          <w:color w:val="333333"/>
          <w:sz w:val="28"/>
          <w:szCs w:val="28"/>
        </w:rPr>
        <w:t>недостижения</w:t>
      </w:r>
      <w:proofErr w:type="spellEnd"/>
      <w:r>
        <w:rPr>
          <w:color w:val="333333"/>
          <w:sz w:val="28"/>
          <w:szCs w:val="28"/>
        </w:rPr>
        <w:t>)</w:t>
      </w:r>
      <w:r>
        <w:rPr>
          <w:color w:val="333333"/>
          <w:sz w:val="28"/>
          <w:szCs w:val="28"/>
        </w:rPr>
        <w:t xml:space="preserve"> результатов деятельности, давать оценку приобретённому опыту, уметь находить </w:t>
      </w:r>
      <w:proofErr w:type="gramStart"/>
      <w:r>
        <w:rPr>
          <w:color w:val="333333"/>
          <w:sz w:val="28"/>
          <w:szCs w:val="28"/>
        </w:rPr>
        <w:t>позитивное</w:t>
      </w:r>
      <w:proofErr w:type="gramEnd"/>
      <w:r>
        <w:rPr>
          <w:color w:val="333333"/>
          <w:sz w:val="28"/>
          <w:szCs w:val="28"/>
        </w:rPr>
        <w:t xml:space="preserve"> в произошедшей ситуации;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оценивать соответствие результата цели и условиям;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управлять собственными эмоциями и не поддаваться эмоциям других людей, выявлять и анализиро</w:t>
      </w:r>
      <w:r>
        <w:rPr>
          <w:color w:val="333333"/>
          <w:sz w:val="28"/>
          <w:szCs w:val="28"/>
        </w:rPr>
        <w:t>вать их причины;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ставить себя на место другого человека, понимать мотивы и намерения другого человека, регулировать способ выражения эмоций;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lastRenderedPageBreak/>
        <w:t>осознанно относиться к другому человеку, его мнению, признавать право на ошибку свою и чужую;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 xml:space="preserve">быть открытым себе и </w:t>
      </w:r>
      <w:r>
        <w:rPr>
          <w:color w:val="333333"/>
          <w:sz w:val="28"/>
          <w:szCs w:val="28"/>
        </w:rPr>
        <w:t>другим людям, осознавать невозможность контроля всего вокруг.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b/>
          <w:color w:val="333333"/>
          <w:sz w:val="28"/>
          <w:szCs w:val="28"/>
        </w:rPr>
        <w:t>Совместная деятельность: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понимать и использовать преимущества командной и индивидуальной работы при решении конкретной учебной задачи;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планировать организацию совместной деятельности (распределя</w:t>
      </w:r>
      <w:r>
        <w:rPr>
          <w:color w:val="333333"/>
          <w:sz w:val="28"/>
          <w:szCs w:val="28"/>
        </w:rPr>
        <w:t>ть роли и понимать свою 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результатах);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определять свои действия и действия партнёра, которые помогал</w:t>
      </w:r>
      <w:r>
        <w:rPr>
          <w:color w:val="333333"/>
          <w:sz w:val="28"/>
          <w:szCs w:val="28"/>
        </w:rPr>
        <w:t>и или затрудняли нахождение общего решения, оценивать качество своего вклада в общий продукт по заданным участниками группы критериям, разделять сферу ответственности и проявлять готовность к предоставлению отчёта перед группой.</w:t>
      </w:r>
    </w:p>
    <w:p w:rsidR="00D9557F" w:rsidRDefault="00105222">
      <w:pPr>
        <w:pStyle w:val="normal"/>
        <w:spacing w:line="276" w:lineRule="auto"/>
        <w:ind w:firstLine="60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b/>
          <w:color w:val="333333"/>
          <w:sz w:val="28"/>
          <w:szCs w:val="28"/>
        </w:rPr>
        <w:t>ПРЕДМЕТНЫЕ РЕЗУЛЬТАТЫ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 xml:space="preserve">Предметные результаты характеризуют </w:t>
      </w:r>
      <w:proofErr w:type="spellStart"/>
      <w:r>
        <w:rPr>
          <w:color w:val="333333"/>
          <w:sz w:val="28"/>
          <w:szCs w:val="28"/>
        </w:rPr>
        <w:t>сформированность</w:t>
      </w:r>
      <w:proofErr w:type="spellEnd"/>
      <w:r>
        <w:rPr>
          <w:color w:val="333333"/>
          <w:sz w:val="28"/>
          <w:szCs w:val="28"/>
        </w:rPr>
        <w:t xml:space="preserve">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жизни.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color w:val="333333"/>
          <w:sz w:val="28"/>
          <w:szCs w:val="28"/>
        </w:rPr>
        <w:t>Прио</w:t>
      </w:r>
      <w:r>
        <w:rPr>
          <w:color w:val="333333"/>
          <w:sz w:val="28"/>
          <w:szCs w:val="28"/>
        </w:rPr>
        <w:t>бретаемый опыт проявляется в понимании существующих проблем безопасности и усвоении обучающимися минимума основных ключевых понятий, которые в дальнейшем будут использоваться без дополнительных разъяснений, приобретении систематизированных знаний основ ком</w:t>
      </w:r>
      <w:r>
        <w:rPr>
          <w:color w:val="333333"/>
          <w:sz w:val="28"/>
          <w:szCs w:val="28"/>
        </w:rPr>
        <w:t xml:space="preserve">плексной безопасности личности, общества и государства, военной подготовки, индивидуальной системы здорового образа жизни, </w:t>
      </w:r>
      <w:proofErr w:type="spellStart"/>
      <w:r>
        <w:rPr>
          <w:color w:val="333333"/>
          <w:sz w:val="28"/>
          <w:szCs w:val="28"/>
        </w:rPr>
        <w:t>антиэкстремистского</w:t>
      </w:r>
      <w:proofErr w:type="spellEnd"/>
      <w:r>
        <w:rPr>
          <w:color w:val="333333"/>
          <w:sz w:val="28"/>
          <w:szCs w:val="28"/>
        </w:rPr>
        <w:t xml:space="preserve"> мышления и антитеррористического поведения, овладении базовыми медицинскими знаниями и практическими умениями без</w:t>
      </w:r>
      <w:r>
        <w:rPr>
          <w:color w:val="333333"/>
          <w:sz w:val="28"/>
          <w:szCs w:val="28"/>
        </w:rPr>
        <w:t>опасного поведения в повседневной жизни.</w:t>
      </w:r>
      <w:proofErr w:type="gramEnd"/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Предметные результаты по ОБЗР должны обеспечивать:</w:t>
      </w:r>
    </w:p>
    <w:p w:rsidR="00D9557F" w:rsidRDefault="00105222">
      <w:pPr>
        <w:pStyle w:val="normal"/>
        <w:numPr>
          <w:ilvl w:val="0"/>
          <w:numId w:val="1"/>
        </w:numPr>
        <w:spacing w:line="264" w:lineRule="auto"/>
        <w:ind w:left="960" w:hanging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color w:val="333333"/>
          <w:sz w:val="28"/>
          <w:szCs w:val="28"/>
        </w:rPr>
        <w:t>сформированность</w:t>
      </w:r>
      <w:proofErr w:type="spellEnd"/>
      <w:r>
        <w:rPr>
          <w:color w:val="333333"/>
          <w:sz w:val="28"/>
          <w:szCs w:val="28"/>
        </w:rPr>
        <w:t xml:space="preserve"> представлений о значении безопасного и устойчивого развития для государства, общества, личности; фундаментальных ценностях и принципах, формирующих</w:t>
      </w:r>
      <w:r>
        <w:rPr>
          <w:color w:val="333333"/>
          <w:sz w:val="28"/>
          <w:szCs w:val="28"/>
        </w:rPr>
        <w:t xml:space="preserve"> основы российского общества, безопасности страны, закрепленных в </w:t>
      </w:r>
      <w:r>
        <w:rPr>
          <w:color w:val="333333"/>
          <w:sz w:val="28"/>
          <w:szCs w:val="28"/>
        </w:rPr>
        <w:lastRenderedPageBreak/>
        <w:t>Конституции Российской Федерации, правовых основах обеспечения национальной безопасности, угрозах мирного и военного характера;</w:t>
      </w:r>
    </w:p>
    <w:p w:rsidR="00D9557F" w:rsidRDefault="00105222">
      <w:pPr>
        <w:pStyle w:val="normal"/>
        <w:numPr>
          <w:ilvl w:val="0"/>
          <w:numId w:val="1"/>
        </w:numPr>
        <w:spacing w:line="264" w:lineRule="auto"/>
        <w:ind w:left="960" w:hanging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освоение знаний о мероприятиях по защите населения при чрезвыч</w:t>
      </w:r>
      <w:r>
        <w:rPr>
          <w:color w:val="333333"/>
          <w:sz w:val="28"/>
          <w:szCs w:val="28"/>
        </w:rPr>
        <w:t>айных ситуациях природного, техногенного и биолого-социального характера, возникновении военной угрозы; формирование представлений о роли гражданской обороны и ее истории; знание порядка действий при сигнале «Внимание всем!»; знание об индивидуальных и кол</w:t>
      </w:r>
      <w:r>
        <w:rPr>
          <w:color w:val="333333"/>
          <w:sz w:val="28"/>
          <w:szCs w:val="28"/>
        </w:rPr>
        <w:t xml:space="preserve">лективных мерах защиты и </w:t>
      </w:r>
      <w:proofErr w:type="spellStart"/>
      <w:r>
        <w:rPr>
          <w:color w:val="333333"/>
          <w:sz w:val="28"/>
          <w:szCs w:val="28"/>
        </w:rPr>
        <w:t>сформированность</w:t>
      </w:r>
      <w:proofErr w:type="spellEnd"/>
      <w:r>
        <w:rPr>
          <w:color w:val="333333"/>
          <w:sz w:val="28"/>
          <w:szCs w:val="28"/>
        </w:rPr>
        <w:t xml:space="preserve"> представлений о порядке их применения;</w:t>
      </w:r>
    </w:p>
    <w:p w:rsidR="00D9557F" w:rsidRDefault="00105222">
      <w:pPr>
        <w:pStyle w:val="normal"/>
        <w:numPr>
          <w:ilvl w:val="0"/>
          <w:numId w:val="1"/>
        </w:numPr>
        <w:spacing w:line="264" w:lineRule="auto"/>
        <w:ind w:left="960" w:hanging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color w:val="333333"/>
          <w:sz w:val="28"/>
          <w:szCs w:val="28"/>
        </w:rPr>
        <w:t>сформированность</w:t>
      </w:r>
      <w:proofErr w:type="spellEnd"/>
      <w:r>
        <w:rPr>
          <w:color w:val="333333"/>
          <w:sz w:val="28"/>
          <w:szCs w:val="28"/>
        </w:rPr>
        <w:t xml:space="preserve"> чувства гордости за свою Родину, ответственного отношения к выполнению конституционного долга – защите Отечества; овладение знаниями об истории возникновения </w:t>
      </w:r>
      <w:r>
        <w:rPr>
          <w:color w:val="333333"/>
          <w:sz w:val="28"/>
          <w:szCs w:val="28"/>
        </w:rPr>
        <w:t>и развития военной организации государства, функции и задачи современных Вооруженных сил Российской Федерации, знание особенностей добровольной и обязательной подготовки к военной службе;</w:t>
      </w:r>
    </w:p>
    <w:p w:rsidR="00D9557F" w:rsidRDefault="00105222">
      <w:pPr>
        <w:pStyle w:val="normal"/>
        <w:numPr>
          <w:ilvl w:val="0"/>
          <w:numId w:val="1"/>
        </w:numPr>
        <w:spacing w:line="264" w:lineRule="auto"/>
        <w:ind w:left="960" w:hanging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color w:val="333333"/>
          <w:sz w:val="28"/>
          <w:szCs w:val="28"/>
        </w:rPr>
        <w:t>сформированность</w:t>
      </w:r>
      <w:proofErr w:type="spellEnd"/>
      <w:r>
        <w:rPr>
          <w:color w:val="333333"/>
          <w:sz w:val="28"/>
          <w:szCs w:val="28"/>
        </w:rPr>
        <w:t xml:space="preserve"> представлений о назначении, боевых свойствах и общем устройстве стрелкового оружия;</w:t>
      </w:r>
    </w:p>
    <w:p w:rsidR="00D9557F" w:rsidRDefault="00105222">
      <w:pPr>
        <w:pStyle w:val="normal"/>
        <w:numPr>
          <w:ilvl w:val="0"/>
          <w:numId w:val="1"/>
        </w:numPr>
        <w:spacing w:line="264" w:lineRule="auto"/>
        <w:ind w:left="960" w:hanging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</w:t>
      </w:r>
      <w:r>
        <w:rPr>
          <w:color w:val="333333"/>
          <w:sz w:val="28"/>
          <w:szCs w:val="28"/>
        </w:rPr>
        <w:t>;</w:t>
      </w:r>
    </w:p>
    <w:p w:rsidR="00D9557F" w:rsidRDefault="00105222">
      <w:pPr>
        <w:pStyle w:val="normal"/>
        <w:numPr>
          <w:ilvl w:val="0"/>
          <w:numId w:val="1"/>
        </w:numPr>
        <w:spacing w:line="264" w:lineRule="auto"/>
        <w:ind w:left="960" w:hanging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color w:val="333333"/>
          <w:sz w:val="28"/>
          <w:szCs w:val="28"/>
        </w:rPr>
        <w:t>сформированность</w:t>
      </w:r>
      <w:proofErr w:type="spellEnd"/>
      <w:r>
        <w:rPr>
          <w:color w:val="333333"/>
          <w:sz w:val="28"/>
          <w:szCs w:val="28"/>
        </w:rPr>
        <w:t xml:space="preserve"> представлений о культуре безопасности жизнедеятельности, понятиях «опасность», «безопасность», «риск», знание универсальных правил безопасного поведения, готовность применять их на практике, используя освоенные знания и умения, освоение </w:t>
      </w:r>
      <w:r>
        <w:rPr>
          <w:color w:val="333333"/>
          <w:sz w:val="28"/>
          <w:szCs w:val="28"/>
        </w:rPr>
        <w:t>основ проектирования собственной безопасной жизнедеятельности с учетом природных, техногенных и социальных рисков;</w:t>
      </w:r>
    </w:p>
    <w:p w:rsidR="00D9557F" w:rsidRDefault="00105222">
      <w:pPr>
        <w:pStyle w:val="normal"/>
        <w:numPr>
          <w:ilvl w:val="0"/>
          <w:numId w:val="1"/>
        </w:numPr>
        <w:spacing w:line="264" w:lineRule="auto"/>
        <w:ind w:left="960" w:hanging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знание правил дорожного движения, пожарной безопасности, безопасного поведения в быту, транспорте, в общественных местах, на природе и умение</w:t>
      </w:r>
      <w:r>
        <w:rPr>
          <w:color w:val="333333"/>
          <w:sz w:val="28"/>
          <w:szCs w:val="28"/>
        </w:rPr>
        <w:t xml:space="preserve"> применять их в поведении;</w:t>
      </w:r>
    </w:p>
    <w:p w:rsidR="00D9557F" w:rsidRDefault="00105222">
      <w:pPr>
        <w:pStyle w:val="normal"/>
        <w:numPr>
          <w:ilvl w:val="0"/>
          <w:numId w:val="1"/>
        </w:numPr>
        <w:spacing w:line="264" w:lineRule="auto"/>
        <w:ind w:left="960" w:hanging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color w:val="333333"/>
          <w:sz w:val="28"/>
          <w:szCs w:val="28"/>
        </w:rPr>
        <w:t>сформированность</w:t>
      </w:r>
      <w:proofErr w:type="spellEnd"/>
      <w:r>
        <w:rPr>
          <w:color w:val="333333"/>
          <w:sz w:val="28"/>
          <w:szCs w:val="28"/>
        </w:rPr>
        <w:t xml:space="preserve"> представлений о порядке действий при возникновении чрезвычайных ситуаций в быту, транспорте, в общественных местах, на природе; умение оценивать и прогнозировать неблагоприятные факторы обстановки и принимать </w:t>
      </w:r>
      <w:r>
        <w:rPr>
          <w:color w:val="333333"/>
          <w:sz w:val="28"/>
          <w:szCs w:val="28"/>
        </w:rPr>
        <w:lastRenderedPageBreak/>
        <w:t>обо</w:t>
      </w:r>
      <w:r>
        <w:rPr>
          <w:color w:val="333333"/>
          <w:sz w:val="28"/>
          <w:szCs w:val="28"/>
        </w:rPr>
        <w:t>снованные решения в опасных и чрезвычайных ситуациях, с учетом реальных условий и возможностей;</w:t>
      </w:r>
    </w:p>
    <w:p w:rsidR="00D9557F" w:rsidRDefault="00105222">
      <w:pPr>
        <w:pStyle w:val="normal"/>
        <w:numPr>
          <w:ilvl w:val="0"/>
          <w:numId w:val="1"/>
        </w:numPr>
        <w:spacing w:line="264" w:lineRule="auto"/>
        <w:ind w:left="960" w:hanging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color w:val="333333"/>
          <w:sz w:val="28"/>
          <w:szCs w:val="28"/>
        </w:rPr>
        <w:t>освоение основ медицинских знаний и владение умениями оказывать первую помощь пострадавшим при потере сознания, остановке дыхания, наружных кровотечениях, попад</w:t>
      </w:r>
      <w:r>
        <w:rPr>
          <w:color w:val="333333"/>
          <w:sz w:val="28"/>
          <w:szCs w:val="28"/>
        </w:rPr>
        <w:t xml:space="preserve">ании инородных тел в верхние дыхательные пути, травмах различных областей тела, ожогах, отморожениях, отравлениях; </w:t>
      </w:r>
      <w:proofErr w:type="spellStart"/>
      <w:r>
        <w:rPr>
          <w:color w:val="333333"/>
          <w:sz w:val="28"/>
          <w:szCs w:val="28"/>
        </w:rPr>
        <w:t>сформированность</w:t>
      </w:r>
      <w:proofErr w:type="spellEnd"/>
      <w:r>
        <w:rPr>
          <w:color w:val="333333"/>
          <w:sz w:val="28"/>
          <w:szCs w:val="28"/>
        </w:rPr>
        <w:t xml:space="preserve"> социально ответственного отношения к ведению здорового образа жизни, исключающего употребление наркотиков, алкоголя, курения</w:t>
      </w:r>
      <w:r>
        <w:rPr>
          <w:color w:val="333333"/>
          <w:sz w:val="28"/>
          <w:szCs w:val="28"/>
        </w:rPr>
        <w:t xml:space="preserve"> и нанесения иного вреда собственному здоровью и здоровью окружающих;</w:t>
      </w:r>
      <w:proofErr w:type="gramEnd"/>
    </w:p>
    <w:p w:rsidR="00D9557F" w:rsidRDefault="00105222">
      <w:pPr>
        <w:pStyle w:val="normal"/>
        <w:numPr>
          <w:ilvl w:val="0"/>
          <w:numId w:val="1"/>
        </w:numPr>
        <w:spacing w:line="264" w:lineRule="auto"/>
        <w:ind w:left="960" w:hanging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color w:val="333333"/>
          <w:sz w:val="28"/>
          <w:szCs w:val="28"/>
        </w:rPr>
        <w:t>сформированность</w:t>
      </w:r>
      <w:proofErr w:type="spellEnd"/>
      <w:r>
        <w:rPr>
          <w:color w:val="333333"/>
          <w:sz w:val="28"/>
          <w:szCs w:val="28"/>
        </w:rPr>
        <w:t xml:space="preserve"> представлений о правилах безопасного поведения в социуме, овладение знаниями об опасных проявлениях конфликтов, </w:t>
      </w:r>
      <w:proofErr w:type="spellStart"/>
      <w:r>
        <w:rPr>
          <w:color w:val="333333"/>
          <w:sz w:val="28"/>
          <w:szCs w:val="28"/>
        </w:rPr>
        <w:t>манипулятивном</w:t>
      </w:r>
      <w:proofErr w:type="spellEnd"/>
      <w:r>
        <w:rPr>
          <w:color w:val="333333"/>
          <w:sz w:val="28"/>
          <w:szCs w:val="28"/>
        </w:rPr>
        <w:t xml:space="preserve"> поведении, умения распознавать опасные про</w:t>
      </w:r>
      <w:r>
        <w:rPr>
          <w:color w:val="333333"/>
          <w:sz w:val="28"/>
          <w:szCs w:val="28"/>
        </w:rPr>
        <w:t>явления и формирование готовности им противодействовать;</w:t>
      </w:r>
    </w:p>
    <w:p w:rsidR="00D9557F" w:rsidRDefault="00105222">
      <w:pPr>
        <w:pStyle w:val="normal"/>
        <w:numPr>
          <w:ilvl w:val="0"/>
          <w:numId w:val="1"/>
        </w:numPr>
        <w:spacing w:line="264" w:lineRule="auto"/>
        <w:ind w:left="960" w:hanging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color w:val="333333"/>
          <w:sz w:val="28"/>
          <w:szCs w:val="28"/>
        </w:rPr>
        <w:t>сформированность</w:t>
      </w:r>
      <w:proofErr w:type="spellEnd"/>
      <w:r>
        <w:rPr>
          <w:color w:val="333333"/>
          <w:sz w:val="28"/>
          <w:szCs w:val="28"/>
        </w:rPr>
        <w:t xml:space="preserve"> представлений об информационных и компьютерных угрозах, опасных явлениях в Интернете, знания о правилах безопасного поведения в информационном пространстве и готовность применять их </w:t>
      </w:r>
      <w:r>
        <w:rPr>
          <w:color w:val="333333"/>
          <w:sz w:val="28"/>
          <w:szCs w:val="28"/>
        </w:rPr>
        <w:t>на практике;</w:t>
      </w:r>
    </w:p>
    <w:p w:rsidR="00D9557F" w:rsidRDefault="00105222">
      <w:pPr>
        <w:pStyle w:val="normal"/>
        <w:numPr>
          <w:ilvl w:val="0"/>
          <w:numId w:val="1"/>
        </w:numPr>
        <w:spacing w:line="264" w:lineRule="auto"/>
        <w:ind w:left="960" w:hanging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 xml:space="preserve">освоение знаний об основах общественно-государственной системы противодействия экстремизму и терроризму; </w:t>
      </w:r>
      <w:proofErr w:type="spellStart"/>
      <w:r>
        <w:rPr>
          <w:color w:val="333333"/>
          <w:sz w:val="28"/>
          <w:szCs w:val="28"/>
        </w:rPr>
        <w:t>сформированность</w:t>
      </w:r>
      <w:proofErr w:type="spellEnd"/>
      <w:r>
        <w:rPr>
          <w:color w:val="333333"/>
          <w:sz w:val="28"/>
          <w:szCs w:val="28"/>
        </w:rPr>
        <w:t xml:space="preserve"> представлений об опасности вовлечения в деструктивную, экстремистскую и террористическую деятельность, умение распознават</w:t>
      </w:r>
      <w:r>
        <w:rPr>
          <w:color w:val="333333"/>
          <w:sz w:val="28"/>
          <w:szCs w:val="28"/>
        </w:rPr>
        <w:t>ь опасности вовлечения; знания правил безопасного поведения при угрозе или в случае террористического акта;</w:t>
      </w:r>
    </w:p>
    <w:p w:rsidR="00D9557F" w:rsidRDefault="00105222">
      <w:pPr>
        <w:pStyle w:val="normal"/>
        <w:numPr>
          <w:ilvl w:val="0"/>
          <w:numId w:val="1"/>
        </w:numPr>
        <w:spacing w:line="264" w:lineRule="auto"/>
        <w:ind w:left="960" w:hanging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color w:val="333333"/>
          <w:sz w:val="28"/>
          <w:szCs w:val="28"/>
        </w:rPr>
        <w:t>сформированность</w:t>
      </w:r>
      <w:proofErr w:type="spellEnd"/>
      <w:r>
        <w:rPr>
          <w:color w:val="333333"/>
          <w:sz w:val="28"/>
          <w:szCs w:val="28"/>
        </w:rPr>
        <w:t xml:space="preserve">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D9557F" w:rsidRDefault="00105222">
      <w:pPr>
        <w:pStyle w:val="normal"/>
        <w:numPr>
          <w:ilvl w:val="0"/>
          <w:numId w:val="1"/>
        </w:numPr>
        <w:spacing w:line="264" w:lineRule="auto"/>
        <w:ind w:left="960" w:hanging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поним</w:t>
      </w:r>
      <w:r>
        <w:rPr>
          <w:color w:val="333333"/>
          <w:sz w:val="28"/>
          <w:szCs w:val="28"/>
        </w:rPr>
        <w:t>ание роли государства в обеспечении государственной и международной безопасности, обороны, в противодействии основным вызовам современности: терроризму, экстремизму, незаконному распространению наркотических средств.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Достижение результатов освоения програм</w:t>
      </w:r>
      <w:r>
        <w:rPr>
          <w:color w:val="333333"/>
          <w:sz w:val="28"/>
          <w:szCs w:val="28"/>
        </w:rPr>
        <w:t>мы ОБЗР обеспечивается посредством достижения предметных результатов освоения модулей ОБЗР.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b/>
          <w:color w:val="333333"/>
          <w:sz w:val="28"/>
          <w:szCs w:val="28"/>
        </w:rPr>
        <w:t xml:space="preserve">8 КЛАСС 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b/>
          <w:color w:val="333333"/>
          <w:sz w:val="28"/>
          <w:szCs w:val="28"/>
        </w:rPr>
        <w:lastRenderedPageBreak/>
        <w:t xml:space="preserve">Предметные результаты по модулю </w:t>
      </w:r>
      <w:r>
        <w:rPr>
          <w:rFonts w:ascii="Arial Unicode MS" w:eastAsia="Arial Unicode MS" w:hAnsi="Arial Unicode MS" w:cs="Arial Unicode MS"/>
          <w:b/>
          <w:color w:val="333333"/>
          <w:sz w:val="28"/>
          <w:szCs w:val="28"/>
        </w:rPr>
        <w:t>№</w:t>
      </w:r>
      <w:r>
        <w:rPr>
          <w:b/>
          <w:color w:val="333333"/>
          <w:sz w:val="28"/>
          <w:szCs w:val="28"/>
        </w:rPr>
        <w:t xml:space="preserve"> 1 «Безопасное и устойчивое развитие личности, общества, государства»: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объяснять значение Конституции Российской Федерации</w:t>
      </w:r>
      <w:r>
        <w:rPr>
          <w:color w:val="333333"/>
          <w:sz w:val="28"/>
          <w:szCs w:val="28"/>
        </w:rPr>
        <w:t>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раскрывать содержание статей 2, 4, 20, 41, 42, 58, 59 Конституции Российской Федерации, пояснять их значение для личности и общества;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объяснять значение Стратегии национальной безопасности Российской Федерации, утвержденной Указом Президента Российской Ф</w:t>
      </w:r>
      <w:r>
        <w:rPr>
          <w:color w:val="333333"/>
          <w:sz w:val="28"/>
          <w:szCs w:val="28"/>
        </w:rPr>
        <w:t xml:space="preserve">едерации от 2 июля 2021 г. </w:t>
      </w:r>
      <w:r>
        <w:rPr>
          <w:rFonts w:ascii="Arial Unicode MS" w:eastAsia="Arial Unicode MS" w:hAnsi="Arial Unicode MS" w:cs="Arial Unicode MS"/>
          <w:color w:val="333333"/>
          <w:sz w:val="28"/>
          <w:szCs w:val="28"/>
        </w:rPr>
        <w:t>№</w:t>
      </w:r>
      <w:r>
        <w:rPr>
          <w:color w:val="333333"/>
          <w:sz w:val="28"/>
          <w:szCs w:val="28"/>
        </w:rPr>
        <w:t xml:space="preserve"> 400;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раскрывать понятия «национальные интересы» и «угрозы национальной безопасности», приводить примеры;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раскрывать классификацию чрезвычайных ситуаций по масштабам и источникам возникновения, приводить примеры;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раскрывать способы информирования и оповещения населения о чрезвычайных ситуациях;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перечислять основные этапы развития гражданской обороны, характеризовать роль гражданской обороны при чрезвычайных ситуациях и угрозах военного характера;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 xml:space="preserve">выработать навыки </w:t>
      </w:r>
      <w:r>
        <w:rPr>
          <w:color w:val="333333"/>
          <w:sz w:val="28"/>
          <w:szCs w:val="28"/>
        </w:rPr>
        <w:t>безопасных действий при получении сигнала «Внимание всем!»; изучить средства индивидуальной и коллективной защиты населения, вырабатывать навыки пользования фильтрующим противогазом;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объяснять порядок действий населения при объявлении эвакуации;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характеризовать современное состояние Вооружённых Сил Российской Федерации;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 xml:space="preserve">приводить примеры применения Вооружённых Сил Российской </w:t>
      </w:r>
      <w:proofErr w:type="spellStart"/>
      <w:r>
        <w:rPr>
          <w:color w:val="333333"/>
          <w:sz w:val="28"/>
          <w:szCs w:val="28"/>
        </w:rPr>
        <w:t>Федерациив</w:t>
      </w:r>
      <w:proofErr w:type="spellEnd"/>
      <w:r>
        <w:rPr>
          <w:color w:val="333333"/>
          <w:sz w:val="28"/>
          <w:szCs w:val="28"/>
        </w:rPr>
        <w:t xml:space="preserve"> борьбе с неонацизмом и международным терроризмом;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раскрывать понятия «воинская обязанность», «военная служба»;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ра</w:t>
      </w:r>
      <w:r>
        <w:rPr>
          <w:color w:val="333333"/>
          <w:sz w:val="28"/>
          <w:szCs w:val="28"/>
        </w:rPr>
        <w:t>скрывать содержание подготовки к службе в армии.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b/>
          <w:color w:val="333333"/>
          <w:sz w:val="28"/>
          <w:szCs w:val="28"/>
        </w:rPr>
        <w:t xml:space="preserve">Предметные результаты по модулю </w:t>
      </w:r>
      <w:r>
        <w:rPr>
          <w:rFonts w:ascii="Arial Unicode MS" w:eastAsia="Arial Unicode MS" w:hAnsi="Arial Unicode MS" w:cs="Arial Unicode MS"/>
          <w:b/>
          <w:color w:val="333333"/>
          <w:sz w:val="28"/>
          <w:szCs w:val="28"/>
        </w:rPr>
        <w:t>№</w:t>
      </w:r>
      <w:r>
        <w:rPr>
          <w:b/>
          <w:color w:val="333333"/>
          <w:sz w:val="28"/>
          <w:szCs w:val="28"/>
        </w:rPr>
        <w:t xml:space="preserve"> 2 «Военная подготовка. Основы военных знаний»: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иметь представление об истории зарождения и развития Вооруженных Сил Российской Федерации;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 xml:space="preserve">владеть информацией о направлениях </w:t>
      </w:r>
      <w:r>
        <w:rPr>
          <w:color w:val="333333"/>
          <w:sz w:val="28"/>
          <w:szCs w:val="28"/>
        </w:rPr>
        <w:t>подготовки к военной службе;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понимать необходимость подготовки к военной службе по основным направлениям;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lastRenderedPageBreak/>
        <w:t>осознавать значимость каждого направления подготовки к военной службе в решении комплексных задач;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иметь представление о составе, предназначении видов</w:t>
      </w:r>
      <w:r>
        <w:rPr>
          <w:color w:val="333333"/>
          <w:sz w:val="28"/>
          <w:szCs w:val="28"/>
        </w:rPr>
        <w:t xml:space="preserve"> и родов Вооруженных Сил Российской Федерации;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понимать функции и задачи Вооруженных Сил Российской Федерации на современном этапе;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понимать значимость военной присяги для формирования образа российского военнослужащего – защитника Отечества;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иметь предста</w:t>
      </w:r>
      <w:r>
        <w:rPr>
          <w:color w:val="333333"/>
          <w:sz w:val="28"/>
          <w:szCs w:val="28"/>
        </w:rPr>
        <w:t>вление об основных образцах вооружения и военной техники;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иметь представление о классификации видов вооружения и военной техники;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иметь представление об основных тактико-технических характеристиках вооружения и военной техники;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иметь представление об орган</w:t>
      </w:r>
      <w:r>
        <w:rPr>
          <w:color w:val="333333"/>
          <w:sz w:val="28"/>
          <w:szCs w:val="28"/>
        </w:rPr>
        <w:t>изационной структуре отделения и задачах личного состава в бою;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 xml:space="preserve">иметь представление о современных элементах экипировки и </w:t>
      </w:r>
      <w:proofErr w:type="spellStart"/>
      <w:r>
        <w:rPr>
          <w:color w:val="333333"/>
          <w:sz w:val="28"/>
          <w:szCs w:val="28"/>
        </w:rPr>
        <w:t>бронезащиты</w:t>
      </w:r>
      <w:proofErr w:type="spellEnd"/>
      <w:r>
        <w:rPr>
          <w:color w:val="333333"/>
          <w:sz w:val="28"/>
          <w:szCs w:val="28"/>
        </w:rPr>
        <w:t xml:space="preserve"> военнослужащего;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 xml:space="preserve">знать алгоритм надевания экипировки и средств </w:t>
      </w:r>
      <w:proofErr w:type="spellStart"/>
      <w:r>
        <w:rPr>
          <w:color w:val="333333"/>
          <w:sz w:val="28"/>
          <w:szCs w:val="28"/>
        </w:rPr>
        <w:t>бронезащиты</w:t>
      </w:r>
      <w:proofErr w:type="spellEnd"/>
      <w:r>
        <w:rPr>
          <w:color w:val="333333"/>
          <w:sz w:val="28"/>
          <w:szCs w:val="28"/>
        </w:rPr>
        <w:t>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иметь представление о вооружении отделения и та</w:t>
      </w:r>
      <w:r>
        <w:rPr>
          <w:color w:val="333333"/>
          <w:sz w:val="28"/>
          <w:szCs w:val="28"/>
        </w:rPr>
        <w:t>ктико-технических характеристиках стрелкового оружия;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знать основные характеристики стрелкового оружия и ручных гранат;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знать историю создания уставов и этапов становления современных общевоинских уставов Вооруженных Сил Российской Федерации;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знать структу</w:t>
      </w:r>
      <w:r>
        <w:rPr>
          <w:color w:val="333333"/>
          <w:sz w:val="28"/>
          <w:szCs w:val="28"/>
        </w:rPr>
        <w:t>ру современных общевоинских уставов и понимать их значение для повседневной жизнедеятельности войск;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понимать принцип единоначалия, принятый в Вооруженных Силах Российской Федерации;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иметь представление о порядке подчиненности и взаимоотношениях военнослужащих;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понимать порядок отдачи приказа (приказания) и их выполнения;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различать воинские звания и образцы военной формы одежды;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 xml:space="preserve">иметь представление о воинской дисциплине, ее сущности и </w:t>
      </w:r>
      <w:r>
        <w:rPr>
          <w:color w:val="333333"/>
          <w:sz w:val="28"/>
          <w:szCs w:val="28"/>
        </w:rPr>
        <w:t>значении;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понимать принципы достижения воинской дисциплины;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уметь оценивать риски нарушения воинской дисциплины;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знать основные положения Строевого устава;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lastRenderedPageBreak/>
        <w:t>знать обязанности военнослужащего перед построением и в строю;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знать строевые приёмы на месте без оружия;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выполнять строевые приёмы на месте без оружия.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b/>
          <w:color w:val="333333"/>
          <w:sz w:val="28"/>
          <w:szCs w:val="28"/>
        </w:rPr>
        <w:t xml:space="preserve">Предметные результаты по модулю </w:t>
      </w:r>
      <w:r>
        <w:rPr>
          <w:rFonts w:ascii="Arial Unicode MS" w:eastAsia="Arial Unicode MS" w:hAnsi="Arial Unicode MS" w:cs="Arial Unicode MS"/>
          <w:b/>
          <w:color w:val="333333"/>
          <w:sz w:val="28"/>
          <w:szCs w:val="28"/>
        </w:rPr>
        <w:t>№</w:t>
      </w:r>
      <w:r>
        <w:rPr>
          <w:b/>
          <w:color w:val="333333"/>
          <w:sz w:val="28"/>
          <w:szCs w:val="28"/>
        </w:rPr>
        <w:t xml:space="preserve"> 3 «Культура безопасности жизнедеятельности в современном обществе»: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характеризовать значение безопасности жизнедеятельности для чело</w:t>
      </w:r>
      <w:r>
        <w:rPr>
          <w:color w:val="333333"/>
          <w:sz w:val="28"/>
          <w:szCs w:val="28"/>
        </w:rPr>
        <w:t>века;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раскрывать смысл понятий «опасность», «безопасность», «риск», «культура безопасности жизнедеятельности»;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классифицировать и характеризовать источники опасности;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раскрывать и обосновывать общие принципы безопасного поведения; моделировать реальные сит</w:t>
      </w:r>
      <w:r>
        <w:rPr>
          <w:color w:val="333333"/>
          <w:sz w:val="28"/>
          <w:szCs w:val="28"/>
        </w:rPr>
        <w:t>уации и решать ситуационные задачи;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объяснять сходство и различия опасной и чрезвычайной ситуаций;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объяснять механизм перерастания повседневной ситуации в чрезвычайную ситуацию;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приводить примеры различных угроз безопасности и характеризовать их;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раскрыват</w:t>
      </w:r>
      <w:r>
        <w:rPr>
          <w:color w:val="333333"/>
          <w:sz w:val="28"/>
          <w:szCs w:val="28"/>
        </w:rPr>
        <w:t>ь и обосновывать правила поведения в опасных и чрезвычайных ситуациях.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b/>
          <w:color w:val="333333"/>
          <w:sz w:val="28"/>
          <w:szCs w:val="28"/>
        </w:rPr>
        <w:t xml:space="preserve">Предметные результаты по модулю </w:t>
      </w:r>
      <w:r>
        <w:rPr>
          <w:rFonts w:ascii="Arial Unicode MS" w:eastAsia="Arial Unicode MS" w:hAnsi="Arial Unicode MS" w:cs="Arial Unicode MS"/>
          <w:b/>
          <w:color w:val="333333"/>
          <w:sz w:val="28"/>
          <w:szCs w:val="28"/>
        </w:rPr>
        <w:t>№</w:t>
      </w:r>
      <w:r>
        <w:rPr>
          <w:b/>
          <w:color w:val="333333"/>
          <w:sz w:val="28"/>
          <w:szCs w:val="28"/>
        </w:rPr>
        <w:t xml:space="preserve"> 4 «Безопасность в быту»: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объяснять особенности жизнеобеспечения жилища;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классифицировать основные источники опасности в быту;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объяснять права потребите</w:t>
      </w:r>
      <w:r>
        <w:rPr>
          <w:color w:val="333333"/>
          <w:sz w:val="28"/>
          <w:szCs w:val="28"/>
        </w:rPr>
        <w:t>ля, выработать навыки безопасного выбора продуктов питания;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характеризовать бытовые отравления и причины их возникновения;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 xml:space="preserve">характеризовать правила безопасного использования средств бытовой химии; иметь навыки безопасных действий при сборе ртути в домашних </w:t>
      </w:r>
      <w:r>
        <w:rPr>
          <w:color w:val="333333"/>
          <w:sz w:val="28"/>
          <w:szCs w:val="28"/>
        </w:rPr>
        <w:t>условиях в случае, если разбился ртутный термометр;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раскрывать признаки отравления, иметь навыки профилактики пищевых отравлений;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знать правила и приёмы оказания первой помощи, иметь навыки безопасных действий при отравлениях, промывании желудка;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характеризовать бытовые травмы и объяснять правила их предупреждения;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знать правила безопасного обращения с инструментами;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lastRenderedPageBreak/>
        <w:t>знать меры предосторожности от укусов различных животных;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 xml:space="preserve">знать правила и иметь навыки оказания первой помощи при ушибах, переломах, </w:t>
      </w:r>
      <w:r>
        <w:rPr>
          <w:color w:val="333333"/>
          <w:sz w:val="28"/>
          <w:szCs w:val="28"/>
        </w:rPr>
        <w:t>растяжении, вывихе, сотрясении мозга, укусах животных, кровотечениях;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владеть правилами комплектования и хранения домашней аптечки;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владеть правилами безопасного поведения и иметь навыки безопасных действий при обращении с газовыми и электрическими прибора</w:t>
      </w:r>
      <w:r>
        <w:rPr>
          <w:color w:val="333333"/>
          <w:sz w:val="28"/>
          <w:szCs w:val="28"/>
        </w:rPr>
        <w:t>ми;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владеть правилами безопасного поведения и иметь навыки безопасных действий при опасных ситуациях в подъезде и лифте;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 xml:space="preserve">владеть правилами и иметь навыки приёмов оказания первой помощи при отравлении газом и </w:t>
      </w:r>
      <w:proofErr w:type="spellStart"/>
      <w:r>
        <w:rPr>
          <w:color w:val="333333"/>
          <w:sz w:val="28"/>
          <w:szCs w:val="28"/>
        </w:rPr>
        <w:t>электротравме</w:t>
      </w:r>
      <w:proofErr w:type="spellEnd"/>
      <w:r>
        <w:rPr>
          <w:color w:val="333333"/>
          <w:sz w:val="28"/>
          <w:szCs w:val="28"/>
        </w:rPr>
        <w:t>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характеризовать пожар, его факторы и стадии развития;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объяснять условия и причины возникновения пожаров, характеризовать их возможные последствия;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иметь навыки безопасных действий при пожаре дома, на балконе, в подъезде, в лифте;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иметь навыки правильного и</w:t>
      </w:r>
      <w:r>
        <w:rPr>
          <w:color w:val="333333"/>
          <w:sz w:val="28"/>
          <w:szCs w:val="28"/>
        </w:rPr>
        <w:t>спользования первичных средств пожаротушения, оказания первой помощи;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знать права, обязанности и иметь представление об ответственности граждан в области пожарной безопасности;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color w:val="333333"/>
          <w:sz w:val="28"/>
          <w:szCs w:val="28"/>
        </w:rPr>
        <w:t>знать порядок и иметь навыки вызова экстренных служб; знать порядок взаимодейст</w:t>
      </w:r>
      <w:r>
        <w:rPr>
          <w:color w:val="333333"/>
          <w:sz w:val="28"/>
          <w:szCs w:val="28"/>
        </w:rPr>
        <w:t>вия с экстренным службами;</w:t>
      </w:r>
      <w:proofErr w:type="gramEnd"/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иметь представление об ответственности за ложные сообщения;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характеризовать меры по предотвращению проникновения злоумышленников в дом;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характеризовать ситуации криминогенного характера;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знать правила поведения с малознакомыми лю</w:t>
      </w:r>
      <w:r>
        <w:rPr>
          <w:color w:val="333333"/>
          <w:sz w:val="28"/>
          <w:szCs w:val="28"/>
        </w:rPr>
        <w:t>дьми;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знать правила поведения и иметь навыки безопасных действий при попытке проникновения в дом посторонних;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классифицировать аварийные ситуации на коммунальных системах жизнеобеспечения;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иметь навыки безопасных действий при авариях на коммунальных систем</w:t>
      </w:r>
      <w:r>
        <w:rPr>
          <w:color w:val="333333"/>
          <w:sz w:val="28"/>
          <w:szCs w:val="28"/>
        </w:rPr>
        <w:t>ах жизнеобеспечения.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b/>
          <w:color w:val="333333"/>
          <w:sz w:val="28"/>
          <w:szCs w:val="28"/>
        </w:rPr>
        <w:t xml:space="preserve">Предметные результаты по модулю </w:t>
      </w:r>
      <w:r>
        <w:rPr>
          <w:rFonts w:ascii="Arial Unicode MS" w:eastAsia="Arial Unicode MS" w:hAnsi="Arial Unicode MS" w:cs="Arial Unicode MS"/>
          <w:b/>
          <w:color w:val="333333"/>
          <w:sz w:val="28"/>
          <w:szCs w:val="28"/>
        </w:rPr>
        <w:t>№</w:t>
      </w:r>
      <w:r>
        <w:rPr>
          <w:b/>
          <w:color w:val="333333"/>
          <w:sz w:val="28"/>
          <w:szCs w:val="28"/>
        </w:rPr>
        <w:t xml:space="preserve"> 5 «Безопасность на транспорте»: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знать правила дорожного движения и объяснять их значение;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lastRenderedPageBreak/>
        <w:t>перечислять и характеризовать участников дорожного движения и элементы дороги;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знать условия обеспечения безопа</w:t>
      </w:r>
      <w:r>
        <w:rPr>
          <w:color w:val="333333"/>
          <w:sz w:val="28"/>
          <w:szCs w:val="28"/>
        </w:rPr>
        <w:t>сности участников дорожного движения;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знать правила дорожного движения для пешеходов;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классифицировать и характеризовать дорожные знаки для пешеходов;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знать «дорожные ловушки» и объяснять правила их предупреждения;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иметь навыки безопасного перехода дороги;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 xml:space="preserve">знать правила применения </w:t>
      </w:r>
      <w:proofErr w:type="spellStart"/>
      <w:r>
        <w:rPr>
          <w:color w:val="333333"/>
          <w:sz w:val="28"/>
          <w:szCs w:val="28"/>
        </w:rPr>
        <w:t>световозвращающих</w:t>
      </w:r>
      <w:proofErr w:type="spellEnd"/>
      <w:r>
        <w:rPr>
          <w:color w:val="333333"/>
          <w:sz w:val="28"/>
          <w:szCs w:val="28"/>
        </w:rPr>
        <w:t xml:space="preserve"> элементов;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знать правила дорожного движения для пассажиров;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знать обязанности пассажиров маршрутных транспортных средств;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знать правила применения ремня безопасности и детских удерживающих устройств;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иметь навыки</w:t>
      </w:r>
      <w:r>
        <w:rPr>
          <w:color w:val="333333"/>
          <w:sz w:val="28"/>
          <w:szCs w:val="28"/>
        </w:rPr>
        <w:t xml:space="preserve"> безопасных действий пассажиров при опасных и чрезвычайных ситуациях в маршрутных транспортных средствах;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знать правила поведения пассажира мотоцикла;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знать правила дорожного движения для водителя велосипеда, мопеда, лиц, использующих средства индивидуальн</w:t>
      </w:r>
      <w:r>
        <w:rPr>
          <w:color w:val="333333"/>
          <w:sz w:val="28"/>
          <w:szCs w:val="28"/>
        </w:rPr>
        <w:t>ой мобильности;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знать дорожные знаки для водителя велосипеда, сигналы велосипедиста;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знать правила подготовки и выработать навыки безопасного использования велосипеда;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знать требования правил дорожного движения к водителю мотоцикла;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классифицировать дорожно-транспортные происшествия и характеризовать причины их возникновения;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иметь навыки безопасных действий очевидца дорожно-транспортного происшествия;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знать порядок действий при пожаре на транспорте;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знать особенности и опасности на р</w:t>
      </w:r>
      <w:r>
        <w:rPr>
          <w:color w:val="333333"/>
          <w:sz w:val="28"/>
          <w:szCs w:val="28"/>
        </w:rPr>
        <w:t>азличных видах транспорта (внеуличного, железнодорожного, водного, воздушного);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знать обязанности пассажиров отдельных видов транспорта;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иметь навыки безопасного поведения пассажиров при различных происшествиях на отдельных видах транспорта;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 xml:space="preserve">знать правила </w:t>
      </w:r>
      <w:r>
        <w:rPr>
          <w:color w:val="333333"/>
          <w:sz w:val="28"/>
          <w:szCs w:val="28"/>
        </w:rPr>
        <w:t>и иметь навыки оказания первой помощи при различных травмах в результате чрезвычайных ситуаций на транспорте;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знать способы извлечения пострадавшего из транспорта.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b/>
          <w:color w:val="333333"/>
          <w:sz w:val="28"/>
          <w:szCs w:val="28"/>
        </w:rPr>
        <w:lastRenderedPageBreak/>
        <w:t xml:space="preserve">Предметные результаты по модулю </w:t>
      </w:r>
      <w:r>
        <w:rPr>
          <w:rFonts w:ascii="Arial Unicode MS" w:eastAsia="Arial Unicode MS" w:hAnsi="Arial Unicode MS" w:cs="Arial Unicode MS"/>
          <w:b/>
          <w:color w:val="333333"/>
          <w:sz w:val="28"/>
          <w:szCs w:val="28"/>
        </w:rPr>
        <w:t>№</w:t>
      </w:r>
      <w:r>
        <w:rPr>
          <w:b/>
          <w:color w:val="333333"/>
          <w:sz w:val="28"/>
          <w:szCs w:val="28"/>
        </w:rPr>
        <w:t xml:space="preserve"> 6 «Безопасность в общественных местах»: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классифицировать о</w:t>
      </w:r>
      <w:r>
        <w:rPr>
          <w:color w:val="333333"/>
          <w:sz w:val="28"/>
          <w:szCs w:val="28"/>
        </w:rPr>
        <w:t>бщественные места;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характеризовать потенциальные источники опасности в общественных местах;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знать правила вызова экстренных служб и порядок взаимодействия с ними;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уметь планировать действия в случае возникновения опасной или чрезвычайной ситуации;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характер</w:t>
      </w:r>
      <w:r>
        <w:rPr>
          <w:color w:val="333333"/>
          <w:sz w:val="28"/>
          <w:szCs w:val="28"/>
        </w:rPr>
        <w:t>изовать риски массовых мероприятий и объяснять правила подготовки к посещению массовых мероприятий;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иметь навыки безопасного поведения при беспорядках в местах массового пребывания людей;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иметь навыки безопасных действий при попадании в толпу и давку;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иметь навыки безопасных действий при обнаружении угрозы возникновения пожара;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знать правила и иметь навыки безопасных действий при эвакуации из общественных мест и зданий;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знать навыки безопасных действий при обрушениях зданий и сооружений;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характеризовать</w:t>
      </w:r>
      <w:r>
        <w:rPr>
          <w:color w:val="333333"/>
          <w:sz w:val="28"/>
          <w:szCs w:val="28"/>
        </w:rPr>
        <w:t xml:space="preserve"> опасности криминогенного и антиобщественного характера в общественных местах;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 xml:space="preserve">иметь представление о безопасных действиях в ситуациях криминогенного и антиобщественного характера, при обнаружении бесхозных (потенциально опасных) вещей и предметов, а также </w:t>
      </w:r>
      <w:r>
        <w:rPr>
          <w:color w:val="333333"/>
          <w:sz w:val="28"/>
          <w:szCs w:val="28"/>
        </w:rPr>
        <w:t>в случае террористического акта, в том числе при захвате и освобождении заложников;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иметь навыки действий при взаимодействии с правоохранительными органами.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b/>
          <w:color w:val="333333"/>
          <w:sz w:val="28"/>
          <w:szCs w:val="28"/>
        </w:rPr>
        <w:t>9 КЛАСС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b/>
          <w:color w:val="333333"/>
          <w:sz w:val="28"/>
          <w:szCs w:val="28"/>
        </w:rPr>
        <w:t xml:space="preserve">Предметные результаты по модулю </w:t>
      </w:r>
      <w:r>
        <w:rPr>
          <w:rFonts w:ascii="Arial Unicode MS" w:eastAsia="Arial Unicode MS" w:hAnsi="Arial Unicode MS" w:cs="Arial Unicode MS"/>
          <w:b/>
          <w:color w:val="333333"/>
          <w:sz w:val="28"/>
          <w:szCs w:val="28"/>
        </w:rPr>
        <w:t>№</w:t>
      </w:r>
      <w:r>
        <w:rPr>
          <w:b/>
          <w:color w:val="333333"/>
          <w:sz w:val="28"/>
          <w:szCs w:val="28"/>
        </w:rPr>
        <w:t xml:space="preserve"> 7 «Безопасность в природной среде»: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классифицировать и ха</w:t>
      </w:r>
      <w:r>
        <w:rPr>
          <w:color w:val="333333"/>
          <w:sz w:val="28"/>
          <w:szCs w:val="28"/>
        </w:rPr>
        <w:t>рактеризовать чрезвычайные ситуации природного характера;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lastRenderedPageBreak/>
        <w:t>характеризовать опасности в природной среде: дикие животные, змеи, насекомые и паукообразные, ядовитые грибы и растения;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иметь представление о безопасных действиях при встрече с дикими животными, змеями, насекомыми и паукообразными;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знать правила поведения для снижения риска отравления ядовитыми грибами и растениями;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характеризовать автономные условия, раскрывать их опасност</w:t>
      </w:r>
      <w:r>
        <w:rPr>
          <w:color w:val="333333"/>
          <w:sz w:val="28"/>
          <w:szCs w:val="28"/>
        </w:rPr>
        <w:t>и и порядок подготовки к ним;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иметь представление о безопасных действиях при автономном пребывании в природной среде: ориентирование на местности, в том числе работа с компасом и картой, обеспечение ночлега и питания, разведение костра, подача сигналов бед</w:t>
      </w:r>
      <w:r>
        <w:rPr>
          <w:color w:val="333333"/>
          <w:sz w:val="28"/>
          <w:szCs w:val="28"/>
        </w:rPr>
        <w:t>ствия;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классифицировать и характеризовать природные пожары и их опасности;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характеризовать факторы и причины возникновения пожаров;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иметь представления о безопасных действиях при нахождении в зоне природного пожара;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иметь представление о правилах безопасно</w:t>
      </w:r>
      <w:r>
        <w:rPr>
          <w:color w:val="333333"/>
          <w:sz w:val="28"/>
          <w:szCs w:val="28"/>
        </w:rPr>
        <w:t>го поведения в горах;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характеризовать снежные лавины, камнепады, сели, оползни, их внешние признаки и опасности;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иметь представления о безопасных действиях, необходимых для снижения риска попадания в лавину, под камнепад, при попадании в зону селя, при нач</w:t>
      </w:r>
      <w:r>
        <w:rPr>
          <w:color w:val="333333"/>
          <w:sz w:val="28"/>
          <w:szCs w:val="28"/>
        </w:rPr>
        <w:t>але оползня;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знать общие правила безопасного поведения на водоёмах;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знать правила купания, понимать различия между оборудованными и необорудованными пляжами;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знать правила само- и взаимопомощи терпящим бедствие на воде;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иметь представление о безопасных дей</w:t>
      </w:r>
      <w:r>
        <w:rPr>
          <w:color w:val="333333"/>
          <w:sz w:val="28"/>
          <w:szCs w:val="28"/>
        </w:rPr>
        <w:t>ствиях при обнаружении тонущего человека летом и человека в полынье;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 xml:space="preserve">знать правила поведения при нахождении на </w:t>
      </w:r>
      <w:proofErr w:type="spellStart"/>
      <w:r>
        <w:rPr>
          <w:color w:val="333333"/>
          <w:sz w:val="28"/>
          <w:szCs w:val="28"/>
        </w:rPr>
        <w:t>плавсредствах</w:t>
      </w:r>
      <w:proofErr w:type="spellEnd"/>
      <w:r>
        <w:rPr>
          <w:color w:val="333333"/>
          <w:sz w:val="28"/>
          <w:szCs w:val="28"/>
        </w:rPr>
        <w:t xml:space="preserve"> и на льду;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характеризовать наводнения, их внешние признаки и опасности;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иметь представление о безопасных действиях при наводнении;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характеризовать цунами, их внешние признаки и опасности;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иметь представление о безопасных действиях при нахождении в зоне цунами;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характеризовать ураганы, смерчи, их внешние признаки и опасности;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lastRenderedPageBreak/>
        <w:t>иметь представление о безопасных действиях при ураганах и см</w:t>
      </w:r>
      <w:r>
        <w:rPr>
          <w:color w:val="333333"/>
          <w:sz w:val="28"/>
          <w:szCs w:val="28"/>
        </w:rPr>
        <w:t>ерчах;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характеризовать грозы, их внешние признаки и опасности;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иметь навыки безопасных действий при попадании в грозу;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характеризовать землетрясения и извержения вулканов и их опасности;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иметь представление о безопасных действиях при землетрясении, в том ч</w:t>
      </w:r>
      <w:r>
        <w:rPr>
          <w:color w:val="333333"/>
          <w:sz w:val="28"/>
          <w:szCs w:val="28"/>
        </w:rPr>
        <w:t>исле при попадании под завал;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иметь представление о безопасных действиях при нахождении в зоне извержения вулкана;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раскрывать смысл понятий «экология» и «экологическая культура»;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объяснять значение экологии для устойчивого развития общества;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 xml:space="preserve">знать правила </w:t>
      </w:r>
      <w:r>
        <w:rPr>
          <w:color w:val="333333"/>
          <w:sz w:val="28"/>
          <w:szCs w:val="28"/>
        </w:rPr>
        <w:t>безопасного поведения при неблагоприятной экологической обстановке (загрязнении атмосферы).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b/>
          <w:color w:val="333333"/>
          <w:sz w:val="28"/>
          <w:szCs w:val="28"/>
        </w:rPr>
        <w:t xml:space="preserve">Предметные результаты по модулю </w:t>
      </w:r>
      <w:r>
        <w:rPr>
          <w:rFonts w:ascii="Arial Unicode MS" w:eastAsia="Arial Unicode MS" w:hAnsi="Arial Unicode MS" w:cs="Arial Unicode MS"/>
          <w:b/>
          <w:color w:val="333333"/>
          <w:sz w:val="28"/>
          <w:szCs w:val="28"/>
        </w:rPr>
        <w:t>№</w:t>
      </w:r>
      <w:r>
        <w:rPr>
          <w:b/>
          <w:color w:val="333333"/>
          <w:sz w:val="28"/>
          <w:szCs w:val="28"/>
        </w:rPr>
        <w:t xml:space="preserve"> 8 «Основы медицинских знаний. Оказание первой помощи»: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раскрывать смысл понятий «здоровье» и «здоровый образ жизни» и их содержание, объяснять значение здоровья для человека;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характеризовать факторы, влияющие на здоровье человека;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раскрывать содержание элементов здорового образа жизни, объяснять пагубность вре</w:t>
      </w:r>
      <w:r>
        <w:rPr>
          <w:color w:val="333333"/>
          <w:sz w:val="28"/>
          <w:szCs w:val="28"/>
        </w:rPr>
        <w:t>дных привычек;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обосновывать личную ответственность за сохранение здоровья;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раскрывать понятие «инфекционные заболевания», объяснять причины их возникновения;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характеризовать механизм распространения инфекционных заболеваний, выработать навыки соблюдения ме</w:t>
      </w:r>
      <w:r>
        <w:rPr>
          <w:color w:val="333333"/>
          <w:sz w:val="28"/>
          <w:szCs w:val="28"/>
        </w:rPr>
        <w:t>р их профилактики и защиты от них;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иметь представление о безопасных действиях при возникновении чрезвычайных ситуаций биолого-социального происхождения (эпидемия, пандемия);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характеризовать основные мероприятия, проводимые государством по обеспечению безоп</w:t>
      </w:r>
      <w:r>
        <w:rPr>
          <w:color w:val="333333"/>
          <w:sz w:val="28"/>
          <w:szCs w:val="28"/>
        </w:rPr>
        <w:t xml:space="preserve">асности населения при угрозе и во время чрезвычайных ситуаций биолого-социального происхождения (эпидемия, пандемия, эпизоотия, панзоотия, эпифитотия, </w:t>
      </w:r>
      <w:proofErr w:type="spellStart"/>
      <w:r>
        <w:rPr>
          <w:color w:val="333333"/>
          <w:sz w:val="28"/>
          <w:szCs w:val="28"/>
        </w:rPr>
        <w:t>панфитотия</w:t>
      </w:r>
      <w:proofErr w:type="spellEnd"/>
      <w:r>
        <w:rPr>
          <w:color w:val="333333"/>
          <w:sz w:val="28"/>
          <w:szCs w:val="28"/>
        </w:rPr>
        <w:t>);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раскрывать понятие «неинфекционные заболевания» и давать их классификацию;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характеризовать ф</w:t>
      </w:r>
      <w:r>
        <w:rPr>
          <w:color w:val="333333"/>
          <w:sz w:val="28"/>
          <w:szCs w:val="28"/>
        </w:rPr>
        <w:t>акторы риска неинфекционных заболеваний;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lastRenderedPageBreak/>
        <w:t>иметь навыки соблюдения мер профилактики неинфекционных заболеваний и защиты от них;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знать назначение диспансеризации и раскрывать её задачи;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раскрывать понятия «психическое здоровье» и «психическое благополучие»;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объяснять понятие «стресс» и его влияние на человека;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 xml:space="preserve">иметь навыки соблюдения мер профилактики стресса, раскрывать способы </w:t>
      </w:r>
      <w:proofErr w:type="spellStart"/>
      <w:r>
        <w:rPr>
          <w:color w:val="333333"/>
          <w:sz w:val="28"/>
          <w:szCs w:val="28"/>
        </w:rPr>
        <w:t>саморегуляции</w:t>
      </w:r>
      <w:proofErr w:type="spellEnd"/>
      <w:r>
        <w:rPr>
          <w:color w:val="333333"/>
          <w:sz w:val="28"/>
          <w:szCs w:val="28"/>
        </w:rPr>
        <w:t xml:space="preserve"> эмоциональных состояний;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раскрывать понятие «первая помощь» и её содержание;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знать состояния, требующие оказания первой</w:t>
      </w:r>
      <w:r>
        <w:rPr>
          <w:color w:val="333333"/>
          <w:sz w:val="28"/>
          <w:szCs w:val="28"/>
        </w:rPr>
        <w:t xml:space="preserve"> помощи;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знать универсальный алгоритм оказания первой помощи; знать назначение и состав аптечки первой помощи;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иметь навыки действий при оказании первой помощи в различных ситуациях;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характеризовать приёмы психологической поддержки пострадавшего.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b/>
          <w:color w:val="333333"/>
          <w:sz w:val="28"/>
          <w:szCs w:val="28"/>
        </w:rPr>
        <w:t>Предметны</w:t>
      </w:r>
      <w:r>
        <w:rPr>
          <w:b/>
          <w:color w:val="333333"/>
          <w:sz w:val="28"/>
          <w:szCs w:val="28"/>
        </w:rPr>
        <w:t xml:space="preserve">е результаты по модулю </w:t>
      </w:r>
      <w:r>
        <w:rPr>
          <w:rFonts w:ascii="Arial Unicode MS" w:eastAsia="Arial Unicode MS" w:hAnsi="Arial Unicode MS" w:cs="Arial Unicode MS"/>
          <w:b/>
          <w:color w:val="333333"/>
          <w:sz w:val="28"/>
          <w:szCs w:val="28"/>
        </w:rPr>
        <w:t>№</w:t>
      </w:r>
      <w:r>
        <w:rPr>
          <w:b/>
          <w:color w:val="333333"/>
          <w:sz w:val="28"/>
          <w:szCs w:val="28"/>
        </w:rPr>
        <w:t xml:space="preserve"> 9 «Безопасность в социуме»: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характеризовать общение и объяснять его значение для человека;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характеризовать признаки и анализировать способы эффективного общения;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раскрывать приёмы и иметь навыки соблюдения правил безопасной межличн</w:t>
      </w:r>
      <w:r>
        <w:rPr>
          <w:color w:val="333333"/>
          <w:sz w:val="28"/>
          <w:szCs w:val="28"/>
        </w:rPr>
        <w:t>остной коммуникации и комфортного взаимодействия в группе;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раскрывать признаки конструктивного и деструктивного общения;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раскрывать понятие «конфликт» и характеризовать стадии его развития, факторы и причины развития;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иметь представление о ситуациях возник</w:t>
      </w:r>
      <w:r>
        <w:rPr>
          <w:color w:val="333333"/>
          <w:sz w:val="28"/>
          <w:szCs w:val="28"/>
        </w:rPr>
        <w:t>новения межличностных и групповых конфликтов;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характеризовать безопасные и эффективные способы избегания и разрешения конфликтных ситуаций;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иметь навыки безопасного поведения для снижения риска конфликта и безопасных действий при его опасных проявлениях;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характеризовать способ разрешения конфликта с помощью третьей стороны (медиатора);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 xml:space="preserve">иметь представление об опасных формах проявления конфликта: агрессия, </w:t>
      </w:r>
      <w:r>
        <w:rPr>
          <w:color w:val="000000"/>
          <w:sz w:val="28"/>
          <w:szCs w:val="28"/>
        </w:rPr>
        <w:t xml:space="preserve">домашнее насилие и </w:t>
      </w:r>
      <w:proofErr w:type="spellStart"/>
      <w:r>
        <w:rPr>
          <w:color w:val="000000"/>
          <w:sz w:val="28"/>
          <w:szCs w:val="28"/>
        </w:rPr>
        <w:t>буллинг</w:t>
      </w:r>
      <w:proofErr w:type="spellEnd"/>
      <w:r>
        <w:rPr>
          <w:color w:val="333333"/>
          <w:sz w:val="28"/>
          <w:szCs w:val="28"/>
        </w:rPr>
        <w:t>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характеризовать манипуляции в ходе межличностного общения;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lastRenderedPageBreak/>
        <w:t>раскрывать приём</w:t>
      </w:r>
      <w:r>
        <w:rPr>
          <w:color w:val="333333"/>
          <w:sz w:val="28"/>
          <w:szCs w:val="28"/>
        </w:rPr>
        <w:t>ы распознавания манипуляций и знать способы противостояния ей;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раскрывать 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</w:t>
      </w:r>
      <w:r>
        <w:rPr>
          <w:color w:val="333333"/>
          <w:sz w:val="28"/>
          <w:szCs w:val="28"/>
        </w:rPr>
        <w:t xml:space="preserve"> в преступную, асоциальную или деструктивную деятельность) и знать способы защиты от них;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характеризовать современные молодёжные увлечения и опасности, связанные с ними, знать правила безопасного поведения;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иметь навыки безопасного поведения при коммуникац</w:t>
      </w:r>
      <w:r>
        <w:rPr>
          <w:color w:val="333333"/>
          <w:sz w:val="28"/>
          <w:szCs w:val="28"/>
        </w:rPr>
        <w:t>ии с незнакомыми людьми.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b/>
          <w:color w:val="333333"/>
          <w:sz w:val="28"/>
          <w:szCs w:val="28"/>
        </w:rPr>
        <w:t xml:space="preserve">Предметные результаты по модулю </w:t>
      </w:r>
      <w:r>
        <w:rPr>
          <w:rFonts w:ascii="Arial Unicode MS" w:eastAsia="Arial Unicode MS" w:hAnsi="Arial Unicode MS" w:cs="Arial Unicode MS"/>
          <w:b/>
          <w:color w:val="333333"/>
          <w:sz w:val="28"/>
          <w:szCs w:val="28"/>
        </w:rPr>
        <w:t>№</w:t>
      </w:r>
      <w:r>
        <w:rPr>
          <w:b/>
          <w:color w:val="333333"/>
          <w:sz w:val="28"/>
          <w:szCs w:val="28"/>
        </w:rPr>
        <w:t xml:space="preserve"> 10 «Безопасность в информационном пространстве»: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раскрывать понятие «цифровая среда», её характеристики и приводить примеры информационных и компьютерных угроз;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 xml:space="preserve">объяснять положительные возможности </w:t>
      </w:r>
      <w:r>
        <w:rPr>
          <w:color w:val="333333"/>
          <w:sz w:val="28"/>
          <w:szCs w:val="28"/>
        </w:rPr>
        <w:t>цифровой среды;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характеризовать риски и угрозы при использовании Интернета;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знать 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характеризовать опасные явления цифровой среды;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классифицировать и оценивать риски вредоносных программ и приложений, их разновидностей;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 xml:space="preserve">иметь навыки соблюдения правил </w:t>
      </w:r>
      <w:proofErr w:type="spellStart"/>
      <w:r>
        <w:rPr>
          <w:color w:val="333333"/>
          <w:sz w:val="28"/>
          <w:szCs w:val="28"/>
        </w:rPr>
        <w:t>кибергигиены</w:t>
      </w:r>
      <w:proofErr w:type="spellEnd"/>
      <w:r>
        <w:rPr>
          <w:color w:val="333333"/>
          <w:sz w:val="28"/>
          <w:szCs w:val="28"/>
        </w:rPr>
        <w:t xml:space="preserve"> для предупреждения возникновения опасных ситуаций в цифровой среде;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характе</w:t>
      </w:r>
      <w:r>
        <w:rPr>
          <w:color w:val="333333"/>
          <w:sz w:val="28"/>
          <w:szCs w:val="28"/>
        </w:rPr>
        <w:t xml:space="preserve">ризовать основные виды опасного и запрещённого </w:t>
      </w:r>
      <w:proofErr w:type="spellStart"/>
      <w:r>
        <w:rPr>
          <w:color w:val="333333"/>
          <w:sz w:val="28"/>
          <w:szCs w:val="28"/>
        </w:rPr>
        <w:t>контента</w:t>
      </w:r>
      <w:proofErr w:type="spellEnd"/>
      <w:r>
        <w:rPr>
          <w:color w:val="333333"/>
          <w:sz w:val="28"/>
          <w:szCs w:val="28"/>
        </w:rPr>
        <w:t xml:space="preserve"> в Интернете и характеризовать его признаки;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раскрывать приёмы распознавания опасностей при использовании Интернета;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характеризовать противоправные действия в Интернете;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 xml:space="preserve">иметь навыки соблюдения правил </w:t>
      </w:r>
      <w:r>
        <w:rPr>
          <w:color w:val="333333"/>
          <w:sz w:val="28"/>
          <w:szCs w:val="28"/>
        </w:rPr>
        <w:t>цифрового поведения, необходимых для снижения рисков и угроз при использовании Интернета (</w:t>
      </w:r>
      <w:proofErr w:type="spellStart"/>
      <w:r>
        <w:rPr>
          <w:color w:val="333333"/>
          <w:sz w:val="28"/>
          <w:szCs w:val="28"/>
        </w:rPr>
        <w:t>кибербуллинга</w:t>
      </w:r>
      <w:proofErr w:type="spellEnd"/>
      <w:r>
        <w:rPr>
          <w:color w:val="333333"/>
          <w:sz w:val="28"/>
          <w:szCs w:val="28"/>
        </w:rPr>
        <w:t>, вербовки в различные организации и группы);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характеризовать деструктивные течения в Интернете, их признаки и опасности;</w:t>
      </w:r>
    </w:p>
    <w:p w:rsidR="00D9557F" w:rsidRDefault="00105222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lastRenderedPageBreak/>
        <w:t xml:space="preserve">иметь навыки соблюдения правил </w:t>
      </w:r>
      <w:r>
        <w:rPr>
          <w:color w:val="333333"/>
          <w:sz w:val="28"/>
          <w:szCs w:val="28"/>
        </w:rPr>
        <w:t>безопасного использования Интернета, необходимых для снижения рисков и угроз вовлечения в различную деструктивную деятельность.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b/>
          <w:color w:val="333333"/>
          <w:sz w:val="28"/>
          <w:szCs w:val="28"/>
        </w:rPr>
        <w:t xml:space="preserve">Предметные результаты по модулю </w:t>
      </w:r>
      <w:r>
        <w:rPr>
          <w:rFonts w:ascii="Arial Unicode MS" w:eastAsia="Arial Unicode MS" w:hAnsi="Arial Unicode MS" w:cs="Arial Unicode MS"/>
          <w:b/>
          <w:color w:val="333333"/>
          <w:sz w:val="28"/>
          <w:szCs w:val="28"/>
        </w:rPr>
        <w:t>№</w:t>
      </w:r>
      <w:r>
        <w:rPr>
          <w:b/>
          <w:color w:val="333333"/>
          <w:sz w:val="28"/>
          <w:szCs w:val="28"/>
        </w:rPr>
        <w:t xml:space="preserve"> 11 «Основы противодействия экстремизму и терроризму»: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объяснять понятия «экстремизм» и «терроризм», раскрывать их содержание, характеризовать причины, возможные варианты проявления и их последствия;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раскрывать цели и формы проявления террористических актов, характеризовать их последствия;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раскрывать основы об</w:t>
      </w:r>
      <w:r>
        <w:rPr>
          <w:color w:val="333333"/>
          <w:sz w:val="28"/>
          <w:szCs w:val="28"/>
        </w:rPr>
        <w:t>щественно-государственной системы, роль личности в противодействии экстремизму и терроризму;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 xml:space="preserve">знать уровни террористической опасности и цели </w:t>
      </w:r>
      <w:proofErr w:type="spellStart"/>
      <w:r>
        <w:rPr>
          <w:color w:val="333333"/>
          <w:sz w:val="28"/>
          <w:szCs w:val="28"/>
        </w:rPr>
        <w:t>контртеррористической</w:t>
      </w:r>
      <w:proofErr w:type="spellEnd"/>
      <w:r>
        <w:rPr>
          <w:color w:val="333333"/>
          <w:sz w:val="28"/>
          <w:szCs w:val="28"/>
        </w:rPr>
        <w:t xml:space="preserve"> операции;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характеризовать признаки вовлечения в террористическую деятельность;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иметь навыки со</w:t>
      </w:r>
      <w:r>
        <w:rPr>
          <w:color w:val="333333"/>
          <w:sz w:val="28"/>
          <w:szCs w:val="28"/>
        </w:rPr>
        <w:t>блюдения правил антитеррористического поведения и безопасных действий при обнаружении признаков вербовки;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 xml:space="preserve">иметь представление о признаках подготовки различных форм терактов, объяснять признаки подозрительных предметов, иметь навыки безопасных действий при </w:t>
      </w:r>
      <w:r>
        <w:rPr>
          <w:color w:val="333333"/>
          <w:sz w:val="28"/>
          <w:szCs w:val="28"/>
        </w:rPr>
        <w:t>их обнаружении;</w:t>
      </w:r>
    </w:p>
    <w:p w:rsidR="00D9557F" w:rsidRDefault="00105222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иметь представление о безопасных действиях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D9557F" w:rsidRDefault="00D9557F">
      <w:pPr>
        <w:pStyle w:val="normal"/>
        <w:spacing w:line="276" w:lineRule="auto"/>
        <w:ind w:firstLine="60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D9557F" w:rsidRDefault="00D9557F">
      <w:pPr>
        <w:pStyle w:val="normal"/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:rsidR="00D9557F" w:rsidRDefault="00105222">
      <w:pPr>
        <w:pStyle w:val="normal"/>
        <w:spacing w:line="276" w:lineRule="auto"/>
        <w:ind w:left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b/>
          <w:color w:val="000000"/>
          <w:sz w:val="28"/>
          <w:szCs w:val="28"/>
        </w:rPr>
        <w:t xml:space="preserve"> ТЕМАТИЧЕСКОЕ ПЛАНИРОВАНИЕ </w:t>
      </w:r>
    </w:p>
    <w:p w:rsidR="00D9557F" w:rsidRDefault="00105222">
      <w:pPr>
        <w:pStyle w:val="normal"/>
        <w:spacing w:line="276" w:lineRule="auto"/>
        <w:ind w:left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b/>
          <w:color w:val="000000"/>
          <w:sz w:val="28"/>
          <w:szCs w:val="28"/>
        </w:rPr>
        <w:t xml:space="preserve"> 8 КЛАСС </w:t>
      </w:r>
    </w:p>
    <w:tbl>
      <w:tblPr>
        <w:tblStyle w:val="a6"/>
        <w:tblW w:w="13817" w:type="dxa"/>
        <w:tblInd w:w="-50" w:type="dxa"/>
        <w:tblLayout w:type="fixed"/>
        <w:tblLook w:val="0000"/>
      </w:tblPr>
      <w:tblGrid>
        <w:gridCol w:w="1018"/>
        <w:gridCol w:w="4693"/>
        <w:gridCol w:w="1518"/>
        <w:gridCol w:w="1841"/>
        <w:gridCol w:w="1910"/>
        <w:gridCol w:w="2837"/>
      </w:tblGrid>
      <w:tr w:rsidR="00D9557F">
        <w:trPr>
          <w:cantSplit/>
          <w:trHeight w:val="144"/>
          <w:tblHeader/>
        </w:trPr>
        <w:tc>
          <w:tcPr>
            <w:tcW w:w="10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  <w:t>№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п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D9557F" w:rsidRDefault="00D9557F">
            <w:pPr>
              <w:pStyle w:val="normal"/>
              <w:spacing w:line="276" w:lineRule="auto"/>
              <w:ind w:left="135"/>
            </w:pPr>
          </w:p>
        </w:tc>
        <w:tc>
          <w:tcPr>
            <w:tcW w:w="46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D9557F" w:rsidRDefault="00D9557F">
            <w:pPr>
              <w:pStyle w:val="normal"/>
              <w:spacing w:line="276" w:lineRule="auto"/>
              <w:ind w:left="135"/>
            </w:pPr>
          </w:p>
        </w:tc>
        <w:tc>
          <w:tcPr>
            <w:tcW w:w="5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</w:pPr>
            <w:r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D9557F" w:rsidRDefault="00D9557F">
            <w:pPr>
              <w:pStyle w:val="normal"/>
              <w:spacing w:line="276" w:lineRule="auto"/>
              <w:ind w:left="135"/>
            </w:pPr>
          </w:p>
        </w:tc>
      </w:tr>
      <w:tr w:rsidR="00D9557F">
        <w:trPr>
          <w:cantSplit/>
          <w:trHeight w:val="144"/>
          <w:tblHeader/>
        </w:trPr>
        <w:tc>
          <w:tcPr>
            <w:tcW w:w="101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6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9557F" w:rsidRDefault="00D9557F">
            <w:pPr>
              <w:pStyle w:val="normal"/>
              <w:spacing w:line="276" w:lineRule="auto"/>
              <w:ind w:left="135"/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9557F" w:rsidRDefault="00D9557F">
            <w:pPr>
              <w:pStyle w:val="normal"/>
              <w:spacing w:line="276" w:lineRule="auto"/>
              <w:ind w:left="135"/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9557F" w:rsidRDefault="00D9557F">
            <w:pPr>
              <w:pStyle w:val="normal"/>
              <w:spacing w:line="276" w:lineRule="auto"/>
              <w:ind w:left="135"/>
            </w:pPr>
          </w:p>
        </w:tc>
        <w:tc>
          <w:tcPr>
            <w:tcW w:w="283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D9557F" w:rsidRPr="00105222">
        <w:trPr>
          <w:cantSplit/>
          <w:trHeight w:val="144"/>
          <w:tblHeader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</w:pPr>
            <w:r>
              <w:rPr>
                <w:color w:val="000000"/>
                <w:sz w:val="24"/>
                <w:szCs w:val="24"/>
              </w:rPr>
              <w:t>Модуль "Безопасное и устойчивое развитие личности, общества, государства"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Pr="00105222" w:rsidRDefault="00105222">
            <w:pPr>
              <w:pStyle w:val="normal"/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Библиотека</w:t>
            </w:r>
            <w:r w:rsidRPr="0010522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ЦОК</w:t>
            </w:r>
            <w:r w:rsidRPr="0010522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5"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 HYPERLINK "https://m.edsoo.ru/7f419506":// HYPERLINK "https://m.edsoo.ru/7f419506"m HYPERLINK "https://m.edsoo.ru/7f419506". HYPERLINK "https://m.edsoo.ru/7f419506"edsoo HYPERLINK "ht</w:t>
              </w:r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tps://m.edsoo.ru/7f419506". HYPERLINK "https://m.edsoo.ru/7f419506"ru HYPERLINK "https://m.edsoo.ru/7f419506"/7 HYPERLINK "https://m.edsoo.ru/7f419506"f HYPERLINK "https://m.edsoo.ru/7f419506"419506</w:t>
              </w:r>
            </w:hyperlink>
          </w:p>
        </w:tc>
      </w:tr>
      <w:tr w:rsidR="00D9557F" w:rsidRPr="00105222">
        <w:trPr>
          <w:cantSplit/>
          <w:trHeight w:val="144"/>
          <w:tblHeader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</w:pPr>
            <w:r>
              <w:rPr>
                <w:color w:val="000000"/>
                <w:sz w:val="24"/>
                <w:szCs w:val="24"/>
              </w:rPr>
              <w:t>Модуль "Военная подготовка. Основы военных знаний"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Pr="00105222" w:rsidRDefault="00105222">
            <w:pPr>
              <w:pStyle w:val="normal"/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Библиотека</w:t>
            </w:r>
            <w:r w:rsidRPr="0010522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ЦОК</w:t>
            </w:r>
            <w:r w:rsidRPr="0010522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6"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 HYPERLINK "https://m.edsoo.ru/7f419506":// HYPERLINK "https://m.edsoo.ru/7f419506"m HYPERLINK "https://m.edsoo.ru/7f419506". HYPERLINK "https://m.edsoo.ru/7f419506"edsoo HYPERLINK "https:</w:t>
              </w:r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//m.edsoo.ru/7f419506". HYPERLINK "https://m.edsoo.ru/7f419506"ru HYPERLINK "https://m.edsoo.ru/7f419506"/7 HYPERLINK "https://m.edsoo.ru/7f419506"f HYPERLINK "https://m.edsoo.ru/7f419506"419506</w:t>
              </w:r>
            </w:hyperlink>
          </w:p>
        </w:tc>
      </w:tr>
      <w:tr w:rsidR="00D9557F" w:rsidRPr="00105222">
        <w:trPr>
          <w:cantSplit/>
          <w:trHeight w:val="144"/>
          <w:tblHeader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</w:pPr>
            <w:r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</w:pPr>
            <w:r>
              <w:rPr>
                <w:color w:val="000000"/>
                <w:sz w:val="24"/>
                <w:szCs w:val="24"/>
              </w:rPr>
              <w:t>Модуль "</w:t>
            </w:r>
            <w:r>
              <w:rPr>
                <w:color w:val="000000"/>
                <w:sz w:val="24"/>
                <w:szCs w:val="24"/>
              </w:rPr>
              <w:t>Культура безопасности жизнедеятельности в современном обществе"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Pr="00105222" w:rsidRDefault="00105222">
            <w:pPr>
              <w:pStyle w:val="normal"/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Библиотека</w:t>
            </w:r>
            <w:r w:rsidRPr="0010522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ЦОК</w:t>
            </w:r>
            <w:r w:rsidRPr="0010522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7"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 HYPERLINK "https://m.edsoo.ru/7f419506":// HYPERLINK "https://m.edsoo.ru/7f419506"m HYPERLINK "https://m.edsoo.ru/7f4195</w:t>
              </w:r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06". HYPERLINK "https://m.edsoo.ru/7f419506"edsoo HYPERLINK "https://m.edsoo.ru/7f419506". HYPERLINK "https://m.edsoo.ru/7f419506"ru HYPERLINK "https://m.edsoo.ru/7f419506"/7 HYPERLINK "https://m.edsoo.ru/7f419506"f HYPERLINK "https://m.edsoo.ru/7f419506"4</w:t>
              </w:r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19506</w:t>
              </w:r>
            </w:hyperlink>
          </w:p>
        </w:tc>
      </w:tr>
      <w:tr w:rsidR="00D9557F" w:rsidRPr="00105222">
        <w:trPr>
          <w:cantSplit/>
          <w:trHeight w:val="144"/>
          <w:tblHeader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</w:pPr>
            <w:r>
              <w:rPr>
                <w:color w:val="000000"/>
                <w:sz w:val="24"/>
                <w:szCs w:val="24"/>
              </w:rPr>
              <w:t>Модуль "Безопасность в быту"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Pr="00105222" w:rsidRDefault="00105222">
            <w:pPr>
              <w:pStyle w:val="normal"/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Библиотека</w:t>
            </w:r>
            <w:r w:rsidRPr="0010522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ЦОК</w:t>
            </w:r>
            <w:r w:rsidRPr="0010522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8"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 HYPERLINK "https://m.edsoo.ru/7f419506":// HYPERLINK "https://m.edsoo.ru/7f419506"m HYPERLINK "https://m.edsoo.ru/7f419506". HYPERLINK "</w:t>
              </w:r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https://m.edsoo.ru/7f419506"edsoo HYPERLINK "https://m.edsoo.ru/7f419506". HYPERLINK "https://m.edsoo.ru/7f419506"ru HYPERLINK "https://m.edsoo.ru/7f419506"/7 HYPERLINK "https://m.edsoo.ru/7f419506"f HYPERLINK "https://m.edsoo.ru/7f419506"419506</w:t>
              </w:r>
            </w:hyperlink>
          </w:p>
        </w:tc>
      </w:tr>
      <w:tr w:rsidR="00D9557F" w:rsidRPr="00105222">
        <w:trPr>
          <w:cantSplit/>
          <w:trHeight w:val="144"/>
          <w:tblHeader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</w:pPr>
            <w:r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</w:pPr>
            <w:r>
              <w:rPr>
                <w:color w:val="000000"/>
                <w:sz w:val="24"/>
                <w:szCs w:val="24"/>
              </w:rPr>
              <w:t xml:space="preserve">Модуль </w:t>
            </w:r>
            <w:r>
              <w:rPr>
                <w:color w:val="000000"/>
                <w:sz w:val="24"/>
                <w:szCs w:val="24"/>
              </w:rPr>
              <w:t>"Безопасность на транспорте"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Pr="00105222" w:rsidRDefault="00105222">
            <w:pPr>
              <w:pStyle w:val="normal"/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Библиотека</w:t>
            </w:r>
            <w:r w:rsidRPr="0010522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ЦОК</w:t>
            </w:r>
            <w:r w:rsidRPr="0010522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9"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 HYPERLINK "https://m.edsoo.ru/7f419506":// HYPERLINK "https://m.edsoo.ru/7f419506"m HYPERLINK "https://m.edsoo.ru/7f419506". HYPERLINK "</w:t>
              </w:r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https://m.edsoo.ru/7f419506"edsoo HYPERLINK "https://m.edsoo.ru/7f419506". HYPERLINK "https://m.edsoo.ru/7f419506"ru HYPERLINK "https://m.edsoo.ru/7f419506"/7 HYPERLINK "https://m.edsoo.ru/7f419506"f HYPERLINK "https://m.edsoo.ru/7f419506"419506</w:t>
              </w:r>
            </w:hyperlink>
          </w:p>
        </w:tc>
      </w:tr>
      <w:tr w:rsidR="00D9557F" w:rsidRPr="00105222">
        <w:trPr>
          <w:cantSplit/>
          <w:trHeight w:val="144"/>
          <w:tblHeader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</w:pPr>
            <w:r>
              <w:rPr>
                <w:color w:val="000000"/>
                <w:sz w:val="24"/>
                <w:szCs w:val="24"/>
              </w:rPr>
              <w:t xml:space="preserve">Модуль </w:t>
            </w:r>
            <w:r>
              <w:rPr>
                <w:color w:val="000000"/>
                <w:sz w:val="24"/>
                <w:szCs w:val="24"/>
              </w:rPr>
              <w:t>"Безопасность в общественных местах"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Pr="00105222" w:rsidRDefault="00105222">
            <w:pPr>
              <w:pStyle w:val="normal"/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Библиотека</w:t>
            </w:r>
            <w:r w:rsidRPr="0010522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ЦОК</w:t>
            </w:r>
            <w:r w:rsidRPr="0010522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0"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 HYPERLINK "https://m.edsoo.ru/7f419506":// HYPERLINK "https://m.edsoo.ru/7f419506"m HYPERLINK "https://m.edsoo.ru/7f419506". HYPERLINK "https://m.e</w:t>
              </w:r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dsoo.ru/7f419506"edsoo HYPERLINK "https://m.edsoo.ru/7f419506". HYPERLINK "https://m.edsoo.ru/7f419506"ru HYPERLINK "https://m.edsoo.ru/7f419506"/7 HYPERLINK "https://m.edsoo.ru/7f419506"f HYPERLINK "https://m.edsoo.ru/7f419506"419506</w:t>
              </w:r>
            </w:hyperlink>
          </w:p>
        </w:tc>
      </w:tr>
      <w:tr w:rsidR="00D9557F">
        <w:trPr>
          <w:cantSplit/>
          <w:trHeight w:val="144"/>
          <w:tblHeader/>
        </w:trPr>
        <w:tc>
          <w:tcPr>
            <w:tcW w:w="5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</w:pPr>
            <w:r>
              <w:rPr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D9557F" w:rsidRDefault="00D9557F">
      <w:pPr>
        <w:pStyle w:val="normal"/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:rsidR="00D9557F" w:rsidRDefault="00105222">
      <w:pPr>
        <w:pStyle w:val="normal"/>
        <w:spacing w:line="276" w:lineRule="auto"/>
        <w:ind w:left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b/>
          <w:color w:val="000000"/>
          <w:sz w:val="28"/>
          <w:szCs w:val="28"/>
        </w:rPr>
        <w:lastRenderedPageBreak/>
        <w:t xml:space="preserve"> 9 КЛАСС </w:t>
      </w:r>
    </w:p>
    <w:tbl>
      <w:tblPr>
        <w:tblStyle w:val="a7"/>
        <w:tblW w:w="13869" w:type="dxa"/>
        <w:tblInd w:w="-50" w:type="dxa"/>
        <w:tblLayout w:type="fixed"/>
        <w:tblLook w:val="0000"/>
      </w:tblPr>
      <w:tblGrid>
        <w:gridCol w:w="1120"/>
        <w:gridCol w:w="4591"/>
        <w:gridCol w:w="1570"/>
        <w:gridCol w:w="1841"/>
        <w:gridCol w:w="1910"/>
        <w:gridCol w:w="2837"/>
      </w:tblGrid>
      <w:tr w:rsidR="00D9557F">
        <w:trPr>
          <w:cantSplit/>
          <w:trHeight w:val="144"/>
          <w:tblHeader/>
        </w:trPr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  <w:t>№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п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D9557F" w:rsidRDefault="00D9557F">
            <w:pPr>
              <w:pStyle w:val="normal"/>
              <w:spacing w:line="276" w:lineRule="auto"/>
              <w:ind w:left="135"/>
            </w:pPr>
          </w:p>
        </w:tc>
        <w:tc>
          <w:tcPr>
            <w:tcW w:w="45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D9557F" w:rsidRDefault="00D9557F">
            <w:pPr>
              <w:pStyle w:val="normal"/>
              <w:spacing w:line="276" w:lineRule="auto"/>
              <w:ind w:left="135"/>
            </w:pPr>
          </w:p>
        </w:tc>
        <w:tc>
          <w:tcPr>
            <w:tcW w:w="53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</w:pPr>
            <w:r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D9557F" w:rsidRDefault="00D9557F">
            <w:pPr>
              <w:pStyle w:val="normal"/>
              <w:spacing w:line="276" w:lineRule="auto"/>
              <w:ind w:left="135"/>
            </w:pPr>
          </w:p>
        </w:tc>
      </w:tr>
      <w:tr w:rsidR="00D9557F">
        <w:trPr>
          <w:cantSplit/>
          <w:trHeight w:val="144"/>
          <w:tblHeader/>
        </w:trPr>
        <w:tc>
          <w:tcPr>
            <w:tcW w:w="1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59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9557F" w:rsidRDefault="00D9557F">
            <w:pPr>
              <w:pStyle w:val="normal"/>
              <w:spacing w:line="276" w:lineRule="auto"/>
              <w:ind w:left="135"/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9557F" w:rsidRDefault="00D9557F">
            <w:pPr>
              <w:pStyle w:val="normal"/>
              <w:spacing w:line="276" w:lineRule="auto"/>
              <w:ind w:left="135"/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9557F" w:rsidRDefault="00D9557F">
            <w:pPr>
              <w:pStyle w:val="normal"/>
              <w:spacing w:line="276" w:lineRule="auto"/>
              <w:ind w:left="135"/>
            </w:pPr>
          </w:p>
        </w:tc>
        <w:tc>
          <w:tcPr>
            <w:tcW w:w="283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D9557F" w:rsidRPr="00105222">
        <w:trPr>
          <w:cantSplit/>
          <w:trHeight w:val="144"/>
          <w:tblHeader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</w:pPr>
            <w:r>
              <w:rPr>
                <w:color w:val="000000"/>
                <w:sz w:val="24"/>
                <w:szCs w:val="24"/>
              </w:rPr>
              <w:t>Модуль "</w:t>
            </w:r>
            <w:r>
              <w:rPr>
                <w:color w:val="000000"/>
                <w:sz w:val="24"/>
                <w:szCs w:val="24"/>
              </w:rPr>
              <w:t>Безопасность в природной среде"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Pr="00105222" w:rsidRDefault="00105222">
            <w:pPr>
              <w:pStyle w:val="normal"/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Библиотека</w:t>
            </w:r>
            <w:r w:rsidRPr="0010522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ЦОК</w:t>
            </w:r>
            <w:r w:rsidRPr="0010522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1"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 HYPERLINK "https://m.edsoo.ru/7f41b590":// HYPERLINK "https://m.edsoo.ru/7f41b590"m HYPERLINK "https://m.edsoo.ru/7f41b590". HYPERLINK "https://m.edsoo.</w:t>
              </w:r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ru/7f41b590"edsoo HYPERLINK "https://m.edsoo.ru/7f41b590". HYPERLINK "https://m.edsoo.ru/7f41b590"ru HYPERLINK "https://m.edsoo.ru/7f41b590"/7 HYPERLINK "https://m.edsoo.ru/7f41b590"f HYPERLINK "https://m.edsoo.ru/7f41b590"41 HYPERLINK "https://m.edsoo.ru/</w:t>
              </w:r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7f41b590"b HYPERLINK "https://m.edsoo.ru/7f41b590"590</w:t>
              </w:r>
            </w:hyperlink>
          </w:p>
        </w:tc>
      </w:tr>
      <w:tr w:rsidR="00D9557F" w:rsidRPr="00105222">
        <w:trPr>
          <w:cantSplit/>
          <w:trHeight w:val="144"/>
          <w:tblHeader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</w:pPr>
            <w:r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</w:pPr>
            <w:r>
              <w:rPr>
                <w:color w:val="000000"/>
                <w:sz w:val="24"/>
                <w:szCs w:val="24"/>
              </w:rPr>
              <w:t>Модуль "Основы медицинских знаний. Оказание первой помощи"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Pr="00105222" w:rsidRDefault="00105222">
            <w:pPr>
              <w:pStyle w:val="normal"/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Библиотека</w:t>
            </w:r>
            <w:r w:rsidRPr="0010522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ЦОК</w:t>
            </w:r>
            <w:r w:rsidRPr="0010522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2"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 HYPERLINK "https://m.edsoo.ru/7f41b590":// HYPERLINK "</w:t>
              </w:r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https://m.edsoo.ru/7f41b590"m HYPERLINK "https://m.edsoo.ru/7f41b590". HYPERLINK "https://m.edsoo.ru/7f41b590"edsoo HYPERLINK "https://m.edsoo.ru/7f41b590". HYPERLINK "https://m.edsoo.ru/7f41b590"ru HYPERLINK "https://m.edsoo.ru/7f41b590"/7 HYPERLINK "http</w:t>
              </w:r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s://m.edsoo.ru/7f41b590"f HYPERLINK "https://m.edsoo.ru/7f41b590"41 HYPERLINK "https://m.edsoo.ru/7f41b590"b HYPERLINK "https://m.edsoo.ru/7f41b590"590</w:t>
              </w:r>
            </w:hyperlink>
          </w:p>
        </w:tc>
      </w:tr>
      <w:tr w:rsidR="00D9557F" w:rsidRPr="00105222">
        <w:trPr>
          <w:cantSplit/>
          <w:trHeight w:val="144"/>
          <w:tblHeader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</w:pPr>
            <w:r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</w:pPr>
            <w:r>
              <w:rPr>
                <w:color w:val="000000"/>
                <w:sz w:val="24"/>
                <w:szCs w:val="24"/>
              </w:rPr>
              <w:t>Модуль "Безопасность в социуме"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Pr="00105222" w:rsidRDefault="00105222">
            <w:pPr>
              <w:pStyle w:val="normal"/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Библиотека</w:t>
            </w:r>
            <w:r w:rsidRPr="0010522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ЦОК</w:t>
            </w:r>
            <w:r w:rsidRPr="0010522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3"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 HYPERLINK "https://m.edsoo.ru/7f41b590":// HYPERLINK "https://m.edsoo.ru/7f41b590"m HYPERLINK "https://m.edsoo.ru/7f41b590". HYPERLINK "https://m.edsoo.ru/7f41b590"edsoo HYPERLINK "https://m.edsoo.ru/7f41b590". HYPERLINK "https://m.edsoo.ru/7f41b590"</w:t>
              </w:r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ru HYPERLINK "https://m.edsoo.ru/7f41b590"/7 HYPERLINK "https://m.edsoo.ru/7f41b590"f HYPERLINK "https://m.edsoo.ru/7f41b590"41 HYPERLINK "https://m.edsoo.ru/7f41b590"b HYPERLINK "https://m.edsoo.ru/7f41b590"590</w:t>
              </w:r>
            </w:hyperlink>
          </w:p>
        </w:tc>
      </w:tr>
      <w:tr w:rsidR="00D9557F" w:rsidRPr="00105222">
        <w:trPr>
          <w:cantSplit/>
          <w:trHeight w:val="144"/>
          <w:tblHeader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</w:pPr>
            <w:r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</w:pPr>
            <w:r>
              <w:rPr>
                <w:color w:val="000000"/>
                <w:sz w:val="24"/>
                <w:szCs w:val="24"/>
              </w:rPr>
              <w:t>Модуль "Безопасность в информационном про</w:t>
            </w:r>
            <w:r>
              <w:rPr>
                <w:color w:val="000000"/>
                <w:sz w:val="24"/>
                <w:szCs w:val="24"/>
              </w:rPr>
              <w:t>странстве"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Pr="00105222" w:rsidRDefault="00105222">
            <w:pPr>
              <w:pStyle w:val="normal"/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Библиотека</w:t>
            </w:r>
            <w:r w:rsidRPr="0010522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ЦОК</w:t>
            </w:r>
            <w:r w:rsidRPr="0010522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4"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 HYPERLINK "https://m.edsoo.ru/7f41b590":// HYPERLINK "https://m.edsoo.ru/7f41b590"m HYPERLINK "https://m.edsoo.ru/7f41b590". HYPERLINK "https://m.edsoo.ru/7f41b590"</w:t>
              </w:r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edsoo HYPERLINK "https://m.edsoo.ru/7f41b590". HYPERLINK "https://m.edsoo.ru/7f41b590"ru HYPERLINK "https://m.edsoo.ru/7f41b590"/7 HYPERLINK "https://m.edsoo.ru/7f41b590"f HYPERLINK "https://m.edsoo.ru/7f41b590"41 HYPERLINK "https://m.edsoo.ru/7f41b590"b H</w:t>
              </w:r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YPERLINK "https://m.edsoo.ru/7f41b590"590</w:t>
              </w:r>
            </w:hyperlink>
          </w:p>
        </w:tc>
      </w:tr>
      <w:tr w:rsidR="00D9557F" w:rsidRPr="00105222">
        <w:trPr>
          <w:cantSplit/>
          <w:trHeight w:val="144"/>
          <w:tblHeader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</w:pPr>
            <w:r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</w:pPr>
            <w:r>
              <w:rPr>
                <w:color w:val="000000"/>
                <w:sz w:val="24"/>
                <w:szCs w:val="24"/>
              </w:rPr>
              <w:t>Модуль "Основы противодействия экстремизму и терроризму"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Pr="00105222" w:rsidRDefault="00105222">
            <w:pPr>
              <w:pStyle w:val="normal"/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Библиотека</w:t>
            </w:r>
            <w:r w:rsidRPr="0010522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ЦОК</w:t>
            </w:r>
            <w:r w:rsidRPr="0010522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5"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 HYPERLINK "https://m.edsoo.ru/7f41b590":// HYPERLINK "https://m.edsoo.ru/7f41b590"</w:t>
              </w:r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m HYPERLINK "https://m.edsoo.ru/7f41b590". HYPERLINK "https://m.edsoo.ru/7f41b590"edsoo HYPERLINK "https://m.edsoo.ru/7f41b590". HYPERLINK "https://m.edsoo.ru/7f41b590"ru HYPERLINK "https://m.edsoo.ru/7f41b590"/7 HYPERLINK "https://m.edsoo.ru/7f41b590"f HY</w:t>
              </w:r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PERLINK "https://m.edsoo.ru/7f41b590"41 HYPERLINK "https://m.edsoo.ru/7f41b590"b HYPERLINK "https://m.edsoo.ru/7f41b590"590</w:t>
              </w:r>
            </w:hyperlink>
          </w:p>
        </w:tc>
      </w:tr>
      <w:tr w:rsidR="00D9557F">
        <w:trPr>
          <w:cantSplit/>
          <w:trHeight w:val="144"/>
          <w:tblHeader/>
        </w:trPr>
        <w:tc>
          <w:tcPr>
            <w:tcW w:w="5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</w:pPr>
            <w:r>
              <w:rPr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D9557F" w:rsidRDefault="00D9557F">
      <w:pPr>
        <w:pStyle w:val="normal"/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:rsidR="00D9557F" w:rsidRDefault="00D9557F">
      <w:pPr>
        <w:pStyle w:val="normal"/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:rsidR="00D9557F" w:rsidRDefault="00105222">
      <w:pPr>
        <w:pStyle w:val="normal"/>
        <w:spacing w:line="276" w:lineRule="auto"/>
        <w:ind w:left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b/>
          <w:color w:val="000000"/>
          <w:sz w:val="28"/>
          <w:szCs w:val="28"/>
        </w:rPr>
        <w:t xml:space="preserve"> ПОУРОЧНОЕ ПЛАНИРОВАНИЕ </w:t>
      </w:r>
    </w:p>
    <w:p w:rsidR="00D9557F" w:rsidRDefault="00105222">
      <w:pPr>
        <w:pStyle w:val="normal"/>
        <w:spacing w:line="276" w:lineRule="auto"/>
        <w:ind w:left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b/>
          <w:color w:val="000000"/>
          <w:sz w:val="28"/>
          <w:szCs w:val="28"/>
        </w:rPr>
        <w:t xml:space="preserve"> 8 КЛАСС </w:t>
      </w:r>
    </w:p>
    <w:tbl>
      <w:tblPr>
        <w:tblStyle w:val="a8"/>
        <w:tblW w:w="14040" w:type="dxa"/>
        <w:tblInd w:w="-50" w:type="dxa"/>
        <w:tblLayout w:type="fixed"/>
        <w:tblLook w:val="0000"/>
      </w:tblPr>
      <w:tblGrid>
        <w:gridCol w:w="919"/>
        <w:gridCol w:w="4001"/>
        <w:gridCol w:w="1198"/>
        <w:gridCol w:w="1841"/>
        <w:gridCol w:w="1910"/>
        <w:gridCol w:w="1347"/>
        <w:gridCol w:w="2824"/>
      </w:tblGrid>
      <w:tr w:rsidR="00D9557F">
        <w:trPr>
          <w:cantSplit/>
          <w:trHeight w:val="144"/>
          <w:tblHeader/>
        </w:trPr>
        <w:tc>
          <w:tcPr>
            <w:tcW w:w="9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  <w:t>№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п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D9557F" w:rsidRDefault="00D9557F">
            <w:pPr>
              <w:pStyle w:val="normal"/>
              <w:spacing w:line="276" w:lineRule="auto"/>
              <w:ind w:left="135"/>
            </w:pPr>
          </w:p>
        </w:tc>
        <w:tc>
          <w:tcPr>
            <w:tcW w:w="400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D9557F" w:rsidRDefault="00D9557F">
            <w:pPr>
              <w:pStyle w:val="normal"/>
              <w:spacing w:line="276" w:lineRule="auto"/>
              <w:ind w:left="135"/>
            </w:pPr>
          </w:p>
        </w:tc>
        <w:tc>
          <w:tcPr>
            <w:tcW w:w="4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</w:pPr>
            <w:r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D9557F" w:rsidRDefault="00D9557F">
            <w:pPr>
              <w:pStyle w:val="normal"/>
              <w:spacing w:line="276" w:lineRule="auto"/>
              <w:ind w:left="135"/>
            </w:pPr>
          </w:p>
        </w:tc>
        <w:tc>
          <w:tcPr>
            <w:tcW w:w="282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D9557F" w:rsidRDefault="00D9557F">
            <w:pPr>
              <w:pStyle w:val="normal"/>
              <w:spacing w:line="276" w:lineRule="auto"/>
              <w:ind w:left="135"/>
            </w:pPr>
          </w:p>
        </w:tc>
      </w:tr>
      <w:tr w:rsidR="00D9557F">
        <w:trPr>
          <w:cantSplit/>
          <w:trHeight w:val="144"/>
          <w:tblHeader/>
        </w:trPr>
        <w:tc>
          <w:tcPr>
            <w:tcW w:w="91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00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9557F" w:rsidRDefault="00D9557F">
            <w:pPr>
              <w:pStyle w:val="normal"/>
              <w:spacing w:line="276" w:lineRule="auto"/>
              <w:ind w:left="135"/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9557F" w:rsidRDefault="00D9557F">
            <w:pPr>
              <w:pStyle w:val="normal"/>
              <w:spacing w:line="276" w:lineRule="auto"/>
              <w:ind w:left="135"/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9557F" w:rsidRDefault="00D9557F">
            <w:pPr>
              <w:pStyle w:val="normal"/>
              <w:spacing w:line="276" w:lineRule="auto"/>
              <w:ind w:left="135"/>
            </w:pPr>
          </w:p>
        </w:tc>
        <w:tc>
          <w:tcPr>
            <w:tcW w:w="13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82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D9557F">
        <w:trPr>
          <w:cantSplit/>
          <w:trHeight w:val="144"/>
          <w:tblHeader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</w:pPr>
            <w:r>
              <w:rPr>
                <w:color w:val="000000"/>
                <w:sz w:val="24"/>
                <w:szCs w:val="24"/>
              </w:rPr>
              <w:t>Роль безопасности в жизни человека, общества, государства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9557F">
        <w:trPr>
          <w:cantSplit/>
          <w:trHeight w:val="144"/>
          <w:tblHeader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</w:pPr>
            <w:r>
              <w:rPr>
                <w:color w:val="000000"/>
                <w:sz w:val="24"/>
                <w:szCs w:val="24"/>
              </w:rPr>
              <w:t>Чрезвычайные ситуации природного, техногенного и биолого-социального характера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9557F">
        <w:trPr>
          <w:cantSplit/>
          <w:trHeight w:val="144"/>
          <w:tblHeader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</w:pPr>
            <w:r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</w:pPr>
            <w:r>
              <w:rPr>
                <w:color w:val="000000"/>
                <w:sz w:val="24"/>
                <w:szCs w:val="24"/>
              </w:rPr>
              <w:t>Мероприятия по оповещению и защите населения при ЧС и возникновении угроз военного характера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9557F">
        <w:trPr>
          <w:cantSplit/>
          <w:trHeight w:val="144"/>
          <w:tblHeader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</w:pPr>
            <w:r>
              <w:rPr>
                <w:color w:val="000000"/>
                <w:sz w:val="24"/>
                <w:szCs w:val="24"/>
              </w:rPr>
              <w:t>Защита Отечества как долг и обязанность гражданина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9557F">
        <w:trPr>
          <w:cantSplit/>
          <w:trHeight w:val="144"/>
          <w:tblHeader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</w:pPr>
            <w:r>
              <w:rPr>
                <w:color w:val="000000"/>
                <w:sz w:val="24"/>
                <w:szCs w:val="24"/>
              </w:rPr>
              <w:t>Вооруженные Силы Российской Федерации – защита нашего Отечества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9557F">
        <w:trPr>
          <w:cantSplit/>
          <w:trHeight w:val="144"/>
          <w:tblHeader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</w:pPr>
            <w:r>
              <w:rPr>
                <w:color w:val="000000"/>
                <w:sz w:val="24"/>
                <w:szCs w:val="24"/>
              </w:rPr>
              <w:t>Состав и назначение Вооруженных Сил Российской Федерации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9557F">
        <w:trPr>
          <w:cantSplit/>
          <w:trHeight w:val="144"/>
          <w:tblHeader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</w:pPr>
            <w:r>
              <w:rPr>
                <w:color w:val="000000"/>
                <w:sz w:val="24"/>
                <w:szCs w:val="24"/>
              </w:rPr>
              <w:t>Основные образцы вооружения и военной техники Вооруженных Сил Российской Федерации (основы технической подготовки и связи)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9557F">
        <w:trPr>
          <w:cantSplit/>
          <w:trHeight w:val="144"/>
          <w:tblHeader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</w:pPr>
            <w:r>
              <w:rPr>
                <w:color w:val="000000"/>
                <w:sz w:val="24"/>
                <w:szCs w:val="24"/>
              </w:rPr>
              <w:t>Организационно-штатная структура мотострелкового отделения (взвода) (тактическая подготовка)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9557F">
        <w:trPr>
          <w:cantSplit/>
          <w:trHeight w:val="144"/>
          <w:tblHeader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</w:pPr>
            <w:r>
              <w:rPr>
                <w:color w:val="000000"/>
                <w:sz w:val="24"/>
                <w:szCs w:val="24"/>
              </w:rPr>
              <w:t>Виды, назначение и тактико-технические характеристики стрелкового оружия и ручных гранат Вооруженных Сил Российской Федерации (огневая подготовка)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9557F">
        <w:trPr>
          <w:cantSplit/>
          <w:trHeight w:val="144"/>
          <w:tblHeader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</w:pPr>
            <w:r>
              <w:rPr>
                <w:color w:val="000000"/>
                <w:sz w:val="24"/>
                <w:szCs w:val="24"/>
              </w:rPr>
              <w:t>Общевоинские уставы – закон жизни Вооруженных Сил Российской Федерации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9557F">
        <w:trPr>
          <w:cantSplit/>
          <w:trHeight w:val="144"/>
          <w:tblHeader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</w:pPr>
            <w:r>
              <w:rPr>
                <w:color w:val="000000"/>
                <w:sz w:val="24"/>
                <w:szCs w:val="24"/>
              </w:rPr>
              <w:t>Военнослужащие и взаимоотношения между ними (общевоинские уставы)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9557F">
        <w:trPr>
          <w:cantSplit/>
          <w:trHeight w:val="144"/>
          <w:tblHeader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</w:pPr>
            <w:r>
              <w:rPr>
                <w:color w:val="000000"/>
                <w:sz w:val="24"/>
                <w:szCs w:val="24"/>
              </w:rPr>
              <w:t>Воинская дисциплина, ее сущность и значение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9557F">
        <w:trPr>
          <w:cantSplit/>
          <w:trHeight w:val="144"/>
          <w:tblHeader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</w:pPr>
            <w:r>
              <w:rPr>
                <w:color w:val="000000"/>
                <w:sz w:val="24"/>
                <w:szCs w:val="24"/>
              </w:rPr>
              <w:t>Строевые приёмы и движение без оружия (строевая подготовка)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9557F">
        <w:trPr>
          <w:cantSplit/>
          <w:trHeight w:val="144"/>
          <w:tblHeader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</w:pPr>
            <w:r>
              <w:rPr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9557F" w:rsidRPr="00105222">
        <w:trPr>
          <w:cantSplit/>
          <w:trHeight w:val="144"/>
          <w:tblHeader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</w:pPr>
            <w:r>
              <w:rPr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</w:pPr>
            <w:r>
              <w:rPr>
                <w:color w:val="000000"/>
                <w:sz w:val="24"/>
                <w:szCs w:val="24"/>
              </w:rPr>
              <w:t>Правила поведения в опасных и чрезвычайных ситуациях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Pr="00105222" w:rsidRDefault="00105222">
            <w:pPr>
              <w:pStyle w:val="normal"/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Библиотека</w:t>
            </w:r>
            <w:r w:rsidRPr="0010522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ЦОК</w:t>
            </w:r>
            <w:r w:rsidRPr="0010522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6"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 HYPERLINK "https://m.edsoo.ru/f5eac746":// HYPERLINK "https://m.edsoo.ru/f5eac746"m HYPERLINK "https://m.edsoo.ru/f5eac746"</w:t>
              </w:r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. HYPERLINK "https://m.edsoo.ru/f5eac746"edsoo HYPERLINK "https://m.edsoo.ru/f5eac746". HYPERLINK "https://m.edsoo.ru/f5eac746"ru HYPERLINK "https://m.edsoo.ru/f5eac746"/ HYPERLINK "https://m.edsoo.ru/f5eac746"f HYPERLINK "https://m.edsoo.ru/f5eac746"5 HYP</w:t>
              </w:r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ERLINK "https://m.edsoo.ru/f5eac746"eac HYPERLINK "https://m.edsoo.ru/f5eac746"746</w:t>
              </w:r>
            </w:hyperlink>
          </w:p>
        </w:tc>
      </w:tr>
      <w:tr w:rsidR="00D9557F" w:rsidRPr="00105222">
        <w:trPr>
          <w:cantSplit/>
          <w:trHeight w:val="144"/>
          <w:tblHeader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</w:pPr>
            <w:r>
              <w:rPr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</w:pPr>
            <w:r>
              <w:rPr>
                <w:color w:val="000000"/>
                <w:sz w:val="24"/>
                <w:szCs w:val="24"/>
              </w:rPr>
              <w:t>Основные опасности в быту. Предупреждение бытовых отравлений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Pr="00105222" w:rsidRDefault="00105222">
            <w:pPr>
              <w:pStyle w:val="normal"/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Библиотека</w:t>
            </w:r>
            <w:r w:rsidRPr="0010522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ЦОК</w:t>
            </w:r>
            <w:r w:rsidRPr="0010522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7"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 HYPERLINK "</w:t>
              </w:r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https://m.edsoo.ru/f5eac8c2":// HYPERLINK "https://m.edsoo.ru/f5eac8c2"m HYPERLINK "https://m.edsoo.ru/f5eac8c2". HYPERLINK "https://m.edsoo.ru/f5eac8c2"edsoo HYPERLINK "https://m.edsoo.ru/f5eac8c2". HYPERLINK "https://m.edsoo.ru/f5eac8c2"ru HYPERLINK "htt</w:t>
              </w:r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ps://m.edsoo.ru/f5eac8c2"/ HYPERLINK "https://m.edsoo.ru/f5eac8c2"f HYPERLINK "https://m.edsoo.ru/f5eac8c2"5 HYPERLINK "https://m.edsoo.ru/f5eac8c2"eac HYPERLINK "https://m.edsoo.ru/f5eac8c2"8 HYPERLINK "https://m.edsoo.ru/f5eac8c2"c HYPERLINK "https://m.e</w:t>
              </w:r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dsoo.ru/f5eac8c2"2</w:t>
              </w:r>
            </w:hyperlink>
          </w:p>
        </w:tc>
      </w:tr>
      <w:tr w:rsidR="00D9557F" w:rsidRPr="00105222">
        <w:trPr>
          <w:cantSplit/>
          <w:trHeight w:val="144"/>
          <w:tblHeader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</w:pPr>
            <w:r>
              <w:rPr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</w:pPr>
            <w:r>
              <w:rPr>
                <w:color w:val="000000"/>
                <w:sz w:val="24"/>
                <w:szCs w:val="24"/>
              </w:rPr>
              <w:t>Предупреждение бытовых травм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Pr="00105222" w:rsidRDefault="00105222">
            <w:pPr>
              <w:pStyle w:val="normal"/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Библиотека</w:t>
            </w:r>
            <w:r w:rsidRPr="0010522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ЦОК</w:t>
            </w:r>
            <w:r w:rsidRPr="0010522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8"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 HYPERLINK "https://m.edsoo.ru/f5eac8c2":// HYPERLINK "https://m.edsoo.ru/f5eac8c2"m HYPERLINK "https://m.edsoo.ru/f5eac8c2"</w:t>
              </w:r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. HYPERLINK "https://m.edsoo.ru/f5eac8c2"edsoo HYPERLINK "https://m.edsoo.ru/f5eac8c2". HYPERLINK "https://m.edsoo.ru/f5eac8c2"ru HYPERLINK "https://m.edsoo.ru/f5eac8c2"/ HYPERLINK "https://m.edsoo.ru/f5eac8c2"f HYPERLINK "https://m.edsoo.ru/f5eac8c2"5 HYP</w:t>
              </w:r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ERLINK "https://m.edsoo.ru/f5eac8c2"eac HYPERLINK "https://m.edsoo.ru/f5eac8c2"8 HYPERLINK "https://m.edsoo.ru/f5eac8c2"c HYPERLINK "https://m.edsoo.ru/f5eac8c2"2</w:t>
              </w:r>
            </w:hyperlink>
          </w:p>
        </w:tc>
      </w:tr>
      <w:tr w:rsidR="00D9557F" w:rsidRPr="00105222">
        <w:trPr>
          <w:cantSplit/>
          <w:trHeight w:val="144"/>
          <w:tblHeader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</w:pPr>
            <w:r>
              <w:rPr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</w:pPr>
            <w:r>
              <w:rPr>
                <w:color w:val="000000"/>
                <w:sz w:val="24"/>
                <w:szCs w:val="24"/>
              </w:rPr>
              <w:t>Безопасная эксплуатация бытовых приборов и мест общего пользования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Pr="00105222" w:rsidRDefault="00105222">
            <w:pPr>
              <w:pStyle w:val="normal"/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Библиотека</w:t>
            </w:r>
            <w:r w:rsidRPr="0010522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ЦОК</w:t>
            </w:r>
            <w:r w:rsidRPr="0010522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9"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 HYPERLINK "https://m.edsoo.ru/f5eacdf4":// HYPERLINK "https://m.edsoo.ru/f5eacdf4"m HYPERLINK "https://m.edsoo.ru/f5eacdf4". HYPERLINK "https://m.edsoo.ru/f5eacdf4"edsoo HYPERLINK "https://m.edsoo.ru/f5eac</w:t>
              </w:r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df4". HYPERLINK "https://m.edsoo.ru/f5eacdf4"ru HYPERLINK "https://m.edsoo.ru/f5eacdf4"/ HYPERLINK "https://m.edsoo.ru/f5eacdf4"f HYPERLINK "https://m.edsoo.ru/f5eacdf4"5 HYPERLINK "https://m.edsoo.ru/f5eacdf4"eacdf HYPERLINK "https://m.edsoo.ru/f5eacdf4"4</w:t>
              </w:r>
            </w:hyperlink>
          </w:p>
        </w:tc>
      </w:tr>
      <w:tr w:rsidR="00D9557F" w:rsidRPr="00105222">
        <w:trPr>
          <w:cantSplit/>
          <w:trHeight w:val="144"/>
          <w:tblHeader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</w:pPr>
            <w:r>
              <w:rPr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</w:pPr>
            <w:r>
              <w:rPr>
                <w:color w:val="000000"/>
                <w:sz w:val="24"/>
                <w:szCs w:val="24"/>
              </w:rPr>
              <w:t>Пожарная безопасность в быту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Pr="00105222" w:rsidRDefault="00105222">
            <w:pPr>
              <w:pStyle w:val="normal"/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Библиотека</w:t>
            </w:r>
            <w:r w:rsidRPr="0010522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ЦОК</w:t>
            </w:r>
            <w:r w:rsidRPr="0010522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20"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 HYPERLINK "https://m.edsoo.ru/f5eacf84":// HYPERLINK "https://m.edsoo.ru/f5eacf84"m HYPERLINK "https://m.edsoo.ru/f5eacf84". HYPERLINK "</w:t>
              </w:r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https://m.edsoo.ru/f5eacf84"edsoo HYPERLINK "https://m.edsoo.ru/f5eacf84". HYPERLINK "https://m.edsoo.ru/f5eacf84"ru HYPERLINK "https://m.edsoo.ru/f5eacf84"/ HYPERLINK "https://m.edsoo.ru/f5eacf84"f HYPERLINK "https://m.edsoo.ru/f5eacf84"5 HYPERLINK "https</w:t>
              </w:r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://m.edsoo.ru/f5eacf84"eacf HYPERLINK "https://m.edsoo.ru/f5eacf84"84</w:t>
              </w:r>
            </w:hyperlink>
          </w:p>
        </w:tc>
      </w:tr>
      <w:tr w:rsidR="00D9557F">
        <w:trPr>
          <w:cantSplit/>
          <w:trHeight w:val="144"/>
          <w:tblHeader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</w:pPr>
            <w:r>
              <w:rPr>
                <w:color w:val="000000"/>
                <w:sz w:val="24"/>
                <w:szCs w:val="24"/>
              </w:rPr>
              <w:t>Предупреждение ситуаций криминального характера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9557F" w:rsidRPr="00105222">
        <w:trPr>
          <w:cantSplit/>
          <w:trHeight w:val="144"/>
          <w:tblHeader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</w:pPr>
            <w:r>
              <w:rPr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</w:pPr>
            <w:r>
              <w:rPr>
                <w:color w:val="000000"/>
                <w:sz w:val="24"/>
                <w:szCs w:val="24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Pr="00105222" w:rsidRDefault="00105222">
            <w:pPr>
              <w:pStyle w:val="normal"/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Библиотека</w:t>
            </w:r>
            <w:r w:rsidRPr="0010522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ЦОК</w:t>
            </w:r>
            <w:r w:rsidRPr="0010522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21"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 HYPERLINK "https://m.edsoo.ru/f5ead51a":// HYPERLINK "https://m.edsoo.ru/f5ead51a"m HYPERLINK "https://m.edsoo.ru/f5ead51a". HYPERLINK "https://m.edsoo.ru/f5ead51a"edsoo HYPERLINK "https://m.edsoo.ru/f5ead51</w:t>
              </w:r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a". HYPERLINK "https://m.edsoo.ru/f5ead51a"ru HYPERLINK "https://m.edsoo.ru/f5ead51a"/ HYPERLINK "https://m.edsoo.ru/f5ead51a"f HYPERLINK "https://m.edsoo.ru/f5ead51a"5 HYPERLINK "https://m.edsoo.ru/f5ead51a"ead HYPERLINK "https://m.edsoo.ru/f5ead51a"51 HY</w:t>
              </w:r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PERLINK "https://m.edsoo.ru/f5ead51a"a</w:t>
              </w:r>
            </w:hyperlink>
          </w:p>
        </w:tc>
      </w:tr>
      <w:tr w:rsidR="00D9557F" w:rsidRPr="00105222">
        <w:trPr>
          <w:cantSplit/>
          <w:trHeight w:val="144"/>
          <w:tblHeader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</w:pPr>
            <w:r>
              <w:rPr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</w:pPr>
            <w:r>
              <w:rPr>
                <w:color w:val="000000"/>
                <w:sz w:val="24"/>
                <w:szCs w:val="24"/>
              </w:rPr>
              <w:t>Правила дорожного движения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Pr="00105222" w:rsidRDefault="00105222">
            <w:pPr>
              <w:pStyle w:val="normal"/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Библиотека</w:t>
            </w:r>
            <w:r w:rsidRPr="0010522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ЦОК</w:t>
            </w:r>
            <w:r w:rsidRPr="0010522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22"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 HYPERLINK "https://m.edsoo.ru/f5ead68c":// HYPERLINK "https://m.edsoo.ru/f5ead68c"m HYPERLINK "</w:t>
              </w:r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https://m.edsoo.ru/f5ead68c". HYPERLINK "https://m.edsoo.ru/f5ead68c"edsoo HYPERLINK "https://m.edsoo.ru/f5ead68c". HYPERLINK "https://m.edsoo.ru/f5ead68c"ru HYPERLINK "https://m.edsoo.ru/f5ead68c"/ HYPERLINK "https://m.edsoo.ru/f5ead68c"f HYPERLINK "https</w:t>
              </w:r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://m.edsoo.ru/f5ead68c"5 HYPERLINK "https://m.edsoo.ru/f5ead68c"ead HYPERLINK "https://m.edsoo.ru/f5ead68c"68 HYPERLINK "https://m.edsoo.ru/f5ead68c"c</w:t>
              </w:r>
            </w:hyperlink>
          </w:p>
        </w:tc>
      </w:tr>
      <w:tr w:rsidR="00D9557F" w:rsidRPr="00105222">
        <w:trPr>
          <w:cantSplit/>
          <w:trHeight w:val="144"/>
          <w:tblHeader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</w:pPr>
            <w:r>
              <w:rPr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</w:pPr>
            <w:r>
              <w:rPr>
                <w:color w:val="000000"/>
                <w:sz w:val="24"/>
                <w:szCs w:val="24"/>
              </w:rPr>
              <w:t>Безопасность пешехода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Pr="00105222" w:rsidRDefault="00105222">
            <w:pPr>
              <w:pStyle w:val="normal"/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Библиотека</w:t>
            </w:r>
            <w:r w:rsidRPr="0010522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ЦОК</w:t>
            </w:r>
            <w:r w:rsidRPr="0010522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23"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 HYPERLINK "https://m.edsoo.ru/f5eaefa0":// HYPERLINK "https://m.edsoo.ru/f5eaefa0"m HYPERLINK "https://m.edsoo.ru/f5eaefa0". HYPERLINK "https://m.edsoo.ru/f5eaefa0"edsoo HYPERLINK "https://m.edsoo.ru/f5eaefa0". HYPERLINK "https://m.edsoo.ru/f5eaefa0"</w:t>
              </w:r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ru HYPERLINK "https://m.edsoo.ru/f5eaefa0"/ HYPERLINK "https://m.edsoo.ru/f5eaefa0"f HYPERLINK "https://m.edsoo.ru/f5eaefa0"5 HYPERLINK "https://m.edsoo.ru/f5eaefa0"eaefa HYPERLINK "https://m.edsoo.ru/f5eaefa0"0</w:t>
              </w:r>
            </w:hyperlink>
          </w:p>
        </w:tc>
      </w:tr>
      <w:tr w:rsidR="00D9557F" w:rsidRPr="00105222">
        <w:trPr>
          <w:cantSplit/>
          <w:trHeight w:val="144"/>
          <w:tblHeader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</w:pPr>
            <w:r>
              <w:rPr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</w:pPr>
            <w:r>
              <w:rPr>
                <w:color w:val="000000"/>
                <w:sz w:val="24"/>
                <w:szCs w:val="24"/>
              </w:rPr>
              <w:t>Безопасность пассажира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Pr="00105222" w:rsidRDefault="00105222">
            <w:pPr>
              <w:pStyle w:val="normal"/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Библиотека</w:t>
            </w:r>
            <w:r w:rsidRPr="0010522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ЦОК</w:t>
            </w:r>
            <w:r w:rsidRPr="0010522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24"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 HYPERLINK "https://m.edsoo.ru/f5eaf78e":// HYPERLINK "https://m.edsoo.ru/f5eaf78e"m HYPERLINK "https://m.edsoo.ru/f5eaf78e". HYPERLINK "https://m.edsoo.ru/f5eaf78e"edsoo HYPERLINK "https://m</w:t>
              </w:r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.edsoo.ru/f5eaf78e". HYPERLINK "https://m.edsoo.ru/f5eaf78e"ru HYPERLINK "https://m.edsoo.ru/f5eaf78e"/ HYPERLINK "https://m.edsoo.ru/f5eaf78e"f HYPERLINK "https://m.edsoo.ru/f5eaf78e"5 HYPERLINK "https://m.edsoo.ru/f5eaf78e"eaf HYPERLINK "https://m.edsoo.</w:t>
              </w:r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ru/f5eaf78e"78 HYPERLINK "https://m.edsoo.ru/f5eaf78e"e</w:t>
              </w:r>
            </w:hyperlink>
          </w:p>
        </w:tc>
      </w:tr>
      <w:tr w:rsidR="00D9557F" w:rsidRPr="00105222">
        <w:trPr>
          <w:cantSplit/>
          <w:trHeight w:val="144"/>
          <w:tblHeader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</w:pPr>
            <w:r>
              <w:rPr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</w:pPr>
            <w:r>
              <w:rPr>
                <w:color w:val="000000"/>
                <w:sz w:val="24"/>
                <w:szCs w:val="24"/>
              </w:rPr>
              <w:t>Безопасность водителя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Pr="00105222" w:rsidRDefault="00105222">
            <w:pPr>
              <w:pStyle w:val="normal"/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Библиотека</w:t>
            </w:r>
            <w:r w:rsidRPr="0010522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ЦОК</w:t>
            </w:r>
            <w:r w:rsidRPr="0010522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25"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 HYPERLINK "https://m.edsoo.ru/f5eaf946":// HYPERLINK "https://m.edsoo.ru/f5eaf946"m HYPERLINK "</w:t>
              </w:r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https://m.edsoo.ru/f5eaf946". HYPERLINK "https://m.edsoo.ru/f5eaf946"edsoo HYPERLINK "https://m.edsoo.ru/f5eaf946". HYPERLINK "https://m.edsoo.ru/f5eaf946"ru HYPERLINK "https://m.edsoo.ru/f5eaf946"/ HYPERLINK "https://m.edsoo.ru/f5eaf946"f HYPERLINK "https</w:t>
              </w:r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://m.edsoo.ru/f5eaf946"5 HYPERLINK "https://m.edsoo.ru/f5eaf946"eaf HYPERLINK "https://m.edsoo.ru/f5eaf946"946</w:t>
              </w:r>
            </w:hyperlink>
          </w:p>
        </w:tc>
      </w:tr>
      <w:tr w:rsidR="00D9557F" w:rsidRPr="00105222">
        <w:trPr>
          <w:cantSplit/>
          <w:trHeight w:val="144"/>
          <w:tblHeader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</w:pPr>
            <w:r>
              <w:rPr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</w:pPr>
            <w:r>
              <w:rPr>
                <w:color w:val="000000"/>
                <w:sz w:val="24"/>
                <w:szCs w:val="24"/>
              </w:rPr>
              <w:t>Безопасные действия при дорожно-транспортных происшествиях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Pr="00105222" w:rsidRDefault="00105222">
            <w:pPr>
              <w:pStyle w:val="normal"/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Библиотека</w:t>
            </w:r>
            <w:r w:rsidRPr="0010522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ЦОК</w:t>
            </w:r>
            <w:r w:rsidRPr="0010522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26"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 HYPERLINK "https://m.edsoo.ru/f5eafef0":// HYPERLINK "https://m.edsoo.ru/f5eafef0"m HYPERLINK "https://m.edsoo.ru/f5eafef0". HYPERLINK "https://m.edsoo.ru/f5eafef0"edsoo HYPERLINK "https://m.edsoo.ru/f5eafef0". HYPERLINK "https://m.edsoo.ru/f5eafef0"</w:t>
              </w:r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ru HYPERLINK "https://m.edsoo.ru/f5eafef0"/ HYPERLINK "https://m.edsoo.ru/f5eafef0"f HYPERLINK "https://m.edsoo.ru/f5eafef0"5 HYPERLINK "https://m.edsoo.ru/f5eafef0"eafef HYPERLINK "https://m.edsoo.ru/f5eafef0"0</w:t>
              </w:r>
            </w:hyperlink>
          </w:p>
        </w:tc>
      </w:tr>
      <w:tr w:rsidR="00D9557F" w:rsidRPr="00105222">
        <w:trPr>
          <w:cantSplit/>
          <w:trHeight w:val="144"/>
          <w:tblHeader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</w:pPr>
            <w:r>
              <w:rPr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</w:pPr>
            <w:r>
              <w:rPr>
                <w:color w:val="000000"/>
                <w:sz w:val="24"/>
                <w:szCs w:val="24"/>
              </w:rPr>
              <w:t>Безопасность пассажиров на различных вид</w:t>
            </w:r>
            <w:r>
              <w:rPr>
                <w:color w:val="000000"/>
                <w:sz w:val="24"/>
                <w:szCs w:val="24"/>
              </w:rPr>
              <w:t>ах транспорта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Pr="00105222" w:rsidRDefault="00105222">
            <w:pPr>
              <w:pStyle w:val="normal"/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Библиотека</w:t>
            </w:r>
            <w:r w:rsidRPr="0010522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ЦОК</w:t>
            </w:r>
            <w:r w:rsidRPr="0010522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27"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 HYPERLINK "https://m.edsoo.ru/f5eafd42":// HYPERLINK "https://m.edsoo.ru/f5eafd42"m HYPERLINK "https://m.edsoo.ru/f5eafd42". HYPERLINK "https://m.edsoo.ru/f5eafd42"</w:t>
              </w:r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 xml:space="preserve">edsoo HYPERLINK "https://m.edsoo.ru/f5eafd42". HYPERLINK "https://m.edsoo.ru/f5eafd42"ru HYPERLINK "https://m.edsoo.ru/f5eafd42"/ HYPERLINK "https://m.edsoo.ru/f5eafd42"f HYPERLINK "https://m.edsoo.ru/f5eafd42"5 HYPERLINK "https://m.edsoo.ru/f5eafd42"eafd </w:t>
              </w:r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HYPERLINK "https://m.edsoo.ru/f5eafd42"42</w:t>
              </w:r>
            </w:hyperlink>
          </w:p>
        </w:tc>
      </w:tr>
      <w:tr w:rsidR="00D9557F" w:rsidRPr="00105222">
        <w:trPr>
          <w:cantSplit/>
          <w:trHeight w:val="144"/>
          <w:tblHeader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</w:pPr>
            <w:r>
              <w:rPr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</w:pPr>
            <w:r>
              <w:rPr>
                <w:color w:val="000000"/>
                <w:sz w:val="24"/>
                <w:szCs w:val="24"/>
              </w:rPr>
              <w:t>Первая помощь при чрезвычайных ситуациях на транспорте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Pr="00105222" w:rsidRDefault="00105222">
            <w:pPr>
              <w:pStyle w:val="normal"/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Библиотека</w:t>
            </w:r>
            <w:r w:rsidRPr="0010522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ЦОК</w:t>
            </w:r>
            <w:r w:rsidRPr="0010522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28"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 HYPERLINK "https://m.edsoo.ru/f5eb0210":// HYPERLINK "https://m.edsoo.ru/f5eb0210"</w:t>
              </w:r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m HYPERLINK "https://m.edsoo.ru/f5eb0210". HYPERLINK "https://m.edsoo.ru/f5eb0210"edsoo HYPERLINK "https://m.edsoo.ru/f5eb0210". HYPERLINK "https://m.edsoo.ru/f5eb0210"ru HYPERLINK "https://m.edsoo.ru/f5eb0210"/ HYPERLINK "https://m.edsoo.ru/f5eb0210"f HYP</w:t>
              </w:r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ERLINK "https://m.edsoo.ru/f5eb0210"5 HYPERLINK "https://m.edsoo.ru/f5eb0210"eb HYPERLINK "https://m.edsoo.ru/f5eb0210"0210</w:t>
              </w:r>
            </w:hyperlink>
          </w:p>
        </w:tc>
      </w:tr>
      <w:tr w:rsidR="00D9557F" w:rsidRPr="00105222">
        <w:trPr>
          <w:cantSplit/>
          <w:trHeight w:val="144"/>
          <w:tblHeader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</w:pPr>
            <w:r>
              <w:rPr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</w:pPr>
            <w:r>
              <w:rPr>
                <w:color w:val="000000"/>
                <w:sz w:val="24"/>
                <w:szCs w:val="24"/>
              </w:rPr>
              <w:t>Основные опасности в общественных местах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Pr="00105222" w:rsidRDefault="00105222">
            <w:pPr>
              <w:pStyle w:val="normal"/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Библиотека</w:t>
            </w:r>
            <w:r w:rsidRPr="0010522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ЦОК</w:t>
            </w:r>
            <w:r w:rsidRPr="0010522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29"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 HYPERLINK "</w:t>
              </w:r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https://m.edsoo.ru/f5eb038c":// HYPERLINK "https://m.edsoo.ru/f5eb038c"m HYPERLINK "https://m.edsoo.ru/f5eb038c". HYPERLINK "https://m.edsoo.ru/f5eb038c"edsoo HYPERLINK "https://m.edsoo.ru/f5eb038c". HYPERLINK "https://m.edsoo.ru/f5eb038c"ru HYPERLINK "htt</w:t>
              </w:r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ps://m.edsoo.ru/f5eb038c"/ HYPERLINK "https://m.edsoo.ru/f5eb038c"f HYPERLINK "https://m.edsoo.ru/f5eb038c"5 HYPERLINK "https://m.edsoo.ru/f5eb038c"eb HYPERLINK "https://m.edsoo.ru/f5eb038c"038 HYPERLINK "https://m.edsoo.ru/f5eb038c"c</w:t>
              </w:r>
            </w:hyperlink>
          </w:p>
        </w:tc>
      </w:tr>
      <w:tr w:rsidR="00D9557F">
        <w:trPr>
          <w:cantSplit/>
          <w:trHeight w:val="144"/>
          <w:tblHeader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</w:pPr>
            <w:r>
              <w:rPr>
                <w:color w:val="000000"/>
                <w:sz w:val="24"/>
                <w:szCs w:val="24"/>
              </w:rPr>
              <w:t>Правила безопасно</w:t>
            </w:r>
            <w:r>
              <w:rPr>
                <w:color w:val="000000"/>
                <w:sz w:val="24"/>
                <w:szCs w:val="24"/>
              </w:rPr>
              <w:t>го поведения при посещении массовых мероприятий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9557F" w:rsidRPr="00105222">
        <w:trPr>
          <w:cantSplit/>
          <w:trHeight w:val="144"/>
          <w:tblHeader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</w:pPr>
            <w:r>
              <w:rPr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</w:pPr>
            <w:r>
              <w:rPr>
                <w:color w:val="000000"/>
                <w:sz w:val="24"/>
                <w:szCs w:val="24"/>
              </w:rPr>
              <w:t>Пожарная безопасность в общественных местах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Pr="00105222" w:rsidRDefault="00105222">
            <w:pPr>
              <w:pStyle w:val="normal"/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Библиотека</w:t>
            </w:r>
            <w:r w:rsidRPr="0010522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ЦОК</w:t>
            </w:r>
            <w:r w:rsidRPr="0010522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30"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 HYPERLINK "https://m.edsoo.ru/f5eb0c10":// HYPERLINK "</w:t>
              </w:r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https://m.edsoo.ru/f5eb0c10"m HYPERLINK "https://m.edsoo.ru/f5eb0c10". HYPERLINK "https://m.edsoo.ru/f5eb0c10"edsoo HYPERLINK "https://m.edsoo.ru/f5eb0c10". HYPERLINK "https://m.edsoo.ru/f5eb0c10"ru HYPERLINK "https://m.edsoo.ru/f5eb0c10"/ HYPERLINK "https</w:t>
              </w:r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://m.edsoo.ru/f5eb0c10"f HYPERLINK "https://m.edsoo.ru/f5eb0c10"5 HYPERLINK "https://m.edsoo.ru/f5eb0c10"eb HYPERLINK "https://m.edsoo.ru/f5eb0c10"0 HYPERLINK "https://m.edsoo.ru/f5eb0c10"c HYPERLINK "https://m.edsoo.ru/f5eb0c10"10</w:t>
              </w:r>
            </w:hyperlink>
          </w:p>
        </w:tc>
      </w:tr>
      <w:tr w:rsidR="00D9557F" w:rsidRPr="00105222">
        <w:trPr>
          <w:cantSplit/>
          <w:trHeight w:val="144"/>
          <w:tblHeader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</w:pPr>
            <w:r>
              <w:rPr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</w:pPr>
            <w:r>
              <w:rPr>
                <w:color w:val="000000"/>
                <w:sz w:val="24"/>
                <w:szCs w:val="24"/>
              </w:rPr>
              <w:t>Пожарная безопасность в общественных местах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Pr="00105222" w:rsidRDefault="00105222">
            <w:pPr>
              <w:pStyle w:val="normal"/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Библиотека</w:t>
            </w:r>
            <w:r w:rsidRPr="0010522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ЦОК</w:t>
            </w:r>
            <w:r w:rsidRPr="0010522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31"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 HYPERLINK "https://m.edsoo.ru/f5eb0c10":// HYPERLINK "https://m.edsoo.ru/f5eb0c10"m HYPERLINK "https://m.edsoo.ru/f5eb0c10". HYPERLINK "</w:t>
              </w:r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https://m.edsoo.ru/f5eb0c10"edsoo HYPERLINK "https://m.edsoo.ru/f5eb0c10". HYPERLINK "https://m.edsoo.ru/f5eb0c10"ru HYPERLINK "https://m.edsoo.ru/f5eb0c10"/ HYPERLINK "https://m.edsoo.ru/f5eb0c10"f HYPERLINK "https://m.edsoo.ru/f5eb0c10"5 HYPERLINK "https</w:t>
              </w:r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://m.edsoo.ru/f5eb0c10"eb HYPERLINK "https://m.edsoo.ru/f5eb0c10"0 HYPERLINK "https://m.edsoo.ru/f5eb0c10"c HYPERLINK "https://m.edsoo.ru/f5eb0c10"10</w:t>
              </w:r>
            </w:hyperlink>
          </w:p>
        </w:tc>
      </w:tr>
      <w:tr w:rsidR="00D9557F" w:rsidRPr="00105222">
        <w:trPr>
          <w:cantSplit/>
          <w:trHeight w:val="144"/>
          <w:tblHeader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</w:pPr>
            <w:r>
              <w:rPr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</w:pPr>
            <w:r>
              <w:rPr>
                <w:color w:val="000000"/>
                <w:sz w:val="24"/>
                <w:szCs w:val="24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Pr="00105222" w:rsidRDefault="00105222">
            <w:pPr>
              <w:pStyle w:val="normal"/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Библиотека</w:t>
            </w:r>
            <w:r w:rsidRPr="0010522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ЦОК</w:t>
            </w:r>
            <w:r w:rsidRPr="0010522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32"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 HYPERLINK "https://m.edsoo.ru/f5eb0c10":// HYPERLINK "https://m.edsoo.ru/f5eb0c10"m HYPERLINK "https://m.edsoo.ru/f5eb0c10". HYPERLINK "https://m.edsoo.ru/f5eb0c10"edsoo HYPERLINK "https://m.edsoo.ru/f5eb0c1</w:t>
              </w:r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0". HYPERLINK "https://m.edsoo.ru/f5eb0c10"ru HYPERLINK "https://m.edsoo.ru/f5eb0c10"/ HYPERLINK "https://m.edsoo.ru/f5eb0c10"f HYPERLINK "https://m.edsoo.ru/f5eb0c10"5 HYPERLINK "https://m.edsoo.ru/f5eb0c10"eb HYPERLINK "https://m.edsoo.ru/f5eb0c10"0 HYPE</w:t>
              </w:r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RLINK "https://m.edsoo.ru/f5eb0c10"c HYPERLINK "https://m.edsoo.ru/f5eb0c10"10</w:t>
              </w:r>
            </w:hyperlink>
          </w:p>
        </w:tc>
      </w:tr>
      <w:tr w:rsidR="00D9557F" w:rsidRPr="00105222">
        <w:trPr>
          <w:cantSplit/>
          <w:trHeight w:val="144"/>
          <w:tblHeader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</w:pPr>
            <w:r>
              <w:rPr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</w:pPr>
            <w:r>
              <w:rPr>
                <w:color w:val="000000"/>
                <w:sz w:val="24"/>
                <w:szCs w:val="24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Pr="00105222" w:rsidRDefault="00105222">
            <w:pPr>
              <w:pStyle w:val="normal"/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Библиотека</w:t>
            </w:r>
            <w:r w:rsidRPr="0010522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ЦОК</w:t>
            </w:r>
            <w:r w:rsidRPr="0010522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33"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 HYPERLINK "</w:t>
              </w:r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https://m.edsoo.ru/f5eb0c10":// HYPERLINK "https://m.edsoo.ru/f5eb0c10"m HYPERLINK "https://m.edsoo.ru/f5eb0c10". HYPERLINK "https://m.edsoo.ru/f5eb0c10"edsoo HYPERLINK "https://m.edsoo.ru/f5eb0c10". HYPERLINK "https://m.edsoo.ru/f5eb0c10"ru HYPERLINK "htt</w:t>
              </w:r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ps://m.edsoo.ru/f5eb0c10"/ HYPERLINK "https://m.edsoo.ru/f5eb0c10"f HYPERLINK "https://m.edsoo.ru/f5eb0c10"5 HYPERLINK "https://m.edsoo.ru/f5eb0c10"eb HYPERLINK "https://m.edsoo.ru/f5eb0c10"0 HYPERLINK "https://m.edsoo.ru/f5eb0c10"c HYPERLINK "https://m.ed</w:t>
              </w:r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soo.ru/f5eb0c10"10</w:t>
              </w:r>
            </w:hyperlink>
          </w:p>
        </w:tc>
      </w:tr>
      <w:tr w:rsidR="00D9557F">
        <w:trPr>
          <w:cantSplit/>
          <w:trHeight w:val="144"/>
          <w:tblHeader/>
        </w:trPr>
        <w:tc>
          <w:tcPr>
            <w:tcW w:w="4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</w:pPr>
            <w:r>
              <w:rPr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D9557F" w:rsidRDefault="00D9557F">
      <w:pPr>
        <w:pStyle w:val="normal"/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:rsidR="00D9557F" w:rsidRDefault="00105222">
      <w:pPr>
        <w:pStyle w:val="normal"/>
        <w:spacing w:line="276" w:lineRule="auto"/>
        <w:ind w:left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b/>
          <w:color w:val="000000"/>
          <w:sz w:val="28"/>
          <w:szCs w:val="28"/>
        </w:rPr>
        <w:t xml:space="preserve"> 9 КЛАСС </w:t>
      </w:r>
    </w:p>
    <w:tbl>
      <w:tblPr>
        <w:tblStyle w:val="a9"/>
        <w:tblW w:w="14040" w:type="dxa"/>
        <w:tblInd w:w="-50" w:type="dxa"/>
        <w:tblLayout w:type="fixed"/>
        <w:tblLook w:val="0000"/>
      </w:tblPr>
      <w:tblGrid>
        <w:gridCol w:w="922"/>
        <w:gridCol w:w="3995"/>
        <w:gridCol w:w="1201"/>
        <w:gridCol w:w="1841"/>
        <w:gridCol w:w="1910"/>
        <w:gridCol w:w="1347"/>
        <w:gridCol w:w="2824"/>
      </w:tblGrid>
      <w:tr w:rsidR="00D9557F">
        <w:trPr>
          <w:cantSplit/>
          <w:trHeight w:val="144"/>
          <w:tblHeader/>
        </w:trPr>
        <w:tc>
          <w:tcPr>
            <w:tcW w:w="9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  <w:t>№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п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D9557F" w:rsidRDefault="00D9557F">
            <w:pPr>
              <w:pStyle w:val="normal"/>
              <w:spacing w:line="276" w:lineRule="auto"/>
              <w:ind w:left="135"/>
            </w:pPr>
          </w:p>
        </w:tc>
        <w:tc>
          <w:tcPr>
            <w:tcW w:w="39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D9557F" w:rsidRDefault="00D9557F">
            <w:pPr>
              <w:pStyle w:val="normal"/>
              <w:spacing w:line="276" w:lineRule="auto"/>
              <w:ind w:left="135"/>
            </w:pPr>
          </w:p>
        </w:tc>
        <w:tc>
          <w:tcPr>
            <w:tcW w:w="4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</w:pPr>
            <w:r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D9557F" w:rsidRDefault="00D9557F">
            <w:pPr>
              <w:pStyle w:val="normal"/>
              <w:spacing w:line="276" w:lineRule="auto"/>
              <w:ind w:left="135"/>
            </w:pPr>
          </w:p>
        </w:tc>
        <w:tc>
          <w:tcPr>
            <w:tcW w:w="282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D9557F" w:rsidRDefault="00D9557F">
            <w:pPr>
              <w:pStyle w:val="normal"/>
              <w:spacing w:line="276" w:lineRule="auto"/>
              <w:ind w:left="135"/>
            </w:pPr>
          </w:p>
        </w:tc>
      </w:tr>
      <w:tr w:rsidR="00D9557F">
        <w:trPr>
          <w:cantSplit/>
          <w:trHeight w:val="144"/>
          <w:tblHeader/>
        </w:trPr>
        <w:tc>
          <w:tcPr>
            <w:tcW w:w="92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99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9557F" w:rsidRDefault="00D9557F">
            <w:pPr>
              <w:pStyle w:val="normal"/>
              <w:spacing w:line="276" w:lineRule="auto"/>
              <w:ind w:left="135"/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9557F" w:rsidRDefault="00D9557F">
            <w:pPr>
              <w:pStyle w:val="normal"/>
              <w:spacing w:line="276" w:lineRule="auto"/>
              <w:ind w:left="135"/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9557F" w:rsidRDefault="00D9557F">
            <w:pPr>
              <w:pStyle w:val="normal"/>
              <w:spacing w:line="276" w:lineRule="auto"/>
              <w:ind w:left="135"/>
            </w:pPr>
          </w:p>
        </w:tc>
        <w:tc>
          <w:tcPr>
            <w:tcW w:w="13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82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D9557F">
        <w:trPr>
          <w:cantSplit/>
          <w:trHeight w:val="144"/>
          <w:tblHeader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</w:pPr>
            <w:r>
              <w:rPr>
                <w:color w:val="000000"/>
                <w:sz w:val="24"/>
                <w:szCs w:val="24"/>
              </w:rPr>
              <w:t>Правила безопасного поведения в природной среде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9557F" w:rsidRPr="00105222">
        <w:trPr>
          <w:cantSplit/>
          <w:trHeight w:val="144"/>
          <w:tblHeader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</w:pPr>
            <w:r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</w:pPr>
            <w:r>
              <w:rPr>
                <w:color w:val="000000"/>
                <w:sz w:val="24"/>
                <w:szCs w:val="24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Pr="00105222" w:rsidRDefault="00105222">
            <w:pPr>
              <w:pStyle w:val="normal"/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Библиотека</w:t>
            </w:r>
            <w:r w:rsidRPr="0010522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ЦОК</w:t>
            </w:r>
            <w:r w:rsidRPr="0010522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34"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 HYPERLINK "https://m.edsoo.ru/f5eb14e4":// HYPERLINK "</w:t>
              </w:r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https://m.edsoo.ru/f5eb14e4"m HYPERLINK "https://m.edsoo.ru/f5eb14e4". HYPERLINK "https://m.edsoo.ru/f5eb14e4"edsoo HYPERLINK "https://m.edsoo.ru/f5eb14e4". HYPERLINK "https://m.edsoo.ru/f5eb14e4"ru HYPERLINK "https://m.edsoo.ru/f5eb14e4"/ HYPERLINK "https</w:t>
              </w:r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://m.edsoo.ru/f5eb14e4"f HYPERLINK "https://m.edsoo.ru/f5eb14e4"5 HYPERLINK "https://m.edsoo.ru/f5eb14e4"eb HYPERLINK "https://m.edsoo.ru/f5eb14e4"14 HYPERLINK "https://m.edsoo.ru/f5eb14e4"e HYPERLINK "https://m.edsoo.ru/f5eb14e4"4</w:t>
              </w:r>
            </w:hyperlink>
          </w:p>
        </w:tc>
      </w:tr>
      <w:tr w:rsidR="00D9557F" w:rsidRPr="00105222">
        <w:trPr>
          <w:cantSplit/>
          <w:trHeight w:val="144"/>
          <w:tblHeader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</w:pPr>
            <w:r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</w:pPr>
            <w:r>
              <w:rPr>
                <w:color w:val="000000"/>
                <w:sz w:val="24"/>
                <w:szCs w:val="24"/>
              </w:rPr>
              <w:t>Пожарная безопасность</w:t>
            </w:r>
            <w:r>
              <w:rPr>
                <w:color w:val="000000"/>
                <w:sz w:val="24"/>
                <w:szCs w:val="24"/>
              </w:rPr>
              <w:t xml:space="preserve"> в природной среде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Pr="00105222" w:rsidRDefault="00105222">
            <w:pPr>
              <w:pStyle w:val="normal"/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Библиотека</w:t>
            </w:r>
            <w:r w:rsidRPr="0010522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ЦОК</w:t>
            </w:r>
            <w:r w:rsidRPr="0010522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35"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 HYPERLINK "https://m.edsoo.ru/f5eb0efe":// HYPERLINK "https://m.edsoo.ru/f5eb0efe"m HYPERLINK "https://m.edsoo.ru/f5eb0efe". HYPERLINK "https://m.edsoo.ru/f5eb0efe"</w:t>
              </w:r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edsoo HYPERLINK "https://m.edsoo.ru/f5eb0efe". HYPERLINK "https://m.edsoo.ru/f5eb0efe"ru HYPERLINK "https://m.edsoo.ru/f5eb0efe"/ HYPERLINK "https://m.edsoo.ru/f5eb0efe"f HYPERLINK "https://m.edsoo.ru/f5eb0efe"5 HYPERLINK "https://m.edsoo.ru/f5eb0efe"eb HY</w:t>
              </w:r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PERLINK "https://m.edsoo.ru/f5eb0efe"0 HYPERLINK "https://m.edsoo.ru/f5eb0efe"efe</w:t>
              </w:r>
            </w:hyperlink>
          </w:p>
        </w:tc>
      </w:tr>
      <w:tr w:rsidR="00D9557F" w:rsidRPr="00105222">
        <w:trPr>
          <w:cantSplit/>
          <w:trHeight w:val="144"/>
          <w:tblHeader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</w:pPr>
            <w:r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</w:pPr>
            <w:r>
              <w:rPr>
                <w:color w:val="000000"/>
                <w:sz w:val="24"/>
                <w:szCs w:val="24"/>
              </w:rPr>
              <w:t>Безопасное поведение в горах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Pr="00105222" w:rsidRDefault="00105222">
            <w:pPr>
              <w:pStyle w:val="normal"/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Библиотека</w:t>
            </w:r>
            <w:r w:rsidRPr="0010522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ЦОК</w:t>
            </w:r>
            <w:r w:rsidRPr="0010522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36"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 HYPERLINK "https://m.edsoo.ru/f5eb1ac0":// HYPERLINK "</w:t>
              </w:r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https://m.edsoo.ru/f5eb1ac0"m HYPERLINK "https://m.edsoo.ru/f5eb1ac0". HYPERLINK "https://m.edsoo.ru/f5eb1ac0"edsoo HYPERLINK "https://m.edsoo.ru/f5eb1ac0". HYPERLINK "https://m.edsoo.ru/f5eb1ac0"ru HYPERLINK "https://m.edsoo.ru/f5eb1ac0"/ HYPERLINK "https</w:t>
              </w:r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://m.edsoo.ru/f5eb1ac0"f HYPERLINK "https://m.edsoo.ru/f5eb1ac0"5 HYPERLINK "https://m.edsoo.ru/f5eb1ac0"eb HYPERLINK "https://m.edsoo.ru/f5eb1ac0"1 HYPERLINK "https://m.edsoo.ru/f5eb1ac0"ac HYPERLINK "https://m.edsoo.ru/f5eb1ac0"0</w:t>
              </w:r>
            </w:hyperlink>
          </w:p>
        </w:tc>
      </w:tr>
      <w:tr w:rsidR="00D9557F" w:rsidRPr="00105222">
        <w:trPr>
          <w:cantSplit/>
          <w:trHeight w:val="144"/>
          <w:tblHeader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</w:pPr>
            <w:r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</w:pPr>
            <w:r>
              <w:rPr>
                <w:color w:val="000000"/>
                <w:sz w:val="24"/>
                <w:szCs w:val="24"/>
              </w:rPr>
              <w:t xml:space="preserve">Безопасное поведение </w:t>
            </w:r>
            <w:r>
              <w:rPr>
                <w:color w:val="000000"/>
                <w:sz w:val="24"/>
                <w:szCs w:val="24"/>
              </w:rPr>
              <w:t>на водоёмах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Pr="00105222" w:rsidRDefault="00105222">
            <w:pPr>
              <w:pStyle w:val="normal"/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Библиотека</w:t>
            </w:r>
            <w:r w:rsidRPr="0010522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ЦОК</w:t>
            </w:r>
            <w:r w:rsidRPr="0010522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37"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 HYPERLINK "https://m.edsoo.ru/f5eb1da4":// HYPERLINK "https://m.edsoo.ru/f5eb1da4"m HYPERLINK "https://m.edsoo.ru/f5eb1da4". HYPERLINK "https://m.edsoo.ru/f5eb1da4"</w:t>
              </w:r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edsoo HYPERLINK "https://m.edsoo.ru/f5eb1da4". HYPERLINK "https://m.edsoo.ru/f5eb1da4"ru HYPERLINK "https://m.edsoo.ru/f5eb1da4"/ HYPERLINK "https://m.edsoo.ru/f5eb1da4"f HYPERLINK "https://m.edsoo.ru/f5eb1da4"5 HYPERLINK "https://m.edsoo.ru/f5eb1da4"eb HY</w:t>
              </w:r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PERLINK "https://m.edsoo.ru/f5eb1da4"1 HYPERLINK "https://m.edsoo.ru/f5eb1da4"da HYPERLINK "https://m.edsoo.ru/f5eb1da4"4</w:t>
              </w:r>
            </w:hyperlink>
          </w:p>
        </w:tc>
      </w:tr>
      <w:tr w:rsidR="00D9557F" w:rsidRPr="00105222">
        <w:trPr>
          <w:cantSplit/>
          <w:trHeight w:val="144"/>
          <w:tblHeader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</w:pPr>
            <w:r>
              <w:rPr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</w:pPr>
            <w:r>
              <w:rPr>
                <w:color w:val="000000"/>
                <w:sz w:val="24"/>
                <w:szCs w:val="24"/>
              </w:rPr>
              <w:t>Безопасные действия при наводнении, цунами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Pr="00105222" w:rsidRDefault="00105222">
            <w:pPr>
              <w:pStyle w:val="normal"/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Библиотека</w:t>
            </w:r>
            <w:r w:rsidRPr="0010522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ЦОК</w:t>
            </w:r>
            <w:r w:rsidRPr="0010522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38"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 HYPERLINK "</w:t>
              </w:r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https://m.edsoo.ru/f5eb209c":// HYPERLINK "https://m.edsoo.ru/f5eb209c"m HYPERLINK "https://m.edsoo.ru/f5eb209c". HYPERLINK "https://m.edsoo.ru/f5eb209c"edsoo HYPERLINK "https://m.edsoo.ru/f5eb209c". HYPERLINK "https://m.edsoo.ru/f5eb209c"ru HYPERLINK "htt</w:t>
              </w:r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ps://m.edsoo.ru/f5eb209c"/ HYPERLINK "https://m.edsoo.ru/f5eb209c"f HYPERLINK "https://m.edsoo.ru/f5eb209c"5 HYPERLINK "https://m.edsoo.ru/f5eb209c"eb HYPERLINK "https://m.edsoo.ru/f5eb209c"209 HYPERLINK "https://m.edsoo.ru/f5eb209c"c</w:t>
              </w:r>
            </w:hyperlink>
          </w:p>
        </w:tc>
      </w:tr>
      <w:tr w:rsidR="00D9557F" w:rsidRPr="00105222">
        <w:trPr>
          <w:cantSplit/>
          <w:trHeight w:val="144"/>
          <w:tblHeader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</w:pPr>
            <w:r>
              <w:rPr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</w:pPr>
            <w:r>
              <w:rPr>
                <w:color w:val="000000"/>
                <w:sz w:val="24"/>
                <w:szCs w:val="24"/>
              </w:rPr>
              <w:t>Безопасные действи</w:t>
            </w:r>
            <w:r>
              <w:rPr>
                <w:color w:val="000000"/>
                <w:sz w:val="24"/>
                <w:szCs w:val="24"/>
              </w:rPr>
              <w:t>я при урагане, смерче, грозе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Pr="00105222" w:rsidRDefault="00105222">
            <w:pPr>
              <w:pStyle w:val="normal"/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Библиотека</w:t>
            </w:r>
            <w:r w:rsidRPr="0010522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ЦОК</w:t>
            </w:r>
            <w:r w:rsidRPr="0010522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39"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 HYPERLINK "https://m.edsoo.ru/f5eb222c":// HYPERLINK "https://m.edsoo.ru/f5eb222c"m HYPERLINK "https://m.edsoo.ru/f5eb222c". HYPERLINK "</w:t>
              </w:r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https://m.edsoo.ru/f5eb222c"edsoo HYPERLINK "https://m.edsoo.ru/f5eb222c". HYPERLINK "https://m.edsoo.ru/f5eb222c"ru HYPERLINK "https://m.edsoo.ru/f5eb222c"/ HYPERLINK "https://m.edsoo.ru/f5eb222c"f HYPERLINK "https://m.edsoo.ru/f5eb222c"5 HYPERLINK "https</w:t>
              </w:r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://m.edsoo.ru/f5eb222c"eb HYPERLINK "https://m.edsoo.ru/f5eb222c"222 HYPERLINK "https://m.edsoo.ru/f5eb222c"c</w:t>
              </w:r>
            </w:hyperlink>
          </w:p>
        </w:tc>
      </w:tr>
      <w:tr w:rsidR="00D9557F" w:rsidRPr="00105222">
        <w:trPr>
          <w:cantSplit/>
          <w:trHeight w:val="144"/>
          <w:tblHeader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</w:pPr>
            <w:r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</w:pPr>
            <w:r>
              <w:rPr>
                <w:color w:val="000000"/>
                <w:sz w:val="24"/>
                <w:szCs w:val="24"/>
              </w:rPr>
              <w:t>Безопасные действия при землетрясении, извержении вулкана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Pr="00105222" w:rsidRDefault="00105222">
            <w:pPr>
              <w:pStyle w:val="normal"/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Библиотека</w:t>
            </w:r>
            <w:r w:rsidRPr="0010522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ЦОК</w:t>
            </w:r>
            <w:r w:rsidRPr="0010522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40"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 HYPERLINK "</w:t>
              </w:r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https://m.edsoo.ru/f5eb23a8":// HYPERLINK "https://m.edsoo.ru/f5eb23a8"m HYPERLINK "https://m.edsoo.ru/f5eb23a8". HYPERLINK "https://m.edsoo.ru/f5eb23a8"edsoo HYPERLINK "https://m.edsoo.ru/f5eb23a8". HYPERLINK "https://m.edsoo.ru/f5eb23a8"ru HYPERLINK "htt</w:t>
              </w:r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ps://m.edsoo.ru/f5eb23a8"/ HYPERLINK "https://m.edsoo.ru/f5eb23a8"f HYPERLINK "https://m.edsoo.ru/f5eb23a8"5 HYPERLINK "https://m.edsoo.ru/f5eb23a8"eb HYPERLINK "https://m.edsoo.ru/f5eb23a8"23 HYPERLINK "https://m.edsoo.ru/f5eb23a8"a HYPERLINK "https://m.e</w:t>
              </w:r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dsoo.ru/f5eb23a8"8</w:t>
              </w:r>
            </w:hyperlink>
          </w:p>
        </w:tc>
      </w:tr>
      <w:tr w:rsidR="00D9557F">
        <w:trPr>
          <w:cantSplit/>
          <w:trHeight w:val="144"/>
          <w:tblHeader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</w:pPr>
            <w:r>
              <w:rPr>
                <w:color w:val="000000"/>
                <w:sz w:val="24"/>
                <w:szCs w:val="24"/>
              </w:rPr>
              <w:t>Экология и её значение для устойчивого развития общества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9557F" w:rsidRPr="00105222">
        <w:trPr>
          <w:cantSplit/>
          <w:trHeight w:val="144"/>
          <w:tblHeader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</w:pPr>
            <w:r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</w:pPr>
            <w:r>
              <w:rPr>
                <w:color w:val="000000"/>
                <w:sz w:val="24"/>
                <w:szCs w:val="24"/>
              </w:rPr>
              <w:t>Общие представления о здоровье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Pr="00105222" w:rsidRDefault="00105222">
            <w:pPr>
              <w:pStyle w:val="normal"/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Библиотека</w:t>
            </w:r>
            <w:r w:rsidRPr="0010522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ЦОК</w:t>
            </w:r>
            <w:r w:rsidRPr="0010522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41"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 HYPERLINK "https://m.edsoo.ru/f5eb279a":// HYPERLINK "</w:t>
              </w:r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https://m.edsoo.ru/f5eb279a"m HYPERLINK "https://m.edsoo.ru/f5eb279a". HYPERLINK "https://m.edsoo.ru/f5eb279a"edsoo HYPERLINK "https://m.edsoo.ru/f5eb279a". HYPERLINK "https://m.edsoo.ru/f5eb279a"ru HYPERLINK "https://m.edsoo.ru/f5eb279a"/ HYPERLINK "https</w:t>
              </w:r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://m.edsoo.ru/f5eb279a"f HYPERLINK "https://m.edsoo.ru/f5eb279a"5 HYPERLINK "https://m.edsoo.ru/f5eb279a"eb HYPERLINK "https://m.edsoo.ru/f5eb279a"279 HYPERLINK "https://m.edsoo.ru/f5eb279a"a</w:t>
              </w:r>
            </w:hyperlink>
          </w:p>
        </w:tc>
      </w:tr>
      <w:tr w:rsidR="00D9557F" w:rsidRPr="00105222">
        <w:trPr>
          <w:cantSplit/>
          <w:trHeight w:val="144"/>
          <w:tblHeader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</w:pPr>
            <w:r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</w:pPr>
            <w:r>
              <w:rPr>
                <w:color w:val="000000"/>
                <w:sz w:val="24"/>
                <w:szCs w:val="24"/>
              </w:rPr>
              <w:t>Предупреждение и защита от инфекционных заболеваний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Pr="00105222" w:rsidRDefault="00105222">
            <w:pPr>
              <w:pStyle w:val="normal"/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Библиотека</w:t>
            </w:r>
            <w:r w:rsidRPr="0010522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ЦОК</w:t>
            </w:r>
            <w:r w:rsidRPr="0010522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42"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 HYPERLINK "https://m.edsoo.ru/f5eb2c0e":// HYPERLINK "https://m.edsoo.ru/f5eb2c0e"m HYPERLINK "https://m.edsoo.ru/f5eb2c0e". HYPERLINK "https://m.edsoo.ru/f5eb2c0e"edsoo HYPERLINK "https://m</w:t>
              </w:r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.edsoo.ru/f5eb2c0e". HYPERLINK "https://m.edsoo.ru/f5eb2c0e"ru HYPERLINK "https://m.edsoo.ru/f5eb2c0e"/ HYPERLINK "https://m.edsoo.ru/f5eb2c0e"f HYPERLINK "https://m.edsoo.ru/f5eb2c0e"5 HYPERLINK "https://m.edsoo.ru/f5eb2c0e"eb HYPERLINK "https://m.edsoo.r</w:t>
              </w:r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u/f5eb2c0e"2 HYPERLINK "https://m.edsoo.ru/f5eb2c0e"c HYPERLINK "https://m.edsoo.ru/f5eb2c0e"0 HYPERLINK "https://m.edsoo.ru/f5eb2c0e"e</w:t>
              </w:r>
            </w:hyperlink>
          </w:p>
        </w:tc>
      </w:tr>
      <w:tr w:rsidR="00D9557F" w:rsidRPr="00105222">
        <w:trPr>
          <w:cantSplit/>
          <w:trHeight w:val="144"/>
          <w:tblHeader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</w:pPr>
            <w:r>
              <w:rPr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</w:pPr>
            <w:r>
              <w:rPr>
                <w:color w:val="000000"/>
                <w:sz w:val="24"/>
                <w:szCs w:val="24"/>
              </w:rPr>
              <w:t>Профилактика неинфекционных заболеваний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Pr="00105222" w:rsidRDefault="00105222">
            <w:pPr>
              <w:pStyle w:val="normal"/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Библиотека</w:t>
            </w:r>
            <w:r w:rsidRPr="0010522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ЦОК</w:t>
            </w:r>
            <w:r w:rsidRPr="0010522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43"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 HYPERLINK "https://m.edsoo.ru/f5eb2d94":// HYPERLINK "https://m.edsoo.ru/f5eb2d94"m HYPERLINK "https://m.edsoo.ru/f5eb2d94". HYPERLINK "https://m.edsoo.ru/f5eb2d94"edsoo HYPERLINK "https://m.edsoo.ru/f5eb2d94". HYPERLINK "https://m.edsoo.ru/f5eb2d94"</w:t>
              </w:r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ru HYPERLINK "https://m.edsoo.ru/f5eb2d94"/ HYPERLINK "https://m.edsoo.ru/f5eb2d94"f HYPERLINK "https://m.edsoo.ru/f5eb2d94"5 HYPERLINK "https://m.edsoo.ru/f5eb2d94"eb HYPERLINK "https://m.edsoo.ru/f5eb2d94"2 HYPERLINK "https://m.edsoo.ru/f5eb2d94"d HYPERL</w:t>
              </w:r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INK "https://m.edsoo.ru/f5eb2d94"94</w:t>
              </w:r>
            </w:hyperlink>
          </w:p>
        </w:tc>
      </w:tr>
      <w:tr w:rsidR="00D9557F" w:rsidRPr="00105222">
        <w:trPr>
          <w:cantSplit/>
          <w:trHeight w:val="144"/>
          <w:tblHeader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</w:pPr>
            <w:r>
              <w:rPr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</w:pPr>
            <w:r>
              <w:rPr>
                <w:color w:val="000000"/>
                <w:sz w:val="24"/>
                <w:szCs w:val="24"/>
              </w:rPr>
              <w:t>Психическое здоровье и психологическое благополучие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Pr="00105222" w:rsidRDefault="00105222">
            <w:pPr>
              <w:pStyle w:val="normal"/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Библиотека</w:t>
            </w:r>
            <w:r w:rsidRPr="0010522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ЦОК</w:t>
            </w:r>
            <w:r w:rsidRPr="0010522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44"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 HYPERLINK "https://m.edsoo.ru/f5eb3078":// HYPERLINK "https://m.edsoo.ru/f5eb3078"</w:t>
              </w:r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m HYPERLINK "https://m.edsoo.ru/f5eb3078". HYPERLINK "https://m.edsoo.ru/f5eb3078"edsoo HYPERLINK "https://m.edsoo.ru/f5eb3078". HYPERLINK "https://m.edsoo.ru/f5eb3078"ru HYPERLINK "https://m.edsoo.ru/f5eb3078"/ HYPERLINK "https://m.edsoo.ru/f5eb3078"f HYP</w:t>
              </w:r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ERLINK "https://m.edsoo.ru/f5eb3078"5 HYPERLINK "https://m.edsoo.ru/f5eb3078"eb HYPERLINK "https://m.edsoo.ru/f5eb3078"3078</w:t>
              </w:r>
            </w:hyperlink>
          </w:p>
        </w:tc>
      </w:tr>
      <w:tr w:rsidR="00D9557F" w:rsidRPr="00105222">
        <w:trPr>
          <w:cantSplit/>
          <w:trHeight w:val="144"/>
          <w:tblHeader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</w:pPr>
            <w:r>
              <w:rPr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</w:pPr>
            <w:r>
              <w:rPr>
                <w:color w:val="000000"/>
                <w:sz w:val="24"/>
                <w:szCs w:val="24"/>
              </w:rPr>
              <w:t>Первая помощь при неотложных состояниях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Pr="00105222" w:rsidRDefault="00105222">
            <w:pPr>
              <w:pStyle w:val="normal"/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Библиотека</w:t>
            </w:r>
            <w:r w:rsidRPr="0010522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ЦОК</w:t>
            </w:r>
            <w:r w:rsidRPr="0010522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45"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 HYPERLINK "</w:t>
              </w:r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https://m.edsoo.ru/f5eb350a":// HYPERLINK "https://m.edsoo.ru/f5eb350a"m HYPERLINK "https://m.edsoo.ru/f5eb350a". HYPERLINK "https://m.edsoo.ru/f5eb350a"edsoo HYPERLINK "https://m.edsoo.ru/f5eb350a". HYPERLINK "https://m.edsoo.ru/f5eb350a"ru HYPERLINK "htt</w:t>
              </w:r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ps://m.edsoo.ru/f5eb350a"/ HYPERLINK "https://m.edsoo.ru/f5eb350a"f HYPERLINK "https://m.edsoo.ru/f5eb350a"5 HYPERLINK "https://m.edsoo.ru/f5eb350a"eb HYPERLINK "https://m.edsoo.ru/f5eb350a"350 HYPERLINK "https://m.edsoo.ru/f5eb350a"a</w:t>
              </w:r>
            </w:hyperlink>
            <w:r w:rsidRPr="0010522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46"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 HYPERLINK "https://m.edsoo.ru/f5eb367c":// HYPERLINK "https://m.edsoo.ru/f5eb367c"m HYPERLINK "https://m.edsoo.ru/f5eb367c". HYPERLINK "https://m.edsoo.ru/f5eb367c"edsoo HYPERLINK "https://m.edsoo.ru/f5eb367c". HYPERLINK "http</w:t>
              </w:r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s://m.edsoo.ru/f5eb367c"ru HYPERLINK "https://m.edsoo.ru/f5eb367c"/ HYPERLINK "https://m.edsoo.ru/f5eb367c"f HYPERLINK "https://m.edsoo.ru/f5eb367c"5 HYPERLINK "https://m.edsoo.ru/f5eb367c"eb HYPERLINK "https://m.edsoo.ru/f5eb367c"367 HYPERLINK "https://m.</w:t>
              </w:r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edsoo.ru/f5eb367c"c</w:t>
              </w:r>
            </w:hyperlink>
          </w:p>
        </w:tc>
      </w:tr>
      <w:tr w:rsidR="00D9557F">
        <w:trPr>
          <w:cantSplit/>
          <w:trHeight w:val="144"/>
          <w:tblHeader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</w:pPr>
            <w:r>
              <w:rPr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</w:pPr>
            <w:r>
              <w:rPr>
                <w:color w:val="000000"/>
                <w:sz w:val="24"/>
                <w:szCs w:val="24"/>
              </w:rPr>
              <w:t>Практикум для отработки 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9557F">
        <w:trPr>
          <w:cantSplit/>
          <w:trHeight w:val="144"/>
          <w:tblHeader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</w:pPr>
            <w:r>
              <w:rPr>
                <w:color w:val="000000"/>
                <w:sz w:val="24"/>
                <w:szCs w:val="24"/>
              </w:rPr>
              <w:t>Практикум для отработки 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9557F" w:rsidRPr="00105222">
        <w:trPr>
          <w:cantSplit/>
          <w:trHeight w:val="144"/>
          <w:tblHeader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</w:pPr>
            <w:r>
              <w:rPr>
                <w:color w:val="000000"/>
                <w:sz w:val="24"/>
                <w:szCs w:val="24"/>
              </w:rPr>
              <w:t>Общение – основа социального взаимодействия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Pr="00105222" w:rsidRDefault="00105222">
            <w:pPr>
              <w:pStyle w:val="normal"/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Библиотека</w:t>
            </w:r>
            <w:r w:rsidRPr="0010522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ЦОК</w:t>
            </w:r>
            <w:r w:rsidRPr="0010522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47"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 HYPERLINK "https://m.edsoo.ru/f5eb3ca8":// HYPERLINK "https://m.edsoo.ru/f5eb3ca8"m HYPERLINK "https://m.edsoo.ru/f5eb3ca8". HYPERLINK "https://m.edsoo.ru/f5eb3ca8"edsoo HYPERLINK "https://m.edsoo.ru/f5eb3ca8". HYPERLINK "https://m.edsoo.ru/f5eb3ca8"</w:t>
              </w:r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ru HYPERLINK "https://m.edsoo.ru/f5eb3ca8"/ HYPERLINK "https://m.edsoo.ru/f5eb3ca8"f HYPERLINK "https://m.edsoo.ru/f5eb3ca8"5 HYPERLINK "https://m.edsoo.ru/f5eb3ca8"eb HYPERLINK "https://m.edsoo.ru/f5eb3ca8"3 HYPERLINK "https://m.edsoo.ru/f5eb3ca8"ca HYPER</w:t>
              </w:r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LINK "https://m.edsoo.ru/f5eb3ca8"8</w:t>
              </w:r>
            </w:hyperlink>
          </w:p>
        </w:tc>
      </w:tr>
      <w:tr w:rsidR="00D9557F" w:rsidRPr="00105222">
        <w:trPr>
          <w:cantSplit/>
          <w:trHeight w:val="144"/>
          <w:tblHeader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</w:pPr>
            <w:r>
              <w:rPr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</w:pPr>
            <w:r>
              <w:rPr>
                <w:color w:val="000000"/>
                <w:sz w:val="24"/>
                <w:szCs w:val="24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Pr="00105222" w:rsidRDefault="00105222">
            <w:pPr>
              <w:pStyle w:val="normal"/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Библиотека</w:t>
            </w:r>
            <w:r w:rsidRPr="0010522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ЦОК</w:t>
            </w:r>
            <w:r w:rsidRPr="0010522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48"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 HYPERLINK "https://m.edsoo.ru/f5eb425c":// HYPERLINK "</w:t>
              </w:r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https://m.edsoo.ru/f5eb425c"m HYPERLINK "https://m.edsoo.ru/f5eb425c". HYPERLINK "https://m.edsoo.ru/f5eb425c"edsoo HYPERLINK "https://m.edsoo.ru/f5eb425c". HYPERLINK "https://m.edsoo.ru/f5eb425c"ru HYPERLINK "https://m.edsoo.ru/f5eb425c"/ HYPERLINK "https</w:t>
              </w:r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://m.edsoo.ru/f5eb425c"f HYPERLINK "https://m.edsoo.ru/f5eb425c"5 HYPERLINK "https://m.edsoo.ru/f5eb425c"eb HYPERLINK "https://m.edsoo.ru/f5eb425c"425 HYPERLINK "https://m.edsoo.ru/f5eb425c"c</w:t>
              </w:r>
            </w:hyperlink>
          </w:p>
        </w:tc>
      </w:tr>
      <w:tr w:rsidR="00D9557F" w:rsidRPr="00105222">
        <w:trPr>
          <w:cantSplit/>
          <w:trHeight w:val="144"/>
          <w:tblHeader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</w:pPr>
            <w:r>
              <w:rPr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</w:pPr>
            <w:r>
              <w:rPr>
                <w:color w:val="000000"/>
                <w:sz w:val="24"/>
                <w:szCs w:val="24"/>
              </w:rPr>
              <w:t>Безопасные способы избегания и разрешения конфликтных ситуац</w:t>
            </w:r>
            <w:r>
              <w:rPr>
                <w:color w:val="000000"/>
                <w:sz w:val="24"/>
                <w:szCs w:val="24"/>
              </w:rPr>
              <w:t>ий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Pr="00105222" w:rsidRDefault="00105222">
            <w:pPr>
              <w:pStyle w:val="normal"/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Библиотека</w:t>
            </w:r>
            <w:r w:rsidRPr="0010522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ЦОК</w:t>
            </w:r>
            <w:r w:rsidRPr="0010522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49"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 xml:space="preserve">https HYPERLINK "https://m.edsoo.ru/f5eb425c":// HYPERLINK "https://m.edsoo.ru/f5eb425c"m HYPERLINK "https://m.edsoo.ru/f5eb425c". HYPERLINK "https://m.edsoo.ru/f5eb425c"edsoo HYPERLINK </w:t>
              </w:r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"https://m.edsoo.ru/f5eb425c". HYPERLINK "https://m.edsoo.ru/f5eb425c"ru HYPERLINK "https://m.edsoo.ru/f5eb425c"/ HYPERLINK "https://m.edsoo.ru/f5eb425c"f HYPERLINK "https://m.edsoo.ru/f5eb425c"5 HYPERLINK "https://m.edsoo.ru/f5eb425c"eb HYPERLINK "https:/</w:t>
              </w:r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/m.edsoo.ru/f5eb425c"425 HYPERLINK "https://m.edsoo.ru/f5eb425c"c</w:t>
              </w:r>
            </w:hyperlink>
          </w:p>
        </w:tc>
      </w:tr>
      <w:tr w:rsidR="00D9557F" w:rsidRPr="00105222">
        <w:trPr>
          <w:cantSplit/>
          <w:trHeight w:val="144"/>
          <w:tblHeader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</w:pPr>
            <w:r>
              <w:rPr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</w:pPr>
            <w:r>
              <w:rPr>
                <w:color w:val="000000"/>
                <w:sz w:val="24"/>
                <w:szCs w:val="24"/>
              </w:rPr>
              <w:t>Манипуляция и способы противостоять ей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Pr="00105222" w:rsidRDefault="00105222">
            <w:pPr>
              <w:pStyle w:val="normal"/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Библиотека</w:t>
            </w:r>
            <w:r w:rsidRPr="0010522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ЦОК</w:t>
            </w:r>
            <w:r w:rsidRPr="0010522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50"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 HYPERLINK "https://m.edsoo.ru/f5eb40ea":// HYPERLINK "</w:t>
              </w:r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https://m.edsoo.ru/f5eb40ea"m HYPERLINK "https://m.edsoo.ru/f5eb40ea". HYPERLINK "https://m.edsoo.ru/f5eb40ea"edsoo HYPERLINK "https://m.edsoo.ru/f5eb40ea". HYPERLINK "https://m.edsoo.ru/f5eb40ea"ru HYPERLINK "https://m.edsoo.ru/f5eb40ea"/ HYPERLINK "https</w:t>
              </w:r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://m.edsoo.ru/f5eb40ea"f HYPERLINK "https://m.edsoo.ru/f5eb40ea"5 HYPERLINK "https://m.edsoo.ru/f5eb40ea"eb HYPERLINK "https://m.edsoo.ru/f5eb40ea"40 HYPERLINK "https://m.edsoo.ru/f5eb40ea"ea</w:t>
              </w:r>
            </w:hyperlink>
          </w:p>
        </w:tc>
      </w:tr>
      <w:tr w:rsidR="00D9557F" w:rsidRPr="00105222">
        <w:trPr>
          <w:cantSplit/>
          <w:trHeight w:val="144"/>
          <w:tblHeader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</w:pPr>
            <w:r>
              <w:rPr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</w:pPr>
            <w:r>
              <w:rPr>
                <w:color w:val="000000"/>
                <w:sz w:val="24"/>
                <w:szCs w:val="24"/>
              </w:rPr>
              <w:t>Манипуляция и способы противостоять ей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Pr="00105222" w:rsidRDefault="00105222">
            <w:pPr>
              <w:pStyle w:val="normal"/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Библиотека</w:t>
            </w:r>
            <w:r w:rsidRPr="0010522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ЦОК</w:t>
            </w:r>
            <w:r w:rsidRPr="0010522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51"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 HYPERLINK "https://m.edsoo.ru/f5eb40ea":// HYPERLINK "https://m.edsoo.ru/f5eb40ea"m HYPERLINK "https://m.edsoo.ru/f5eb40ea". HYPERLINK "https://m.edsoo.ru/f5eb40ea"edsoo HYPERLINK "https://m</w:t>
              </w:r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.edsoo.ru/f5eb40ea". HYPERLINK "https://m.edsoo.ru/f5eb40ea"ru HYPERLINK "https://m.edsoo.ru/f5eb40ea"/ HYPERLINK "https://m.edsoo.ru/f5eb40ea"f HYPERLINK "https://m.edsoo.ru/f5eb40ea"5 HYPERLINK "https://m.edsoo.ru/f5eb40ea"eb HYPERLINK "https://m.edsoo.r</w:t>
              </w:r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u/f5eb40ea"40 HYPERLINK "https://m.edsoo.ru/f5eb40ea"ea</w:t>
              </w:r>
            </w:hyperlink>
          </w:p>
        </w:tc>
      </w:tr>
      <w:tr w:rsidR="00D9557F">
        <w:trPr>
          <w:cantSplit/>
          <w:trHeight w:val="144"/>
          <w:tblHeader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</w:pPr>
            <w:r>
              <w:rPr>
                <w:color w:val="000000"/>
                <w:sz w:val="24"/>
                <w:szCs w:val="24"/>
              </w:rPr>
              <w:t>Современные увлечения. Их возможности и риски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9557F" w:rsidRPr="00105222">
        <w:trPr>
          <w:cantSplit/>
          <w:trHeight w:val="144"/>
          <w:tblHeader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</w:pPr>
            <w:r>
              <w:rPr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</w:pPr>
            <w:r>
              <w:rPr>
                <w:color w:val="000000"/>
                <w:sz w:val="24"/>
                <w:szCs w:val="24"/>
              </w:rPr>
              <w:t>Цифровая среда - ее возможности и риски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Pr="00105222" w:rsidRDefault="00105222">
            <w:pPr>
              <w:pStyle w:val="normal"/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Библиотека</w:t>
            </w:r>
            <w:r w:rsidRPr="0010522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ЦОК</w:t>
            </w:r>
            <w:r w:rsidRPr="0010522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52"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 HYPERLINK "</w:t>
              </w:r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https://m.edsoo.ru/f5eb4568":// HYPERLINK "https://m.edsoo.ru/f5eb4568"m HYPERLINK "https://m.edsoo.ru/f5eb4568". HYPERLINK "https://m.edsoo.ru/f5eb4568"edsoo HYPERLINK "https://m.edsoo.ru/f5eb4568". HYPERLINK "https://m.edsoo.ru/f5eb4568"ru HYPERLINK "htt</w:t>
              </w:r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ps://m.edsoo.ru/f5eb4568"/ HYPERLINK "https://m.edsoo.ru/f5eb4568"f HYPERLINK "https://m.edsoo.ru/f5eb4568"5 HYPERLINK "https://m.edsoo.ru/f5eb4568"eb HYPERLINK "https://m.edsoo.ru/f5eb4568"4568</w:t>
              </w:r>
            </w:hyperlink>
          </w:p>
        </w:tc>
      </w:tr>
      <w:tr w:rsidR="00D9557F" w:rsidRPr="00105222">
        <w:trPr>
          <w:cantSplit/>
          <w:trHeight w:val="144"/>
          <w:tblHeader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</w:pPr>
            <w:r>
              <w:rPr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</w:pPr>
            <w:r>
              <w:rPr>
                <w:color w:val="000000"/>
                <w:sz w:val="24"/>
                <w:szCs w:val="24"/>
              </w:rPr>
              <w:t>Вредоносные программы и приложения, способы защиты от них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Pr="00105222" w:rsidRDefault="00105222">
            <w:pPr>
              <w:pStyle w:val="normal"/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Библиотека</w:t>
            </w:r>
            <w:r w:rsidRPr="0010522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ЦОК</w:t>
            </w:r>
            <w:r w:rsidRPr="0010522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53"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 HYPERLINK "https://m.edsoo.ru/f5eb46da":// HYPERLINK "https://m.edsoo.ru/f5eb46da"m HYPERLINK "https://m.edsoo.ru/f5eb46da". HYPERLINK "https://m.edsoo.ru/f5eb46da"edsoo HYPERLINK "</w:t>
              </w:r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https://m.edsoo.ru/f5eb46da". HYPERLINK "https://m.edsoo.ru/f5eb46da"ru HYPERLINK "https://m.edsoo.ru/f5eb46da"/ HYPERLINK "https://m.edsoo.ru/f5eb46da"f HYPERLINK "https://m.edsoo.ru/f5eb46da"5 HYPERLINK "https://m.edsoo.ru/f5eb46da"eb HYPERLINK "https://</w:t>
              </w:r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m.edsoo.ru/f5eb46da"46 HYPERLINK "https://m.edsoo.ru/f5eb46da"da</w:t>
              </w:r>
            </w:hyperlink>
          </w:p>
        </w:tc>
      </w:tr>
      <w:tr w:rsidR="00D9557F" w:rsidRPr="00105222">
        <w:trPr>
          <w:cantSplit/>
          <w:trHeight w:val="144"/>
          <w:tblHeader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</w:pPr>
            <w:r>
              <w:rPr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</w:pPr>
            <w:r>
              <w:rPr>
                <w:color w:val="000000"/>
                <w:sz w:val="24"/>
                <w:szCs w:val="24"/>
              </w:rPr>
              <w:t xml:space="preserve">Опасный и запрещенный </w:t>
            </w:r>
            <w:proofErr w:type="spellStart"/>
            <w:r>
              <w:rPr>
                <w:color w:val="000000"/>
                <w:sz w:val="24"/>
                <w:szCs w:val="24"/>
              </w:rPr>
              <w:t>контент</w:t>
            </w:r>
            <w:proofErr w:type="spellEnd"/>
            <w:r>
              <w:rPr>
                <w:color w:val="000000"/>
                <w:sz w:val="24"/>
                <w:szCs w:val="24"/>
              </w:rPr>
              <w:t>: способы распознавания и защиты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Pr="00105222" w:rsidRDefault="00105222">
            <w:pPr>
              <w:pStyle w:val="normal"/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Библиотека</w:t>
            </w:r>
            <w:r w:rsidRPr="0010522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ЦОК</w:t>
            </w:r>
            <w:r w:rsidRPr="0010522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54"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 HYPERLINK "https://m.edsoo.ru/f5eb46da"</w:t>
              </w:r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:// HYPERLINK "https://m.edsoo.ru/f5eb46da"m HYPERLINK "https://m.edsoo.ru/f5eb46da". HYPERLINK "https://m.edsoo.ru/f5eb46da"edsoo HYPERLINK "https://m.edsoo.ru/f5eb46da". HYPERLINK "https://m.edsoo.ru/f5eb46da"ru HYPERLINK "https://m.edsoo.ru/f5eb46da"/ H</w:t>
              </w:r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YPERLINK "https://m.edsoo.ru/f5eb46da"f HYPERLINK "https://m.edsoo.ru/f5eb46da"5 HYPERLINK "https://m.edsoo.ru/f5eb46da"eb HYPERLINK "https://m.edsoo.ru/f5eb46da"46 HYPERLINK "https://m.edsoo.ru/f5eb46da"da</w:t>
              </w:r>
            </w:hyperlink>
          </w:p>
        </w:tc>
      </w:tr>
      <w:tr w:rsidR="00D9557F" w:rsidRPr="00105222">
        <w:trPr>
          <w:cantSplit/>
          <w:trHeight w:val="144"/>
          <w:tblHeader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</w:pPr>
            <w:r>
              <w:rPr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</w:pPr>
            <w:r>
              <w:rPr>
                <w:color w:val="000000"/>
                <w:sz w:val="24"/>
                <w:szCs w:val="24"/>
              </w:rPr>
              <w:t>Деструктивные течения в интернете, их признак</w:t>
            </w:r>
            <w:r>
              <w:rPr>
                <w:color w:val="000000"/>
                <w:sz w:val="24"/>
                <w:szCs w:val="24"/>
              </w:rPr>
              <w:t>и, опасности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Pr="00105222" w:rsidRDefault="00105222">
            <w:pPr>
              <w:pStyle w:val="normal"/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Библиотека</w:t>
            </w:r>
            <w:r w:rsidRPr="0010522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ЦОК</w:t>
            </w:r>
            <w:r w:rsidRPr="0010522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55"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 HYPERLINK "https://m.edsoo.ru/f5eb4842":// HYPERLINK "https://m.edsoo.ru/f5eb4842"m HYPERLINK "https://m.edsoo.ru/f5eb4842". HYPERLINK "https://m.edsoo.ru/f5eb4842"</w:t>
              </w:r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edsoo HYPERLINK "https://m.edsoo.ru/f5eb4842". HYPERLINK "https://m.edsoo.ru/f5eb4842"ru HYPERLINK "https://m.edsoo.ru/f5eb4842"/ HYPERLINK "https://m.edsoo.ru/f5eb4842"f HYPERLINK "https://m.edsoo.ru/f5eb4842"5 HYPERLINK "https://m.edsoo.ru/f5eb4842"eb HY</w:t>
              </w:r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PERLINK "https://m.edsoo.ru/f5eb4842"4842</w:t>
              </w:r>
            </w:hyperlink>
          </w:p>
        </w:tc>
      </w:tr>
      <w:tr w:rsidR="00D9557F" w:rsidRPr="00105222">
        <w:trPr>
          <w:cantSplit/>
          <w:trHeight w:val="144"/>
          <w:tblHeader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</w:pPr>
            <w:r>
              <w:rPr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</w:pPr>
            <w:r>
              <w:rPr>
                <w:color w:val="000000"/>
                <w:sz w:val="24"/>
                <w:szCs w:val="24"/>
              </w:rPr>
              <w:t>Правила безопасного поведения в цифровой среде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Pr="00105222" w:rsidRDefault="00105222">
            <w:pPr>
              <w:pStyle w:val="normal"/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Библиотека</w:t>
            </w:r>
            <w:r w:rsidRPr="0010522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ЦОК</w:t>
            </w:r>
            <w:r w:rsidRPr="0010522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56"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 HYPERLINK "https://m.edsoo.ru/f5eb46da":// HYPERLINK "https://m.edsoo.ru/f5eb46da"</w:t>
              </w:r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m HYPERLINK "https://m.edsoo.ru/f5eb46da". HYPERLINK "https://m.edsoo.ru/f5eb46da"edsoo HYPERLINK "https://m.edsoo.ru/f5eb46da". HYPERLINK "https://m.edsoo.ru/f5eb46da"ru HYPERLINK "https://m.edsoo.ru/f5eb46da"/ HYPERLINK "https://m.edsoo.ru/f5eb46da"f HYP</w:t>
              </w:r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ERLINK "https://m.edsoo.ru/f5eb46da"5 HYPERLINK "https://m.edsoo.ru/f5eb46da"eb HYPERLINK "https://m.edsoo.ru/f5eb46da"46 HYPERLINK "https://m.edsoo.ru/f5eb46da"da</w:t>
              </w:r>
            </w:hyperlink>
          </w:p>
        </w:tc>
      </w:tr>
      <w:tr w:rsidR="00D9557F" w:rsidRPr="00105222">
        <w:trPr>
          <w:cantSplit/>
          <w:trHeight w:val="144"/>
          <w:tblHeader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</w:pPr>
            <w:r>
              <w:rPr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</w:pPr>
            <w:r>
              <w:rPr>
                <w:color w:val="000000"/>
                <w:sz w:val="24"/>
                <w:szCs w:val="24"/>
              </w:rPr>
              <w:t>Сущность понятий «терроризм» и «экстремизм»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Pr="00105222" w:rsidRDefault="00105222">
            <w:pPr>
              <w:pStyle w:val="normal"/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Библиотека</w:t>
            </w:r>
            <w:r w:rsidRPr="0010522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ЦОК</w:t>
            </w:r>
            <w:r w:rsidRPr="0010522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57"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 HYPERLINK "https://m.edsoo.ru/f5eb46da":// HYPERLINK "https://m.edsoo.ru/f5eb46da"m HYPERLINK "https://m.edsoo.ru/f5eb46da". HYPERLINK "https://m.edsoo.ru/f5eb46da"edsoo HYPERLINK "https://m.edsoo.ru/f5eb46d</w:t>
              </w:r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a". HYPERLINK "https://m.edsoo.ru/f5eb46da"ru HYPERLINK "https://m.edsoo.ru/f5eb46da"/ HYPERLINK "https://m.edsoo.ru/f5eb46da"f HYPERLINK "https://m.edsoo.ru/f5eb46da"5 HYPERLINK "https://m.edsoo.ru/f5eb46da"eb HYPERLINK "https://m.edsoo.ru/f5eb46da"46 HYP</w:t>
              </w:r>
              <w:r w:rsidRPr="00105222">
                <w:rPr>
                  <w:color w:val="0000FF"/>
                  <w:sz w:val="22"/>
                  <w:szCs w:val="22"/>
                  <w:u w:val="single"/>
                  <w:lang w:val="en-US"/>
                </w:rPr>
                <w:t>ERLINK "https://m.edsoo.ru/f5eb46da"da</w:t>
              </w:r>
            </w:hyperlink>
          </w:p>
        </w:tc>
      </w:tr>
      <w:tr w:rsidR="00D9557F">
        <w:trPr>
          <w:cantSplit/>
          <w:trHeight w:val="144"/>
          <w:tblHeader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</w:pPr>
            <w:r>
              <w:rPr>
                <w:color w:val="000000"/>
                <w:sz w:val="24"/>
                <w:szCs w:val="24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9557F">
        <w:trPr>
          <w:cantSplit/>
          <w:trHeight w:val="144"/>
          <w:tblHeader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</w:pPr>
            <w:r>
              <w:rPr>
                <w:color w:val="000000"/>
                <w:sz w:val="24"/>
                <w:szCs w:val="24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9557F">
        <w:trPr>
          <w:cantSplit/>
          <w:trHeight w:val="144"/>
          <w:tblHeader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</w:pPr>
            <w:r>
              <w:rPr>
                <w:color w:val="000000"/>
                <w:sz w:val="24"/>
                <w:szCs w:val="24"/>
              </w:rPr>
              <w:t>Опасности вовлечения в экстремистскую и террористическую деятельность, меры защиты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9557F">
        <w:trPr>
          <w:cantSplit/>
          <w:trHeight w:val="144"/>
          <w:tblHeader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</w:pPr>
            <w:r>
              <w:rPr>
                <w:color w:val="000000"/>
                <w:sz w:val="24"/>
                <w:szCs w:val="24"/>
              </w:rPr>
              <w:t>Опасности вовлечения в экстремистскую и террористическую деятельность, меры защиты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9557F">
        <w:trPr>
          <w:cantSplit/>
          <w:trHeight w:val="144"/>
          <w:tblHeader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</w:pPr>
            <w:r>
              <w:rPr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</w:pPr>
            <w:r>
              <w:rPr>
                <w:color w:val="000000"/>
                <w:sz w:val="24"/>
                <w:szCs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9557F">
        <w:trPr>
          <w:cantSplit/>
          <w:trHeight w:val="144"/>
          <w:tblHeader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</w:pPr>
            <w:r>
              <w:rPr>
                <w:color w:val="000000"/>
                <w:sz w:val="24"/>
                <w:szCs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line="276" w:lineRule="auto"/>
              <w:ind w:lef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9557F">
        <w:trPr>
          <w:cantSplit/>
          <w:trHeight w:val="144"/>
          <w:tblHeader/>
        </w:trPr>
        <w:tc>
          <w:tcPr>
            <w:tcW w:w="4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</w:pPr>
            <w:r>
              <w:rPr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105222">
            <w:pPr>
              <w:pStyle w:val="normal"/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9557F" w:rsidRDefault="00D9557F">
            <w:pPr>
              <w:pStyle w:val="normal"/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D9557F" w:rsidRDefault="00D9557F">
      <w:pPr>
        <w:pStyle w:val="normal"/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:rsidR="00D9557F" w:rsidRDefault="00D9557F">
      <w:pPr>
        <w:pStyle w:val="normal"/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:rsidR="00D9557F" w:rsidRDefault="00105222">
      <w:pPr>
        <w:pStyle w:val="normal"/>
        <w:spacing w:line="276" w:lineRule="auto"/>
        <w:ind w:left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b/>
          <w:color w:val="000000"/>
          <w:sz w:val="28"/>
          <w:szCs w:val="28"/>
        </w:rPr>
        <w:t>УЧЕБНО-МЕТОДИЧЕСКОЕ ОБЕСПЕЧЕНИЕ ОБРАЗОВАТЕЛЬНОГО ПРОЦЕССА</w:t>
      </w:r>
    </w:p>
    <w:p w:rsidR="00D9557F" w:rsidRDefault="00105222">
      <w:pPr>
        <w:pStyle w:val="normal"/>
        <w:spacing w:line="480" w:lineRule="auto"/>
        <w:ind w:left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b/>
          <w:color w:val="000000"/>
          <w:sz w:val="28"/>
          <w:szCs w:val="28"/>
        </w:rPr>
        <w:t>ОБЯЗАТЕЛЬНЫЕ УЧЕБНЫЕ МАТЕРИАЛЫ ДЛЯ УЧЕНИКА</w:t>
      </w:r>
    </w:p>
    <w:p w:rsidR="00D9557F" w:rsidRDefault="00D9557F">
      <w:pPr>
        <w:pStyle w:val="normal"/>
        <w:spacing w:line="480" w:lineRule="auto"/>
        <w:ind w:left="120"/>
        <w:rPr>
          <w:rFonts w:ascii="Calibri" w:eastAsia="Calibri" w:hAnsi="Calibri" w:cs="Calibri"/>
          <w:color w:val="000000"/>
          <w:sz w:val="22"/>
          <w:szCs w:val="22"/>
        </w:rPr>
      </w:pPr>
    </w:p>
    <w:p w:rsidR="00D9557F" w:rsidRDefault="00D9557F">
      <w:pPr>
        <w:pStyle w:val="normal"/>
        <w:spacing w:line="480" w:lineRule="auto"/>
        <w:ind w:left="120"/>
        <w:rPr>
          <w:rFonts w:ascii="Calibri" w:eastAsia="Calibri" w:hAnsi="Calibri" w:cs="Calibri"/>
          <w:color w:val="000000"/>
          <w:sz w:val="22"/>
          <w:szCs w:val="22"/>
        </w:rPr>
      </w:pPr>
    </w:p>
    <w:p w:rsidR="00D9557F" w:rsidRDefault="00D9557F">
      <w:pPr>
        <w:pStyle w:val="normal"/>
        <w:spacing w:line="276" w:lineRule="auto"/>
        <w:ind w:left="120"/>
        <w:rPr>
          <w:rFonts w:ascii="Calibri" w:eastAsia="Calibri" w:hAnsi="Calibri" w:cs="Calibri"/>
          <w:color w:val="000000"/>
          <w:sz w:val="22"/>
          <w:szCs w:val="22"/>
        </w:rPr>
      </w:pPr>
    </w:p>
    <w:p w:rsidR="00D9557F" w:rsidRDefault="00105222">
      <w:pPr>
        <w:pStyle w:val="normal"/>
        <w:spacing w:line="480" w:lineRule="auto"/>
        <w:ind w:left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b/>
          <w:color w:val="000000"/>
          <w:sz w:val="28"/>
          <w:szCs w:val="28"/>
        </w:rPr>
        <w:t>МЕТОДИЧЕСКИЕ МАТЕРИАЛЫ ДЛЯ УЧИТЕЛЯ</w:t>
      </w:r>
    </w:p>
    <w:p w:rsidR="00D9557F" w:rsidRDefault="00105222">
      <w:pPr>
        <w:pStyle w:val="normal"/>
        <w:spacing w:line="480" w:lineRule="auto"/>
        <w:ind w:left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Методические рекомендации для учителей  по использованию учебников, включённых в федеральный перечень, при реализации учебного предмета «Основы безопасности и защиты Родины» </w:t>
      </w:r>
      <w:hyperlink r:id="rId58">
        <w:r>
          <w:rPr>
            <w:color w:val="000000"/>
            <w:sz w:val="28"/>
            <w:szCs w:val="28"/>
            <w:u w:val="single"/>
          </w:rPr>
          <w:t>https://uchitel.club/fgos/fgo</w:t>
        </w:r>
        <w:r>
          <w:rPr>
            <w:color w:val="000000"/>
            <w:sz w:val="28"/>
            <w:szCs w:val="28"/>
            <w:u w:val="single"/>
          </w:rPr>
          <w:t>s-obzh</w:t>
        </w:r>
      </w:hyperlink>
      <w:r>
        <w:rPr>
          <w:color w:val="000000"/>
          <w:sz w:val="28"/>
          <w:szCs w:val="28"/>
        </w:rPr>
        <w:t xml:space="preserve">. </w:t>
      </w:r>
    </w:p>
    <w:p w:rsidR="00D9557F" w:rsidRDefault="00D9557F">
      <w:pPr>
        <w:pStyle w:val="normal"/>
        <w:spacing w:line="276" w:lineRule="auto"/>
        <w:ind w:left="120"/>
        <w:rPr>
          <w:rFonts w:ascii="Calibri" w:eastAsia="Calibri" w:hAnsi="Calibri" w:cs="Calibri"/>
          <w:color w:val="000000"/>
          <w:sz w:val="22"/>
          <w:szCs w:val="22"/>
        </w:rPr>
      </w:pPr>
    </w:p>
    <w:p w:rsidR="00D9557F" w:rsidRDefault="00105222">
      <w:pPr>
        <w:pStyle w:val="normal"/>
        <w:spacing w:line="480" w:lineRule="auto"/>
        <w:ind w:left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b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D9557F" w:rsidRDefault="00D9557F">
      <w:pPr>
        <w:pStyle w:val="normal"/>
        <w:spacing w:line="480" w:lineRule="auto"/>
        <w:ind w:left="120"/>
        <w:rPr>
          <w:rFonts w:ascii="Calibri" w:eastAsia="Calibri" w:hAnsi="Calibri" w:cs="Calibri"/>
          <w:color w:val="000000"/>
          <w:sz w:val="22"/>
          <w:szCs w:val="22"/>
        </w:rPr>
      </w:pPr>
    </w:p>
    <w:p w:rsidR="00D9557F" w:rsidRDefault="00D9557F">
      <w:pPr>
        <w:pStyle w:val="normal"/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:rsidR="00D9557F" w:rsidRDefault="00D9557F">
      <w:pPr>
        <w:pStyle w:val="normal"/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sectPr w:rsidR="00D9557F" w:rsidSect="00D9557F">
      <w:pgSz w:w="12240" w:h="15840"/>
      <w:pgMar w:top="1440" w:right="1440" w:bottom="1440" w:left="1440" w:header="360" w:footer="36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8222C"/>
    <w:multiLevelType w:val="multilevel"/>
    <w:tmpl w:val="30849A94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9557F"/>
    <w:rsid w:val="00105222"/>
    <w:rsid w:val="00D95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D9557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D9557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D9557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D9557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D9557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D9557F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D9557F"/>
  </w:style>
  <w:style w:type="table" w:customStyle="1" w:styleId="TableNormal">
    <w:name w:val="TableNormal"/>
    <w:rsid w:val="00D955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D9557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D955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D9557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D9557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D9557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D9557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D9557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a">
    <w:name w:val="Body Text"/>
    <w:basedOn w:val="a"/>
    <w:link w:val="ab"/>
    <w:qFormat/>
    <w:rsid w:val="00105222"/>
    <w:pPr>
      <w:widowControl w:val="0"/>
      <w:ind w:left="959" w:firstLine="600"/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105222"/>
    <w:rPr>
      <w:sz w:val="28"/>
    </w:rPr>
  </w:style>
  <w:style w:type="paragraph" w:styleId="ac">
    <w:name w:val="Normal (Web)"/>
    <w:basedOn w:val="a"/>
    <w:uiPriority w:val="99"/>
    <w:semiHidden/>
    <w:unhideWhenUsed/>
    <w:rsid w:val="0010522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590" TargetMode="External"/><Relationship Id="rId18" Type="http://schemas.openxmlformats.org/officeDocument/2006/relationships/hyperlink" Target="https://m.edsoo.ru/f5eac8c2" TargetMode="External"/><Relationship Id="rId26" Type="http://schemas.openxmlformats.org/officeDocument/2006/relationships/hyperlink" Target="https://m.edsoo.ru/f5eafef0" TargetMode="External"/><Relationship Id="rId39" Type="http://schemas.openxmlformats.org/officeDocument/2006/relationships/hyperlink" Target="https://m.edsoo.ru/f5eb222c" TargetMode="External"/><Relationship Id="rId21" Type="http://schemas.openxmlformats.org/officeDocument/2006/relationships/hyperlink" Target="https://m.edsoo.ru/f5ead51a" TargetMode="External"/><Relationship Id="rId34" Type="http://schemas.openxmlformats.org/officeDocument/2006/relationships/hyperlink" Target="https://m.edsoo.ru/f5eb14e4" TargetMode="External"/><Relationship Id="rId42" Type="http://schemas.openxmlformats.org/officeDocument/2006/relationships/hyperlink" Target="https://m.edsoo.ru/f5eb2c0e" TargetMode="External"/><Relationship Id="rId47" Type="http://schemas.openxmlformats.org/officeDocument/2006/relationships/hyperlink" Target="https://m.edsoo.ru/f5eb3ca8" TargetMode="External"/><Relationship Id="rId50" Type="http://schemas.openxmlformats.org/officeDocument/2006/relationships/hyperlink" Target="https://m.edsoo.ru/f5eb40ea" TargetMode="External"/><Relationship Id="rId55" Type="http://schemas.openxmlformats.org/officeDocument/2006/relationships/hyperlink" Target="https://m.edsoo.ru/f5eb4842" TargetMode="External"/><Relationship Id="rId7" Type="http://schemas.openxmlformats.org/officeDocument/2006/relationships/hyperlink" Target="https://m.edsoo.ru/7f419506" TargetMode="External"/><Relationship Id="rId12" Type="http://schemas.openxmlformats.org/officeDocument/2006/relationships/hyperlink" Target="https://m.edsoo.ru/7f41b590" TargetMode="External"/><Relationship Id="rId17" Type="http://schemas.openxmlformats.org/officeDocument/2006/relationships/hyperlink" Target="https://m.edsoo.ru/f5eac8c2" TargetMode="External"/><Relationship Id="rId25" Type="http://schemas.openxmlformats.org/officeDocument/2006/relationships/hyperlink" Target="https://m.edsoo.ru/f5eaf946" TargetMode="External"/><Relationship Id="rId33" Type="http://schemas.openxmlformats.org/officeDocument/2006/relationships/hyperlink" Target="https://m.edsoo.ru/f5eb0c10" TargetMode="External"/><Relationship Id="rId38" Type="http://schemas.openxmlformats.org/officeDocument/2006/relationships/hyperlink" Target="https://m.edsoo.ru/f5eb209c" TargetMode="External"/><Relationship Id="rId46" Type="http://schemas.openxmlformats.org/officeDocument/2006/relationships/hyperlink" Target="https://m.edsoo.ru/f5eb367c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f5eac746" TargetMode="External"/><Relationship Id="rId20" Type="http://schemas.openxmlformats.org/officeDocument/2006/relationships/hyperlink" Target="https://m.edsoo.ru/f5eacf84" TargetMode="External"/><Relationship Id="rId29" Type="http://schemas.openxmlformats.org/officeDocument/2006/relationships/hyperlink" Target="https://m.edsoo.ru/f5eb038c" TargetMode="External"/><Relationship Id="rId41" Type="http://schemas.openxmlformats.org/officeDocument/2006/relationships/hyperlink" Target="https://m.edsoo.ru/f5eb279a" TargetMode="External"/><Relationship Id="rId54" Type="http://schemas.openxmlformats.org/officeDocument/2006/relationships/hyperlink" Target="https://m.edsoo.ru/f5eb46d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1" Type="http://schemas.openxmlformats.org/officeDocument/2006/relationships/hyperlink" Target="https://m.edsoo.ru/7f41b590" TargetMode="External"/><Relationship Id="rId24" Type="http://schemas.openxmlformats.org/officeDocument/2006/relationships/hyperlink" Target="https://m.edsoo.ru/f5eaf78e" TargetMode="External"/><Relationship Id="rId32" Type="http://schemas.openxmlformats.org/officeDocument/2006/relationships/hyperlink" Target="https://m.edsoo.ru/f5eb0c10" TargetMode="External"/><Relationship Id="rId37" Type="http://schemas.openxmlformats.org/officeDocument/2006/relationships/hyperlink" Target="https://m.edsoo.ru/f5eb1da4" TargetMode="External"/><Relationship Id="rId40" Type="http://schemas.openxmlformats.org/officeDocument/2006/relationships/hyperlink" Target="https://m.edsoo.ru/f5eb23a8" TargetMode="External"/><Relationship Id="rId45" Type="http://schemas.openxmlformats.org/officeDocument/2006/relationships/hyperlink" Target="https://m.edsoo.ru/f5eb350a" TargetMode="External"/><Relationship Id="rId53" Type="http://schemas.openxmlformats.org/officeDocument/2006/relationships/hyperlink" Target="https://m.edsoo.ru/f5eb46da" TargetMode="External"/><Relationship Id="rId58" Type="http://schemas.openxmlformats.org/officeDocument/2006/relationships/hyperlink" Target="https://uchitel.club/fgos/fgos-obzh" TargetMode="External"/><Relationship Id="rId5" Type="http://schemas.openxmlformats.org/officeDocument/2006/relationships/hyperlink" Target="https://m.edsoo.ru/7f419506" TargetMode="External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f5eaefa0" TargetMode="External"/><Relationship Id="rId28" Type="http://schemas.openxmlformats.org/officeDocument/2006/relationships/hyperlink" Target="https://m.edsoo.ru/f5eb0210" TargetMode="External"/><Relationship Id="rId36" Type="http://schemas.openxmlformats.org/officeDocument/2006/relationships/hyperlink" Target="https://m.edsoo.ru/f5eb1ac0" TargetMode="External"/><Relationship Id="rId49" Type="http://schemas.openxmlformats.org/officeDocument/2006/relationships/hyperlink" Target="https://m.edsoo.ru/f5eb425c" TargetMode="External"/><Relationship Id="rId57" Type="http://schemas.openxmlformats.org/officeDocument/2006/relationships/hyperlink" Target="https://m.edsoo.ru/f5eb46da" TargetMode="External"/><Relationship Id="rId10" Type="http://schemas.openxmlformats.org/officeDocument/2006/relationships/hyperlink" Target="https://m.edsoo.ru/7f419506" TargetMode="External"/><Relationship Id="rId19" Type="http://schemas.openxmlformats.org/officeDocument/2006/relationships/hyperlink" Target="https://m.edsoo.ru/f5eacdf4" TargetMode="External"/><Relationship Id="rId31" Type="http://schemas.openxmlformats.org/officeDocument/2006/relationships/hyperlink" Target="https://m.edsoo.ru/f5eb0c10" TargetMode="External"/><Relationship Id="rId44" Type="http://schemas.openxmlformats.org/officeDocument/2006/relationships/hyperlink" Target="https://m.edsoo.ru/f5eb3078" TargetMode="External"/><Relationship Id="rId52" Type="http://schemas.openxmlformats.org/officeDocument/2006/relationships/hyperlink" Target="https://m.edsoo.ru/f5eb4568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b590" TargetMode="External"/><Relationship Id="rId22" Type="http://schemas.openxmlformats.org/officeDocument/2006/relationships/hyperlink" Target="https://m.edsoo.ru/f5ead68c" TargetMode="External"/><Relationship Id="rId27" Type="http://schemas.openxmlformats.org/officeDocument/2006/relationships/hyperlink" Target="https://m.edsoo.ru/f5eafd42" TargetMode="External"/><Relationship Id="rId30" Type="http://schemas.openxmlformats.org/officeDocument/2006/relationships/hyperlink" Target="https://m.edsoo.ru/f5eb0c10" TargetMode="External"/><Relationship Id="rId35" Type="http://schemas.openxmlformats.org/officeDocument/2006/relationships/hyperlink" Target="https://m.edsoo.ru/f5eb0efe" TargetMode="External"/><Relationship Id="rId43" Type="http://schemas.openxmlformats.org/officeDocument/2006/relationships/hyperlink" Target="https://m.edsoo.ru/f5eb2d94" TargetMode="External"/><Relationship Id="rId48" Type="http://schemas.openxmlformats.org/officeDocument/2006/relationships/hyperlink" Target="https://m.edsoo.ru/f5eb425c" TargetMode="External"/><Relationship Id="rId56" Type="http://schemas.openxmlformats.org/officeDocument/2006/relationships/hyperlink" Target="https://m.edsoo.ru/f5eb46da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40ea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87</Pages>
  <Words>14444</Words>
  <Characters>82334</Characters>
  <Application>Microsoft Office Word</Application>
  <DocSecurity>0</DocSecurity>
  <Lines>686</Lines>
  <Paragraphs>193</Paragraphs>
  <ScaleCrop>false</ScaleCrop>
  <Company/>
  <LinksUpToDate>false</LinksUpToDate>
  <CharactersWithSpaces>96585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2025-08-31T16:39:00Z</dcterms:created>
  <dcterms:modified xsi:type="dcterms:W3CDTF">2025-08-31T16:39:00Z</dcterms:modified>
</cp:coreProperties>
</file>