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F5" w:rsidRDefault="003E5BF5" w:rsidP="003E5B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E5BF5" w:rsidRDefault="003E5BF5" w:rsidP="003E5B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3E5BF5" w:rsidRDefault="003E5BF5" w:rsidP="003E5B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 А.В. Чеботарева</w:t>
      </w: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от 31.08.2020 г. №91</w:t>
      </w: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Программа внедрения целевой модели наставничества</w:t>
      </w: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Плешаковской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ООШ </w:t>
      </w: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срок реализации: 2020-2024гг.</w:t>
      </w: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 и знаний, компетенций,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достижения. В раскрытии потенциала и возможностей саморазвития и профориентации.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компетенций. 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– педагоги) разных уровней образования и молодых специалистов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 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внедрения целевой модели наставничества: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показателей образовательной,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спортивной и других сферах;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обучающегося к самостоятельной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группы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программы наставничества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ООШ: обучающиеся, молодые специалисты, педагоги, родители, профессионалы.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из образовательных потребностей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в данной целевой модели наставничества приоритетными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форм наставничества: </w:t>
      </w:r>
      <w:r>
        <w:rPr>
          <w:rFonts w:ascii="Times New Roman" w:hAnsi="Times New Roman" w:cs="Times New Roman"/>
          <w:b/>
          <w:sz w:val="24"/>
          <w:szCs w:val="24"/>
        </w:rPr>
        <w:t>«ученик – ученик», «учитель – учитель», «работодатель – ученик»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Имеющиеся и потенциальные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наставничества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ООШ: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материалы для наставников и наставляемых;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ресурсы на планируемые выездные мероприятия;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ресурсы на организацию финального мероприятия.</w:t>
      </w: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программе используются следующие понятия и термины.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– это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</w:rPr>
        <w:t xml:space="preserve"> – сотрудник организации, осуществляющий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модель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Методология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Активное слушание </w:t>
      </w:r>
      <w:r>
        <w:rPr>
          <w:rFonts w:ascii="Times New Roman" w:hAnsi="Times New Roman" w:cs="Times New Roman"/>
          <w:sz w:val="24"/>
          <w:szCs w:val="24"/>
        </w:rPr>
        <w:t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Применяются, в частности, в наставничестве, чтобы установить доверительные отношения между наставником и наставляемым.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травля в социальных сетях.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Метакомпетенция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способность формировать у себя новые навыки и компетенции самостоятельно, а не только манипулировать полученные извне знаниями и навыками.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в области педагогики, который помогает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определиться с индивидуальным образовательным маршрутом.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Благодарный выпускник</w:t>
      </w:r>
      <w:r>
        <w:rPr>
          <w:rFonts w:ascii="Times New Roman" w:hAnsi="Times New Roman" w:cs="Times New Roman"/>
          <w:sz w:val="24"/>
          <w:szCs w:val="24"/>
        </w:rPr>
        <w:t xml:space="preserve"> 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организует стажировки и т.д.).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Школьное сообщество</w:t>
      </w:r>
      <w:r>
        <w:rPr>
          <w:rFonts w:ascii="Times New Roman" w:hAnsi="Times New Roman" w:cs="Times New Roman"/>
          <w:sz w:val="24"/>
          <w:szCs w:val="24"/>
        </w:rPr>
        <w:t xml:space="preserve"> (сообщество образовательной организации) 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Эндаумент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 в школьных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педагогов и обучающихся.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Нормативные основы реализации программы в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2012г. № 273-ФЗ «Об образовании в Российской Федерации».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2010г.).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2014г. № 2403-р.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11 августа 1995г. № 135-ФЗ «О благотворительной деятельности и благотворительных организациях».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19 мая 1995г. № 182-ФЗ «Об общественных объединениях».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12 января 1996г. № 7-ФЗ «О некоммерческих организациях».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дополнительным,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E5BF5" w:rsidRDefault="003E5BF5" w:rsidP="003E5B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образования Ростовской области от 08.06.2020 № 446 «О внедрении в Ростовской области методологии (целевой модели) наставничества обучающихся для общеобразовательных организаций», в целях достижения результата регионального проекта «Современная школа (Ростовская область)», национального проекта «Образование»;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развития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3E5BF5" w:rsidRDefault="003E5BF5" w:rsidP="003E5BF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совете.</w:t>
      </w:r>
    </w:p>
    <w:p w:rsidR="003E5BF5" w:rsidRDefault="003E5BF5" w:rsidP="003E5BF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Ожидаемые результаты реализации программы наставничества в образовательной организации.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Измеримые улучшения показателей обучающихся в образовательной, культурной, спортивной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 сфере дополнительного образования.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Улучшение психологического климата в образовательной организации как среди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и внутри педагогического коллектива, связанные с выстраиванием долгосрочных и психологически комфортных коммуникаций на обнове партнерства.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взаимообогащающих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 начинающих и опытных специалистов.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Адаптация учителя в новом педагогическом коллективе. 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 мотивации к учебе и саморазвитию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Снижение показателей неуспеваемости обучающихся.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реализация концепции построения индивидуальных образовательных траекторий. 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гражданской позиции школьного сообщества. 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ценностных и жизненных позиций и ориентиров.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Снижение конфликтности и развитие коммуникативных навыков, для горизонтального и вертикального социального движения.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доли учащихся, участвующих в программах развития талантливых обучающихся.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3E5BF5" w:rsidRDefault="003E5BF5" w:rsidP="003E5B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Включение в систему наставнических отношений детей с ограниченными возможностями здоровья.</w:t>
      </w:r>
    </w:p>
    <w:p w:rsidR="003E5BF5" w:rsidRDefault="003E5BF5" w:rsidP="003E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Структура управления реализацией целевой модели наставничества </w:t>
      </w: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3E5BF5" w:rsidRDefault="003E5BF5" w:rsidP="003E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1951"/>
        <w:gridCol w:w="5954"/>
        <w:gridCol w:w="1666"/>
      </w:tblGrid>
      <w:tr w:rsidR="003E5BF5" w:rsidTr="004500C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сроки исполнения</w:t>
            </w:r>
          </w:p>
        </w:tc>
      </w:tr>
      <w:tr w:rsidR="003E5BF5" w:rsidTr="004500C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комплекта нормативных документов, необходимых для внедрения целевой модели наставничества.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куратора внедрения целевой модели наставничества.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Инфраструктурное и материально-техническое обеспечение реализации программ наставничества.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3E5BF5" w:rsidTr="004500C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 наставничества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положения, дорожной карты и программы целевой модели наставничества.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базы наставников и наставляемых.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обучение наставников (в том числе привлечение экспертов для проведения обучения).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процедуры внедрения целевой модели наставничества.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оценке вовлеченности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наставничества.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вопросов, возникающих в процессе реализации модели.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Мониторинг эффективности целевой модели наставничества.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2020г., 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E5BF5" w:rsidTr="004500C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индивидуального развития наставляемых.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E5BF5" w:rsidTr="004500C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тестов на выявление психологической совместимости, мониторингов удовлетворенности работой наставнических пар, оказание консультативной помощи.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E5BF5" w:rsidTr="004500C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Наставляемые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 через взаимодействие с наставником.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</w:tbl>
    <w:p w:rsidR="003E5BF5" w:rsidRDefault="003E5BF5" w:rsidP="003E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Кадровая система реализации целевой модели наставничества в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</w:t>
      </w: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целевой модели наставничества выделяется три главные роли:</w:t>
      </w:r>
    </w:p>
    <w:p w:rsidR="003E5BF5" w:rsidRDefault="003E5BF5" w:rsidP="003E5B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 навыки и компетенции.</w:t>
      </w:r>
    </w:p>
    <w:p w:rsidR="003E5BF5" w:rsidRDefault="003E5BF5" w:rsidP="003E5B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– участник программы, имеющий успешный опыт в достижении жизненного результата, личного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3E5BF5" w:rsidRDefault="003E5BF5" w:rsidP="003E5B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– сотрудник образовательной организации, который отвечает за организацию всего цикла программы наставничества.</w:t>
      </w:r>
    </w:p>
    <w:p w:rsidR="003E5BF5" w:rsidRDefault="003E5BF5" w:rsidP="003E5BF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наставнической программы проходит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программы.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базы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числа обучающихся: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проявивших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выдающиеся способности;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демонстрирующие неудовлетворительные образовательные результаты;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жизни школы, отстраненных от коллектива.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наставляемых из числа педагогов: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молодых специалистов;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желающих овладеть современными программами, цифровыми навыками.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наставников из числа: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педагогов и специалистов, заинтересованных в тиражировании личного педагогического опыта и создания продуктивной  атмосферы;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родителей обучающихся – активных участников в родительских или управляющих советов;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выпускников, заинтересованных в поддержке своей школы;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сотрудников предприятий, заинтересованных в подготовке будущих кадров;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успешных предпринимателей или общественных деятелей, которые чувствуют потребность передать свой опыт.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Формы наставничества, приоритетные для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разносторонняя поддержка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3E5BF5" w:rsidRDefault="003E5BF5" w:rsidP="003E5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3E5BF5" w:rsidRDefault="003E5BF5" w:rsidP="003E5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3E5BF5" w:rsidRDefault="003E5BF5" w:rsidP="003E5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5BF5" w:rsidRDefault="003E5BF5" w:rsidP="003E5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в адаптации к новым условиям среды.</w:t>
      </w:r>
    </w:p>
    <w:p w:rsidR="003E5BF5" w:rsidRDefault="003E5BF5" w:rsidP="003E5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3E5BF5" w:rsidRDefault="003E5BF5" w:rsidP="003E5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</w:p>
    <w:p w:rsidR="003E5BF5" w:rsidRDefault="003E5BF5" w:rsidP="003E5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 социальные, культурные и образовательные процессы.</w:t>
      </w:r>
    </w:p>
    <w:p w:rsidR="003E5BF5" w:rsidRDefault="003E5BF5" w:rsidP="003E5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 внутри группы, класса, школы в целом.</w:t>
      </w:r>
    </w:p>
    <w:p w:rsidR="003E5BF5" w:rsidRDefault="003E5BF5" w:rsidP="003E5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3E5BF5" w:rsidRDefault="003E5BF5" w:rsidP="003E5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3E5BF5" w:rsidRDefault="003E5BF5" w:rsidP="003E5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Снижение числа обучающихся состоящих на различных видах учета.</w:t>
      </w:r>
      <w:proofErr w:type="gramEnd"/>
    </w:p>
    <w:p w:rsidR="003E5BF5" w:rsidRDefault="003E5BF5" w:rsidP="003E5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качеств жалоб от родителей и педагогов, связанных с социальной незащищенностью и конфликтами внутри коллектива обучающихся.</w:t>
      </w: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участников формы наставничества «Ученик – ученик». </w:t>
      </w: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3190"/>
        <w:gridCol w:w="3190"/>
        <w:gridCol w:w="3191"/>
      </w:tblGrid>
      <w:tr w:rsidR="003E5BF5" w:rsidTr="004500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3E5BF5" w:rsidTr="004500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</w:tc>
      </w:tr>
      <w:tr w:rsidR="003E5BF5" w:rsidTr="004500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Активный ученик, обладающий лидерскими организаторскими качествами, нетривиальностью мышления.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Ученик, демонстрирующий высокие образовательные результаты.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 олимпиад и соревнований.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Лидер класса или параллели, принимающий активное участие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ценностно-дезориентированный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или и реализации собственных проектов.</w:t>
            </w:r>
          </w:p>
        </w:tc>
      </w:tr>
    </w:tbl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варианты программы наставничества «Ученик – ученик».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9"/>
        <w:gridCol w:w="5161"/>
      </w:tblGrid>
      <w:tr w:rsidR="003E5BF5" w:rsidTr="004500CD">
        <w:trPr>
          <w:trHeight w:val="10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Формы взаимодействия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Цель</w:t>
            </w:r>
          </w:p>
        </w:tc>
      </w:tr>
      <w:tr w:rsidR="003E5BF5" w:rsidTr="004500CD">
        <w:trPr>
          <w:trHeight w:val="241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«Успевающий – </w:t>
            </w:r>
          </w:p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неуспевающий»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Достижение лучших образовательных результатов. </w:t>
            </w:r>
          </w:p>
        </w:tc>
      </w:tr>
      <w:tr w:rsidR="003E5BF5" w:rsidTr="004500CD">
        <w:trPr>
          <w:trHeight w:val="38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«Лидер – пассивный»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Психоэмоциональная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3E5BF5" w:rsidTr="004500CD">
        <w:trPr>
          <w:trHeight w:val="10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«Равный – равному»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Обмен навыками для достижения целей. </w:t>
            </w:r>
          </w:p>
        </w:tc>
      </w:tr>
      <w:tr w:rsidR="003E5BF5" w:rsidTr="004500CD">
        <w:trPr>
          <w:trHeight w:val="241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«Адаптированный – </w:t>
            </w:r>
          </w:p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неадаптированный»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Адаптация к новым условиям обучения </w:t>
            </w:r>
          </w:p>
        </w:tc>
      </w:tr>
    </w:tbl>
    <w:p w:rsidR="003E5BF5" w:rsidRDefault="003E5BF5" w:rsidP="003E5BF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4785"/>
        <w:gridCol w:w="4786"/>
      </w:tblGrid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куратором целевой модели наставничества.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 и желающие добровольно принять участие в 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листы опроса, использование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встречи, обсуждение вопросов.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улучшает свои образовательные результаты, повышена мотивация и осознанность.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конкретных результатов взаимодействия. Улучшение образовательных результатов и посещаемости.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 к школьному сообществу.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3E5BF5" w:rsidRDefault="003E5BF5" w:rsidP="003E5B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3E5BF5" w:rsidRDefault="003E5BF5" w:rsidP="003E5B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3E5BF5" w:rsidRDefault="003E5BF5" w:rsidP="003E5B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Ориентировать начинающего педагога на творческое исполнение передового педагогического опыта в своей деятельности.</w:t>
      </w:r>
    </w:p>
    <w:p w:rsidR="003E5BF5" w:rsidRDefault="003E5BF5" w:rsidP="003E5B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3E5BF5" w:rsidRDefault="003E5BF5" w:rsidP="003E5B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</w:p>
    <w:p w:rsidR="003E5BF5" w:rsidRDefault="003E5BF5" w:rsidP="003E5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3E5BF5" w:rsidRDefault="003E5BF5" w:rsidP="003E5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3E5BF5" w:rsidRDefault="003E5BF5" w:rsidP="003E5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климата в образовательной организации.</w:t>
      </w:r>
    </w:p>
    <w:p w:rsidR="003E5BF5" w:rsidRDefault="003E5BF5" w:rsidP="003E5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удовлетворенности в собственной работе и улучшение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специалистов.</w:t>
      </w:r>
    </w:p>
    <w:p w:rsidR="003E5BF5" w:rsidRDefault="003E5BF5" w:rsidP="003E5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3E5BF5" w:rsidRDefault="003E5BF5" w:rsidP="003E5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3E5BF5" w:rsidRDefault="003E5BF5" w:rsidP="003E5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педагогическими и родительскими сообществами.</w:t>
      </w:r>
    </w:p>
    <w:p w:rsidR="003E5BF5" w:rsidRDefault="003E5BF5" w:rsidP="003E5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3E5BF5" w:rsidRDefault="003E5BF5" w:rsidP="003E5BF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участников формы наставничества «Учитель – учитель». </w:t>
      </w: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2182"/>
        <w:gridCol w:w="1730"/>
        <w:gridCol w:w="2838"/>
        <w:gridCol w:w="2821"/>
      </w:tblGrid>
      <w:tr w:rsidR="003E5BF5" w:rsidTr="004500CD">
        <w:tc>
          <w:tcPr>
            <w:tcW w:w="31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3E5BF5" w:rsidTr="004500CD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3E5BF5" w:rsidTr="004500CD">
        <w:trPr>
          <w:trHeight w:val="4324"/>
        </w:trPr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Опытный педагог, имеющий профессиональные успехи (победитель различных профессиональных конкурсов, автор учебных пособий и материалов, ведущий семинаров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Педагог, склонный к активной общественной работе, участник педагогического и школьного сообществ.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родителями и другими педагогами.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Специалист, находящийся в адаптации на новом рабочем месте работы, которому необходимо получить представление о регламенте и принципах образовательной организации.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F5" w:rsidTr="004500CD">
        <w:trPr>
          <w:trHeight w:val="240"/>
        </w:trPr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3E5BF5" w:rsidTr="004500CD">
        <w:trPr>
          <w:trHeight w:val="225"/>
        </w:trPr>
        <w:tc>
          <w:tcPr>
            <w:tcW w:w="1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Наставник-консультант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Наставник-предметник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F5" w:rsidTr="004500CD">
        <w:trPr>
          <w:trHeight w:val="360"/>
        </w:trPr>
        <w:tc>
          <w:tcPr>
            <w:tcW w:w="1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Опытный педагог одного и того же предметного направления, что и молодой учитель,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варианты программы наставничества «Учитель – учитель»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5"/>
        <w:gridCol w:w="4895"/>
      </w:tblGrid>
      <w:tr w:rsidR="003E5BF5" w:rsidTr="004500CD">
        <w:trPr>
          <w:trHeight w:val="107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Формы взаимодействия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Цель</w:t>
            </w:r>
          </w:p>
        </w:tc>
      </w:tr>
      <w:tr w:rsidR="003E5BF5" w:rsidTr="004500CD">
        <w:trPr>
          <w:trHeight w:val="51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«Опытный педагог – молодой специалист»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Поддержка для приобретения необходимых профессиональных навыков и закрепления на месте работы. </w:t>
            </w:r>
          </w:p>
        </w:tc>
      </w:tr>
      <w:tr w:rsidR="003E5BF5" w:rsidTr="004500CD">
        <w:trPr>
          <w:trHeight w:val="112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«Опытный классный </w:t>
            </w:r>
          </w:p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– молодой </w:t>
            </w:r>
          </w:p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специалист»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3E5BF5" w:rsidTr="004500CD">
        <w:trPr>
          <w:trHeight w:val="661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«Лидер педагогического сообщества – педагог, испытывающий проблемы»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психоэмоциональной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поддержки сочетаемой с профессиональной помощью по приобретению и развитию педагогических талантов и инициатив. </w:t>
            </w:r>
          </w:p>
        </w:tc>
      </w:tr>
      <w:tr w:rsidR="003E5BF5" w:rsidTr="004500CD">
        <w:trPr>
          <w:trHeight w:val="241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«Педагог новатор – </w:t>
            </w:r>
          </w:p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консервативный педагог»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Помощь в овладении современными программами, цифровыми навыками, ИКТ компетенциями. </w:t>
            </w:r>
          </w:p>
        </w:tc>
      </w:tr>
      <w:tr w:rsidR="003E5BF5" w:rsidTr="004500CD">
        <w:trPr>
          <w:trHeight w:val="241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«Опытный предметник – </w:t>
            </w:r>
          </w:p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неопытный предметник»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Методическая поддержка по конкретному предмету. </w:t>
            </w:r>
          </w:p>
        </w:tc>
      </w:tr>
    </w:tbl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4785"/>
        <w:gridCol w:w="4786"/>
      </w:tblGrid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 наставничества в форме «Учитель–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из числа активных, опытных педагогов и педагогов самостоятельно желающих помочь педагогу.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куратором целевой модели наставничества.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испытывающих профессиональные трудности, проблемы  адаптации и самостоятельно желающие добровольно принять участие в 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Использование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при встрече.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в профессии, творческая деятельность, успешная адаптация.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проведение мастер-классов,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уроков.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школы.</w:t>
            </w:r>
          </w:p>
        </w:tc>
      </w:tr>
    </w:tbl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наставничества «Работодатель – ученик».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успешное формирование у обучающихся школы осознанного подхода к реализации личного потенциала, рост числа заинтересованной в развитии собственных талантов и навыков молодежи.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3E5BF5" w:rsidRDefault="003E5BF5" w:rsidP="003E5B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учащимся в раскрытии и оценке своего личного потенциала.</w:t>
      </w:r>
    </w:p>
    <w:p w:rsidR="003E5BF5" w:rsidRDefault="003E5BF5" w:rsidP="003E5B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мотивации к учебе и саморазвитию,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формированию ценностных и жизненных ориентиров.</w:t>
      </w:r>
    </w:p>
    <w:p w:rsidR="003E5BF5" w:rsidRDefault="003E5BF5" w:rsidP="003E5B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лидерских, организационных, коммуникативных навыков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5BF5" w:rsidRDefault="003E5BF5" w:rsidP="003E5B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построении образовательной траектории и будущей профессиональной реализации.</w:t>
      </w:r>
    </w:p>
    <w:p w:rsidR="003E5BF5" w:rsidRDefault="003E5BF5" w:rsidP="003E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</w:p>
    <w:p w:rsidR="003E5BF5" w:rsidRDefault="003E5BF5" w:rsidP="003E5B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успеваемости и улучшение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5BF5" w:rsidRDefault="003E5BF5" w:rsidP="003E5B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рост кружков по интересам, а также внеурочных мероприятий.</w:t>
      </w:r>
    </w:p>
    <w:p w:rsidR="003E5BF5" w:rsidRDefault="003E5BF5" w:rsidP="003E5B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процента учеников, успешно прошедших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3E5BF5" w:rsidRDefault="003E5BF5" w:rsidP="003E5B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рост успешно реализованных и представленных результатов проектной деятельности в старших классах.</w:t>
      </w:r>
    </w:p>
    <w:p w:rsidR="003E5BF5" w:rsidRDefault="003E5BF5" w:rsidP="003E5B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3E5BF5" w:rsidRDefault="003E5BF5" w:rsidP="003E5BF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«Работодатель – ученик».</w:t>
      </w: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3190"/>
        <w:gridCol w:w="3190"/>
        <w:gridCol w:w="3191"/>
      </w:tblGrid>
      <w:tr w:rsidR="003E5BF5" w:rsidTr="004500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3E5BF5" w:rsidTr="004500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</w:tc>
      </w:tr>
      <w:tr w:rsidR="003E5BF5" w:rsidTr="004500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Неравнодушный профессионал с большим (от 5 лет) опытом работы с высокой квалификацией и активной жизненной позицией. Обладает развитыми коммуникативными навыками, гибкостью в общении, умением относиться к ученику как к равному в диалоге и потенциально будущему коллеге.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Возможно, выпускник того же образовательного учреждения, член сообщества благодарных выпускников.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Возможно, 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образовательных перспективах, равнодушный к процессам внутри школы и ее сообщества.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знаний и навыков.</w:t>
            </w:r>
          </w:p>
        </w:tc>
      </w:tr>
    </w:tbl>
    <w:p w:rsidR="003E5BF5" w:rsidRDefault="003E5BF5" w:rsidP="003E5B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варианты программы наставничества «</w:t>
      </w:r>
      <w:r>
        <w:rPr>
          <w:rFonts w:ascii="Times New Roman" w:hAnsi="Times New Roman" w:cs="Times New Roman"/>
          <w:b/>
          <w:sz w:val="24"/>
          <w:szCs w:val="24"/>
        </w:rPr>
        <w:t>Работодатель – ученик».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2"/>
        <w:gridCol w:w="4858"/>
      </w:tblGrid>
      <w:tr w:rsidR="003E5BF5" w:rsidTr="004500CD">
        <w:trPr>
          <w:trHeight w:val="10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Формы взаимодействия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Цель</w:t>
            </w:r>
          </w:p>
        </w:tc>
      </w:tr>
      <w:tr w:rsidR="003E5BF5" w:rsidTr="004500CD">
        <w:trPr>
          <w:trHeight w:val="52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«Активный профессионал – равнодушный потребитель»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 </w:t>
            </w:r>
          </w:p>
        </w:tc>
      </w:tr>
      <w:tr w:rsidR="003E5BF5" w:rsidTr="004500CD">
        <w:trPr>
          <w:trHeight w:val="106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«Коллега – молодой коллега»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F5" w:rsidRDefault="003E5BF5" w:rsidP="0045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Совместная работа по развитию  творческого, предпринимательского или социального проекта, в процессе которой наставляемый делится свежим видением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идеями, которые могут оказать существенную поддержку наставнику, а сам наставник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выполняет роль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организатора и куратора. </w:t>
            </w:r>
          </w:p>
        </w:tc>
      </w:tr>
    </w:tbl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«Работодатель – ученик».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4785"/>
        <w:gridCol w:w="4786"/>
      </w:tblGrid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«Работодатель – ученик».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опытных профессионалов.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куратором целевой модели наставничества.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потребностями, не имеющие возможности реализовать себя в рамках школьной программы.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Использование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образовательных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 Анализ успеваемости. Представление бизнес-плана. Определение образовательной траектории.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3E5BF5" w:rsidTr="004500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Формирование базы наставников и наставляемых.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3190"/>
        <w:gridCol w:w="3190"/>
        <w:gridCol w:w="3191"/>
      </w:tblGrid>
      <w:tr w:rsidR="003E5BF5" w:rsidTr="004500CD"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базы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3E5BF5" w:rsidTr="004500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внутреннего контура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внешнего контура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F5" w:rsidTr="004500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Обучающихся, мотивированных помочь сверстникам в образовательных, творческих и адаптационных вопросах.</w:t>
            </w:r>
            <w:proofErr w:type="gramEnd"/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Педагогов, заинтересованных в тиражировании личного педагогического опыта и создании продуктивной педагогической атмосферы.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родителей обучающихся с выраженной активной гражданской позицией.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Выпускников, заинтересованных в поддержке своей школы.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Успешных профессионалов или общественных деятелей, которые чувствуют потребность передать свой опыт.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Сотрудников предприятий, заинтересованных в подготовке будущих кадров.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родителей, педагогов, обучающихся о возможностях и целях программы.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мотивационных бесед с возможным приглашением потенциальных школьников.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конкретных проблем обучающихся школы, молодых специалистов и педагогов, которые можно решить с помощью наставничества.</w:t>
            </w:r>
          </w:p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и систематизация запросов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</w:tc>
      </w:tr>
      <w:tr w:rsidR="003E5BF5" w:rsidTr="004500C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этого этапа является сформированная база наставников и наставляемых с перечнем запросов, необходимых для формирования наставнических пар или групп.</w:t>
            </w:r>
          </w:p>
        </w:tc>
      </w:tr>
    </w:tbl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Этапы реализации целевой модели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наставничества  МБОУ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«ДОРОЖНАЯ КАРТА»</w:t>
      </w: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внедрения и реализации целевой модели наставничества</w:t>
      </w: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на 2020-2024 гг.</w:t>
      </w:r>
    </w:p>
    <w:p w:rsidR="003E5BF5" w:rsidRDefault="003E5BF5" w:rsidP="003E5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485" w:type="dxa"/>
        <w:tblInd w:w="-601" w:type="dxa"/>
        <w:tblLayout w:type="fixed"/>
        <w:tblLook w:val="04A0"/>
      </w:tblPr>
      <w:tblGrid>
        <w:gridCol w:w="547"/>
        <w:gridCol w:w="1295"/>
        <w:gridCol w:w="2409"/>
        <w:gridCol w:w="3117"/>
        <w:gridCol w:w="1134"/>
        <w:gridCol w:w="1983"/>
      </w:tblGrid>
      <w:tr w:rsidR="003E5BF5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5BF5" w:rsidTr="004500CD">
        <w:trPr>
          <w:trHeight w:val="195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внедрении целевой модели наставничества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E5BF5" w:rsidTr="004500CD">
        <w:trPr>
          <w:trHeight w:val="180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базы целевой модели наставничества 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BF5" w:rsidRDefault="003E5BF5" w:rsidP="003E5BF5">
            <w:pPr>
              <w:numPr>
                <w:ilvl w:val="0"/>
                <w:numId w:val="12"/>
              </w:numPr>
              <w:tabs>
                <w:tab w:val="left" w:pos="315"/>
              </w:tabs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«Внедрение целевой модели наставничества».</w:t>
            </w:r>
          </w:p>
          <w:p w:rsidR="003E5BF5" w:rsidRDefault="003E5BF5" w:rsidP="003E5BF5">
            <w:pPr>
              <w:numPr>
                <w:ilvl w:val="0"/>
                <w:numId w:val="12"/>
              </w:numPr>
              <w:tabs>
                <w:tab w:val="left" w:pos="315"/>
              </w:tabs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наставничестве.</w:t>
            </w:r>
          </w:p>
          <w:p w:rsidR="003E5BF5" w:rsidRDefault="003E5BF5" w:rsidP="003E5BF5">
            <w:pPr>
              <w:numPr>
                <w:ilvl w:val="0"/>
                <w:numId w:val="12"/>
              </w:numPr>
              <w:tabs>
                <w:tab w:val="left" w:pos="315"/>
              </w:tabs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«дорожной карты» внедрения системы наставничества.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E5BF5" w:rsidTr="004500CD">
        <w:trPr>
          <w:trHeight w:val="5014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наставничества, исходя из потребностей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BF5" w:rsidRDefault="003E5BF5" w:rsidP="003E5BF5">
            <w:pPr>
              <w:numPr>
                <w:ilvl w:val="0"/>
                <w:numId w:val="13"/>
              </w:numPr>
              <w:tabs>
                <w:tab w:val="left" w:pos="315"/>
              </w:tabs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 потенциальных наставляемых и о заинтересованных в наставничестве внутри школы.</w:t>
            </w:r>
            <w:proofErr w:type="gramEnd"/>
          </w:p>
          <w:p w:rsidR="003E5BF5" w:rsidRDefault="003E5BF5" w:rsidP="003E5BF5">
            <w:pPr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выбору форм наставничества. </w:t>
            </w:r>
          </w:p>
          <w:p w:rsidR="003E5BF5" w:rsidRDefault="003E5BF5" w:rsidP="003E5BF5">
            <w:pPr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по трем формам наставничества «ученик – ученик», «учитель – учитель», «работодатель – ученик».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О.М.., администрация школы</w:t>
            </w:r>
          </w:p>
        </w:tc>
      </w:tr>
      <w:tr w:rsidR="003E5BF5" w:rsidTr="004500CD">
        <w:trPr>
          <w:trHeight w:val="261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обучающихся и родителей о целях целевой модели наставничества.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3E5BF5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3E5BF5" w:rsidRDefault="003E5BF5" w:rsidP="003E5BF5">
            <w:pPr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3E5BF5" w:rsidRDefault="003E5BF5" w:rsidP="003E5BF5">
            <w:pPr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3E5BF5" w:rsidRDefault="003E5BF5" w:rsidP="003E5BF5">
            <w:pPr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3E5BF5" w:rsidRDefault="003E5BF5" w:rsidP="003E5BF5">
            <w:pPr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классные руководители</w:t>
            </w:r>
          </w:p>
        </w:tc>
      </w:tr>
      <w:tr w:rsidR="003E5BF5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наставляемых, формирование базы данных наставляемых.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3E5BF5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 и педагогов, желающих принять участие в программе наставничества.</w:t>
            </w:r>
          </w:p>
          <w:p w:rsidR="003E5BF5" w:rsidRDefault="003E5BF5" w:rsidP="003E5BF5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3E5BF5" w:rsidRDefault="003E5BF5" w:rsidP="003E5BF5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из числа педагогов и обучающихся.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куратор целевой модели наставничества, администрация школы, классные руководители</w:t>
            </w:r>
          </w:p>
        </w:tc>
      </w:tr>
      <w:tr w:rsidR="003E5BF5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наставляемых, формирование базы данных наставников.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3E5BF5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 и педагогов, желающих принять участие в программе наставничества.</w:t>
            </w:r>
          </w:p>
          <w:p w:rsidR="003E5BF5" w:rsidRDefault="003E5BF5" w:rsidP="003E5BF5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3E5BF5" w:rsidRDefault="003E5BF5" w:rsidP="004500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из числа педагогов и обучающихся.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куратор целевой модели наставничества, администрация школы, классные руководители</w:t>
            </w:r>
          </w:p>
        </w:tc>
      </w:tr>
      <w:tr w:rsidR="003E5BF5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наставников, входящих в базу потенциальных наставников. Обучение наставников для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3E5BF5">
            <w:pPr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  <w:p w:rsidR="003E5BF5" w:rsidRDefault="003E5BF5" w:rsidP="003E5BF5">
            <w:pPr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  <w:p w:rsidR="003E5BF5" w:rsidRDefault="003E5BF5" w:rsidP="003E5BF5">
            <w:pPr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наставников.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куратор целевой модели наставничества</w:t>
            </w:r>
          </w:p>
        </w:tc>
      </w:tr>
      <w:tr w:rsidR="003E5BF5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наставляемых. Закрепление наставнических пар/групп.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3E5BF5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3E5BF5" w:rsidRDefault="003E5BF5" w:rsidP="003E5BF5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3E5BF5" w:rsidRDefault="003E5BF5" w:rsidP="003E5BF5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наставляемых.</w:t>
            </w:r>
          </w:p>
          <w:p w:rsidR="003E5BF5" w:rsidRDefault="003E5BF5" w:rsidP="003E5BF5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О.М.. - куратор целевой модели наставничества, наставники.</w:t>
            </w:r>
          </w:p>
        </w:tc>
      </w:tr>
      <w:tr w:rsidR="003E5BF5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и текущего контроля наставников и наставляемых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3E5BF5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3E5BF5" w:rsidRDefault="003E5BF5" w:rsidP="003E5BF5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обратной связи для промежуточной оценки.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апрель</w:t>
            </w:r>
          </w:p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- куратор целевой модели наставничества, наставники</w:t>
            </w:r>
          </w:p>
        </w:tc>
      </w:tr>
      <w:tr w:rsidR="003E5BF5" w:rsidTr="004500CD">
        <w:trPr>
          <w:trHeight w:val="315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E5BF5" w:rsidRDefault="003E5BF5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апрель 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О.М.. - куратор целевой модели наставничества</w:t>
            </w:r>
          </w:p>
        </w:tc>
      </w:tr>
      <w:tr w:rsidR="003E5BF5" w:rsidTr="004500CD">
        <w:trPr>
          <w:trHeight w:val="240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поощрение наставников.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3E5BF5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участников наставнической деятельности благодарственными письмами.</w:t>
            </w:r>
          </w:p>
          <w:p w:rsidR="003E5BF5" w:rsidRDefault="003E5BF5" w:rsidP="003E5BF5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программы наставничества, информации о лучших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наставниках на сайте школы и организаций-партнеров.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 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F5" w:rsidRDefault="003E5BF5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О.М.. - куратор целевой модели наставничества</w:t>
            </w:r>
          </w:p>
        </w:tc>
      </w:tr>
    </w:tbl>
    <w:p w:rsidR="003E5BF5" w:rsidRDefault="003E5BF5" w:rsidP="003E5BF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5BF5" w:rsidRDefault="003E5BF5" w:rsidP="003E5BF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Мониторинг и оценка результатов реализации программы наставничества.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 наставничества как система сбора, обработки, хранения и использования информации о программе наставничества и/или отдельных ее элементах.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3E5BF5" w:rsidRDefault="003E5BF5" w:rsidP="003E5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3E5BF5" w:rsidRDefault="003E5BF5" w:rsidP="003E5B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E5BF5" w:rsidRDefault="003E5BF5" w:rsidP="003E5B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мотивационно-личностного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и 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1.</w:t>
      </w:r>
      <w:r>
        <w:rPr>
          <w:rFonts w:ascii="Times New Roman" w:hAnsi="Times New Roman" w:cs="Times New Roman"/>
          <w:sz w:val="24"/>
          <w:szCs w:val="24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наставник-наставляемый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мониторинга: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качества реализуемой программы наставничества;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анализ обратной связи от участников (метод анкетирования);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требований к процессу реализации программы наставничества, к личности наставника;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хода программы наставничества;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особенностей взаимодействия наставника и наставляемого (группы наставляемых);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условий эффективной программы наставничества;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показателей социального и профессионального благополучия.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опроса в рамках первого этапа мониторинга представляется SWOT-анализ реализуемой программы наставничества. Сбор данных для построения SWOT-анализа осуществляется посредством анкеты, в которой содержатся открытые вопросы, закрытые вопросы, вопросы с оценочным параметром.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3E5BF5" w:rsidRDefault="003E5BF5" w:rsidP="003E5BF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и оценка влияния программ на всех участников.  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 2.</w:t>
      </w:r>
      <w:r>
        <w:rPr>
          <w:rFonts w:ascii="Times New Roman" w:hAnsi="Times New Roman" w:cs="Times New Roman"/>
          <w:sz w:val="24"/>
          <w:szCs w:val="24"/>
        </w:rPr>
        <w:t xml:space="preserve"> Второй этап мониторинга позволяет оценить: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мотивационно-личностный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профессиональный рост участников программы наставничества;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вовлеченности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образовательную деятельность;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изменений в освоении обучающихся образовательных программ;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динамику образовательных ресурсов с учетом эмоционально-личностных, интеллектуальных, мотивационных и социальных черт участников.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эффективности уровня тревожности в коллективе, а также о наиболее рациональной и эффективной стратегии дальнейшего формирования пар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наставник-наставляемый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E5BF5" w:rsidRDefault="003E5BF5" w:rsidP="003E5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– по итогам прохождения программы. Соответственно, все зависимые от воздействия программы наставничества параметры фиксируются дважды.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влияния программ наставничества на всех участников.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глубокая оценка изучаемых личностных характеристик участников программы;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динамики характеристик образовательного процесса (оценка качества изменений в освоении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программ);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анализ и необходимая корректировка сформированных стратегий образования пар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наставник-наставляемый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научное и практическое обоснование требований к процессу организации программы наставничества, к личности наставника;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экспериментальное подтверждение необходимости выдвижения описанных в целевой модели требований к личности наставника;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условий эффективности программы наставничества;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характеристик образовательного процесса на «входе» и «выходе» реализуемой программы;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  <w:proofErr w:type="gramEnd"/>
    </w:p>
    <w:p w:rsidR="003E5BF5" w:rsidRDefault="003E5BF5" w:rsidP="003E5BF5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Механизмы поощрения наставников.</w:t>
      </w:r>
      <w:proofErr w:type="gramEnd"/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>
        <w:rPr>
          <w:rFonts w:ascii="Times New Roman" w:hAnsi="Times New Roman" w:cs="Times New Roman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3E5BF5" w:rsidRDefault="003E5BF5" w:rsidP="003E5B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 по популяризации роли наставника:</w:t>
      </w:r>
    </w:p>
    <w:p w:rsidR="003E5BF5" w:rsidRDefault="003E5BF5" w:rsidP="003E5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3E5BF5" w:rsidRDefault="003E5BF5" w:rsidP="003E5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уровне.</w:t>
      </w:r>
    </w:p>
    <w:p w:rsidR="003E5BF5" w:rsidRDefault="003E5BF5" w:rsidP="003E5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школьного конкурса профессионально мастерства «Наставник года», «Лучшая пара», «Наставник +».</w:t>
      </w:r>
    </w:p>
    <w:p w:rsidR="003E5BF5" w:rsidRDefault="003E5BF5" w:rsidP="003E5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школьными грамотами «Лучший наставник».</w:t>
      </w:r>
    </w:p>
    <w:p w:rsidR="003E5BF5" w:rsidRDefault="003E5BF5" w:rsidP="003E5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3E5BF5" w:rsidRDefault="003E5BF5" w:rsidP="003E5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Предоставлять наставникам возможность принимать участие в формировании предложений, касающихся развития школы.</w:t>
      </w:r>
    </w:p>
    <w:p w:rsidR="003E5BF5" w:rsidRDefault="003E5BF5" w:rsidP="003E5BF5"/>
    <w:p w:rsidR="00414F57" w:rsidRDefault="00414F57"/>
    <w:sectPr w:rsidR="00414F57" w:rsidSect="00E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408"/>
    <w:multiLevelType w:val="hybridMultilevel"/>
    <w:tmpl w:val="07DA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3E00"/>
    <w:multiLevelType w:val="hybridMultilevel"/>
    <w:tmpl w:val="C382E12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B5DE1"/>
    <w:multiLevelType w:val="hybridMultilevel"/>
    <w:tmpl w:val="062E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376F1"/>
    <w:multiLevelType w:val="hybridMultilevel"/>
    <w:tmpl w:val="84CA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F488E"/>
    <w:multiLevelType w:val="hybridMultilevel"/>
    <w:tmpl w:val="0AF2601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7C49"/>
    <w:multiLevelType w:val="hybridMultilevel"/>
    <w:tmpl w:val="639AA05E"/>
    <w:lvl w:ilvl="0" w:tplc="86CC9F2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57D15"/>
    <w:multiLevelType w:val="hybridMultilevel"/>
    <w:tmpl w:val="14EC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81396"/>
    <w:multiLevelType w:val="hybridMultilevel"/>
    <w:tmpl w:val="4E96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51E87"/>
    <w:multiLevelType w:val="hybridMultilevel"/>
    <w:tmpl w:val="5DF2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46E32"/>
    <w:multiLevelType w:val="hybridMultilevel"/>
    <w:tmpl w:val="6AEEC46C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C080E"/>
    <w:multiLevelType w:val="hybridMultilevel"/>
    <w:tmpl w:val="C1CE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E2DCA"/>
    <w:multiLevelType w:val="hybridMultilevel"/>
    <w:tmpl w:val="A938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C211A"/>
    <w:multiLevelType w:val="hybridMultilevel"/>
    <w:tmpl w:val="584011DE"/>
    <w:lvl w:ilvl="0" w:tplc="1C8CA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D732C"/>
    <w:multiLevelType w:val="hybridMultilevel"/>
    <w:tmpl w:val="362A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94C44"/>
    <w:multiLevelType w:val="hybridMultilevel"/>
    <w:tmpl w:val="832A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7220D"/>
    <w:multiLevelType w:val="hybridMultilevel"/>
    <w:tmpl w:val="EC58698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9539D"/>
    <w:multiLevelType w:val="hybridMultilevel"/>
    <w:tmpl w:val="5FF2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73BF7"/>
    <w:multiLevelType w:val="hybridMultilevel"/>
    <w:tmpl w:val="C9B6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16256"/>
    <w:multiLevelType w:val="hybridMultilevel"/>
    <w:tmpl w:val="4E96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D2D35"/>
    <w:multiLevelType w:val="hybridMultilevel"/>
    <w:tmpl w:val="84CA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F5"/>
    <w:rsid w:val="003E5BF5"/>
    <w:rsid w:val="0041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E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5908</Words>
  <Characters>33678</Characters>
  <Application>Microsoft Office Word</Application>
  <DocSecurity>0</DocSecurity>
  <Lines>280</Lines>
  <Paragraphs>79</Paragraphs>
  <ScaleCrop>false</ScaleCrop>
  <Company/>
  <LinksUpToDate>false</LinksUpToDate>
  <CharactersWithSpaces>39507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2021-09-22T09:11:00Z</dcterms:created>
  <dcterms:modified xsi:type="dcterms:W3CDTF">2021-09-22T09:12:00Z</dcterms:modified>
</cp:coreProperties>
</file>