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601" w:type="dxa"/>
        <w:tblLook w:val="04A0" w:firstRow="1" w:lastRow="0" w:firstColumn="1" w:lastColumn="0" w:noHBand="0" w:noVBand="1"/>
      </w:tblPr>
      <w:tblGrid>
        <w:gridCol w:w="3390"/>
        <w:gridCol w:w="3391"/>
        <w:gridCol w:w="3391"/>
      </w:tblGrid>
      <w:tr w:rsidR="00A75289" w:rsidRPr="006D6B20" w:rsidTr="001C4492">
        <w:tc>
          <w:tcPr>
            <w:tcW w:w="3390" w:type="dxa"/>
          </w:tcPr>
          <w:p w:rsidR="00A75289" w:rsidRPr="00A75289" w:rsidRDefault="00A75289">
            <w:pPr>
              <w:jc w:val="both"/>
              <w:rPr>
                <w:rFonts w:ascii="Times New Roman" w:hAnsi="Times New Roman" w:cs="Times New Roman"/>
                <w:sz w:val="24"/>
                <w:szCs w:val="24"/>
              </w:rPr>
            </w:pPr>
            <w:bookmarkStart w:id="0" w:name="_GoBack" w:colFirst="0" w:colLast="2"/>
            <w:r w:rsidRPr="00A75289">
              <w:rPr>
                <w:rFonts w:ascii="Times New Roman" w:hAnsi="Times New Roman" w:cs="Times New Roman"/>
                <w:sz w:val="24"/>
                <w:szCs w:val="24"/>
              </w:rPr>
              <w:t>Рассмотрено на заседании педагогического совета</w:t>
            </w:r>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Протокол № 1 от 20.08.2021 г.</w:t>
            </w:r>
          </w:p>
        </w:tc>
        <w:tc>
          <w:tcPr>
            <w:tcW w:w="3391" w:type="dxa"/>
          </w:tcPr>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Согласовано на заседании</w:t>
            </w:r>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Совета МБОУ «Школа № 7»</w:t>
            </w:r>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Председатель</w:t>
            </w:r>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 xml:space="preserve">____________И.А. </w:t>
            </w:r>
            <w:proofErr w:type="spellStart"/>
            <w:r w:rsidRPr="00A75289">
              <w:rPr>
                <w:rFonts w:ascii="Times New Roman" w:hAnsi="Times New Roman" w:cs="Times New Roman"/>
                <w:sz w:val="24"/>
                <w:szCs w:val="24"/>
              </w:rPr>
              <w:t>Резван</w:t>
            </w:r>
            <w:proofErr w:type="spellEnd"/>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Протокол № 1 от 20.08.2021 г.</w:t>
            </w:r>
          </w:p>
        </w:tc>
        <w:tc>
          <w:tcPr>
            <w:tcW w:w="3391" w:type="dxa"/>
          </w:tcPr>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УТВЕРЖДАЮ</w:t>
            </w:r>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Директор МБОУ «Школа № 7»</w:t>
            </w:r>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___________А.А. Лисовская</w:t>
            </w:r>
          </w:p>
          <w:p w:rsidR="00A75289" w:rsidRPr="00A75289" w:rsidRDefault="00A75289">
            <w:pPr>
              <w:jc w:val="both"/>
              <w:rPr>
                <w:rFonts w:ascii="Times New Roman" w:hAnsi="Times New Roman" w:cs="Times New Roman"/>
                <w:sz w:val="24"/>
                <w:szCs w:val="24"/>
              </w:rPr>
            </w:pPr>
            <w:r w:rsidRPr="00A75289">
              <w:rPr>
                <w:rFonts w:ascii="Times New Roman" w:hAnsi="Times New Roman" w:cs="Times New Roman"/>
                <w:sz w:val="24"/>
                <w:szCs w:val="24"/>
              </w:rPr>
              <w:t>Приказ № 289  от 20.08.2021 г.</w:t>
            </w:r>
          </w:p>
        </w:tc>
      </w:tr>
      <w:bookmarkEnd w:id="0"/>
    </w:tbl>
    <w:p w:rsidR="00E043D7" w:rsidRDefault="00E043D7" w:rsidP="008E0F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400F0" w:rsidRPr="004400F0" w:rsidRDefault="004400F0" w:rsidP="00BC26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400F0">
        <w:rPr>
          <w:rFonts w:ascii="Times New Roman" w:eastAsia="Times New Roman" w:hAnsi="Times New Roman" w:cs="Times New Roman"/>
          <w:b/>
          <w:bCs/>
          <w:sz w:val="27"/>
          <w:szCs w:val="27"/>
          <w:lang w:eastAsia="ru-RU"/>
        </w:rPr>
        <w:t>Положение</w:t>
      </w:r>
      <w:r w:rsidRPr="004400F0">
        <w:rPr>
          <w:rFonts w:ascii="Times New Roman" w:eastAsia="Times New Roman" w:hAnsi="Times New Roman" w:cs="Times New Roman"/>
          <w:b/>
          <w:bCs/>
          <w:sz w:val="27"/>
          <w:szCs w:val="27"/>
          <w:lang w:eastAsia="ru-RU"/>
        </w:rPr>
        <w:br/>
        <w:t xml:space="preserve">о психолого-педагогическом консилиуме </w:t>
      </w:r>
      <w:r w:rsidR="00C946FE">
        <w:rPr>
          <w:rFonts w:ascii="Times New Roman" w:eastAsia="Times New Roman" w:hAnsi="Times New Roman" w:cs="Times New Roman"/>
          <w:b/>
          <w:bCs/>
          <w:sz w:val="27"/>
          <w:szCs w:val="27"/>
          <w:lang w:eastAsia="ru-RU"/>
        </w:rPr>
        <w:t>МБОУ «Школа №7»</w:t>
      </w:r>
    </w:p>
    <w:p w:rsidR="004400F0" w:rsidRPr="00453E86" w:rsidRDefault="004400F0" w:rsidP="00453E86">
      <w:pPr>
        <w:pStyle w:val="a8"/>
        <w:numPr>
          <w:ilvl w:val="0"/>
          <w:numId w:val="1"/>
        </w:num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3E86">
        <w:rPr>
          <w:rFonts w:ascii="Times New Roman" w:eastAsia="Times New Roman" w:hAnsi="Times New Roman" w:cs="Times New Roman"/>
          <w:b/>
          <w:bCs/>
          <w:sz w:val="27"/>
          <w:szCs w:val="27"/>
          <w:lang w:eastAsia="ru-RU"/>
        </w:rPr>
        <w:t>Общие положения</w:t>
      </w:r>
    </w:p>
    <w:p w:rsidR="00453E86" w:rsidRPr="00453E86" w:rsidRDefault="00453E86" w:rsidP="00453E86">
      <w:pPr>
        <w:pStyle w:val="2"/>
        <w:ind w:left="360"/>
        <w:rPr>
          <w:rFonts w:ascii="Times New Roman" w:hAnsi="Times New Roman"/>
          <w:i w:val="0"/>
          <w:iCs w:val="0"/>
          <w:sz w:val="36"/>
          <w:szCs w:val="36"/>
        </w:rPr>
      </w:pPr>
      <w:r w:rsidRPr="00D86799">
        <w:rPr>
          <w:rFonts w:ascii="Times New Roman" w:hAnsi="Times New Roman"/>
          <w:i w:val="0"/>
          <w:sz w:val="24"/>
          <w:szCs w:val="24"/>
        </w:rPr>
        <w:t xml:space="preserve">       </w:t>
      </w:r>
      <w:r w:rsidRPr="00453E86">
        <w:rPr>
          <w:rFonts w:ascii="Times New Roman" w:hAnsi="Times New Roman"/>
          <w:b w:val="0"/>
          <w:i w:val="0"/>
          <w:sz w:val="24"/>
          <w:szCs w:val="24"/>
        </w:rPr>
        <w:t>1.1</w:t>
      </w:r>
      <w:r w:rsidRPr="00D86799">
        <w:rPr>
          <w:rFonts w:ascii="Times New Roman" w:hAnsi="Times New Roman"/>
          <w:i w:val="0"/>
          <w:sz w:val="24"/>
          <w:szCs w:val="24"/>
        </w:rPr>
        <w:t>.</w:t>
      </w:r>
      <w:r>
        <w:rPr>
          <w:sz w:val="24"/>
          <w:szCs w:val="24"/>
        </w:rPr>
        <w:t xml:space="preserve"> </w:t>
      </w:r>
      <w:r w:rsidRPr="00743EAD">
        <w:rPr>
          <w:rFonts w:ascii="Times New Roman" w:hAnsi="Times New Roman"/>
          <w:b w:val="0"/>
          <w:i w:val="0"/>
          <w:sz w:val="24"/>
          <w:szCs w:val="24"/>
        </w:rPr>
        <w:t>Психолого-педагогический консилиум школы создается на осно</w:t>
      </w:r>
      <w:r>
        <w:rPr>
          <w:rFonts w:ascii="Times New Roman" w:hAnsi="Times New Roman"/>
          <w:b w:val="0"/>
          <w:i w:val="0"/>
          <w:sz w:val="24"/>
          <w:szCs w:val="24"/>
        </w:rPr>
        <w:t xml:space="preserve">вании распоряжения </w:t>
      </w:r>
      <w:r w:rsidRPr="00743EAD">
        <w:rPr>
          <w:rFonts w:ascii="Times New Roman" w:hAnsi="Times New Roman"/>
          <w:b w:val="0"/>
          <w:i w:val="0"/>
          <w:sz w:val="24"/>
          <w:szCs w:val="24"/>
        </w:rPr>
        <w:t xml:space="preserve"> Министерства просвещения Российской Федерации</w:t>
      </w:r>
      <w:r w:rsidRPr="0061352F">
        <w:rPr>
          <w:sz w:val="24"/>
          <w:szCs w:val="24"/>
        </w:rPr>
        <w:t xml:space="preserve"> </w:t>
      </w:r>
      <w:r w:rsidRPr="00743EAD">
        <w:rPr>
          <w:b w:val="0"/>
          <w:sz w:val="24"/>
          <w:szCs w:val="24"/>
        </w:rPr>
        <w:t>“</w:t>
      </w:r>
      <w:r w:rsidRPr="00743EAD">
        <w:rPr>
          <w:rFonts w:ascii="Times New Roman" w:hAnsi="Times New Roman"/>
          <w:b w:val="0"/>
          <w:i w:val="0"/>
          <w:iCs w:val="0"/>
          <w:sz w:val="24"/>
          <w:szCs w:val="24"/>
        </w:rPr>
        <w:t>"Об утверждении примерного Положения о психолого-педагогическом консилиуме образовательной организации"</w:t>
      </w:r>
      <w:r>
        <w:rPr>
          <w:rFonts w:ascii="Times New Roman" w:hAnsi="Times New Roman"/>
          <w:b w:val="0"/>
          <w:i w:val="0"/>
          <w:iCs w:val="0"/>
          <w:sz w:val="24"/>
          <w:szCs w:val="24"/>
        </w:rPr>
        <w:t xml:space="preserve"> </w:t>
      </w:r>
      <w:r w:rsidRPr="00743EAD">
        <w:rPr>
          <w:rFonts w:ascii="Times New Roman" w:hAnsi="Times New Roman"/>
          <w:b w:val="0"/>
          <w:i w:val="0"/>
          <w:sz w:val="24"/>
          <w:szCs w:val="24"/>
        </w:rPr>
        <w:t xml:space="preserve">№ </w:t>
      </w:r>
      <w:r w:rsidRPr="00743EAD">
        <w:rPr>
          <w:rFonts w:ascii="Times New Roman" w:hAnsi="Times New Roman"/>
          <w:b w:val="0"/>
          <w:i w:val="0"/>
          <w:iCs w:val="0"/>
          <w:sz w:val="24"/>
          <w:szCs w:val="24"/>
        </w:rPr>
        <w:t>Р-93</w:t>
      </w:r>
      <w:r w:rsidRPr="00743EAD">
        <w:rPr>
          <w:rFonts w:ascii="Times New Roman" w:hAnsi="Times New Roman"/>
          <w:i w:val="0"/>
          <w:iCs w:val="0"/>
          <w:sz w:val="36"/>
          <w:szCs w:val="36"/>
        </w:rPr>
        <w:t xml:space="preserve"> </w:t>
      </w:r>
      <w:r>
        <w:rPr>
          <w:rFonts w:ascii="Times New Roman" w:hAnsi="Times New Roman"/>
          <w:i w:val="0"/>
          <w:iCs w:val="0"/>
          <w:sz w:val="36"/>
          <w:szCs w:val="36"/>
        </w:rPr>
        <w:t xml:space="preserve"> </w:t>
      </w:r>
      <w:r>
        <w:rPr>
          <w:rFonts w:ascii="Times New Roman" w:hAnsi="Times New Roman"/>
          <w:b w:val="0"/>
          <w:i w:val="0"/>
          <w:sz w:val="24"/>
          <w:szCs w:val="24"/>
        </w:rPr>
        <w:t>от 09.09. 2019</w:t>
      </w:r>
      <w:r w:rsidRPr="00743EAD">
        <w:rPr>
          <w:rFonts w:ascii="Times New Roman" w:hAnsi="Times New Roman"/>
          <w:b w:val="0"/>
          <w:i w:val="0"/>
          <w:sz w:val="24"/>
          <w:szCs w:val="24"/>
        </w:rPr>
        <w:t xml:space="preserve"> года</w:t>
      </w:r>
    </w:p>
    <w:p w:rsidR="004400F0" w:rsidRPr="004400F0"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004400F0" w:rsidRPr="004400F0">
        <w:rPr>
          <w:rFonts w:ascii="Times New Roman" w:eastAsia="Times New Roman" w:hAnsi="Times New Roman" w:cs="Times New Roman"/>
          <w:sz w:val="24"/>
          <w:szCs w:val="24"/>
          <w:lang w:eastAsia="ru-RU"/>
        </w:rPr>
        <w:t xml:space="preserve">. Психолого-педагогический консилиум (далее -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53E86" w:rsidRPr="00453E86" w:rsidRDefault="00453E86" w:rsidP="00453E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53E86">
        <w:rPr>
          <w:rFonts w:ascii="Times New Roman" w:eastAsia="Times New Roman" w:hAnsi="Times New Roman" w:cs="Times New Roman"/>
          <w:b/>
          <w:sz w:val="24"/>
          <w:szCs w:val="24"/>
          <w:lang w:val="en-US" w:eastAsia="ru-RU"/>
        </w:rPr>
        <w:t>II</w:t>
      </w:r>
      <w:r w:rsidRPr="00453E86">
        <w:rPr>
          <w:rFonts w:ascii="Times New Roman" w:eastAsia="Times New Roman" w:hAnsi="Times New Roman" w:cs="Times New Roman"/>
          <w:b/>
          <w:sz w:val="24"/>
          <w:szCs w:val="24"/>
          <w:lang w:eastAsia="ru-RU"/>
        </w:rPr>
        <w:t>. Основные цели и задачи ППК</w:t>
      </w:r>
    </w:p>
    <w:p w:rsidR="00453E86" w:rsidRPr="00453E86" w:rsidRDefault="00453E86" w:rsidP="00453E8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E86">
        <w:rPr>
          <w:rFonts w:ascii="Times New Roman" w:eastAsia="Times New Roman" w:hAnsi="Times New Roman" w:cs="Times New Roman"/>
          <w:sz w:val="24"/>
          <w:szCs w:val="24"/>
          <w:lang w:eastAsia="ru-RU"/>
        </w:rPr>
        <w:t xml:space="preserve"> 2.1. Целью организации Консилиума является создание целостной системы, обеспечивающей оптимальные педагогические условия для детей с трудностями в обучении в соответствии с их возрастными индивидуальными особенностями, уровнем актуального развития, состоянием соматического и нервно-психического здоровья.</w:t>
      </w:r>
    </w:p>
    <w:p w:rsidR="004400F0" w:rsidRPr="004400F0" w:rsidRDefault="00453E86" w:rsidP="00453E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3E86">
        <w:rPr>
          <w:rFonts w:ascii="Times New Roman" w:eastAsia="Times New Roman" w:hAnsi="Times New Roman" w:cs="Times New Roman"/>
          <w:sz w:val="24"/>
          <w:szCs w:val="24"/>
          <w:lang w:eastAsia="ru-RU"/>
        </w:rPr>
        <w:t xml:space="preserve">              2.2. В задачи Консилиума входит:</w:t>
      </w:r>
    </w:p>
    <w:p w:rsidR="004400F0" w:rsidRPr="00453E86" w:rsidRDefault="004400F0" w:rsidP="00453E86">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53E86">
        <w:rPr>
          <w:rFonts w:ascii="Times New Roman" w:eastAsia="Times New Roman" w:hAnsi="Times New Roman" w:cs="Times New Roman"/>
          <w:sz w:val="24"/>
          <w:szCs w:val="24"/>
          <w:lang w:eastAsia="ru-RU"/>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400F0" w:rsidRPr="00453E86" w:rsidRDefault="004400F0" w:rsidP="00453E86">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53E86">
        <w:rPr>
          <w:rFonts w:ascii="Times New Roman" w:eastAsia="Times New Roman" w:hAnsi="Times New Roman" w:cs="Times New Roman"/>
          <w:sz w:val="24"/>
          <w:szCs w:val="24"/>
          <w:lang w:eastAsia="ru-RU"/>
        </w:rPr>
        <w:t>разработка рекомендаций по организации психолого-педагогического сопровождения обучающихся;</w:t>
      </w:r>
    </w:p>
    <w:p w:rsidR="004400F0" w:rsidRPr="00453E86" w:rsidRDefault="004400F0" w:rsidP="00453E86">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53E86">
        <w:rPr>
          <w:rFonts w:ascii="Times New Roman" w:eastAsia="Times New Roman" w:hAnsi="Times New Roman" w:cs="Times New Roman"/>
          <w:sz w:val="24"/>
          <w:szCs w:val="24"/>
          <w:lang w:eastAsia="ru-RU"/>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400F0" w:rsidRPr="00453E86" w:rsidRDefault="004400F0" w:rsidP="00453E86">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3E86">
        <w:rPr>
          <w:rFonts w:ascii="Times New Roman" w:eastAsia="Times New Roman" w:hAnsi="Times New Roman" w:cs="Times New Roman"/>
          <w:sz w:val="24"/>
          <w:szCs w:val="24"/>
          <w:lang w:eastAsia="ru-RU"/>
        </w:rPr>
        <w:t>контроль за</w:t>
      </w:r>
      <w:proofErr w:type="gramEnd"/>
      <w:r w:rsidRPr="00453E86">
        <w:rPr>
          <w:rFonts w:ascii="Times New Roman" w:eastAsia="Times New Roman" w:hAnsi="Times New Roman" w:cs="Times New Roman"/>
          <w:sz w:val="24"/>
          <w:szCs w:val="24"/>
          <w:lang w:eastAsia="ru-RU"/>
        </w:rPr>
        <w:t xml:space="preserve"> выполнением рекомендаций </w:t>
      </w:r>
      <w:proofErr w:type="spellStart"/>
      <w:r w:rsidRPr="00453E86">
        <w:rPr>
          <w:rFonts w:ascii="Times New Roman" w:eastAsia="Times New Roman" w:hAnsi="Times New Roman" w:cs="Times New Roman"/>
          <w:sz w:val="24"/>
          <w:szCs w:val="24"/>
          <w:lang w:eastAsia="ru-RU"/>
        </w:rPr>
        <w:t>ППк</w:t>
      </w:r>
      <w:proofErr w:type="spellEnd"/>
      <w:r w:rsidRPr="00453E86">
        <w:rPr>
          <w:rFonts w:ascii="Times New Roman" w:eastAsia="Times New Roman" w:hAnsi="Times New Roman" w:cs="Times New Roman"/>
          <w:sz w:val="24"/>
          <w:szCs w:val="24"/>
          <w:lang w:eastAsia="ru-RU"/>
        </w:rPr>
        <w:t>.</w:t>
      </w:r>
    </w:p>
    <w:p w:rsidR="004400F0" w:rsidRPr="004400F0" w:rsidRDefault="00453E86" w:rsidP="00453E8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w:t>
      </w:r>
      <w:r w:rsidR="004400F0" w:rsidRPr="004400F0">
        <w:rPr>
          <w:rFonts w:ascii="Times New Roman" w:eastAsia="Times New Roman" w:hAnsi="Times New Roman" w:cs="Times New Roman"/>
          <w:b/>
          <w:bCs/>
          <w:sz w:val="27"/>
          <w:szCs w:val="27"/>
          <w:lang w:eastAsia="ru-RU"/>
        </w:rPr>
        <w:t xml:space="preserve">. Организация деятельности </w:t>
      </w:r>
      <w:proofErr w:type="spellStart"/>
      <w:r w:rsidR="004400F0" w:rsidRPr="004400F0">
        <w:rPr>
          <w:rFonts w:ascii="Times New Roman" w:eastAsia="Times New Roman" w:hAnsi="Times New Roman" w:cs="Times New Roman"/>
          <w:b/>
          <w:bCs/>
          <w:sz w:val="27"/>
          <w:szCs w:val="27"/>
          <w:lang w:eastAsia="ru-RU"/>
        </w:rPr>
        <w:t>ППк</w:t>
      </w:r>
      <w:proofErr w:type="spellEnd"/>
    </w:p>
    <w:p w:rsidR="004400F0" w:rsidRPr="004400F0"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400F0" w:rsidRPr="004400F0">
        <w:rPr>
          <w:rFonts w:ascii="Times New Roman" w:eastAsia="Times New Roman" w:hAnsi="Times New Roman" w:cs="Times New Roman"/>
          <w:sz w:val="24"/>
          <w:szCs w:val="24"/>
          <w:lang w:eastAsia="ru-RU"/>
        </w:rPr>
        <w:t xml:space="preserve">.1.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4400F0" w:rsidRPr="004400F0"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4400F0" w:rsidRPr="004400F0">
        <w:rPr>
          <w:rFonts w:ascii="Times New Roman" w:eastAsia="Times New Roman" w:hAnsi="Times New Roman" w:cs="Times New Roman"/>
          <w:sz w:val="24"/>
          <w:szCs w:val="24"/>
          <w:lang w:eastAsia="ru-RU"/>
        </w:rPr>
        <w:t xml:space="preserve">Для организации деятельности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в Организации оформляются:</w:t>
      </w:r>
    </w:p>
    <w:p w:rsidR="004400F0" w:rsidRPr="00453E86" w:rsidRDefault="004400F0" w:rsidP="00453E86">
      <w:pPr>
        <w:pStyle w:val="a8"/>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53E86">
        <w:rPr>
          <w:rFonts w:ascii="Times New Roman" w:eastAsia="Times New Roman" w:hAnsi="Times New Roman" w:cs="Times New Roman"/>
          <w:sz w:val="24"/>
          <w:szCs w:val="24"/>
          <w:lang w:eastAsia="ru-RU"/>
        </w:rPr>
        <w:t xml:space="preserve">приказ руководителя Организации о создании </w:t>
      </w:r>
      <w:proofErr w:type="spellStart"/>
      <w:r w:rsidRPr="00453E86">
        <w:rPr>
          <w:rFonts w:ascii="Times New Roman" w:eastAsia="Times New Roman" w:hAnsi="Times New Roman" w:cs="Times New Roman"/>
          <w:sz w:val="24"/>
          <w:szCs w:val="24"/>
          <w:lang w:eastAsia="ru-RU"/>
        </w:rPr>
        <w:t>ППк</w:t>
      </w:r>
      <w:proofErr w:type="spellEnd"/>
      <w:r w:rsidRPr="00453E86">
        <w:rPr>
          <w:rFonts w:ascii="Times New Roman" w:eastAsia="Times New Roman" w:hAnsi="Times New Roman" w:cs="Times New Roman"/>
          <w:sz w:val="24"/>
          <w:szCs w:val="24"/>
          <w:lang w:eastAsia="ru-RU"/>
        </w:rPr>
        <w:t xml:space="preserve"> с утверждением состава </w:t>
      </w:r>
      <w:proofErr w:type="spellStart"/>
      <w:r w:rsidRPr="00453E86">
        <w:rPr>
          <w:rFonts w:ascii="Times New Roman" w:eastAsia="Times New Roman" w:hAnsi="Times New Roman" w:cs="Times New Roman"/>
          <w:sz w:val="24"/>
          <w:szCs w:val="24"/>
          <w:lang w:eastAsia="ru-RU"/>
        </w:rPr>
        <w:t>ППк</w:t>
      </w:r>
      <w:proofErr w:type="spellEnd"/>
      <w:r w:rsidRPr="00453E86">
        <w:rPr>
          <w:rFonts w:ascii="Times New Roman" w:eastAsia="Times New Roman" w:hAnsi="Times New Roman" w:cs="Times New Roman"/>
          <w:sz w:val="24"/>
          <w:szCs w:val="24"/>
          <w:lang w:eastAsia="ru-RU"/>
        </w:rPr>
        <w:t>;</w:t>
      </w:r>
    </w:p>
    <w:p w:rsidR="004400F0" w:rsidRPr="00453E86" w:rsidRDefault="004400F0" w:rsidP="00453E86">
      <w:pPr>
        <w:pStyle w:val="a8"/>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53E86">
        <w:rPr>
          <w:rFonts w:ascii="Times New Roman" w:eastAsia="Times New Roman" w:hAnsi="Times New Roman" w:cs="Times New Roman"/>
          <w:sz w:val="24"/>
          <w:szCs w:val="24"/>
          <w:lang w:eastAsia="ru-RU"/>
        </w:rPr>
        <w:lastRenderedPageBreak/>
        <w:t xml:space="preserve">положение о </w:t>
      </w:r>
      <w:proofErr w:type="spellStart"/>
      <w:r w:rsidRPr="00453E86">
        <w:rPr>
          <w:rFonts w:ascii="Times New Roman" w:eastAsia="Times New Roman" w:hAnsi="Times New Roman" w:cs="Times New Roman"/>
          <w:sz w:val="24"/>
          <w:szCs w:val="24"/>
          <w:lang w:eastAsia="ru-RU"/>
        </w:rPr>
        <w:t>ППк</w:t>
      </w:r>
      <w:proofErr w:type="spellEnd"/>
      <w:r w:rsidRPr="00453E86">
        <w:rPr>
          <w:rFonts w:ascii="Times New Roman" w:eastAsia="Times New Roman" w:hAnsi="Times New Roman" w:cs="Times New Roman"/>
          <w:sz w:val="24"/>
          <w:szCs w:val="24"/>
          <w:lang w:eastAsia="ru-RU"/>
        </w:rPr>
        <w:t>, утвержденное руководителем Организации.</w:t>
      </w:r>
    </w:p>
    <w:p w:rsidR="000B09C6"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400F0" w:rsidRPr="004400F0">
        <w:rPr>
          <w:rFonts w:ascii="Times New Roman" w:eastAsia="Times New Roman" w:hAnsi="Times New Roman" w:cs="Times New Roman"/>
          <w:sz w:val="24"/>
          <w:szCs w:val="24"/>
          <w:lang w:eastAsia="ru-RU"/>
        </w:rPr>
        <w:t xml:space="preserve">. В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ведется документация</w:t>
      </w:r>
      <w:r w:rsidR="000B09C6">
        <w:rPr>
          <w:rFonts w:ascii="Times New Roman" w:eastAsia="Times New Roman" w:hAnsi="Times New Roman" w:cs="Times New Roman"/>
          <w:sz w:val="24"/>
          <w:szCs w:val="24"/>
          <w:lang w:eastAsia="ru-RU"/>
        </w:rPr>
        <w:t>:</w:t>
      </w:r>
    </w:p>
    <w:p w:rsidR="000B09C6" w:rsidRPr="000B09C6" w:rsidRDefault="000B09C6" w:rsidP="000B09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09C6">
        <w:rPr>
          <w:rFonts w:ascii="Times New Roman" w:eastAsia="Times New Roman" w:hAnsi="Times New Roman" w:cs="Times New Roman"/>
          <w:sz w:val="24"/>
          <w:szCs w:val="24"/>
          <w:lang w:eastAsia="ru-RU"/>
        </w:rPr>
        <w:t xml:space="preserve">       - Журнал направлений обучающихся на ПМПК;</w:t>
      </w:r>
    </w:p>
    <w:p w:rsidR="000B09C6" w:rsidRPr="000B09C6" w:rsidRDefault="000B09C6" w:rsidP="000B09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w:t>
      </w:r>
      <w:r w:rsidRPr="000B09C6">
        <w:rPr>
          <w:rFonts w:ascii="Times New Roman" w:eastAsia="Times New Roman" w:hAnsi="Times New Roman" w:cs="Times New Roman"/>
          <w:sz w:val="24"/>
          <w:szCs w:val="24"/>
          <w:lang w:eastAsia="ru-RU"/>
        </w:rPr>
        <w:t>арты развития детей с представлениями специалистов и заключениями Консилиума по результатам обследования и решением о форме и виде коррекционно-развивающего обучения;</w:t>
      </w:r>
    </w:p>
    <w:p w:rsidR="000B09C6" w:rsidRPr="000B09C6" w:rsidRDefault="000B09C6" w:rsidP="000B09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09C6">
        <w:rPr>
          <w:rFonts w:ascii="Times New Roman" w:eastAsia="Times New Roman" w:hAnsi="Times New Roman" w:cs="Times New Roman"/>
          <w:sz w:val="24"/>
          <w:szCs w:val="24"/>
          <w:lang w:eastAsia="ru-RU"/>
        </w:rPr>
        <w:t xml:space="preserve">       - Журнал учета заседаний </w:t>
      </w:r>
      <w:proofErr w:type="spellStart"/>
      <w:r w:rsidRPr="000B09C6">
        <w:rPr>
          <w:rFonts w:ascii="Times New Roman" w:eastAsia="Times New Roman" w:hAnsi="Times New Roman" w:cs="Times New Roman"/>
          <w:sz w:val="24"/>
          <w:szCs w:val="24"/>
          <w:lang w:eastAsia="ru-RU"/>
        </w:rPr>
        <w:t>ППк</w:t>
      </w:r>
      <w:proofErr w:type="spellEnd"/>
      <w:r w:rsidRPr="000B09C6">
        <w:rPr>
          <w:rFonts w:ascii="Times New Roman" w:eastAsia="Times New Roman" w:hAnsi="Times New Roman" w:cs="Times New Roman"/>
          <w:sz w:val="24"/>
          <w:szCs w:val="24"/>
          <w:lang w:eastAsia="ru-RU"/>
        </w:rPr>
        <w:t xml:space="preserve"> и обучающихся, прошедших </w:t>
      </w:r>
      <w:proofErr w:type="spellStart"/>
      <w:r w:rsidRPr="000B09C6">
        <w:rPr>
          <w:rFonts w:ascii="Times New Roman" w:eastAsia="Times New Roman" w:hAnsi="Times New Roman" w:cs="Times New Roman"/>
          <w:sz w:val="24"/>
          <w:szCs w:val="24"/>
          <w:lang w:eastAsia="ru-RU"/>
        </w:rPr>
        <w:t>ППк</w:t>
      </w:r>
      <w:proofErr w:type="spellEnd"/>
      <w:r w:rsidRPr="000B09C6">
        <w:rPr>
          <w:rFonts w:ascii="Times New Roman" w:eastAsia="Times New Roman" w:hAnsi="Times New Roman" w:cs="Times New Roman"/>
          <w:sz w:val="24"/>
          <w:szCs w:val="24"/>
          <w:lang w:eastAsia="ru-RU"/>
        </w:rPr>
        <w:t>;</w:t>
      </w:r>
    </w:p>
    <w:p w:rsidR="000B09C6" w:rsidRPr="000B09C6" w:rsidRDefault="000B09C6" w:rsidP="000B09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9C6">
        <w:rPr>
          <w:rFonts w:ascii="Times New Roman" w:eastAsia="Times New Roman" w:hAnsi="Times New Roman" w:cs="Times New Roman"/>
          <w:sz w:val="24"/>
          <w:szCs w:val="24"/>
          <w:lang w:eastAsia="ru-RU"/>
        </w:rPr>
        <w:t>Журнал регистрации коллегиальных заключений психолого-педагогического консилиума;</w:t>
      </w:r>
    </w:p>
    <w:p w:rsidR="000B09C6" w:rsidRPr="000B09C6" w:rsidRDefault="000B09C6" w:rsidP="000B09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09C6">
        <w:rPr>
          <w:rFonts w:ascii="Times New Roman" w:eastAsia="Times New Roman" w:hAnsi="Times New Roman" w:cs="Times New Roman"/>
          <w:sz w:val="24"/>
          <w:szCs w:val="24"/>
          <w:lang w:eastAsia="ru-RU"/>
        </w:rPr>
        <w:t xml:space="preserve">       - план работы Консилиума на год;</w:t>
      </w:r>
    </w:p>
    <w:p w:rsidR="008E0F5E" w:rsidRDefault="000B09C6" w:rsidP="000B09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09C6">
        <w:rPr>
          <w:rFonts w:ascii="Times New Roman" w:eastAsia="Times New Roman" w:hAnsi="Times New Roman" w:cs="Times New Roman"/>
          <w:sz w:val="24"/>
          <w:szCs w:val="24"/>
          <w:lang w:eastAsia="ru-RU"/>
        </w:rPr>
        <w:t xml:space="preserve">       - Протоколы заседания </w:t>
      </w:r>
      <w:proofErr w:type="spellStart"/>
      <w:r w:rsidRPr="000B09C6">
        <w:rPr>
          <w:rFonts w:ascii="Times New Roman" w:eastAsia="Times New Roman" w:hAnsi="Times New Roman" w:cs="Times New Roman"/>
          <w:sz w:val="24"/>
          <w:szCs w:val="24"/>
          <w:lang w:eastAsia="ru-RU"/>
        </w:rPr>
        <w:t>ППк</w:t>
      </w:r>
      <w:proofErr w:type="spellEnd"/>
    </w:p>
    <w:p w:rsidR="004400F0" w:rsidRPr="004400F0"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400F0" w:rsidRPr="004400F0">
        <w:rPr>
          <w:rFonts w:ascii="Times New Roman" w:eastAsia="Times New Roman" w:hAnsi="Times New Roman" w:cs="Times New Roman"/>
          <w:sz w:val="24"/>
          <w:szCs w:val="24"/>
          <w:lang w:eastAsia="ru-RU"/>
        </w:rPr>
        <w:t xml:space="preserve">. Общее руководство деятельностью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возлагается на руководителя Организации.</w:t>
      </w:r>
    </w:p>
    <w:p w:rsidR="004400F0" w:rsidRPr="004400F0"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400F0" w:rsidRPr="004400F0">
        <w:rPr>
          <w:rFonts w:ascii="Times New Roman" w:eastAsia="Times New Roman" w:hAnsi="Times New Roman" w:cs="Times New Roman"/>
          <w:sz w:val="24"/>
          <w:szCs w:val="24"/>
          <w:lang w:eastAsia="ru-RU"/>
        </w:rPr>
        <w:t>. С</w:t>
      </w:r>
      <w:r w:rsidR="00BC2602">
        <w:rPr>
          <w:rFonts w:ascii="Times New Roman" w:eastAsia="Times New Roman" w:hAnsi="Times New Roman" w:cs="Times New Roman"/>
          <w:sz w:val="24"/>
          <w:szCs w:val="24"/>
          <w:lang w:eastAsia="ru-RU"/>
        </w:rPr>
        <w:t xml:space="preserve">остав </w:t>
      </w:r>
      <w:proofErr w:type="spellStart"/>
      <w:r w:rsidR="00BC2602">
        <w:rPr>
          <w:rFonts w:ascii="Times New Roman" w:eastAsia="Times New Roman" w:hAnsi="Times New Roman" w:cs="Times New Roman"/>
          <w:sz w:val="24"/>
          <w:szCs w:val="24"/>
          <w:lang w:eastAsia="ru-RU"/>
        </w:rPr>
        <w:t>ППк</w:t>
      </w:r>
      <w:proofErr w:type="spellEnd"/>
      <w:r w:rsidR="00BC2602">
        <w:rPr>
          <w:rFonts w:ascii="Times New Roman" w:eastAsia="Times New Roman" w:hAnsi="Times New Roman" w:cs="Times New Roman"/>
          <w:sz w:val="24"/>
          <w:szCs w:val="24"/>
          <w:lang w:eastAsia="ru-RU"/>
        </w:rPr>
        <w:t xml:space="preserve">: председатель </w:t>
      </w:r>
      <w:proofErr w:type="spellStart"/>
      <w:r w:rsidR="00BC2602">
        <w:rPr>
          <w:rFonts w:ascii="Times New Roman" w:eastAsia="Times New Roman" w:hAnsi="Times New Roman" w:cs="Times New Roman"/>
          <w:sz w:val="24"/>
          <w:szCs w:val="24"/>
          <w:lang w:eastAsia="ru-RU"/>
        </w:rPr>
        <w:t>ППк</w:t>
      </w:r>
      <w:proofErr w:type="spellEnd"/>
      <w:proofErr w:type="gramStart"/>
      <w:r w:rsidR="00BC2602">
        <w:rPr>
          <w:rFonts w:ascii="Times New Roman" w:eastAsia="Times New Roman" w:hAnsi="Times New Roman" w:cs="Times New Roman"/>
          <w:sz w:val="24"/>
          <w:szCs w:val="24"/>
          <w:lang w:eastAsia="ru-RU"/>
        </w:rPr>
        <w:t xml:space="preserve"> </w:t>
      </w:r>
      <w:r w:rsidR="004400F0" w:rsidRPr="004400F0">
        <w:rPr>
          <w:rFonts w:ascii="Times New Roman" w:eastAsia="Times New Roman" w:hAnsi="Times New Roman" w:cs="Times New Roman"/>
          <w:sz w:val="24"/>
          <w:szCs w:val="24"/>
          <w:lang w:eastAsia="ru-RU"/>
        </w:rPr>
        <w:t>,</w:t>
      </w:r>
      <w:proofErr w:type="gramEnd"/>
      <w:r w:rsidR="004400F0" w:rsidRPr="004400F0">
        <w:rPr>
          <w:rFonts w:ascii="Times New Roman" w:eastAsia="Times New Roman" w:hAnsi="Times New Roman" w:cs="Times New Roman"/>
          <w:sz w:val="24"/>
          <w:szCs w:val="24"/>
          <w:lang w:eastAsia="ru-RU"/>
        </w:rPr>
        <w:t xml:space="preserve"> заместитель председателя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(определенный из числа членов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при необходимости), педагог-психолог, учитель-логопед</w:t>
      </w:r>
      <w:r w:rsidR="00BC2602">
        <w:rPr>
          <w:rFonts w:ascii="Times New Roman" w:eastAsia="Times New Roman" w:hAnsi="Times New Roman" w:cs="Times New Roman"/>
          <w:sz w:val="24"/>
          <w:szCs w:val="24"/>
          <w:lang w:eastAsia="ru-RU"/>
        </w:rPr>
        <w:t xml:space="preserve">, </w:t>
      </w:r>
      <w:r w:rsidR="004400F0" w:rsidRPr="004400F0">
        <w:rPr>
          <w:rFonts w:ascii="Times New Roman" w:eastAsia="Times New Roman" w:hAnsi="Times New Roman" w:cs="Times New Roman"/>
          <w:sz w:val="24"/>
          <w:szCs w:val="24"/>
          <w:lang w:eastAsia="ru-RU"/>
        </w:rPr>
        <w:t xml:space="preserve">секретарь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(определенный из числа членов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w:t>
      </w:r>
    </w:p>
    <w:p w:rsidR="00BC2602"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4400F0" w:rsidRPr="004400F0">
        <w:rPr>
          <w:rFonts w:ascii="Times New Roman" w:eastAsia="Times New Roman" w:hAnsi="Times New Roman" w:cs="Times New Roman"/>
          <w:sz w:val="24"/>
          <w:szCs w:val="24"/>
          <w:lang w:eastAsia="ru-RU"/>
        </w:rPr>
        <w:t xml:space="preserve">. Заседания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w:t>
      </w:r>
    </w:p>
    <w:p w:rsidR="004400F0" w:rsidRPr="004400F0" w:rsidRDefault="00453E8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4400F0" w:rsidRPr="004400F0">
        <w:rPr>
          <w:rFonts w:ascii="Times New Roman" w:eastAsia="Times New Roman" w:hAnsi="Times New Roman" w:cs="Times New Roman"/>
          <w:sz w:val="24"/>
          <w:szCs w:val="24"/>
          <w:lang w:eastAsia="ru-RU"/>
        </w:rPr>
        <w:t>. Ход заседания фиксируется в протоколе (</w:t>
      </w:r>
      <w:r w:rsidR="000B09C6">
        <w:rPr>
          <w:rFonts w:ascii="Times New Roman" w:eastAsia="Times New Roman" w:hAnsi="Times New Roman" w:cs="Times New Roman"/>
          <w:color w:val="0000FF"/>
          <w:sz w:val="24"/>
          <w:szCs w:val="24"/>
          <w:u w:val="single"/>
          <w:lang w:eastAsia="ru-RU"/>
        </w:rPr>
        <w:t>приложение 1</w:t>
      </w:r>
      <w:r w:rsidR="004400F0" w:rsidRPr="004400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400F0" w:rsidRPr="004400F0">
        <w:rPr>
          <w:rFonts w:ascii="Times New Roman" w:eastAsia="Times New Roman" w:hAnsi="Times New Roman" w:cs="Times New Roman"/>
          <w:sz w:val="24"/>
          <w:szCs w:val="24"/>
          <w:lang w:eastAsia="ru-RU"/>
        </w:rPr>
        <w:t xml:space="preserve">Протокол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w:t>
      </w:r>
    </w:p>
    <w:p w:rsidR="004400F0" w:rsidRPr="004400F0" w:rsidRDefault="00BC2602"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9C6">
        <w:rPr>
          <w:rFonts w:ascii="Times New Roman" w:eastAsia="Times New Roman" w:hAnsi="Times New Roman" w:cs="Times New Roman"/>
          <w:sz w:val="24"/>
          <w:szCs w:val="24"/>
          <w:lang w:eastAsia="ru-RU"/>
        </w:rPr>
        <w:t>3.8</w:t>
      </w:r>
      <w:r w:rsidR="004400F0" w:rsidRPr="004400F0">
        <w:rPr>
          <w:rFonts w:ascii="Times New Roman" w:eastAsia="Times New Roman" w:hAnsi="Times New Roman" w:cs="Times New Roman"/>
          <w:sz w:val="24"/>
          <w:szCs w:val="24"/>
          <w:lang w:eastAsia="ru-RU"/>
        </w:rPr>
        <w:t xml:space="preserve">. Коллегиальное решение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000B09C6">
        <w:rPr>
          <w:rFonts w:ascii="Times New Roman" w:eastAsia="Times New Roman" w:hAnsi="Times New Roman" w:cs="Times New Roman"/>
          <w:color w:val="0000FF"/>
          <w:sz w:val="24"/>
          <w:szCs w:val="24"/>
          <w:u w:val="single"/>
          <w:lang w:eastAsia="ru-RU"/>
        </w:rPr>
        <w:t>приложение 2</w:t>
      </w:r>
      <w:r w:rsidR="004400F0" w:rsidRPr="004400F0">
        <w:rPr>
          <w:rFonts w:ascii="Times New Roman" w:eastAsia="Times New Roman" w:hAnsi="Times New Roman" w:cs="Times New Roman"/>
          <w:sz w:val="24"/>
          <w:szCs w:val="24"/>
          <w:lang w:eastAsia="ru-RU"/>
        </w:rPr>
        <w:t xml:space="preserve">). Заключение подписывается всеми членами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400F0" w:rsidRPr="000B09C6" w:rsidRDefault="004400F0" w:rsidP="000B09C6">
      <w:pPr>
        <w:pStyle w:val="a8"/>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9C6">
        <w:rPr>
          <w:rFonts w:ascii="Times New Roman" w:eastAsia="Times New Roman" w:hAnsi="Times New Roman" w:cs="Times New Roman"/>
          <w:sz w:val="24"/>
          <w:szCs w:val="24"/>
          <w:lang w:eastAsia="ru-RU"/>
        </w:rPr>
        <w:t xml:space="preserve">Коллегиальное заключение </w:t>
      </w:r>
      <w:proofErr w:type="spellStart"/>
      <w:r w:rsidRPr="000B09C6">
        <w:rPr>
          <w:rFonts w:ascii="Times New Roman" w:eastAsia="Times New Roman" w:hAnsi="Times New Roman" w:cs="Times New Roman"/>
          <w:sz w:val="24"/>
          <w:szCs w:val="24"/>
          <w:lang w:eastAsia="ru-RU"/>
        </w:rPr>
        <w:t>ППк</w:t>
      </w:r>
      <w:proofErr w:type="spellEnd"/>
      <w:r w:rsidRPr="000B09C6">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4400F0" w:rsidRPr="000B09C6" w:rsidRDefault="004400F0" w:rsidP="000B09C6">
      <w:pPr>
        <w:pStyle w:val="a8"/>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9C6">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0B09C6">
        <w:rPr>
          <w:rFonts w:ascii="Times New Roman" w:eastAsia="Times New Roman" w:hAnsi="Times New Roman" w:cs="Times New Roman"/>
          <w:sz w:val="24"/>
          <w:szCs w:val="24"/>
          <w:lang w:eastAsia="ru-RU"/>
        </w:rPr>
        <w:t>ППк</w:t>
      </w:r>
      <w:proofErr w:type="spellEnd"/>
      <w:r w:rsidRPr="000B09C6">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0B09C6">
        <w:rPr>
          <w:rFonts w:ascii="Times New Roman" w:eastAsia="Times New Roman" w:hAnsi="Times New Roman" w:cs="Times New Roman"/>
          <w:sz w:val="24"/>
          <w:szCs w:val="24"/>
          <w:lang w:eastAsia="ru-RU"/>
        </w:rPr>
        <w:t>ППк</w:t>
      </w:r>
      <w:proofErr w:type="spellEnd"/>
      <w:r w:rsidRPr="000B09C6">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400F0" w:rsidRPr="000B09C6" w:rsidRDefault="004400F0" w:rsidP="000B09C6">
      <w:pPr>
        <w:pStyle w:val="a8"/>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9C6">
        <w:rPr>
          <w:rFonts w:ascii="Times New Roman" w:eastAsia="Times New Roman" w:hAnsi="Times New Roman" w:cs="Times New Roman"/>
          <w:sz w:val="24"/>
          <w:szCs w:val="24"/>
          <w:lang w:eastAsia="ru-RU"/>
        </w:rPr>
        <w:t xml:space="preserve">Коллегиальное заключение </w:t>
      </w:r>
      <w:proofErr w:type="spellStart"/>
      <w:r w:rsidRPr="000B09C6">
        <w:rPr>
          <w:rFonts w:ascii="Times New Roman" w:eastAsia="Times New Roman" w:hAnsi="Times New Roman" w:cs="Times New Roman"/>
          <w:sz w:val="24"/>
          <w:szCs w:val="24"/>
          <w:lang w:eastAsia="ru-RU"/>
        </w:rPr>
        <w:t>ППк</w:t>
      </w:r>
      <w:proofErr w:type="spellEnd"/>
      <w:r w:rsidRPr="000B09C6">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0B09C6">
        <w:rPr>
          <w:rFonts w:ascii="Times New Roman" w:eastAsia="Times New Roman" w:hAnsi="Times New Roman" w:cs="Times New Roman"/>
          <w:sz w:val="24"/>
          <w:szCs w:val="24"/>
          <w:lang w:eastAsia="ru-RU"/>
        </w:rPr>
        <w:t>обследованным</w:t>
      </w:r>
      <w:proofErr w:type="gramEnd"/>
      <w:r w:rsidRPr="000B09C6">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4400F0" w:rsidRPr="004400F0">
        <w:rPr>
          <w:rFonts w:ascii="Times New Roman" w:eastAsia="Times New Roman" w:hAnsi="Times New Roman" w:cs="Times New Roman"/>
          <w:sz w:val="24"/>
          <w:szCs w:val="24"/>
          <w:lang w:eastAsia="ru-RU"/>
        </w:rPr>
        <w:t xml:space="preserve">. При направлении </w:t>
      </w:r>
      <w:proofErr w:type="gramStart"/>
      <w:r w:rsidR="004400F0" w:rsidRPr="004400F0">
        <w:rPr>
          <w:rFonts w:ascii="Times New Roman" w:eastAsia="Times New Roman" w:hAnsi="Times New Roman" w:cs="Times New Roman"/>
          <w:sz w:val="24"/>
          <w:szCs w:val="24"/>
          <w:lang w:eastAsia="ru-RU"/>
        </w:rPr>
        <w:t>обучающегося</w:t>
      </w:r>
      <w:proofErr w:type="gramEnd"/>
      <w:r w:rsidR="004400F0" w:rsidRPr="004400F0">
        <w:rPr>
          <w:rFonts w:ascii="Times New Roman" w:eastAsia="Times New Roman" w:hAnsi="Times New Roman" w:cs="Times New Roman"/>
          <w:sz w:val="24"/>
          <w:szCs w:val="24"/>
          <w:lang w:eastAsia="ru-RU"/>
        </w:rPr>
        <w:t xml:space="preserve"> на психолого-медико-педагогическую комиссию (далее - ПМПК)</w:t>
      </w:r>
      <w:r w:rsidR="00BC2602">
        <w:rPr>
          <w:rFonts w:ascii="Times New Roman" w:eastAsia="Times New Roman" w:hAnsi="Times New Roman" w:cs="Times New Roman"/>
          <w:color w:val="0000FF"/>
          <w:sz w:val="24"/>
          <w:szCs w:val="24"/>
          <w:u w:val="single"/>
          <w:lang w:eastAsia="ru-RU"/>
        </w:rPr>
        <w:t xml:space="preserve">  </w:t>
      </w:r>
      <w:r w:rsidR="004400F0" w:rsidRPr="004400F0">
        <w:rPr>
          <w:rFonts w:ascii="Times New Roman" w:eastAsia="Times New Roman" w:hAnsi="Times New Roman" w:cs="Times New Roman"/>
          <w:sz w:val="24"/>
          <w:szCs w:val="24"/>
          <w:lang w:eastAsia="ru-RU"/>
        </w:rPr>
        <w:t xml:space="preserve">оформляется Представление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на обучающегося (</w:t>
      </w:r>
      <w:r>
        <w:rPr>
          <w:rFonts w:ascii="Times New Roman" w:eastAsia="Times New Roman" w:hAnsi="Times New Roman" w:cs="Times New Roman"/>
          <w:color w:val="0000FF"/>
          <w:sz w:val="24"/>
          <w:szCs w:val="24"/>
          <w:u w:val="single"/>
          <w:lang w:eastAsia="ru-RU"/>
        </w:rPr>
        <w:t>приложение 3</w:t>
      </w:r>
      <w:r w:rsidR="004400F0"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Представление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w:t>
      </w:r>
      <w:proofErr w:type="gramStart"/>
      <w:r w:rsidRPr="004400F0">
        <w:rPr>
          <w:rFonts w:ascii="Times New Roman" w:eastAsia="Times New Roman" w:hAnsi="Times New Roman" w:cs="Times New Roman"/>
          <w:sz w:val="24"/>
          <w:szCs w:val="24"/>
          <w:lang w:eastAsia="ru-RU"/>
        </w:rPr>
        <w:t>на</w:t>
      </w:r>
      <w:proofErr w:type="gramEnd"/>
      <w:r w:rsidRPr="004400F0">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4400F0" w:rsidRPr="004400F0" w:rsidRDefault="000B09C6" w:rsidP="00BC26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4</w:t>
      </w:r>
      <w:r w:rsidR="004400F0" w:rsidRPr="004400F0">
        <w:rPr>
          <w:rFonts w:ascii="Times New Roman" w:eastAsia="Times New Roman" w:hAnsi="Times New Roman" w:cs="Times New Roman"/>
          <w:b/>
          <w:bCs/>
          <w:sz w:val="27"/>
          <w:szCs w:val="27"/>
          <w:lang w:eastAsia="ru-RU"/>
        </w:rPr>
        <w:t xml:space="preserve">. Режим деятельности </w:t>
      </w:r>
      <w:proofErr w:type="spellStart"/>
      <w:r w:rsidR="004400F0" w:rsidRPr="004400F0">
        <w:rPr>
          <w:rFonts w:ascii="Times New Roman" w:eastAsia="Times New Roman" w:hAnsi="Times New Roman" w:cs="Times New Roman"/>
          <w:b/>
          <w:bCs/>
          <w:sz w:val="27"/>
          <w:szCs w:val="27"/>
          <w:lang w:eastAsia="ru-RU"/>
        </w:rPr>
        <w:t>ППк</w:t>
      </w:r>
      <w:proofErr w:type="spellEnd"/>
    </w:p>
    <w:p w:rsidR="004400F0" w:rsidRPr="004400F0" w:rsidRDefault="00BC2602"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9C6">
        <w:rPr>
          <w:rFonts w:ascii="Times New Roman" w:eastAsia="Times New Roman" w:hAnsi="Times New Roman" w:cs="Times New Roman"/>
          <w:sz w:val="24"/>
          <w:szCs w:val="24"/>
          <w:lang w:eastAsia="ru-RU"/>
        </w:rPr>
        <w:t>4</w:t>
      </w:r>
      <w:r w:rsidR="004400F0" w:rsidRPr="004400F0">
        <w:rPr>
          <w:rFonts w:ascii="Times New Roman" w:eastAsia="Times New Roman" w:hAnsi="Times New Roman" w:cs="Times New Roman"/>
          <w:sz w:val="24"/>
          <w:szCs w:val="24"/>
          <w:lang w:eastAsia="ru-RU"/>
        </w:rPr>
        <w:t xml:space="preserve">.1. Периодичность проведения заседаний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400F0" w:rsidRPr="004400F0">
        <w:rPr>
          <w:rFonts w:ascii="Times New Roman" w:eastAsia="Times New Roman" w:hAnsi="Times New Roman" w:cs="Times New Roman"/>
          <w:sz w:val="24"/>
          <w:szCs w:val="24"/>
          <w:lang w:eastAsia="ru-RU"/>
        </w:rPr>
        <w:t xml:space="preserve">.2. Заседания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подразделяются </w:t>
      </w:r>
      <w:proofErr w:type="gramStart"/>
      <w:r w:rsidR="004400F0" w:rsidRPr="004400F0">
        <w:rPr>
          <w:rFonts w:ascii="Times New Roman" w:eastAsia="Times New Roman" w:hAnsi="Times New Roman" w:cs="Times New Roman"/>
          <w:sz w:val="24"/>
          <w:szCs w:val="24"/>
          <w:lang w:eastAsia="ru-RU"/>
        </w:rPr>
        <w:t>на</w:t>
      </w:r>
      <w:proofErr w:type="gramEnd"/>
      <w:r w:rsidR="004400F0" w:rsidRPr="004400F0">
        <w:rPr>
          <w:rFonts w:ascii="Times New Roman" w:eastAsia="Times New Roman" w:hAnsi="Times New Roman" w:cs="Times New Roman"/>
          <w:sz w:val="24"/>
          <w:szCs w:val="24"/>
          <w:lang w:eastAsia="ru-RU"/>
        </w:rPr>
        <w:t xml:space="preserve"> плановые и внеплановые.</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400F0" w:rsidRPr="004400F0">
        <w:rPr>
          <w:rFonts w:ascii="Times New Roman" w:eastAsia="Times New Roman" w:hAnsi="Times New Roman" w:cs="Times New Roman"/>
          <w:sz w:val="24"/>
          <w:szCs w:val="24"/>
          <w:lang w:eastAsia="ru-RU"/>
        </w:rPr>
        <w:t xml:space="preserve">.3. Плановые заседания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400F0" w:rsidRPr="004400F0">
        <w:rPr>
          <w:rFonts w:ascii="Times New Roman" w:eastAsia="Times New Roman" w:hAnsi="Times New Roman" w:cs="Times New Roman"/>
          <w:sz w:val="24"/>
          <w:szCs w:val="24"/>
          <w:lang w:eastAsia="ru-RU"/>
        </w:rPr>
        <w:t xml:space="preserve">.4. </w:t>
      </w:r>
      <w:proofErr w:type="gramStart"/>
      <w:r w:rsidR="004400F0" w:rsidRPr="004400F0">
        <w:rPr>
          <w:rFonts w:ascii="Times New Roman" w:eastAsia="Times New Roman" w:hAnsi="Times New Roman" w:cs="Times New Roman"/>
          <w:sz w:val="24"/>
          <w:szCs w:val="24"/>
          <w:lang w:eastAsia="ru-RU"/>
        </w:rPr>
        <w:t xml:space="preserve">Внеплановые заседания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400F0" w:rsidRPr="004400F0">
        <w:rPr>
          <w:rFonts w:ascii="Times New Roman" w:eastAsia="Times New Roman" w:hAnsi="Times New Roman" w:cs="Times New Roman"/>
          <w:sz w:val="24"/>
          <w:szCs w:val="24"/>
          <w:lang w:eastAsia="ru-RU"/>
        </w:rPr>
        <w:t xml:space="preserve">.5. При проведении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степень социализации и адаптации обучающегося.</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4400F0" w:rsidRPr="004400F0">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4400F0" w:rsidRPr="004400F0">
        <w:rPr>
          <w:rFonts w:ascii="Times New Roman" w:eastAsia="Times New Roman" w:hAnsi="Times New Roman" w:cs="Times New Roman"/>
          <w:sz w:val="24"/>
          <w:szCs w:val="24"/>
          <w:lang w:eastAsia="ru-RU"/>
        </w:rPr>
        <w:t xml:space="preserve">. Деятельность специалистов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осуществляется бесплатно.</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4400F0" w:rsidRPr="004400F0">
        <w:rPr>
          <w:rFonts w:ascii="Times New Roman" w:eastAsia="Times New Roman" w:hAnsi="Times New Roman" w:cs="Times New Roman"/>
          <w:sz w:val="24"/>
          <w:szCs w:val="24"/>
          <w:lang w:eastAsia="ru-RU"/>
        </w:rPr>
        <w:t xml:space="preserve">. Специалисты, включенные в состав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4400F0" w:rsidRPr="004400F0" w:rsidRDefault="000B09C6" w:rsidP="00BC26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5</w:t>
      </w:r>
      <w:r w:rsidR="004400F0" w:rsidRPr="004400F0">
        <w:rPr>
          <w:rFonts w:ascii="Times New Roman" w:eastAsia="Times New Roman" w:hAnsi="Times New Roman" w:cs="Times New Roman"/>
          <w:b/>
          <w:bCs/>
          <w:sz w:val="27"/>
          <w:szCs w:val="27"/>
          <w:lang w:eastAsia="ru-RU"/>
        </w:rPr>
        <w:t>. Проведение обследования</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400F0" w:rsidRPr="004400F0">
        <w:rPr>
          <w:rFonts w:ascii="Times New Roman" w:eastAsia="Times New Roman" w:hAnsi="Times New Roman" w:cs="Times New Roman"/>
          <w:sz w:val="24"/>
          <w:szCs w:val="24"/>
          <w:lang w:eastAsia="ru-RU"/>
        </w:rPr>
        <w:t xml:space="preserve">.1. Процедура и продолжительность обследования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400F0" w:rsidRPr="004400F0">
        <w:rPr>
          <w:rFonts w:ascii="Times New Roman" w:eastAsia="Times New Roman" w:hAnsi="Times New Roman" w:cs="Times New Roman"/>
          <w:sz w:val="24"/>
          <w:szCs w:val="24"/>
          <w:lang w:eastAsia="ru-RU"/>
        </w:rPr>
        <w:t xml:space="preserve">.2. </w:t>
      </w:r>
      <w:proofErr w:type="gramStart"/>
      <w:r w:rsidR="004400F0" w:rsidRPr="004400F0">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w:t>
      </w:r>
      <w:r w:rsidR="00453E86">
        <w:rPr>
          <w:rFonts w:ascii="Times New Roman" w:eastAsia="Times New Roman" w:hAnsi="Times New Roman" w:cs="Times New Roman"/>
          <w:sz w:val="24"/>
          <w:szCs w:val="24"/>
          <w:lang w:eastAsia="ru-RU"/>
        </w:rPr>
        <w:t xml:space="preserve"> </w:t>
      </w:r>
      <w:r w:rsidR="004400F0" w:rsidRPr="004400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FF"/>
          <w:sz w:val="24"/>
          <w:szCs w:val="24"/>
          <w:u w:val="single"/>
          <w:lang w:eastAsia="ru-RU"/>
        </w:rPr>
        <w:t>приложение 4</w:t>
      </w:r>
      <w:r w:rsidR="004400F0" w:rsidRPr="004400F0">
        <w:rPr>
          <w:rFonts w:ascii="Times New Roman" w:eastAsia="Times New Roman" w:hAnsi="Times New Roman" w:cs="Times New Roman"/>
          <w:sz w:val="24"/>
          <w:szCs w:val="24"/>
          <w:lang w:eastAsia="ru-RU"/>
        </w:rPr>
        <w:t>).</w:t>
      </w:r>
      <w:proofErr w:type="gramEnd"/>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400F0" w:rsidRPr="004400F0">
        <w:rPr>
          <w:rFonts w:ascii="Times New Roman" w:eastAsia="Times New Roman" w:hAnsi="Times New Roman" w:cs="Times New Roman"/>
          <w:sz w:val="24"/>
          <w:szCs w:val="24"/>
          <w:lang w:eastAsia="ru-RU"/>
        </w:rPr>
        <w:t xml:space="preserve">.3. Секретарь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по согласованию с председателем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заблаговременно информирует членов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 предстоящем заседании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400F0" w:rsidRPr="004400F0">
        <w:rPr>
          <w:rFonts w:ascii="Times New Roman" w:eastAsia="Times New Roman" w:hAnsi="Times New Roman" w:cs="Times New Roman"/>
          <w:sz w:val="24"/>
          <w:szCs w:val="24"/>
          <w:lang w:eastAsia="ru-RU"/>
        </w:rPr>
        <w:t xml:space="preserve">.4. На период подготовки к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004400F0" w:rsidRPr="004400F0">
        <w:rPr>
          <w:rFonts w:ascii="Times New Roman" w:eastAsia="Times New Roman" w:hAnsi="Times New Roman" w:cs="Times New Roman"/>
          <w:sz w:val="24"/>
          <w:szCs w:val="24"/>
          <w:lang w:eastAsia="ru-RU"/>
        </w:rPr>
        <w:t>обучающемуся</w:t>
      </w:r>
      <w:proofErr w:type="gramEnd"/>
      <w:r w:rsidR="004400F0" w:rsidRPr="004400F0">
        <w:rPr>
          <w:rFonts w:ascii="Times New Roman" w:eastAsia="Times New Roman" w:hAnsi="Times New Roman" w:cs="Times New Roman"/>
          <w:sz w:val="24"/>
          <w:szCs w:val="24"/>
          <w:lang w:eastAsia="ru-RU"/>
        </w:rPr>
        <w:t xml:space="preserve"> назначается ведущий специалист: учитель и/или классный руководитель, </w:t>
      </w:r>
      <w:r w:rsidR="004400F0" w:rsidRPr="004400F0">
        <w:rPr>
          <w:rFonts w:ascii="Times New Roman" w:eastAsia="Times New Roman" w:hAnsi="Times New Roman" w:cs="Times New Roman"/>
          <w:sz w:val="24"/>
          <w:szCs w:val="24"/>
          <w:lang w:eastAsia="ru-RU"/>
        </w:rPr>
        <w:lastRenderedPageBreak/>
        <w:t xml:space="preserve">воспитатель или другой специалист. Ведущий специалист представляет </w:t>
      </w:r>
      <w:proofErr w:type="gramStart"/>
      <w:r w:rsidR="004400F0" w:rsidRPr="004400F0">
        <w:rPr>
          <w:rFonts w:ascii="Times New Roman" w:eastAsia="Times New Roman" w:hAnsi="Times New Roman" w:cs="Times New Roman"/>
          <w:sz w:val="24"/>
          <w:szCs w:val="24"/>
          <w:lang w:eastAsia="ru-RU"/>
        </w:rPr>
        <w:t>обучающегося</w:t>
      </w:r>
      <w:proofErr w:type="gramEnd"/>
      <w:r w:rsidR="004400F0" w:rsidRPr="004400F0">
        <w:rPr>
          <w:rFonts w:ascii="Times New Roman" w:eastAsia="Times New Roman" w:hAnsi="Times New Roman" w:cs="Times New Roman"/>
          <w:sz w:val="24"/>
          <w:szCs w:val="24"/>
          <w:lang w:eastAsia="ru-RU"/>
        </w:rPr>
        <w:t xml:space="preserve"> на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(при необходимости).</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400F0" w:rsidRPr="004400F0">
        <w:rPr>
          <w:rFonts w:ascii="Times New Roman" w:eastAsia="Times New Roman" w:hAnsi="Times New Roman" w:cs="Times New Roman"/>
          <w:sz w:val="24"/>
          <w:szCs w:val="24"/>
          <w:lang w:eastAsia="ru-RU"/>
        </w:rPr>
        <w:t xml:space="preserve">.5. По данным обследования каждым специалистом составляется </w:t>
      </w:r>
      <w:proofErr w:type="gramStart"/>
      <w:r w:rsidR="004400F0" w:rsidRPr="004400F0">
        <w:rPr>
          <w:rFonts w:ascii="Times New Roman" w:eastAsia="Times New Roman" w:hAnsi="Times New Roman" w:cs="Times New Roman"/>
          <w:sz w:val="24"/>
          <w:szCs w:val="24"/>
          <w:lang w:eastAsia="ru-RU"/>
        </w:rPr>
        <w:t>заключение</w:t>
      </w:r>
      <w:proofErr w:type="gramEnd"/>
      <w:r>
        <w:rPr>
          <w:rFonts w:ascii="Times New Roman" w:eastAsia="Times New Roman" w:hAnsi="Times New Roman" w:cs="Times New Roman"/>
          <w:sz w:val="24"/>
          <w:szCs w:val="24"/>
          <w:lang w:eastAsia="ru-RU"/>
        </w:rPr>
        <w:t xml:space="preserve"> и разрабатываются рекомендации, </w:t>
      </w:r>
      <w:r w:rsidR="004400F0" w:rsidRPr="004400F0">
        <w:rPr>
          <w:rFonts w:ascii="Times New Roman" w:eastAsia="Times New Roman" w:hAnsi="Times New Roman" w:cs="Times New Roman"/>
          <w:sz w:val="24"/>
          <w:szCs w:val="24"/>
          <w:lang w:eastAsia="ru-RU"/>
        </w:rPr>
        <w:t xml:space="preserve">составляется коллегиальное заключение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w:t>
      </w:r>
    </w:p>
    <w:p w:rsidR="004400F0" w:rsidRPr="004400F0" w:rsidRDefault="000B09C6"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400F0" w:rsidRPr="004400F0">
        <w:rPr>
          <w:rFonts w:ascii="Times New Roman" w:eastAsia="Times New Roman" w:hAnsi="Times New Roman" w:cs="Times New Roman"/>
          <w:sz w:val="24"/>
          <w:szCs w:val="24"/>
          <w:lang w:eastAsia="ru-RU"/>
        </w:rPr>
        <w:t xml:space="preserve">.6.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степени социализации и адаптации обучающегося.</w:t>
      </w:r>
    </w:p>
    <w:p w:rsidR="004400F0" w:rsidRPr="004400F0" w:rsidRDefault="000B09C6" w:rsidP="008E0F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6</w:t>
      </w:r>
      <w:r w:rsidR="004400F0" w:rsidRPr="004400F0">
        <w:rPr>
          <w:rFonts w:ascii="Times New Roman" w:eastAsia="Times New Roman" w:hAnsi="Times New Roman" w:cs="Times New Roman"/>
          <w:b/>
          <w:bCs/>
          <w:sz w:val="27"/>
          <w:szCs w:val="27"/>
          <w:lang w:eastAsia="ru-RU"/>
        </w:rPr>
        <w:t xml:space="preserve">. Содержание рекомендаций </w:t>
      </w:r>
      <w:proofErr w:type="spellStart"/>
      <w:r w:rsidR="004400F0" w:rsidRPr="004400F0">
        <w:rPr>
          <w:rFonts w:ascii="Times New Roman" w:eastAsia="Times New Roman" w:hAnsi="Times New Roman" w:cs="Times New Roman"/>
          <w:b/>
          <w:bCs/>
          <w:sz w:val="27"/>
          <w:szCs w:val="27"/>
          <w:lang w:eastAsia="ru-RU"/>
        </w:rPr>
        <w:t>ППк</w:t>
      </w:r>
      <w:proofErr w:type="spellEnd"/>
      <w:r w:rsidR="004400F0" w:rsidRPr="004400F0">
        <w:rPr>
          <w:rFonts w:ascii="Times New Roman" w:eastAsia="Times New Roman" w:hAnsi="Times New Roman" w:cs="Times New Roman"/>
          <w:b/>
          <w:bCs/>
          <w:sz w:val="27"/>
          <w:szCs w:val="27"/>
          <w:lang w:eastAsia="ru-RU"/>
        </w:rPr>
        <w:t xml:space="preserve"> по организации психолого-педагогического сопровождения обучающихся</w:t>
      </w:r>
    </w:p>
    <w:p w:rsidR="004400F0" w:rsidRPr="004400F0" w:rsidRDefault="002A4B03"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00F0" w:rsidRPr="004400F0">
        <w:rPr>
          <w:rFonts w:ascii="Times New Roman" w:eastAsia="Times New Roman" w:hAnsi="Times New Roman" w:cs="Times New Roman"/>
          <w:sz w:val="24"/>
          <w:szCs w:val="24"/>
          <w:lang w:eastAsia="ru-RU"/>
        </w:rPr>
        <w:t xml:space="preserve">.1. Рекомендации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400F0" w:rsidRPr="002A4B03" w:rsidRDefault="004400F0" w:rsidP="002A4B03">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4400F0" w:rsidRPr="002A4B03" w:rsidRDefault="004400F0" w:rsidP="002A4B03">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разработку индивидуального учебного плана обучающегося;</w:t>
      </w:r>
    </w:p>
    <w:p w:rsidR="004400F0" w:rsidRPr="002A4B03" w:rsidRDefault="004400F0" w:rsidP="002A4B03">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адаптацию учебных и контрольно-измерительных материалов;</w:t>
      </w:r>
    </w:p>
    <w:p w:rsidR="004400F0" w:rsidRPr="002A4B03" w:rsidRDefault="004400F0" w:rsidP="002A4B03">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 xml:space="preserve">предоставление услуг </w:t>
      </w:r>
      <w:proofErr w:type="spellStart"/>
      <w:r w:rsidRPr="002A4B03">
        <w:rPr>
          <w:rFonts w:ascii="Times New Roman" w:eastAsia="Times New Roman" w:hAnsi="Times New Roman" w:cs="Times New Roman"/>
          <w:sz w:val="24"/>
          <w:szCs w:val="24"/>
          <w:lang w:eastAsia="ru-RU"/>
        </w:rPr>
        <w:t>тьютора</w:t>
      </w:r>
      <w:proofErr w:type="spellEnd"/>
      <w:r w:rsidRPr="002A4B03">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2A4B03">
        <w:rPr>
          <w:rFonts w:ascii="Times New Roman" w:eastAsia="Times New Roman" w:hAnsi="Times New Roman" w:cs="Times New Roman"/>
          <w:sz w:val="24"/>
          <w:szCs w:val="24"/>
          <w:lang w:eastAsia="ru-RU"/>
        </w:rPr>
        <w:t>обучающемуся</w:t>
      </w:r>
      <w:proofErr w:type="gramEnd"/>
      <w:r w:rsidRPr="002A4B03">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2A4B03">
        <w:rPr>
          <w:rFonts w:ascii="Times New Roman" w:eastAsia="Times New Roman" w:hAnsi="Times New Roman" w:cs="Times New Roman"/>
          <w:sz w:val="24"/>
          <w:szCs w:val="24"/>
          <w:lang w:eastAsia="ru-RU"/>
        </w:rPr>
        <w:t>сурдопереводу</w:t>
      </w:r>
      <w:proofErr w:type="spellEnd"/>
      <w:r w:rsidRPr="002A4B03">
        <w:rPr>
          <w:rFonts w:ascii="Times New Roman" w:eastAsia="Times New Roman" w:hAnsi="Times New Roman" w:cs="Times New Roman"/>
          <w:sz w:val="24"/>
          <w:szCs w:val="24"/>
          <w:lang w:eastAsia="ru-RU"/>
        </w:rPr>
        <w:t xml:space="preserve">, </w:t>
      </w:r>
      <w:proofErr w:type="spellStart"/>
      <w:r w:rsidRPr="002A4B03">
        <w:rPr>
          <w:rFonts w:ascii="Times New Roman" w:eastAsia="Times New Roman" w:hAnsi="Times New Roman" w:cs="Times New Roman"/>
          <w:sz w:val="24"/>
          <w:szCs w:val="24"/>
          <w:lang w:eastAsia="ru-RU"/>
        </w:rPr>
        <w:t>тифлопереводу</w:t>
      </w:r>
      <w:proofErr w:type="spellEnd"/>
      <w:r w:rsidRPr="002A4B03">
        <w:rPr>
          <w:rFonts w:ascii="Times New Roman" w:eastAsia="Times New Roman" w:hAnsi="Times New Roman" w:cs="Times New Roman"/>
          <w:sz w:val="24"/>
          <w:szCs w:val="24"/>
          <w:lang w:eastAsia="ru-RU"/>
        </w:rPr>
        <w:t xml:space="preserve">, </w:t>
      </w:r>
      <w:proofErr w:type="spellStart"/>
      <w:r w:rsidRPr="002A4B03">
        <w:rPr>
          <w:rFonts w:ascii="Times New Roman" w:eastAsia="Times New Roman" w:hAnsi="Times New Roman" w:cs="Times New Roman"/>
          <w:sz w:val="24"/>
          <w:szCs w:val="24"/>
          <w:lang w:eastAsia="ru-RU"/>
        </w:rPr>
        <w:t>тифлосурдопереводу</w:t>
      </w:r>
      <w:proofErr w:type="spellEnd"/>
      <w:r w:rsidRPr="002A4B03">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4400F0" w:rsidRPr="002A4B03" w:rsidRDefault="004400F0" w:rsidP="002A4B03">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4400F0" w:rsidRPr="004400F0" w:rsidRDefault="002A4B03"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00F0" w:rsidRPr="004400F0">
        <w:rPr>
          <w:rFonts w:ascii="Times New Roman" w:eastAsia="Times New Roman" w:hAnsi="Times New Roman" w:cs="Times New Roman"/>
          <w:sz w:val="24"/>
          <w:szCs w:val="24"/>
          <w:lang w:eastAsia="ru-RU"/>
        </w:rPr>
        <w:t xml:space="preserve">.2. Рекомендации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004400F0" w:rsidRPr="004400F0">
        <w:rPr>
          <w:rFonts w:ascii="Times New Roman" w:eastAsia="Times New Roman" w:hAnsi="Times New Roman" w:cs="Times New Roman"/>
          <w:sz w:val="24"/>
          <w:szCs w:val="24"/>
          <w:lang w:eastAsia="ru-RU"/>
        </w:rPr>
        <w:t>обучения</w:t>
      </w:r>
      <w:proofErr w:type="gramEnd"/>
      <w:r w:rsidR="004400F0" w:rsidRPr="004400F0">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4400F0" w:rsidRPr="002A4B03" w:rsidRDefault="004400F0" w:rsidP="002A4B03">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дополнительный выходной день;</w:t>
      </w:r>
    </w:p>
    <w:p w:rsidR="004400F0" w:rsidRPr="002A4B03" w:rsidRDefault="004400F0" w:rsidP="002A4B03">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4400F0" w:rsidRPr="002A4B03" w:rsidRDefault="004400F0" w:rsidP="002A4B03">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4400F0" w:rsidRPr="002A4B03" w:rsidRDefault="004400F0" w:rsidP="002A4B03">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снижение объема задаваемой на дом работы;</w:t>
      </w:r>
    </w:p>
    <w:p w:rsidR="004400F0" w:rsidRPr="002A4B03" w:rsidRDefault="004400F0" w:rsidP="002A4B03">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2A4B03">
        <w:rPr>
          <w:rFonts w:ascii="Times New Roman" w:eastAsia="Times New Roman" w:hAnsi="Times New Roman" w:cs="Times New Roman"/>
          <w:sz w:val="24"/>
          <w:szCs w:val="24"/>
          <w:lang w:eastAsia="ru-RU"/>
        </w:rPr>
        <w:t>обучающимся</w:t>
      </w:r>
      <w:proofErr w:type="gramEnd"/>
      <w:r w:rsidRPr="002A4B03">
        <w:rPr>
          <w:rFonts w:ascii="Times New Roman" w:eastAsia="Times New Roman" w:hAnsi="Times New Roman" w:cs="Times New Roman"/>
          <w:sz w:val="24"/>
          <w:szCs w:val="24"/>
          <w:lang w:eastAsia="ru-RU"/>
        </w:rPr>
        <w:t xml:space="preserve"> необходимую техническую помощь;</w:t>
      </w:r>
    </w:p>
    <w:p w:rsidR="004400F0" w:rsidRPr="002A4B03" w:rsidRDefault="004400F0" w:rsidP="002A4B03">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4400F0" w:rsidRPr="004400F0" w:rsidRDefault="002A4B03"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00F0" w:rsidRPr="004400F0">
        <w:rPr>
          <w:rFonts w:ascii="Times New Roman" w:eastAsia="Times New Roman" w:hAnsi="Times New Roman" w:cs="Times New Roman"/>
          <w:sz w:val="24"/>
          <w:szCs w:val="24"/>
          <w:lang w:eastAsia="ru-RU"/>
        </w:rPr>
        <w:t xml:space="preserve">.3. Рекомендации </w:t>
      </w:r>
      <w:proofErr w:type="spellStart"/>
      <w:r w:rsidR="004400F0" w:rsidRPr="004400F0">
        <w:rPr>
          <w:rFonts w:ascii="Times New Roman" w:eastAsia="Times New Roman" w:hAnsi="Times New Roman" w:cs="Times New Roman"/>
          <w:sz w:val="24"/>
          <w:szCs w:val="24"/>
          <w:lang w:eastAsia="ru-RU"/>
        </w:rPr>
        <w:t>ППк</w:t>
      </w:r>
      <w:proofErr w:type="spellEnd"/>
      <w:r w:rsidR="004400F0" w:rsidRPr="004400F0">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BC2602">
        <w:rPr>
          <w:rFonts w:ascii="Times New Roman" w:eastAsia="Times New Roman" w:hAnsi="Times New Roman" w:cs="Times New Roman"/>
          <w:color w:val="0000FF"/>
          <w:sz w:val="24"/>
          <w:szCs w:val="24"/>
          <w:u w:val="single"/>
          <w:lang w:eastAsia="ru-RU"/>
        </w:rPr>
        <w:t xml:space="preserve">   </w:t>
      </w:r>
      <w:r w:rsidR="004400F0" w:rsidRPr="004400F0">
        <w:rPr>
          <w:rFonts w:ascii="Times New Roman" w:eastAsia="Times New Roman" w:hAnsi="Times New Roman" w:cs="Times New Roman"/>
          <w:sz w:val="24"/>
          <w:szCs w:val="24"/>
          <w:lang w:eastAsia="ru-RU"/>
        </w:rPr>
        <w:t>могут включать в том числе:</w:t>
      </w:r>
    </w:p>
    <w:p w:rsidR="004400F0" w:rsidRPr="002A4B03" w:rsidRDefault="004400F0" w:rsidP="002A4B03">
      <w:pPr>
        <w:pStyle w:val="a8"/>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2A4B03">
        <w:rPr>
          <w:rFonts w:ascii="Times New Roman" w:eastAsia="Times New Roman" w:hAnsi="Times New Roman" w:cs="Times New Roman"/>
          <w:sz w:val="24"/>
          <w:szCs w:val="24"/>
          <w:lang w:eastAsia="ru-RU"/>
        </w:rPr>
        <w:t>обучающимся</w:t>
      </w:r>
      <w:proofErr w:type="gramEnd"/>
      <w:r w:rsidRPr="002A4B03">
        <w:rPr>
          <w:rFonts w:ascii="Times New Roman" w:eastAsia="Times New Roman" w:hAnsi="Times New Roman" w:cs="Times New Roman"/>
          <w:sz w:val="24"/>
          <w:szCs w:val="24"/>
          <w:lang w:eastAsia="ru-RU"/>
        </w:rPr>
        <w:t>;</w:t>
      </w:r>
    </w:p>
    <w:p w:rsidR="004400F0" w:rsidRPr="002A4B03" w:rsidRDefault="004400F0" w:rsidP="002A4B03">
      <w:pPr>
        <w:pStyle w:val="a8"/>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разработку индивидуального учебного плана обучающегося;</w:t>
      </w:r>
    </w:p>
    <w:p w:rsidR="004400F0" w:rsidRPr="002A4B03" w:rsidRDefault="004400F0" w:rsidP="002A4B03">
      <w:pPr>
        <w:pStyle w:val="a8"/>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адаптацию учебных и контрольно-измерительных материалов;</w:t>
      </w:r>
    </w:p>
    <w:p w:rsidR="004400F0" w:rsidRPr="002A4B03" w:rsidRDefault="004400F0" w:rsidP="002A4B03">
      <w:pPr>
        <w:pStyle w:val="a8"/>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lastRenderedPageBreak/>
        <w:t>профилактику асоциального (</w:t>
      </w:r>
      <w:proofErr w:type="spellStart"/>
      <w:r w:rsidRPr="002A4B03">
        <w:rPr>
          <w:rFonts w:ascii="Times New Roman" w:eastAsia="Times New Roman" w:hAnsi="Times New Roman" w:cs="Times New Roman"/>
          <w:sz w:val="24"/>
          <w:szCs w:val="24"/>
          <w:lang w:eastAsia="ru-RU"/>
        </w:rPr>
        <w:t>девиантного</w:t>
      </w:r>
      <w:proofErr w:type="spellEnd"/>
      <w:r w:rsidRPr="002A4B03">
        <w:rPr>
          <w:rFonts w:ascii="Times New Roman" w:eastAsia="Times New Roman" w:hAnsi="Times New Roman" w:cs="Times New Roman"/>
          <w:sz w:val="24"/>
          <w:szCs w:val="24"/>
          <w:lang w:eastAsia="ru-RU"/>
        </w:rPr>
        <w:t>) поведения обучающегося;</w:t>
      </w:r>
    </w:p>
    <w:p w:rsidR="004400F0" w:rsidRPr="002A4B03" w:rsidRDefault="004400F0" w:rsidP="002A4B03">
      <w:pPr>
        <w:pStyle w:val="a8"/>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A4B03">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4400F0" w:rsidRPr="004400F0" w:rsidRDefault="002A4B03"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00F0" w:rsidRPr="004400F0">
        <w:rPr>
          <w:rFonts w:ascii="Times New Roman" w:eastAsia="Times New Roman" w:hAnsi="Times New Roman" w:cs="Times New Roman"/>
          <w:sz w:val="24"/>
          <w:szCs w:val="24"/>
          <w:lang w:eastAsia="ru-RU"/>
        </w:rPr>
        <w:t>.4.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C2602" w:rsidRDefault="00BC2602"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Pr="008E0F5E" w:rsidRDefault="002A4B03" w:rsidP="002A4B03">
      <w:pPr>
        <w:jc w:val="center"/>
        <w:rPr>
          <w:rFonts w:ascii="Times New Roman" w:eastAsia="Times New Roman" w:hAnsi="Times New Roman" w:cs="Times New Roman"/>
          <w:b/>
          <w:lang w:eastAsia="ru-RU"/>
        </w:rPr>
      </w:pPr>
      <w:r>
        <w:rPr>
          <w:rFonts w:ascii="Times New Roman" w:eastAsia="Times New Roman" w:hAnsi="Times New Roman" w:cs="Times New Roman"/>
          <w:color w:val="000000"/>
          <w:sz w:val="24"/>
          <w:szCs w:val="24"/>
          <w:lang w:eastAsia="ru-RU"/>
        </w:rPr>
        <w:t>7</w:t>
      </w:r>
      <w:r w:rsidR="008E0F5E" w:rsidRPr="008E0F5E">
        <w:rPr>
          <w:rFonts w:ascii="Times New Roman" w:eastAsia="Times New Roman" w:hAnsi="Times New Roman" w:cs="Times New Roman"/>
          <w:color w:val="000000"/>
          <w:sz w:val="24"/>
          <w:szCs w:val="24"/>
          <w:lang w:eastAsia="ru-RU"/>
        </w:rPr>
        <w:t xml:space="preserve">. </w:t>
      </w:r>
      <w:r w:rsidR="008E0F5E" w:rsidRPr="008E0F5E">
        <w:rPr>
          <w:rFonts w:ascii="Times New Roman" w:eastAsia="Times New Roman" w:hAnsi="Times New Roman" w:cs="Times New Roman"/>
          <w:b/>
          <w:lang w:eastAsia="ru-RU"/>
        </w:rPr>
        <w:t>Срок действия настоящего П</w:t>
      </w:r>
      <w:r>
        <w:rPr>
          <w:rFonts w:ascii="Times New Roman" w:eastAsia="Times New Roman" w:hAnsi="Times New Roman" w:cs="Times New Roman"/>
          <w:b/>
          <w:lang w:eastAsia="ru-RU"/>
        </w:rPr>
        <w:t>оложения</w:t>
      </w:r>
    </w:p>
    <w:p w:rsidR="008E0F5E" w:rsidRPr="008E0F5E" w:rsidRDefault="002A4B03" w:rsidP="008E0F5E">
      <w:pPr>
        <w:spacing w:after="0" w:line="240" w:lineRule="auto"/>
        <w:ind w:left="709"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w:t>
      </w:r>
      <w:r w:rsidR="008E0F5E" w:rsidRPr="008E0F5E">
        <w:rPr>
          <w:rFonts w:ascii="Times New Roman" w:eastAsia="Times New Roman" w:hAnsi="Times New Roman" w:cs="Times New Roman"/>
          <w:lang w:eastAsia="ru-RU"/>
        </w:rPr>
        <w:t xml:space="preserve">.1. </w:t>
      </w:r>
      <w:r>
        <w:rPr>
          <w:rFonts w:ascii="Times New Roman" w:eastAsia="Times New Roman" w:hAnsi="Times New Roman" w:cs="Times New Roman"/>
          <w:sz w:val="24"/>
          <w:szCs w:val="24"/>
          <w:lang w:eastAsia="ru-RU"/>
        </w:rPr>
        <w:t>Настоящее</w:t>
      </w:r>
      <w:r w:rsidR="008E0F5E" w:rsidRPr="008E0F5E">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ложение</w:t>
      </w:r>
      <w:r w:rsidR="008E0F5E" w:rsidRPr="008E0F5E">
        <w:rPr>
          <w:rFonts w:ascii="Times New Roman" w:eastAsia="Times New Roman" w:hAnsi="Times New Roman" w:cs="Times New Roman"/>
          <w:sz w:val="24"/>
          <w:szCs w:val="24"/>
          <w:lang w:eastAsia="ru-RU"/>
        </w:rPr>
        <w:t xml:space="preserve"> согласовывается с Советом школы, рассматривается на заседании педагогического совета и утверждается приказом директора школы.</w:t>
      </w:r>
    </w:p>
    <w:p w:rsidR="008E0F5E" w:rsidRPr="008E0F5E" w:rsidRDefault="002A4B03" w:rsidP="008E0F5E">
      <w:pPr>
        <w:spacing w:after="0" w:line="240" w:lineRule="auto"/>
        <w:ind w:left="709"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E0F5E" w:rsidRPr="008E0F5E">
        <w:rPr>
          <w:rFonts w:ascii="Times New Roman" w:eastAsia="Times New Roman" w:hAnsi="Times New Roman" w:cs="Times New Roman"/>
          <w:sz w:val="24"/>
          <w:szCs w:val="24"/>
          <w:lang w:eastAsia="ru-RU"/>
        </w:rPr>
        <w:t>.2. Срок действия настоящего П</w:t>
      </w:r>
      <w:r>
        <w:rPr>
          <w:rFonts w:ascii="Times New Roman" w:eastAsia="Times New Roman" w:hAnsi="Times New Roman" w:cs="Times New Roman"/>
          <w:sz w:val="24"/>
          <w:szCs w:val="24"/>
          <w:lang w:eastAsia="ru-RU"/>
        </w:rPr>
        <w:t>оложения</w:t>
      </w:r>
      <w:r w:rsidR="008E0F5E" w:rsidRPr="008E0F5E">
        <w:rPr>
          <w:rFonts w:ascii="Times New Roman" w:eastAsia="Times New Roman" w:hAnsi="Times New Roman" w:cs="Times New Roman"/>
          <w:sz w:val="24"/>
          <w:szCs w:val="24"/>
          <w:lang w:eastAsia="ru-RU"/>
        </w:rPr>
        <w:t xml:space="preserve"> – в течение 5 лет со дня утверждения приказом директора школы.</w:t>
      </w:r>
    </w:p>
    <w:p w:rsidR="008E0F5E" w:rsidRPr="008E0F5E" w:rsidRDefault="008E0F5E" w:rsidP="008E0F5E">
      <w:pPr>
        <w:spacing w:after="0" w:line="240" w:lineRule="auto"/>
        <w:jc w:val="both"/>
        <w:rPr>
          <w:rFonts w:ascii="Times New Roman" w:eastAsia="Times New Roman" w:hAnsi="Times New Roman" w:cs="Times New Roman"/>
          <w:sz w:val="24"/>
          <w:szCs w:val="24"/>
          <w:lang w:eastAsia="ru-RU"/>
        </w:rPr>
      </w:pPr>
      <w:r w:rsidRPr="008E0F5E">
        <w:rPr>
          <w:rFonts w:ascii="Times New Roman" w:eastAsia="Times New Roman" w:hAnsi="Times New Roman" w:cs="Times New Roman"/>
          <w:sz w:val="24"/>
          <w:szCs w:val="24"/>
          <w:lang w:eastAsia="ru-RU"/>
        </w:rPr>
        <w:t xml:space="preserve">     </w:t>
      </w:r>
      <w:r w:rsidR="002A4B03">
        <w:rPr>
          <w:rFonts w:ascii="Times New Roman" w:eastAsia="Times New Roman" w:hAnsi="Times New Roman" w:cs="Times New Roman"/>
          <w:sz w:val="24"/>
          <w:szCs w:val="24"/>
          <w:lang w:eastAsia="ru-RU"/>
        </w:rPr>
        <w:t>7</w:t>
      </w:r>
      <w:r w:rsidRPr="008E0F5E">
        <w:rPr>
          <w:rFonts w:ascii="Times New Roman" w:eastAsia="Times New Roman" w:hAnsi="Times New Roman" w:cs="Times New Roman"/>
          <w:sz w:val="24"/>
          <w:szCs w:val="24"/>
          <w:lang w:eastAsia="ru-RU"/>
        </w:rPr>
        <w:t>.3. При изменении законодательства в настоящее П</w:t>
      </w:r>
      <w:r w:rsidR="002A4B03">
        <w:rPr>
          <w:rFonts w:ascii="Times New Roman" w:eastAsia="Times New Roman" w:hAnsi="Times New Roman" w:cs="Times New Roman"/>
          <w:sz w:val="24"/>
          <w:szCs w:val="24"/>
          <w:lang w:eastAsia="ru-RU"/>
        </w:rPr>
        <w:t>оложение</w:t>
      </w:r>
      <w:r w:rsidRPr="008E0F5E">
        <w:rPr>
          <w:rFonts w:ascii="Times New Roman" w:eastAsia="Times New Roman" w:hAnsi="Times New Roman" w:cs="Times New Roman"/>
          <w:sz w:val="24"/>
          <w:szCs w:val="24"/>
          <w:lang w:eastAsia="ru-RU"/>
        </w:rPr>
        <w:t xml:space="preserve"> могут быть внесены дополнения и изменения, которые рассматриваются на заседании педагогического совета школы и утверждаются приказом директора школы.</w:t>
      </w: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8E0F5E" w:rsidRDefault="008E0F5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C946FE" w:rsidRDefault="00C946FE"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4400F0" w:rsidRPr="004400F0" w:rsidRDefault="004400F0" w:rsidP="00BC26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Приложение 1</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1. Приказ о создании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2. Положение о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на учебный год;</w:t>
      </w:r>
    </w:p>
    <w:p w:rsid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4. Журнал учета заседаний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и обучающихся, прошедших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по форме:</w:t>
      </w:r>
    </w:p>
    <w:p w:rsidR="00BC2602" w:rsidRDefault="00BC2602" w:rsidP="004400F0">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655"/>
        <w:gridCol w:w="1745"/>
        <w:gridCol w:w="4367"/>
        <w:gridCol w:w="2804"/>
      </w:tblGrid>
      <w:tr w:rsidR="00BC2602" w:rsidTr="00BC2602">
        <w:tc>
          <w:tcPr>
            <w:tcW w:w="675"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p>
        </w:tc>
        <w:tc>
          <w:tcPr>
            <w:tcW w:w="4660"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Тематика заседания</w:t>
            </w:r>
          </w:p>
        </w:tc>
        <w:tc>
          <w:tcPr>
            <w:tcW w:w="2393"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консилиума (плановый/внеплановый)</w:t>
            </w:r>
          </w:p>
        </w:tc>
      </w:tr>
      <w:tr w:rsidR="00BC2602" w:rsidTr="00BC2602">
        <w:tc>
          <w:tcPr>
            <w:tcW w:w="675"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4660"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2393"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r>
      <w:tr w:rsidR="00BC2602" w:rsidTr="00BC2602">
        <w:tc>
          <w:tcPr>
            <w:tcW w:w="675"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4660"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2393"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r>
    </w:tbl>
    <w:p w:rsidR="00BC2602" w:rsidRPr="004400F0" w:rsidRDefault="00BC2602"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BC2602"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5. Журнал регистрации коллегиальных заключений психолого-педа</w:t>
      </w:r>
      <w:r w:rsidR="00BC2602">
        <w:rPr>
          <w:rFonts w:ascii="Times New Roman" w:eastAsia="Times New Roman" w:hAnsi="Times New Roman" w:cs="Times New Roman"/>
          <w:sz w:val="24"/>
          <w:szCs w:val="24"/>
          <w:lang w:eastAsia="ru-RU"/>
        </w:rPr>
        <w:t>гогического консилиума по форме</w:t>
      </w:r>
    </w:p>
    <w:tbl>
      <w:tblPr>
        <w:tblStyle w:val="a5"/>
        <w:tblW w:w="0" w:type="auto"/>
        <w:tblLook w:val="04A0" w:firstRow="1" w:lastRow="0" w:firstColumn="1" w:lastColumn="0" w:noHBand="0" w:noVBand="1"/>
      </w:tblPr>
      <w:tblGrid>
        <w:gridCol w:w="616"/>
        <w:gridCol w:w="1839"/>
        <w:gridCol w:w="1285"/>
        <w:gridCol w:w="1361"/>
        <w:gridCol w:w="1355"/>
        <w:gridCol w:w="1760"/>
        <w:gridCol w:w="1355"/>
      </w:tblGrid>
      <w:tr w:rsidR="00BC2602" w:rsidTr="00BC2602">
        <w:tc>
          <w:tcPr>
            <w:tcW w:w="81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1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класс/группа</w:t>
            </w: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рождение</w:t>
            </w: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обращения</w:t>
            </w: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Повод обращения в </w:t>
            </w:r>
            <w:proofErr w:type="spellStart"/>
            <w:r>
              <w:rPr>
                <w:rFonts w:ascii="Times New Roman" w:eastAsia="Times New Roman" w:hAnsi="Times New Roman" w:cs="Times New Roman"/>
                <w:sz w:val="24"/>
                <w:szCs w:val="24"/>
                <w:lang w:eastAsia="ru-RU"/>
              </w:rPr>
              <w:t>ППк</w:t>
            </w:r>
            <w:proofErr w:type="spellEnd"/>
          </w:p>
        </w:tc>
        <w:tc>
          <w:tcPr>
            <w:tcW w:w="1368"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Коллегиальное заключение</w:t>
            </w:r>
          </w:p>
        </w:tc>
        <w:tc>
          <w:tcPr>
            <w:tcW w:w="1368"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обращения</w:t>
            </w:r>
          </w:p>
        </w:tc>
      </w:tr>
      <w:tr w:rsidR="00BC2602" w:rsidTr="00BC2602">
        <w:tc>
          <w:tcPr>
            <w:tcW w:w="81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91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8"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8"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r>
      <w:tr w:rsidR="00BC2602" w:rsidTr="00BC2602">
        <w:tc>
          <w:tcPr>
            <w:tcW w:w="81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91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7"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8"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c>
          <w:tcPr>
            <w:tcW w:w="1368" w:type="dxa"/>
          </w:tcPr>
          <w:p w:rsidR="00BC2602" w:rsidRDefault="00BC2602" w:rsidP="004400F0">
            <w:pPr>
              <w:spacing w:before="100" w:beforeAutospacing="1" w:after="100" w:afterAutospacing="1"/>
              <w:rPr>
                <w:rFonts w:ascii="Times New Roman" w:eastAsia="Times New Roman" w:hAnsi="Times New Roman" w:cs="Times New Roman"/>
                <w:sz w:val="24"/>
                <w:szCs w:val="24"/>
                <w:lang w:eastAsia="ru-RU"/>
              </w:rPr>
            </w:pPr>
          </w:p>
        </w:tc>
      </w:tr>
    </w:tbl>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6. Протоколы заседания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w:t>
      </w:r>
    </w:p>
    <w:p w:rsidR="004400F0" w:rsidRPr="004400F0"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0F0" w:rsidRPr="004400F0">
        <w:rPr>
          <w:rFonts w:ascii="Times New Roman" w:eastAsia="Times New Roman" w:hAnsi="Times New Roman" w:cs="Times New Roman"/>
          <w:sz w:val="24"/>
          <w:szCs w:val="24"/>
          <w:lang w:eastAsia="ru-RU"/>
        </w:rPr>
        <w:t xml:space="preserve">7. </w:t>
      </w:r>
      <w:proofErr w:type="gramStart"/>
      <w:r w:rsidR="004400F0" w:rsidRPr="004400F0">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004400F0" w:rsidRPr="004400F0">
        <w:rPr>
          <w:rFonts w:ascii="Times New Roman" w:eastAsia="Times New Roman" w:hAnsi="Times New Roman" w:cs="Times New Roman"/>
          <w:sz w:val="24"/>
          <w:szCs w:val="24"/>
          <w:lang w:eastAsia="ru-RU"/>
        </w:rPr>
        <w:t xml:space="preserve"> </w:t>
      </w:r>
      <w:proofErr w:type="gramStart"/>
      <w:r w:rsidR="004400F0" w:rsidRPr="004400F0">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8. Журнал направлений обучающихся на ПМПК по форме:</w:t>
      </w:r>
    </w:p>
    <w:tbl>
      <w:tblPr>
        <w:tblStyle w:val="a5"/>
        <w:tblW w:w="0" w:type="auto"/>
        <w:tblLook w:val="04A0" w:firstRow="1" w:lastRow="0" w:firstColumn="1" w:lastColumn="0" w:noHBand="0" w:noVBand="1"/>
      </w:tblPr>
      <w:tblGrid>
        <w:gridCol w:w="505"/>
        <w:gridCol w:w="2408"/>
        <w:gridCol w:w="1237"/>
        <w:gridCol w:w="1772"/>
        <w:gridCol w:w="1513"/>
        <w:gridCol w:w="2136"/>
      </w:tblGrid>
      <w:tr w:rsidR="00357218" w:rsidTr="00357218">
        <w:tc>
          <w:tcPr>
            <w:tcW w:w="534"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22"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класс</w:t>
            </w:r>
          </w:p>
        </w:tc>
        <w:tc>
          <w:tcPr>
            <w:tcW w:w="1247"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1899"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proofErr w:type="spellStart"/>
            <w:r>
              <w:rPr>
                <w:rFonts w:ascii="Times New Roman" w:eastAsia="Times New Roman" w:hAnsi="Times New Roman" w:cs="Times New Roman"/>
                <w:sz w:val="24"/>
                <w:szCs w:val="24"/>
                <w:lang w:eastAsia="ru-RU"/>
              </w:rPr>
              <w:t>напрваления</w:t>
            </w:r>
            <w:proofErr w:type="spellEnd"/>
          </w:p>
        </w:tc>
        <w:tc>
          <w:tcPr>
            <w:tcW w:w="1513"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Причина направления</w:t>
            </w:r>
          </w:p>
        </w:tc>
        <w:tc>
          <w:tcPr>
            <w:tcW w:w="1656"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о получении </w:t>
            </w:r>
            <w:r>
              <w:rPr>
                <w:rFonts w:ascii="Times New Roman" w:eastAsia="Times New Roman" w:hAnsi="Times New Roman" w:cs="Times New Roman"/>
                <w:sz w:val="24"/>
                <w:szCs w:val="24"/>
                <w:lang w:eastAsia="ru-RU"/>
              </w:rPr>
              <w:lastRenderedPageBreak/>
              <w:t>направления родителями</w:t>
            </w:r>
          </w:p>
        </w:tc>
      </w:tr>
      <w:tr w:rsidR="00357218" w:rsidTr="00357218">
        <w:tc>
          <w:tcPr>
            <w:tcW w:w="534"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2722"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247"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899"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513"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656" w:type="dxa"/>
          </w:tcPr>
          <w:p w:rsidR="00357218" w:rsidRPr="004400F0" w:rsidRDefault="00357218" w:rsidP="00C75CC8">
            <w:pPr>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Получено: далее перечень документов, переданных родителям (законным представителям) </w:t>
            </w:r>
          </w:p>
        </w:tc>
      </w:tr>
      <w:tr w:rsidR="00357218" w:rsidTr="00357218">
        <w:tc>
          <w:tcPr>
            <w:tcW w:w="534"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2722"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247"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899"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513" w:type="dxa"/>
          </w:tcPr>
          <w:p w:rsidR="00357218" w:rsidRDefault="00357218" w:rsidP="004400F0">
            <w:pPr>
              <w:spacing w:before="100" w:beforeAutospacing="1" w:after="100" w:afterAutospacing="1"/>
              <w:rPr>
                <w:rFonts w:ascii="Times New Roman" w:eastAsia="Times New Roman" w:hAnsi="Times New Roman" w:cs="Times New Roman"/>
                <w:sz w:val="24"/>
                <w:szCs w:val="24"/>
                <w:lang w:eastAsia="ru-RU"/>
              </w:rPr>
            </w:pPr>
          </w:p>
        </w:tc>
        <w:tc>
          <w:tcPr>
            <w:tcW w:w="1656" w:type="dxa"/>
          </w:tcPr>
          <w:p w:rsidR="00357218" w:rsidRPr="004400F0" w:rsidRDefault="00357218" w:rsidP="00C75CC8">
            <w:pPr>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4400F0">
              <w:rPr>
                <w:rFonts w:ascii="Times New Roman" w:eastAsia="Times New Roman" w:hAnsi="Times New Roman" w:cs="Times New Roman"/>
                <w:sz w:val="24"/>
                <w:szCs w:val="24"/>
                <w:lang w:eastAsia="ru-RU"/>
              </w:rPr>
              <w:t>л(</w:t>
            </w:r>
            <w:proofErr w:type="gramEnd"/>
            <w:r w:rsidRPr="004400F0">
              <w:rPr>
                <w:rFonts w:ascii="Times New Roman" w:eastAsia="Times New Roman" w:hAnsi="Times New Roman" w:cs="Times New Roman"/>
                <w:sz w:val="24"/>
                <w:szCs w:val="24"/>
                <w:lang w:eastAsia="ru-RU"/>
              </w:rPr>
              <w:t xml:space="preserve">а).     "__" ________ 20___ г.     Подпись: Расшифровка: _________ </w:t>
            </w:r>
          </w:p>
        </w:tc>
      </w:tr>
    </w:tbl>
    <w:p w:rsid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Default="00357218"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4909D3" w:rsidRDefault="004909D3"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357218" w:rsidRPr="004400F0" w:rsidRDefault="004909D3" w:rsidP="0035721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r w:rsidR="00357218">
        <w:rPr>
          <w:rFonts w:ascii="Times New Roman" w:eastAsia="Times New Roman" w:hAnsi="Times New Roman" w:cs="Times New Roman"/>
          <w:sz w:val="24"/>
          <w:szCs w:val="24"/>
          <w:lang w:eastAsia="ru-RU"/>
        </w:rPr>
        <w:t>.</w:t>
      </w:r>
    </w:p>
    <w:p w:rsidR="00357218" w:rsidRDefault="00357218" w:rsidP="004400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57218" w:rsidRDefault="00357218" w:rsidP="003572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400F0" w:rsidRPr="004400F0" w:rsidRDefault="004400F0" w:rsidP="003572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400F0">
        <w:rPr>
          <w:rFonts w:ascii="Times New Roman" w:eastAsia="Times New Roman" w:hAnsi="Times New Roman" w:cs="Times New Roman"/>
          <w:b/>
          <w:bCs/>
          <w:sz w:val="27"/>
          <w:szCs w:val="27"/>
          <w:lang w:eastAsia="ru-RU"/>
        </w:rPr>
        <w:t>Протокол заседания психолого-педагогического консилиума</w:t>
      </w:r>
      <w:r w:rsidRPr="004400F0">
        <w:rPr>
          <w:rFonts w:ascii="Times New Roman" w:eastAsia="Times New Roman" w:hAnsi="Times New Roman" w:cs="Times New Roman"/>
          <w:b/>
          <w:bCs/>
          <w:sz w:val="27"/>
          <w:szCs w:val="27"/>
          <w:lang w:eastAsia="ru-RU"/>
        </w:rPr>
        <w:br/>
      </w:r>
      <w:r w:rsidR="00357218">
        <w:rPr>
          <w:rFonts w:ascii="Times New Roman" w:eastAsia="Times New Roman" w:hAnsi="Times New Roman" w:cs="Times New Roman"/>
          <w:b/>
          <w:bCs/>
          <w:sz w:val="27"/>
          <w:szCs w:val="27"/>
          <w:lang w:eastAsia="ru-RU"/>
        </w:rPr>
        <w:t>МБОУ «Школа № 7»</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N ____                                    от "____" ____________ 20___ г.</w:t>
      </w:r>
    </w:p>
    <w:p w:rsidR="00357218"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Присутствовали: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И.О. Фамилия (должность в ОО, роль в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И.О. Фамилия (мать/отец ФИО </w:t>
      </w:r>
      <w:proofErr w:type="gramStart"/>
      <w:r w:rsidRPr="004400F0">
        <w:rPr>
          <w:rFonts w:ascii="Times New Roman" w:eastAsia="Times New Roman" w:hAnsi="Times New Roman" w:cs="Times New Roman"/>
          <w:sz w:val="24"/>
          <w:szCs w:val="24"/>
          <w:lang w:eastAsia="ru-RU"/>
        </w:rPr>
        <w:t>обучающегося</w:t>
      </w:r>
      <w:proofErr w:type="gram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Повестка дня:</w:t>
      </w:r>
    </w:p>
    <w:p w:rsidR="00357218"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1. ...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2. ...</w:t>
      </w:r>
    </w:p>
    <w:p w:rsidR="004400F0" w:rsidRPr="004400F0" w:rsidRDefault="004400F0" w:rsidP="00357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Ход заседания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1. ...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2. ...</w:t>
      </w:r>
    </w:p>
    <w:p w:rsidR="004400F0" w:rsidRPr="004400F0" w:rsidRDefault="004400F0" w:rsidP="00357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Решение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1. ...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2. ...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0F0">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1. ...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2. ...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Председатель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_______________________________ И.О. Фамилия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Члены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И.О. Фамилия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И.О. Фамилия</w:t>
      </w:r>
    </w:p>
    <w:p w:rsidR="00357218" w:rsidRPr="004400F0" w:rsidRDefault="004400F0" w:rsidP="00357218">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Другие присутствующие на заседании:</w:t>
      </w:r>
      <w:r w:rsidR="00357218">
        <w:rPr>
          <w:rFonts w:ascii="Times New Roman" w:eastAsia="Times New Roman" w:hAnsi="Times New Roman" w:cs="Times New Roman"/>
          <w:sz w:val="24"/>
          <w:szCs w:val="24"/>
          <w:lang w:eastAsia="ru-RU"/>
        </w:rPr>
        <w:t xml:space="preserve">                               </w:t>
      </w:r>
      <w:r w:rsidR="00357218" w:rsidRPr="004400F0">
        <w:rPr>
          <w:rFonts w:ascii="Times New Roman" w:eastAsia="Times New Roman" w:hAnsi="Times New Roman" w:cs="Times New Roman"/>
          <w:sz w:val="24"/>
          <w:szCs w:val="24"/>
          <w:lang w:eastAsia="ru-RU"/>
        </w:rPr>
        <w:t>          И.О. Фамилия</w:t>
      </w:r>
      <w:r w:rsidR="00357218" w:rsidRPr="00357218">
        <w:rPr>
          <w:rFonts w:ascii="Times New Roman" w:eastAsia="Times New Roman" w:hAnsi="Times New Roman" w:cs="Times New Roman"/>
          <w:sz w:val="24"/>
          <w:szCs w:val="24"/>
          <w:lang w:eastAsia="ru-RU"/>
        </w:rPr>
        <w:t xml:space="preserve"> </w:t>
      </w:r>
      <w:r w:rsidR="00E043D7">
        <w:rPr>
          <w:rFonts w:ascii="Times New Roman" w:eastAsia="Times New Roman" w:hAnsi="Times New Roman" w:cs="Times New Roman"/>
          <w:sz w:val="24"/>
          <w:szCs w:val="24"/>
          <w:lang w:eastAsia="ru-RU"/>
        </w:rPr>
        <w:t>         </w:t>
      </w:r>
    </w:p>
    <w:p w:rsidR="004400F0" w:rsidRPr="004400F0" w:rsidRDefault="00E043D7" w:rsidP="00E043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909D3">
        <w:rPr>
          <w:rFonts w:ascii="Times New Roman" w:eastAsia="Times New Roman" w:hAnsi="Times New Roman" w:cs="Times New Roman"/>
          <w:sz w:val="24"/>
          <w:szCs w:val="24"/>
          <w:lang w:eastAsia="ru-RU"/>
        </w:rPr>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4400F0" w:rsidRPr="004400F0" w:rsidTr="007D30C4">
        <w:trPr>
          <w:tblCellSpacing w:w="15" w:type="dxa"/>
        </w:trPr>
        <w:tc>
          <w:tcPr>
            <w:tcW w:w="3568" w:type="dxa"/>
            <w:hideMark/>
          </w:tcPr>
          <w:p w:rsidR="004400F0" w:rsidRPr="004400F0" w:rsidRDefault="004400F0" w:rsidP="004400F0">
            <w:pPr>
              <w:spacing w:after="0" w:line="240" w:lineRule="auto"/>
              <w:jc w:val="center"/>
              <w:rPr>
                <w:rFonts w:ascii="Times New Roman" w:eastAsia="Times New Roman" w:hAnsi="Times New Roman" w:cs="Times New Roman"/>
                <w:b/>
                <w:bCs/>
                <w:sz w:val="24"/>
                <w:szCs w:val="24"/>
                <w:lang w:eastAsia="ru-RU"/>
              </w:rPr>
            </w:pPr>
          </w:p>
        </w:tc>
      </w:tr>
    </w:tbl>
    <w:p w:rsidR="004400F0" w:rsidRDefault="004400F0" w:rsidP="003572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400F0">
        <w:rPr>
          <w:rFonts w:ascii="Times New Roman" w:eastAsia="Times New Roman" w:hAnsi="Times New Roman" w:cs="Times New Roman"/>
          <w:b/>
          <w:bCs/>
          <w:sz w:val="27"/>
          <w:szCs w:val="27"/>
          <w:lang w:eastAsia="ru-RU"/>
        </w:rPr>
        <w:t>Коллегиальное заключение психолого-педагогического консилиума</w:t>
      </w:r>
    </w:p>
    <w:p w:rsidR="00357218" w:rsidRPr="004400F0" w:rsidRDefault="00357218" w:rsidP="003572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МБОУ «Школа № 7»</w:t>
      </w:r>
    </w:p>
    <w:p w:rsidR="004400F0" w:rsidRPr="004400F0" w:rsidRDefault="004400F0" w:rsidP="00357218">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Дата "____" ____________ 20___ года</w:t>
      </w:r>
    </w:p>
    <w:p w:rsidR="004400F0" w:rsidRPr="004400F0" w:rsidRDefault="004400F0" w:rsidP="00E043D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400F0">
        <w:rPr>
          <w:rFonts w:ascii="Times New Roman" w:eastAsia="Times New Roman" w:hAnsi="Times New Roman" w:cs="Times New Roman"/>
          <w:b/>
          <w:bCs/>
          <w:sz w:val="27"/>
          <w:szCs w:val="27"/>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5410"/>
      </w:tblGrid>
      <w:tr w:rsidR="004400F0" w:rsidRPr="004400F0" w:rsidTr="004400F0">
        <w:trPr>
          <w:tblCellSpacing w:w="15" w:type="dxa"/>
        </w:trPr>
        <w:tc>
          <w:tcPr>
            <w:tcW w:w="0" w:type="auto"/>
            <w:hideMark/>
          </w:tcPr>
          <w:p w:rsidR="004400F0" w:rsidRPr="004400F0" w:rsidRDefault="004400F0" w:rsidP="004400F0">
            <w:pPr>
              <w:spacing w:after="0" w:line="240" w:lineRule="auto"/>
              <w:jc w:val="center"/>
              <w:rPr>
                <w:rFonts w:ascii="Times New Roman" w:eastAsia="Times New Roman" w:hAnsi="Times New Roman" w:cs="Times New Roman"/>
                <w:b/>
                <w:bCs/>
                <w:sz w:val="24"/>
                <w:szCs w:val="24"/>
                <w:lang w:eastAsia="ru-RU"/>
              </w:rPr>
            </w:pPr>
            <w:r w:rsidRPr="004400F0">
              <w:rPr>
                <w:rFonts w:ascii="Times New Roman" w:eastAsia="Times New Roman" w:hAnsi="Times New Roman" w:cs="Times New Roman"/>
                <w:b/>
                <w:bCs/>
                <w:sz w:val="24"/>
                <w:szCs w:val="24"/>
                <w:lang w:eastAsia="ru-RU"/>
              </w:rPr>
              <w:t xml:space="preserve">ФИО </w:t>
            </w:r>
            <w:proofErr w:type="gramStart"/>
            <w:r w:rsidRPr="004400F0">
              <w:rPr>
                <w:rFonts w:ascii="Times New Roman" w:eastAsia="Times New Roman" w:hAnsi="Times New Roman" w:cs="Times New Roman"/>
                <w:b/>
                <w:bCs/>
                <w:sz w:val="24"/>
                <w:szCs w:val="24"/>
                <w:lang w:eastAsia="ru-RU"/>
              </w:rPr>
              <w:t>обучающегося</w:t>
            </w:r>
            <w:proofErr w:type="gramEnd"/>
            <w:r w:rsidRPr="004400F0">
              <w:rPr>
                <w:rFonts w:ascii="Times New Roman" w:eastAsia="Times New Roman" w:hAnsi="Times New Roman" w:cs="Times New Roman"/>
                <w:b/>
                <w:bCs/>
                <w:sz w:val="24"/>
                <w:szCs w:val="24"/>
                <w:lang w:eastAsia="ru-RU"/>
              </w:rPr>
              <w:t xml:space="preserve">: </w:t>
            </w:r>
          </w:p>
        </w:tc>
        <w:tc>
          <w:tcPr>
            <w:tcW w:w="0" w:type="auto"/>
            <w:hideMark/>
          </w:tcPr>
          <w:p w:rsidR="004400F0" w:rsidRPr="004400F0" w:rsidRDefault="004400F0" w:rsidP="004400F0">
            <w:pPr>
              <w:spacing w:after="0" w:line="240" w:lineRule="auto"/>
              <w:jc w:val="center"/>
              <w:rPr>
                <w:rFonts w:ascii="Times New Roman" w:eastAsia="Times New Roman" w:hAnsi="Times New Roman" w:cs="Times New Roman"/>
                <w:b/>
                <w:bCs/>
                <w:sz w:val="24"/>
                <w:szCs w:val="24"/>
                <w:lang w:eastAsia="ru-RU"/>
              </w:rPr>
            </w:pPr>
            <w:r w:rsidRPr="004400F0">
              <w:rPr>
                <w:rFonts w:ascii="Times New Roman" w:eastAsia="Times New Roman" w:hAnsi="Times New Roman" w:cs="Times New Roman"/>
                <w:b/>
                <w:bCs/>
                <w:sz w:val="24"/>
                <w:szCs w:val="24"/>
                <w:lang w:eastAsia="ru-RU"/>
              </w:rPr>
              <w:t xml:space="preserve">    </w:t>
            </w:r>
          </w:p>
        </w:tc>
      </w:tr>
      <w:tr w:rsidR="004400F0" w:rsidRPr="004400F0" w:rsidTr="004400F0">
        <w:trPr>
          <w:tblCellSpacing w:w="15" w:type="dxa"/>
        </w:trPr>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Дата рождения обучающегося: </w:t>
            </w:r>
          </w:p>
        </w:tc>
        <w:tc>
          <w:tcPr>
            <w:tcW w:w="0" w:type="auto"/>
            <w:hideMark/>
          </w:tcPr>
          <w:p w:rsidR="004400F0" w:rsidRPr="004400F0" w:rsidRDefault="00E043D7" w:rsidP="00440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0F0" w:rsidRPr="004400F0">
              <w:rPr>
                <w:rFonts w:ascii="Times New Roman" w:eastAsia="Times New Roman" w:hAnsi="Times New Roman" w:cs="Times New Roman"/>
                <w:sz w:val="24"/>
                <w:szCs w:val="24"/>
                <w:lang w:eastAsia="ru-RU"/>
              </w:rPr>
              <w:t xml:space="preserve">Класс/группа: </w:t>
            </w:r>
          </w:p>
        </w:tc>
      </w:tr>
      <w:tr w:rsidR="004400F0" w:rsidRPr="004400F0" w:rsidTr="004400F0">
        <w:trPr>
          <w:tblCellSpacing w:w="15" w:type="dxa"/>
        </w:trPr>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Образовательная программа: </w:t>
            </w:r>
          </w:p>
        </w:tc>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w:t>
            </w:r>
          </w:p>
        </w:tc>
      </w:tr>
      <w:tr w:rsidR="004400F0" w:rsidRPr="004400F0" w:rsidTr="004400F0">
        <w:trPr>
          <w:tblCellSpacing w:w="15" w:type="dxa"/>
        </w:trPr>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Причина направления на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w:t>
            </w:r>
          </w:p>
        </w:tc>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w:t>
            </w:r>
          </w:p>
        </w:tc>
      </w:tr>
    </w:tbl>
    <w:p w:rsidR="004400F0" w:rsidRPr="004400F0" w:rsidRDefault="004400F0" w:rsidP="004400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00F0">
        <w:rPr>
          <w:rFonts w:ascii="Times New Roman" w:eastAsia="Times New Roman" w:hAnsi="Times New Roman" w:cs="Times New Roman"/>
          <w:b/>
          <w:bCs/>
          <w:sz w:val="27"/>
          <w:szCs w:val="27"/>
          <w:lang w:eastAsia="ru-RU"/>
        </w:rPr>
        <w:t xml:space="preserve">Коллегиальное заключение </w:t>
      </w:r>
      <w:proofErr w:type="spellStart"/>
      <w:r w:rsidRPr="004400F0">
        <w:rPr>
          <w:rFonts w:ascii="Times New Roman" w:eastAsia="Times New Roman" w:hAnsi="Times New Roman" w:cs="Times New Roman"/>
          <w:b/>
          <w:bCs/>
          <w:sz w:val="27"/>
          <w:szCs w:val="27"/>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400F0" w:rsidRPr="004400F0" w:rsidTr="004400F0">
        <w:trPr>
          <w:tblCellSpacing w:w="15" w:type="dxa"/>
        </w:trPr>
        <w:tc>
          <w:tcPr>
            <w:tcW w:w="0" w:type="auto"/>
            <w:hideMark/>
          </w:tcPr>
          <w:p w:rsidR="004400F0" w:rsidRPr="004400F0" w:rsidRDefault="004400F0" w:rsidP="004400F0">
            <w:pPr>
              <w:spacing w:after="0" w:line="240" w:lineRule="auto"/>
              <w:jc w:val="center"/>
              <w:rPr>
                <w:rFonts w:ascii="Times New Roman" w:eastAsia="Times New Roman" w:hAnsi="Times New Roman" w:cs="Times New Roman"/>
                <w:b/>
                <w:bCs/>
                <w:sz w:val="24"/>
                <w:szCs w:val="24"/>
                <w:lang w:eastAsia="ru-RU"/>
              </w:rPr>
            </w:pPr>
            <w:proofErr w:type="gramStart"/>
            <w:r w:rsidRPr="004400F0">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4400F0" w:rsidRPr="004400F0" w:rsidTr="004400F0">
        <w:trPr>
          <w:tblCellSpacing w:w="15" w:type="dxa"/>
        </w:trPr>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Рекомендации педагогам </w:t>
            </w:r>
            <w:r w:rsidR="00E04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tc>
      </w:tr>
      <w:tr w:rsidR="004400F0" w:rsidRPr="004400F0" w:rsidTr="004400F0">
        <w:trPr>
          <w:tblCellSpacing w:w="15" w:type="dxa"/>
        </w:trPr>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w:t>
            </w:r>
          </w:p>
        </w:tc>
      </w:tr>
      <w:tr w:rsidR="004400F0" w:rsidRPr="004400F0" w:rsidTr="004400F0">
        <w:trPr>
          <w:tblCellSpacing w:w="15" w:type="dxa"/>
        </w:trPr>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Рекомендации родителям </w:t>
            </w:r>
            <w:r w:rsidR="00E04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tc>
      </w:tr>
      <w:tr w:rsidR="004400F0" w:rsidRPr="004400F0" w:rsidTr="004400F0">
        <w:trPr>
          <w:tblCellSpacing w:w="15" w:type="dxa"/>
        </w:trPr>
        <w:tc>
          <w:tcPr>
            <w:tcW w:w="0" w:type="auto"/>
            <w:hideMark/>
          </w:tcPr>
          <w:p w:rsidR="004400F0" w:rsidRPr="004400F0" w:rsidRDefault="004400F0" w:rsidP="004400F0">
            <w:pPr>
              <w:spacing w:after="0"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w:t>
            </w:r>
          </w:p>
        </w:tc>
      </w:tr>
    </w:tbl>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Председатель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xml:space="preserve"> ______________________________ И.О. Фамилия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Члены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И.О. Фамилия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И.О. Фамилия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С решением ознакомле</w:t>
      </w:r>
      <w:proofErr w:type="gramStart"/>
      <w:r w:rsidRPr="004400F0">
        <w:rPr>
          <w:rFonts w:ascii="Times New Roman" w:eastAsia="Times New Roman" w:hAnsi="Times New Roman" w:cs="Times New Roman"/>
          <w:sz w:val="24"/>
          <w:szCs w:val="24"/>
          <w:lang w:eastAsia="ru-RU"/>
        </w:rPr>
        <w:t>н(</w:t>
      </w:r>
      <w:proofErr w:type="gramEnd"/>
      <w:r w:rsidRPr="004400F0">
        <w:rPr>
          <w:rFonts w:ascii="Times New Roman" w:eastAsia="Times New Roman" w:hAnsi="Times New Roman" w:cs="Times New Roman"/>
          <w:sz w:val="24"/>
          <w:szCs w:val="24"/>
          <w:lang w:eastAsia="ru-RU"/>
        </w:rPr>
        <w:t>а) 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0F0">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С решением согласе</w:t>
      </w:r>
      <w:proofErr w:type="gramStart"/>
      <w:r w:rsidRPr="004400F0">
        <w:rPr>
          <w:rFonts w:ascii="Times New Roman" w:eastAsia="Times New Roman" w:hAnsi="Times New Roman" w:cs="Times New Roman"/>
          <w:sz w:val="24"/>
          <w:szCs w:val="24"/>
          <w:lang w:eastAsia="ru-RU"/>
        </w:rPr>
        <w:t>н(</w:t>
      </w:r>
      <w:proofErr w:type="gramEnd"/>
      <w:r w:rsidRPr="004400F0">
        <w:rPr>
          <w:rFonts w:ascii="Times New Roman" w:eastAsia="Times New Roman" w:hAnsi="Times New Roman" w:cs="Times New Roman"/>
          <w:sz w:val="24"/>
          <w:szCs w:val="24"/>
          <w:lang w:eastAsia="ru-RU"/>
        </w:rPr>
        <w:t>на) 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0F0">
        <w:rPr>
          <w:rFonts w:ascii="Times New Roman" w:eastAsia="Times New Roman" w:hAnsi="Times New Roman" w:cs="Times New Roman"/>
          <w:sz w:val="24"/>
          <w:szCs w:val="24"/>
          <w:lang w:eastAsia="ru-RU"/>
        </w:rPr>
        <w:lastRenderedPageBreak/>
        <w:t>(подпись и ФИО (полностью) родителя (законного представителя)</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С решением согласе</w:t>
      </w:r>
      <w:proofErr w:type="gramStart"/>
      <w:r w:rsidRPr="004400F0">
        <w:rPr>
          <w:rFonts w:ascii="Times New Roman" w:eastAsia="Times New Roman" w:hAnsi="Times New Roman" w:cs="Times New Roman"/>
          <w:sz w:val="24"/>
          <w:szCs w:val="24"/>
          <w:lang w:eastAsia="ru-RU"/>
        </w:rPr>
        <w:t>н(</w:t>
      </w:r>
      <w:proofErr w:type="gramEnd"/>
      <w:r w:rsidRPr="004400F0">
        <w:rPr>
          <w:rFonts w:ascii="Times New Roman" w:eastAsia="Times New Roman" w:hAnsi="Times New Roman" w:cs="Times New Roman"/>
          <w:sz w:val="24"/>
          <w:szCs w:val="24"/>
          <w:lang w:eastAsia="ru-RU"/>
        </w:rPr>
        <w:t>на) частично, не согласен(на) с пунктами: 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0F0">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4400F0" w:rsidRPr="004400F0"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909D3">
        <w:rPr>
          <w:rFonts w:ascii="Times New Roman" w:eastAsia="Times New Roman" w:hAnsi="Times New Roman" w:cs="Times New Roman"/>
          <w:sz w:val="24"/>
          <w:szCs w:val="24"/>
          <w:lang w:eastAsia="ru-RU"/>
        </w:rPr>
        <w:t>Приложение 3</w:t>
      </w:r>
    </w:p>
    <w:p w:rsidR="004400F0" w:rsidRPr="004400F0" w:rsidRDefault="004400F0" w:rsidP="00E043D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400F0">
        <w:rPr>
          <w:rFonts w:ascii="Times New Roman" w:eastAsia="Times New Roman" w:hAnsi="Times New Roman" w:cs="Times New Roman"/>
          <w:b/>
          <w:bCs/>
          <w:sz w:val="27"/>
          <w:szCs w:val="27"/>
          <w:lang w:eastAsia="ru-RU"/>
        </w:rPr>
        <w:t>Представление</w:t>
      </w:r>
      <w:r w:rsidRPr="004400F0">
        <w:rPr>
          <w:rFonts w:ascii="Times New Roman" w:eastAsia="Times New Roman" w:hAnsi="Times New Roman" w:cs="Times New Roman"/>
          <w:b/>
          <w:bCs/>
          <w:sz w:val="27"/>
          <w:szCs w:val="27"/>
          <w:lang w:eastAsia="ru-RU"/>
        </w:rPr>
        <w:br/>
        <w:t xml:space="preserve">психолого-педагогического консилиума </w:t>
      </w:r>
      <w:proofErr w:type="gramStart"/>
      <w:r w:rsidRPr="004400F0">
        <w:rPr>
          <w:rFonts w:ascii="Times New Roman" w:eastAsia="Times New Roman" w:hAnsi="Times New Roman" w:cs="Times New Roman"/>
          <w:b/>
          <w:bCs/>
          <w:sz w:val="27"/>
          <w:szCs w:val="27"/>
          <w:lang w:eastAsia="ru-RU"/>
        </w:rPr>
        <w:t>на</w:t>
      </w:r>
      <w:proofErr w:type="gramEnd"/>
      <w:r w:rsidRPr="004400F0">
        <w:rPr>
          <w:rFonts w:ascii="Times New Roman" w:eastAsia="Times New Roman" w:hAnsi="Times New Roman" w:cs="Times New Roman"/>
          <w:b/>
          <w:bCs/>
          <w:sz w:val="27"/>
          <w:szCs w:val="27"/>
          <w:lang w:eastAsia="ru-RU"/>
        </w:rPr>
        <w:t xml:space="preserve"> </w:t>
      </w:r>
      <w:proofErr w:type="gramStart"/>
      <w:r w:rsidRPr="004400F0">
        <w:rPr>
          <w:rFonts w:ascii="Times New Roman" w:eastAsia="Times New Roman" w:hAnsi="Times New Roman" w:cs="Times New Roman"/>
          <w:b/>
          <w:bCs/>
          <w:sz w:val="27"/>
          <w:szCs w:val="27"/>
          <w:lang w:eastAsia="ru-RU"/>
        </w:rPr>
        <w:t>обучающегося</w:t>
      </w:r>
      <w:proofErr w:type="gramEnd"/>
      <w:r w:rsidRPr="004400F0">
        <w:rPr>
          <w:rFonts w:ascii="Times New Roman" w:eastAsia="Times New Roman" w:hAnsi="Times New Roman" w:cs="Times New Roman"/>
          <w:b/>
          <w:bCs/>
          <w:sz w:val="27"/>
          <w:szCs w:val="27"/>
          <w:lang w:eastAsia="ru-RU"/>
        </w:rPr>
        <w:t xml:space="preserve"> для предоставления на ПМПК</w:t>
      </w:r>
      <w:r w:rsidRPr="004400F0">
        <w:rPr>
          <w:rFonts w:ascii="Times New Roman" w:eastAsia="Times New Roman" w:hAnsi="Times New Roman" w:cs="Times New Roman"/>
          <w:b/>
          <w:bCs/>
          <w:sz w:val="27"/>
          <w:szCs w:val="27"/>
          <w:lang w:eastAsia="ru-RU"/>
        </w:rPr>
        <w:br/>
        <w:t>(ФИО, дата рождения, группа/класс)</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Общие сведения: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дата поступления в образовательную организацию;</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программа обучения (полное наименование);</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форма организации образования: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1. в группе/классе</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400F0">
        <w:rPr>
          <w:rFonts w:ascii="Times New Roman" w:eastAsia="Times New Roman" w:hAnsi="Times New Roman" w:cs="Times New Roman"/>
          <w:sz w:val="24"/>
          <w:szCs w:val="24"/>
          <w:lang w:eastAsia="ru-RU"/>
        </w:rPr>
        <w:t>Лекотека</w:t>
      </w:r>
      <w:proofErr w:type="spellEnd"/>
      <w:r w:rsidRPr="004400F0">
        <w:rPr>
          <w:rFonts w:ascii="Times New Roman" w:eastAsia="Times New Roman" w:hAnsi="Times New Roman" w:cs="Times New Roman"/>
          <w:sz w:val="24"/>
          <w:szCs w:val="24"/>
          <w:lang w:eastAsia="ru-RU"/>
        </w:rPr>
        <w:t xml:space="preserve"> и др.);</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4400F0">
        <w:rPr>
          <w:rFonts w:ascii="Times New Roman" w:eastAsia="Times New Roman" w:hAnsi="Times New Roman" w:cs="Times New Roman"/>
          <w:sz w:val="24"/>
          <w:szCs w:val="24"/>
          <w:lang w:eastAsia="ru-RU"/>
        </w:rPr>
        <w:t>обучающихся</w:t>
      </w:r>
      <w:proofErr w:type="gramEnd"/>
      <w:r w:rsidRPr="004400F0">
        <w:rPr>
          <w:rFonts w:ascii="Times New Roman" w:eastAsia="Times New Roman" w:hAnsi="Times New Roman" w:cs="Times New Roman"/>
          <w:sz w:val="24"/>
          <w:szCs w:val="24"/>
          <w:lang w:eastAsia="ru-RU"/>
        </w:rPr>
        <w:t xml:space="preserve"> с ...;</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2. на дому;</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3. в форме семейного образования;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4. сетевая форма реализации образовательных программ;</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5. с применением дистанционных технологий</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4400F0">
        <w:rPr>
          <w:rFonts w:ascii="Times New Roman" w:eastAsia="Times New Roman" w:hAnsi="Times New Roman" w:cs="Times New Roman"/>
          <w:sz w:val="24"/>
          <w:szCs w:val="24"/>
          <w:lang w:eastAsia="ru-RU"/>
        </w:rPr>
        <w:t>психотравматизация</w:t>
      </w:r>
      <w:proofErr w:type="spellEnd"/>
      <w:r w:rsidRPr="004400F0">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4400F0">
        <w:rPr>
          <w:rFonts w:ascii="Times New Roman" w:eastAsia="Times New Roman" w:hAnsi="Times New Roman" w:cs="Times New Roman"/>
          <w:sz w:val="24"/>
          <w:szCs w:val="24"/>
          <w:lang w:eastAsia="ru-RU"/>
        </w:rPr>
        <w:t>,</w:t>
      </w:r>
      <w:proofErr w:type="gramEnd"/>
      <w:r w:rsidRPr="004400F0">
        <w:rPr>
          <w:rFonts w:ascii="Times New Roman" w:eastAsia="Times New Roman" w:hAnsi="Times New Roman" w:cs="Times New Roman"/>
          <w:sz w:val="24"/>
          <w:szCs w:val="24"/>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4400F0">
        <w:rPr>
          <w:rFonts w:ascii="Times New Roman" w:eastAsia="Times New Roman" w:hAnsi="Times New Roman" w:cs="Times New Roman"/>
          <w:sz w:val="24"/>
          <w:szCs w:val="24"/>
          <w:lang w:eastAsia="ru-RU"/>
        </w:rPr>
        <w:t>занимающихся</w:t>
      </w:r>
      <w:proofErr w:type="gramEnd"/>
      <w:r w:rsidRPr="004400F0">
        <w:rPr>
          <w:rFonts w:ascii="Times New Roman" w:eastAsia="Times New Roman" w:hAnsi="Times New Roman" w:cs="Times New Roman"/>
          <w:sz w:val="24"/>
          <w:szCs w:val="24"/>
          <w:lang w:eastAsia="ru-RU"/>
        </w:rPr>
        <w:t xml:space="preserve"> ребенком).</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3. </w:t>
      </w:r>
      <w:proofErr w:type="gramStart"/>
      <w:r w:rsidRPr="004400F0">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6" w:anchor="11111" w:history="1">
        <w:r w:rsidRPr="004400F0">
          <w:rPr>
            <w:rFonts w:ascii="Times New Roman" w:eastAsia="Times New Roman" w:hAnsi="Times New Roman" w:cs="Times New Roman"/>
            <w:color w:val="0000FF"/>
            <w:sz w:val="24"/>
            <w:szCs w:val="24"/>
            <w:u w:val="single"/>
            <w:lang w:eastAsia="ru-RU"/>
          </w:rPr>
          <w:t>*</w:t>
        </w:r>
      </w:hyperlink>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5. Динамика освоения программного материала:</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6. </w:t>
      </w:r>
      <w:proofErr w:type="gramStart"/>
      <w:r w:rsidRPr="004400F0">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400F0">
        <w:rPr>
          <w:rFonts w:ascii="Times New Roman" w:eastAsia="Times New Roman" w:hAnsi="Times New Roman" w:cs="Times New Roman"/>
          <w:sz w:val="24"/>
          <w:szCs w:val="24"/>
          <w:lang w:eastAsia="ru-RU"/>
        </w:rPr>
        <w:t>сензитивностъ</w:t>
      </w:r>
      <w:proofErr w:type="spellEnd"/>
      <w:r w:rsidRPr="004400F0">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4400F0">
        <w:rPr>
          <w:rFonts w:ascii="Times New Roman" w:eastAsia="Times New Roman" w:hAnsi="Times New Roman" w:cs="Times New Roman"/>
          <w:sz w:val="24"/>
          <w:szCs w:val="24"/>
          <w:lang w:eastAsia="ru-RU"/>
        </w:rPr>
        <w:t>истощаемостъ</w:t>
      </w:r>
      <w:proofErr w:type="spellEnd"/>
      <w:r w:rsidRPr="004400F0">
        <w:rPr>
          <w:rFonts w:ascii="Times New Roman" w:eastAsia="Times New Roman" w:hAnsi="Times New Roman" w:cs="Times New Roman"/>
          <w:sz w:val="24"/>
          <w:szCs w:val="24"/>
          <w:lang w:eastAsia="ru-RU"/>
        </w:rPr>
        <w:t xml:space="preserve"> (высокая</w:t>
      </w:r>
      <w:proofErr w:type="gramEnd"/>
      <w:r w:rsidRPr="004400F0">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400F0">
        <w:rPr>
          <w:rFonts w:ascii="Times New Roman" w:eastAsia="Times New Roman" w:hAnsi="Times New Roman" w:cs="Times New Roman"/>
          <w:sz w:val="24"/>
          <w:szCs w:val="24"/>
          <w:lang w:eastAsia="ru-RU"/>
        </w:rPr>
        <w:t>начались</w:t>
      </w:r>
      <w:proofErr w:type="gramEnd"/>
      <w:r w:rsidRPr="004400F0">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9. Характеристики взросления</w:t>
      </w:r>
      <w:hyperlink r:id="rId7" w:anchor="22222" w:history="1">
        <w:r w:rsidRPr="004400F0">
          <w:rPr>
            <w:rFonts w:ascii="Times New Roman" w:eastAsia="Times New Roman" w:hAnsi="Times New Roman" w:cs="Times New Roman"/>
            <w:color w:val="0000FF"/>
            <w:sz w:val="24"/>
            <w:szCs w:val="24"/>
            <w:u w:val="single"/>
            <w:lang w:eastAsia="ru-RU"/>
          </w:rPr>
          <w:t>**</w:t>
        </w:r>
      </w:hyperlink>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0F0">
        <w:rPr>
          <w:rFonts w:ascii="Times New Roman" w:eastAsia="Times New Roman" w:hAnsi="Times New Roman" w:cs="Times New Roman"/>
          <w:sz w:val="24"/>
          <w:szCs w:val="24"/>
          <w:lang w:eastAsia="ru-RU"/>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w:t>
      </w:r>
      <w:r w:rsidRPr="004400F0">
        <w:rPr>
          <w:rFonts w:ascii="Times New Roman" w:eastAsia="Times New Roman" w:hAnsi="Times New Roman" w:cs="Times New Roman"/>
          <w:sz w:val="24"/>
          <w:szCs w:val="24"/>
          <w:lang w:eastAsia="ru-RU"/>
        </w:rPr>
        <w:lastRenderedPageBreak/>
        <w:t>переживаний - например, запретили родители, исключили из секции, перестал заниматься из-за нехватки средств и т.п.);</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характер занятости во </w:t>
      </w:r>
      <w:proofErr w:type="spellStart"/>
      <w:r w:rsidRPr="004400F0">
        <w:rPr>
          <w:rFonts w:ascii="Times New Roman" w:eastAsia="Times New Roman" w:hAnsi="Times New Roman" w:cs="Times New Roman"/>
          <w:sz w:val="24"/>
          <w:szCs w:val="24"/>
          <w:lang w:eastAsia="ru-RU"/>
        </w:rPr>
        <w:t>внеучебное</w:t>
      </w:r>
      <w:proofErr w:type="spellEnd"/>
      <w:r w:rsidRPr="004400F0">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значимость виртуального </w:t>
      </w:r>
      <w:proofErr w:type="gramStart"/>
      <w:r w:rsidRPr="004400F0">
        <w:rPr>
          <w:rFonts w:ascii="Times New Roman" w:eastAsia="Times New Roman" w:hAnsi="Times New Roman" w:cs="Times New Roman"/>
          <w:sz w:val="24"/>
          <w:szCs w:val="24"/>
          <w:lang w:eastAsia="ru-RU"/>
        </w:rPr>
        <w:t>общения</w:t>
      </w:r>
      <w:proofErr w:type="gramEnd"/>
      <w:r w:rsidRPr="004400F0">
        <w:rPr>
          <w:rFonts w:ascii="Times New Roman" w:eastAsia="Times New Roman" w:hAnsi="Times New Roman" w:cs="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самосознание (самооценка);</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принадлежность к молодежной субкультур</w:t>
      </w:r>
      <w:proofErr w:type="gramStart"/>
      <w:r w:rsidRPr="004400F0">
        <w:rPr>
          <w:rFonts w:ascii="Times New Roman" w:eastAsia="Times New Roman" w:hAnsi="Times New Roman" w:cs="Times New Roman"/>
          <w:sz w:val="24"/>
          <w:szCs w:val="24"/>
          <w:lang w:eastAsia="ru-RU"/>
        </w:rPr>
        <w:t>е(</w:t>
      </w:r>
      <w:proofErr w:type="spellStart"/>
      <w:proofErr w:type="gramEnd"/>
      <w:r w:rsidRPr="004400F0">
        <w:rPr>
          <w:rFonts w:ascii="Times New Roman" w:eastAsia="Times New Roman" w:hAnsi="Times New Roman" w:cs="Times New Roman"/>
          <w:sz w:val="24"/>
          <w:szCs w:val="24"/>
          <w:lang w:eastAsia="ru-RU"/>
        </w:rPr>
        <w:t>ам</w:t>
      </w:r>
      <w:proofErr w:type="spell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особенности </w:t>
      </w:r>
      <w:proofErr w:type="spellStart"/>
      <w:r w:rsidRPr="004400F0">
        <w:rPr>
          <w:rFonts w:ascii="Times New Roman" w:eastAsia="Times New Roman" w:hAnsi="Times New Roman" w:cs="Times New Roman"/>
          <w:sz w:val="24"/>
          <w:szCs w:val="24"/>
          <w:lang w:eastAsia="ru-RU"/>
        </w:rPr>
        <w:t>психосексуального</w:t>
      </w:r>
      <w:proofErr w:type="spellEnd"/>
      <w:r w:rsidRPr="004400F0">
        <w:rPr>
          <w:rFonts w:ascii="Times New Roman" w:eastAsia="Times New Roman" w:hAnsi="Times New Roman" w:cs="Times New Roman"/>
          <w:sz w:val="24"/>
          <w:szCs w:val="24"/>
          <w:lang w:eastAsia="ru-RU"/>
        </w:rPr>
        <w:t xml:space="preserve"> развития;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4400F0">
        <w:rPr>
          <w:rFonts w:ascii="Times New Roman" w:eastAsia="Times New Roman" w:hAnsi="Times New Roman" w:cs="Times New Roman"/>
          <w:sz w:val="24"/>
          <w:szCs w:val="24"/>
          <w:lang w:eastAsia="ru-RU"/>
        </w:rPr>
        <w:t>привязан</w:t>
      </w:r>
      <w:proofErr w:type="gramEnd"/>
      <w:r w:rsidRPr="004400F0">
        <w:rPr>
          <w:rFonts w:ascii="Times New Roman" w:eastAsia="Times New Roman" w:hAnsi="Times New Roman" w:cs="Times New Roman"/>
          <w:sz w:val="24"/>
          <w:szCs w:val="24"/>
          <w:lang w:eastAsia="ru-RU"/>
        </w:rPr>
        <w:t>, либо эмоциональная связь с семьей ухудшена/утрачена);</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жизненные планы и профессиональные намерения.</w:t>
      </w:r>
    </w:p>
    <w:p w:rsidR="004400F0" w:rsidRPr="004400F0"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Поведенческие девиаци</w:t>
      </w:r>
      <w:r>
        <w:rPr>
          <w:rFonts w:ascii="Times New Roman" w:eastAsia="Times New Roman" w:hAnsi="Times New Roman" w:cs="Times New Roman"/>
          <w:color w:val="0000FF"/>
          <w:sz w:val="24"/>
          <w:szCs w:val="24"/>
          <w:u w:val="single"/>
          <w:lang w:eastAsia="ru-RU"/>
        </w:rPr>
        <w:t>и</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совершенные в прошлом или текущие правонарушения;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наличие самовольных уходов из дома, бродяжничество;</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0F0">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4400F0">
        <w:rPr>
          <w:rFonts w:ascii="Times New Roman" w:eastAsia="Times New Roman" w:hAnsi="Times New Roman" w:cs="Times New Roman"/>
          <w:sz w:val="24"/>
          <w:szCs w:val="24"/>
          <w:lang w:eastAsia="ru-RU"/>
        </w:rPr>
        <w:t>психоактивным</w:t>
      </w:r>
      <w:proofErr w:type="spellEnd"/>
      <w:r w:rsidRPr="004400F0">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сквернословие;</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lastRenderedPageBreak/>
        <w:t>- проявления злости и/или ненависти к окружающим (конкретизировать);</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4400F0">
        <w:rPr>
          <w:rFonts w:ascii="Times New Roman" w:eastAsia="Times New Roman" w:hAnsi="Times New Roman" w:cs="Times New Roman"/>
          <w:sz w:val="24"/>
          <w:szCs w:val="24"/>
          <w:lang w:eastAsia="ru-RU"/>
        </w:rPr>
        <w:t>дисфункциональных</w:t>
      </w:r>
      <w:proofErr w:type="spellEnd"/>
      <w:r w:rsidRPr="004400F0">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w:t>
      </w:r>
      <w:proofErr w:type="spellStart"/>
      <w:r w:rsidRPr="004400F0">
        <w:rPr>
          <w:rFonts w:ascii="Times New Roman" w:eastAsia="Times New Roman" w:hAnsi="Times New Roman" w:cs="Times New Roman"/>
          <w:sz w:val="24"/>
          <w:szCs w:val="24"/>
          <w:lang w:eastAsia="ru-RU"/>
        </w:rPr>
        <w:t>дезадаптивные</w:t>
      </w:r>
      <w:proofErr w:type="spellEnd"/>
      <w:r w:rsidRPr="004400F0">
        <w:rPr>
          <w:rFonts w:ascii="Times New Roman" w:eastAsia="Times New Roman" w:hAnsi="Times New Roman" w:cs="Times New Roman"/>
          <w:sz w:val="24"/>
          <w:szCs w:val="24"/>
          <w:lang w:eastAsia="ru-RU"/>
        </w:rPr>
        <w:t xml:space="preserve"> черты личности (конкретизировать).</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Дата составления документа.</w:t>
      </w:r>
    </w:p>
    <w:p w:rsidR="00E043D7"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Подпись председателя </w:t>
      </w:r>
      <w:proofErr w:type="spellStart"/>
      <w:r w:rsidRPr="004400F0">
        <w:rPr>
          <w:rFonts w:ascii="Times New Roman" w:eastAsia="Times New Roman" w:hAnsi="Times New Roman" w:cs="Times New Roman"/>
          <w:sz w:val="24"/>
          <w:szCs w:val="24"/>
          <w:lang w:eastAsia="ru-RU"/>
        </w:rPr>
        <w:t>ППк</w:t>
      </w:r>
      <w:proofErr w:type="spellEnd"/>
      <w:r w:rsidRPr="004400F0">
        <w:rPr>
          <w:rFonts w:ascii="Times New Roman" w:eastAsia="Times New Roman" w:hAnsi="Times New Roman" w:cs="Times New Roman"/>
          <w:sz w:val="24"/>
          <w:szCs w:val="24"/>
          <w:lang w:eastAsia="ru-RU"/>
        </w:rPr>
        <w:t>. Печ</w:t>
      </w:r>
      <w:r w:rsidR="00C946FE">
        <w:rPr>
          <w:rFonts w:ascii="Times New Roman" w:eastAsia="Times New Roman" w:hAnsi="Times New Roman" w:cs="Times New Roman"/>
          <w:sz w:val="24"/>
          <w:szCs w:val="24"/>
          <w:lang w:eastAsia="ru-RU"/>
        </w:rPr>
        <w:t>ать образовательной организации</w:t>
      </w:r>
    </w:p>
    <w:p w:rsidR="00E043D7" w:rsidRDefault="00E043D7" w:rsidP="004400F0">
      <w:pPr>
        <w:spacing w:before="100" w:beforeAutospacing="1" w:after="100" w:afterAutospacing="1" w:line="240" w:lineRule="auto"/>
        <w:rPr>
          <w:rFonts w:ascii="Times New Roman" w:eastAsia="Times New Roman" w:hAnsi="Times New Roman" w:cs="Times New Roman"/>
          <w:sz w:val="24"/>
          <w:szCs w:val="24"/>
          <w:lang w:eastAsia="ru-RU"/>
        </w:rPr>
      </w:pP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Дополнительно:</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1. Для </w:t>
      </w:r>
      <w:proofErr w:type="gramStart"/>
      <w:r w:rsidRPr="004400F0">
        <w:rPr>
          <w:rFonts w:ascii="Times New Roman" w:eastAsia="Times New Roman" w:hAnsi="Times New Roman" w:cs="Times New Roman"/>
          <w:sz w:val="24"/>
          <w:szCs w:val="24"/>
          <w:lang w:eastAsia="ru-RU"/>
        </w:rPr>
        <w:t>обучающегося</w:t>
      </w:r>
      <w:proofErr w:type="gramEnd"/>
      <w:r w:rsidRPr="004400F0">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4400F0">
        <w:rPr>
          <w:rFonts w:ascii="Times New Roman" w:eastAsia="Times New Roman" w:hAnsi="Times New Roman" w:cs="Times New Roman"/>
          <w:sz w:val="24"/>
          <w:szCs w:val="24"/>
          <w:lang w:eastAsia="ru-RU"/>
        </w:rPr>
        <w:t>обучающегося</w:t>
      </w:r>
      <w:proofErr w:type="gramEnd"/>
      <w:r w:rsidRPr="004400F0">
        <w:rPr>
          <w:rFonts w:ascii="Times New Roman" w:eastAsia="Times New Roman" w:hAnsi="Times New Roman" w:cs="Times New Roman"/>
          <w:sz w:val="24"/>
          <w:szCs w:val="24"/>
          <w:lang w:eastAsia="ru-RU"/>
        </w:rPr>
        <w:t>.</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400F0">
        <w:rPr>
          <w:rFonts w:ascii="Times New Roman" w:eastAsia="Times New Roman" w:hAnsi="Times New Roman" w:cs="Times New Roman"/>
          <w:sz w:val="24"/>
          <w:szCs w:val="24"/>
          <w:lang w:eastAsia="ru-RU"/>
        </w:rPr>
        <w:t>тьютор</w:t>
      </w:r>
      <w:proofErr w:type="spellEnd"/>
      <w:r w:rsidRPr="004400F0">
        <w:rPr>
          <w:rFonts w:ascii="Times New Roman" w:eastAsia="Times New Roman" w:hAnsi="Times New Roman" w:cs="Times New Roman"/>
          <w:sz w:val="24"/>
          <w:szCs w:val="24"/>
          <w:lang w:eastAsia="ru-RU"/>
        </w:rPr>
        <w:t>/психолог/дефектолог).</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Для </w:t>
      </w:r>
      <w:proofErr w:type="gramStart"/>
      <w:r w:rsidRPr="004400F0">
        <w:rPr>
          <w:rFonts w:ascii="Times New Roman" w:eastAsia="Times New Roman" w:hAnsi="Times New Roman" w:cs="Times New Roman"/>
          <w:sz w:val="24"/>
          <w:szCs w:val="24"/>
          <w:lang w:eastAsia="ru-RU"/>
        </w:rPr>
        <w:t>обучающихся</w:t>
      </w:r>
      <w:proofErr w:type="gramEnd"/>
      <w:r w:rsidRPr="004400F0">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xml:space="preserve">** Для подростков, а также обучающихся с </w:t>
      </w:r>
      <w:proofErr w:type="spellStart"/>
      <w:r w:rsidRPr="004400F0">
        <w:rPr>
          <w:rFonts w:ascii="Times New Roman" w:eastAsia="Times New Roman" w:hAnsi="Times New Roman" w:cs="Times New Roman"/>
          <w:sz w:val="24"/>
          <w:szCs w:val="24"/>
          <w:lang w:eastAsia="ru-RU"/>
        </w:rPr>
        <w:t>девиантным</w:t>
      </w:r>
      <w:proofErr w:type="spellEnd"/>
      <w:r w:rsidRPr="004400F0">
        <w:rPr>
          <w:rFonts w:ascii="Times New Roman" w:eastAsia="Times New Roman" w:hAnsi="Times New Roman" w:cs="Times New Roman"/>
          <w:sz w:val="24"/>
          <w:szCs w:val="24"/>
          <w:lang w:eastAsia="ru-RU"/>
        </w:rPr>
        <w:t xml:space="preserve"> (общественно опасным) поведением</w:t>
      </w:r>
    </w:p>
    <w:p w:rsidR="00C946FE" w:rsidRDefault="00C946FE" w:rsidP="00E043D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400F0" w:rsidRPr="004909D3" w:rsidRDefault="004909D3" w:rsidP="004909D3">
      <w:pPr>
        <w:pStyle w:val="a6"/>
        <w:jc w:val="right"/>
        <w:rPr>
          <w:rFonts w:ascii="Times New Roman" w:eastAsia="Times New Roman" w:hAnsi="Times New Roman" w:cs="Times New Roman"/>
          <w:i w:val="0"/>
          <w:color w:val="auto"/>
          <w:lang w:eastAsia="ru-RU"/>
        </w:rPr>
      </w:pPr>
      <w:r>
        <w:rPr>
          <w:rFonts w:ascii="Times New Roman" w:eastAsia="Times New Roman" w:hAnsi="Times New Roman" w:cs="Times New Roman"/>
          <w:i w:val="0"/>
          <w:color w:val="auto"/>
          <w:lang w:eastAsia="ru-RU"/>
        </w:rPr>
        <w:lastRenderedPageBreak/>
        <w:t>Приложение 4</w:t>
      </w:r>
    </w:p>
    <w:p w:rsidR="004400F0" w:rsidRPr="004400F0" w:rsidRDefault="004400F0" w:rsidP="00E043D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400F0">
        <w:rPr>
          <w:rFonts w:ascii="Times New Roman" w:eastAsia="Times New Roman" w:hAnsi="Times New Roman" w:cs="Times New Roman"/>
          <w:b/>
          <w:bCs/>
          <w:sz w:val="27"/>
          <w:szCs w:val="27"/>
          <w:lang w:eastAsia="ru-RU"/>
        </w:rPr>
        <w:t>Согласие</w:t>
      </w:r>
      <w:r w:rsidRPr="004400F0">
        <w:rPr>
          <w:rFonts w:ascii="Times New Roman" w:eastAsia="Times New Roman" w:hAnsi="Times New Roman" w:cs="Times New Roman"/>
          <w:b/>
          <w:bCs/>
          <w:sz w:val="27"/>
          <w:szCs w:val="27"/>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4400F0">
        <w:rPr>
          <w:rFonts w:ascii="Times New Roman" w:eastAsia="Times New Roman" w:hAnsi="Times New Roman" w:cs="Times New Roman"/>
          <w:b/>
          <w:bCs/>
          <w:sz w:val="27"/>
          <w:szCs w:val="27"/>
          <w:lang w:eastAsia="ru-RU"/>
        </w:rPr>
        <w:t>ППк</w:t>
      </w:r>
      <w:proofErr w:type="spell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Я, ______________________________________________________________________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ФИО родителя (законного представителя) обучающегося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(номер, серия паспорта, когда и кем выдан)</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(нужное подчеркнуть)</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_________________________________________________________________________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w:t>
      </w:r>
      <w:proofErr w:type="gramStart"/>
      <w:r w:rsidRPr="004400F0">
        <w:rPr>
          <w:rFonts w:ascii="Times New Roman" w:eastAsia="Times New Roman" w:hAnsi="Times New Roman" w:cs="Times New Roman"/>
          <w:sz w:val="24"/>
          <w:szCs w:val="24"/>
          <w:lang w:eastAsia="ru-RU"/>
        </w:rPr>
        <w:t>(ФИО, класс/группа, в котором/ой обучается обучающийся,</w:t>
      </w:r>
      <w:proofErr w:type="gramEnd"/>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дата (</w:t>
      </w:r>
      <w:proofErr w:type="spellStart"/>
      <w:r w:rsidRPr="004400F0">
        <w:rPr>
          <w:rFonts w:ascii="Times New Roman" w:eastAsia="Times New Roman" w:hAnsi="Times New Roman" w:cs="Times New Roman"/>
          <w:sz w:val="24"/>
          <w:szCs w:val="24"/>
          <w:lang w:eastAsia="ru-RU"/>
        </w:rPr>
        <w:t>дд.мм</w:t>
      </w:r>
      <w:proofErr w:type="gramStart"/>
      <w:r w:rsidRPr="004400F0">
        <w:rPr>
          <w:rFonts w:ascii="Times New Roman" w:eastAsia="Times New Roman" w:hAnsi="Times New Roman" w:cs="Times New Roman"/>
          <w:sz w:val="24"/>
          <w:szCs w:val="24"/>
          <w:lang w:eastAsia="ru-RU"/>
        </w:rPr>
        <w:t>.г</w:t>
      </w:r>
      <w:proofErr w:type="gramEnd"/>
      <w:r w:rsidRPr="004400F0">
        <w:rPr>
          <w:rFonts w:ascii="Times New Roman" w:eastAsia="Times New Roman" w:hAnsi="Times New Roman" w:cs="Times New Roman"/>
          <w:sz w:val="24"/>
          <w:szCs w:val="24"/>
          <w:lang w:eastAsia="ru-RU"/>
        </w:rPr>
        <w:t>г</w:t>
      </w:r>
      <w:proofErr w:type="spellEnd"/>
      <w:r w:rsidRPr="004400F0">
        <w:rPr>
          <w:rFonts w:ascii="Times New Roman" w:eastAsia="Times New Roman" w:hAnsi="Times New Roman" w:cs="Times New Roman"/>
          <w:sz w:val="24"/>
          <w:szCs w:val="24"/>
          <w:lang w:eastAsia="ru-RU"/>
        </w:rPr>
        <w:t>.) рождения)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"__" ___________ 20___ г. /________________/_____________________________</w:t>
      </w:r>
    </w:p>
    <w:p w:rsidR="004400F0" w:rsidRPr="004400F0" w:rsidRDefault="004400F0" w:rsidP="004400F0">
      <w:pPr>
        <w:spacing w:before="100" w:beforeAutospacing="1" w:after="100" w:afterAutospacing="1" w:line="240" w:lineRule="auto"/>
        <w:rPr>
          <w:rFonts w:ascii="Times New Roman" w:eastAsia="Times New Roman" w:hAnsi="Times New Roman" w:cs="Times New Roman"/>
          <w:sz w:val="24"/>
          <w:szCs w:val="24"/>
          <w:lang w:eastAsia="ru-RU"/>
        </w:rPr>
      </w:pPr>
      <w:r w:rsidRPr="004400F0">
        <w:rPr>
          <w:rFonts w:ascii="Times New Roman" w:eastAsia="Times New Roman" w:hAnsi="Times New Roman" w:cs="Times New Roman"/>
          <w:sz w:val="24"/>
          <w:szCs w:val="24"/>
          <w:lang w:eastAsia="ru-RU"/>
        </w:rPr>
        <w:t>                               (подпись)        (расшифровка подписи)</w:t>
      </w:r>
    </w:p>
    <w:p w:rsidR="00761300" w:rsidRDefault="00761300">
      <w:bookmarkStart w:id="1" w:name="review"/>
      <w:bookmarkEnd w:id="1"/>
    </w:p>
    <w:sectPr w:rsidR="00761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491"/>
    <w:multiLevelType w:val="hybridMultilevel"/>
    <w:tmpl w:val="FDF2CC9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29D491B"/>
    <w:multiLevelType w:val="hybridMultilevel"/>
    <w:tmpl w:val="EC78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E25E4"/>
    <w:multiLevelType w:val="hybridMultilevel"/>
    <w:tmpl w:val="0342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E4C64"/>
    <w:multiLevelType w:val="hybridMultilevel"/>
    <w:tmpl w:val="E6B6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056907"/>
    <w:multiLevelType w:val="hybridMultilevel"/>
    <w:tmpl w:val="9F063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964B13"/>
    <w:multiLevelType w:val="hybridMultilevel"/>
    <w:tmpl w:val="58ECBE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15B7519"/>
    <w:multiLevelType w:val="multilevel"/>
    <w:tmpl w:val="5630FCD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0F"/>
    <w:rsid w:val="000B09C6"/>
    <w:rsid w:val="00172450"/>
    <w:rsid w:val="002A4B03"/>
    <w:rsid w:val="00357218"/>
    <w:rsid w:val="004400F0"/>
    <w:rsid w:val="00453E86"/>
    <w:rsid w:val="004909D3"/>
    <w:rsid w:val="00761300"/>
    <w:rsid w:val="007D30C4"/>
    <w:rsid w:val="008E0F5E"/>
    <w:rsid w:val="00935E37"/>
    <w:rsid w:val="00A0550F"/>
    <w:rsid w:val="00A75289"/>
    <w:rsid w:val="00BC2602"/>
    <w:rsid w:val="00C946FE"/>
    <w:rsid w:val="00E043D7"/>
    <w:rsid w:val="00E8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53E86"/>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0F0"/>
    <w:rPr>
      <w:rFonts w:ascii="Tahoma" w:hAnsi="Tahoma" w:cs="Tahoma"/>
      <w:sz w:val="16"/>
      <w:szCs w:val="16"/>
    </w:rPr>
  </w:style>
  <w:style w:type="table" w:styleId="a5">
    <w:name w:val="Table Grid"/>
    <w:basedOn w:val="a1"/>
    <w:uiPriority w:val="59"/>
    <w:rsid w:val="00BC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1724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72450"/>
    <w:rPr>
      <w:rFonts w:asciiTheme="majorHAnsi" w:eastAsiaTheme="majorEastAsia" w:hAnsiTheme="majorHAnsi" w:cstheme="majorBidi"/>
      <w:i/>
      <w:iCs/>
      <w:color w:val="4F81BD" w:themeColor="accent1"/>
      <w:spacing w:val="15"/>
      <w:sz w:val="24"/>
      <w:szCs w:val="24"/>
    </w:rPr>
  </w:style>
  <w:style w:type="table" w:customStyle="1" w:styleId="1">
    <w:name w:val="Сетка таблицы1"/>
    <w:basedOn w:val="a1"/>
    <w:next w:val="a5"/>
    <w:uiPriority w:val="59"/>
    <w:rsid w:val="008E0F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53E86"/>
    <w:pPr>
      <w:ind w:left="720"/>
      <w:contextualSpacing/>
    </w:pPr>
  </w:style>
  <w:style w:type="character" w:customStyle="1" w:styleId="20">
    <w:name w:val="Заголовок 2 Знак"/>
    <w:basedOn w:val="a0"/>
    <w:link w:val="2"/>
    <w:rsid w:val="00453E86"/>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53E86"/>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0F0"/>
    <w:rPr>
      <w:rFonts w:ascii="Tahoma" w:hAnsi="Tahoma" w:cs="Tahoma"/>
      <w:sz w:val="16"/>
      <w:szCs w:val="16"/>
    </w:rPr>
  </w:style>
  <w:style w:type="table" w:styleId="a5">
    <w:name w:val="Table Grid"/>
    <w:basedOn w:val="a1"/>
    <w:uiPriority w:val="59"/>
    <w:rsid w:val="00BC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1724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72450"/>
    <w:rPr>
      <w:rFonts w:asciiTheme="majorHAnsi" w:eastAsiaTheme="majorEastAsia" w:hAnsiTheme="majorHAnsi" w:cstheme="majorBidi"/>
      <w:i/>
      <w:iCs/>
      <w:color w:val="4F81BD" w:themeColor="accent1"/>
      <w:spacing w:val="15"/>
      <w:sz w:val="24"/>
      <w:szCs w:val="24"/>
    </w:rPr>
  </w:style>
  <w:style w:type="table" w:customStyle="1" w:styleId="1">
    <w:name w:val="Сетка таблицы1"/>
    <w:basedOn w:val="a1"/>
    <w:next w:val="a5"/>
    <w:uiPriority w:val="59"/>
    <w:rsid w:val="008E0F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53E86"/>
    <w:pPr>
      <w:ind w:left="720"/>
      <w:contextualSpacing/>
    </w:pPr>
  </w:style>
  <w:style w:type="character" w:customStyle="1" w:styleId="20">
    <w:name w:val="Заголовок 2 Знак"/>
    <w:basedOn w:val="a0"/>
    <w:link w:val="2"/>
    <w:rsid w:val="00453E86"/>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4393">
      <w:bodyDiv w:val="1"/>
      <w:marLeft w:val="0"/>
      <w:marRight w:val="0"/>
      <w:marTop w:val="0"/>
      <w:marBottom w:val="0"/>
      <w:divBdr>
        <w:top w:val="none" w:sz="0" w:space="0" w:color="auto"/>
        <w:left w:val="none" w:sz="0" w:space="0" w:color="auto"/>
        <w:bottom w:val="none" w:sz="0" w:space="0" w:color="auto"/>
        <w:right w:val="none" w:sz="0" w:space="0" w:color="auto"/>
      </w:divBdr>
      <w:divsChild>
        <w:div w:id="795639118">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
            <w:div w:id="514273301">
              <w:marLeft w:val="0"/>
              <w:marRight w:val="0"/>
              <w:marTop w:val="0"/>
              <w:marBottom w:val="0"/>
              <w:divBdr>
                <w:top w:val="none" w:sz="0" w:space="0" w:color="auto"/>
                <w:left w:val="none" w:sz="0" w:space="0" w:color="auto"/>
                <w:bottom w:val="none" w:sz="0" w:space="0" w:color="auto"/>
                <w:right w:val="none" w:sz="0" w:space="0" w:color="auto"/>
              </w:divBdr>
              <w:divsChild>
                <w:div w:id="6882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072">
          <w:marLeft w:val="0"/>
          <w:marRight w:val="0"/>
          <w:marTop w:val="0"/>
          <w:marBottom w:val="0"/>
          <w:divBdr>
            <w:top w:val="none" w:sz="0" w:space="0" w:color="auto"/>
            <w:left w:val="none" w:sz="0" w:space="0" w:color="auto"/>
            <w:bottom w:val="none" w:sz="0" w:space="0" w:color="auto"/>
            <w:right w:val="none" w:sz="0" w:space="0" w:color="auto"/>
          </w:divBdr>
          <w:divsChild>
            <w:div w:id="2075662568">
              <w:marLeft w:val="0"/>
              <w:marRight w:val="0"/>
              <w:marTop w:val="0"/>
              <w:marBottom w:val="0"/>
              <w:divBdr>
                <w:top w:val="none" w:sz="0" w:space="0" w:color="auto"/>
                <w:left w:val="none" w:sz="0" w:space="0" w:color="auto"/>
                <w:bottom w:val="none" w:sz="0" w:space="0" w:color="auto"/>
                <w:right w:val="none" w:sz="0" w:space="0" w:color="auto"/>
              </w:divBdr>
              <w:divsChild>
                <w:div w:id="2029406233">
                  <w:marLeft w:val="0"/>
                  <w:marRight w:val="0"/>
                  <w:marTop w:val="0"/>
                  <w:marBottom w:val="0"/>
                  <w:divBdr>
                    <w:top w:val="none" w:sz="0" w:space="0" w:color="auto"/>
                    <w:left w:val="none" w:sz="0" w:space="0" w:color="auto"/>
                    <w:bottom w:val="none" w:sz="0" w:space="0" w:color="auto"/>
                    <w:right w:val="none" w:sz="0" w:space="0" w:color="auto"/>
                  </w:divBdr>
                  <w:divsChild>
                    <w:div w:id="1485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7786">
          <w:marLeft w:val="0"/>
          <w:marRight w:val="0"/>
          <w:marTop w:val="0"/>
          <w:marBottom w:val="0"/>
          <w:divBdr>
            <w:top w:val="none" w:sz="0" w:space="0" w:color="auto"/>
            <w:left w:val="none" w:sz="0" w:space="0" w:color="auto"/>
            <w:bottom w:val="none" w:sz="0" w:space="0" w:color="auto"/>
            <w:right w:val="none" w:sz="0" w:space="0" w:color="auto"/>
          </w:divBdr>
        </w:div>
        <w:div w:id="1058477269">
          <w:marLeft w:val="0"/>
          <w:marRight w:val="0"/>
          <w:marTop w:val="0"/>
          <w:marBottom w:val="0"/>
          <w:divBdr>
            <w:top w:val="none" w:sz="0" w:space="0" w:color="auto"/>
            <w:left w:val="none" w:sz="0" w:space="0" w:color="auto"/>
            <w:bottom w:val="none" w:sz="0" w:space="0" w:color="auto"/>
            <w:right w:val="none" w:sz="0" w:space="0" w:color="auto"/>
          </w:divBdr>
          <w:divsChild>
            <w:div w:id="400443820">
              <w:marLeft w:val="0"/>
              <w:marRight w:val="0"/>
              <w:marTop w:val="0"/>
              <w:marBottom w:val="0"/>
              <w:divBdr>
                <w:top w:val="none" w:sz="0" w:space="0" w:color="auto"/>
                <w:left w:val="none" w:sz="0" w:space="0" w:color="auto"/>
                <w:bottom w:val="none" w:sz="0" w:space="0" w:color="auto"/>
                <w:right w:val="none" w:sz="0" w:space="0" w:color="auto"/>
              </w:divBdr>
            </w:div>
            <w:div w:id="746417551">
              <w:marLeft w:val="0"/>
              <w:marRight w:val="0"/>
              <w:marTop w:val="0"/>
              <w:marBottom w:val="0"/>
              <w:divBdr>
                <w:top w:val="none" w:sz="0" w:space="0" w:color="auto"/>
                <w:left w:val="none" w:sz="0" w:space="0" w:color="auto"/>
                <w:bottom w:val="none" w:sz="0" w:space="0" w:color="auto"/>
                <w:right w:val="none" w:sz="0" w:space="0" w:color="auto"/>
              </w:divBdr>
              <w:divsChild>
                <w:div w:id="2071610250">
                  <w:marLeft w:val="0"/>
                  <w:marRight w:val="0"/>
                  <w:marTop w:val="0"/>
                  <w:marBottom w:val="0"/>
                  <w:divBdr>
                    <w:top w:val="none" w:sz="0" w:space="0" w:color="auto"/>
                    <w:left w:val="none" w:sz="0" w:space="0" w:color="auto"/>
                    <w:bottom w:val="none" w:sz="0" w:space="0" w:color="auto"/>
                    <w:right w:val="none" w:sz="0" w:space="0" w:color="auto"/>
                  </w:divBdr>
                  <w:divsChild>
                    <w:div w:id="1919944149">
                      <w:marLeft w:val="0"/>
                      <w:marRight w:val="0"/>
                      <w:marTop w:val="0"/>
                      <w:marBottom w:val="0"/>
                      <w:divBdr>
                        <w:top w:val="none" w:sz="0" w:space="0" w:color="auto"/>
                        <w:left w:val="none" w:sz="0" w:space="0" w:color="auto"/>
                        <w:bottom w:val="none" w:sz="0" w:space="0" w:color="auto"/>
                        <w:right w:val="none" w:sz="0" w:space="0" w:color="auto"/>
                      </w:divBdr>
                    </w:div>
                    <w:div w:id="958142782">
                      <w:marLeft w:val="0"/>
                      <w:marRight w:val="0"/>
                      <w:marTop w:val="0"/>
                      <w:marBottom w:val="0"/>
                      <w:divBdr>
                        <w:top w:val="none" w:sz="0" w:space="0" w:color="auto"/>
                        <w:left w:val="none" w:sz="0" w:space="0" w:color="auto"/>
                        <w:bottom w:val="none" w:sz="0" w:space="0" w:color="auto"/>
                        <w:right w:val="none" w:sz="0" w:space="0" w:color="auto"/>
                      </w:divBdr>
                      <w:divsChild>
                        <w:div w:id="972246613">
                          <w:marLeft w:val="0"/>
                          <w:marRight w:val="0"/>
                          <w:marTop w:val="0"/>
                          <w:marBottom w:val="0"/>
                          <w:divBdr>
                            <w:top w:val="none" w:sz="0" w:space="0" w:color="auto"/>
                            <w:left w:val="none" w:sz="0" w:space="0" w:color="auto"/>
                            <w:bottom w:val="none" w:sz="0" w:space="0" w:color="auto"/>
                            <w:right w:val="none" w:sz="0" w:space="0" w:color="auto"/>
                          </w:divBdr>
                        </w:div>
                        <w:div w:id="641542768">
                          <w:marLeft w:val="0"/>
                          <w:marRight w:val="0"/>
                          <w:marTop w:val="0"/>
                          <w:marBottom w:val="0"/>
                          <w:divBdr>
                            <w:top w:val="none" w:sz="0" w:space="0" w:color="auto"/>
                            <w:left w:val="none" w:sz="0" w:space="0" w:color="auto"/>
                            <w:bottom w:val="none" w:sz="0" w:space="0" w:color="auto"/>
                            <w:right w:val="none" w:sz="0" w:space="0" w:color="auto"/>
                          </w:divBdr>
                        </w:div>
                        <w:div w:id="332419081">
                          <w:marLeft w:val="0"/>
                          <w:marRight w:val="0"/>
                          <w:marTop w:val="0"/>
                          <w:marBottom w:val="0"/>
                          <w:divBdr>
                            <w:top w:val="none" w:sz="0" w:space="0" w:color="auto"/>
                            <w:left w:val="none" w:sz="0" w:space="0" w:color="auto"/>
                            <w:bottom w:val="none" w:sz="0" w:space="0" w:color="auto"/>
                            <w:right w:val="none" w:sz="0" w:space="0" w:color="auto"/>
                          </w:divBdr>
                        </w:div>
                        <w:div w:id="173308365">
                          <w:marLeft w:val="0"/>
                          <w:marRight w:val="0"/>
                          <w:marTop w:val="0"/>
                          <w:marBottom w:val="0"/>
                          <w:divBdr>
                            <w:top w:val="none" w:sz="0" w:space="0" w:color="auto"/>
                            <w:left w:val="none" w:sz="0" w:space="0" w:color="auto"/>
                            <w:bottom w:val="none" w:sz="0" w:space="0" w:color="auto"/>
                            <w:right w:val="none" w:sz="0" w:space="0" w:color="auto"/>
                          </w:divBdr>
                        </w:div>
                        <w:div w:id="1578249272">
                          <w:marLeft w:val="0"/>
                          <w:marRight w:val="0"/>
                          <w:marTop w:val="0"/>
                          <w:marBottom w:val="0"/>
                          <w:divBdr>
                            <w:top w:val="none" w:sz="0" w:space="0" w:color="auto"/>
                            <w:left w:val="none" w:sz="0" w:space="0" w:color="auto"/>
                            <w:bottom w:val="none" w:sz="0" w:space="0" w:color="auto"/>
                            <w:right w:val="none" w:sz="0" w:space="0" w:color="auto"/>
                          </w:divBdr>
                        </w:div>
                        <w:div w:id="17324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3115">
          <w:marLeft w:val="0"/>
          <w:marRight w:val="0"/>
          <w:marTop w:val="0"/>
          <w:marBottom w:val="0"/>
          <w:divBdr>
            <w:top w:val="none" w:sz="0" w:space="0" w:color="auto"/>
            <w:left w:val="none" w:sz="0" w:space="0" w:color="auto"/>
            <w:bottom w:val="none" w:sz="0" w:space="0" w:color="auto"/>
            <w:right w:val="none" w:sz="0" w:space="0" w:color="auto"/>
          </w:divBdr>
          <w:divsChild>
            <w:div w:id="918713702">
              <w:marLeft w:val="0"/>
              <w:marRight w:val="0"/>
              <w:marTop w:val="0"/>
              <w:marBottom w:val="0"/>
              <w:divBdr>
                <w:top w:val="none" w:sz="0" w:space="0" w:color="auto"/>
                <w:left w:val="none" w:sz="0" w:space="0" w:color="auto"/>
                <w:bottom w:val="none" w:sz="0" w:space="0" w:color="auto"/>
                <w:right w:val="none" w:sz="0" w:space="0" w:color="auto"/>
              </w:divBdr>
            </w:div>
            <w:div w:id="1674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arant.ru/products/ipo/prime/doc/72641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ALLEX24</dc:creator>
  <cp:keywords/>
  <dc:description/>
  <cp:lastModifiedBy>User</cp:lastModifiedBy>
  <cp:revision>11</cp:revision>
  <cp:lastPrinted>2020-01-20T16:22:00Z</cp:lastPrinted>
  <dcterms:created xsi:type="dcterms:W3CDTF">2020-01-08T17:07:00Z</dcterms:created>
  <dcterms:modified xsi:type="dcterms:W3CDTF">2021-08-25T12:54:00Z</dcterms:modified>
</cp:coreProperties>
</file>