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32" w:rsidRPr="009C4A7A" w:rsidRDefault="00737632" w:rsidP="007376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8"/>
          <w:lang w:val="ru-RU" w:eastAsia="ru-RU"/>
        </w:rPr>
      </w:pPr>
      <w:r w:rsidRPr="009C4A7A">
        <w:rPr>
          <w:rFonts w:ascii="Times New Roman" w:eastAsia="Times New Roman" w:hAnsi="Times New Roman" w:cs="Times New Roman"/>
          <w:b/>
          <w:color w:val="002060"/>
          <w:sz w:val="24"/>
          <w:szCs w:val="28"/>
          <w:lang w:val="ru-RU" w:eastAsia="ru-RU"/>
        </w:rPr>
        <w:t xml:space="preserve">Муниципальное бюджетное дошкольное образовательное учреждение  </w:t>
      </w:r>
    </w:p>
    <w:p w:rsidR="00737632" w:rsidRPr="009C4A7A" w:rsidRDefault="00737632" w:rsidP="0073763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8"/>
          <w:lang w:val="ru-RU" w:eastAsia="ru-RU"/>
        </w:rPr>
      </w:pPr>
      <w:r w:rsidRPr="009C4A7A">
        <w:rPr>
          <w:rFonts w:ascii="Times New Roman" w:eastAsia="Times New Roman" w:hAnsi="Times New Roman" w:cs="Times New Roman"/>
          <w:b/>
          <w:color w:val="002060"/>
          <w:sz w:val="24"/>
          <w:szCs w:val="28"/>
          <w:lang w:val="ru-RU" w:eastAsia="ru-RU"/>
        </w:rPr>
        <w:t>детский сад «Светлячок» г. Цимлянска</w:t>
      </w:r>
    </w:p>
    <w:p w:rsidR="00737632" w:rsidRPr="009C4A7A" w:rsidRDefault="00737632" w:rsidP="00737632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2060"/>
          <w:lang w:val="ru-RU"/>
        </w:rPr>
      </w:pPr>
      <w:bookmarkStart w:id="0" w:name="_GoBack"/>
      <w:bookmarkEnd w:id="0"/>
      <w:r w:rsidRPr="009C4A7A">
        <w:rPr>
          <w:rFonts w:ascii="Times New Roman" w:eastAsia="Times New Roman" w:hAnsi="Times New Roman" w:cs="Times New Roman"/>
          <w:color w:val="002060"/>
          <w:sz w:val="20"/>
          <w:szCs w:val="20"/>
          <w:lang w:val="ru-RU" w:eastAsia="ru-RU"/>
        </w:rPr>
        <w:t xml:space="preserve">  347320, Ростовская область, г. Цимлянск, </w:t>
      </w:r>
      <w:r w:rsidRPr="009C4A7A">
        <w:rPr>
          <w:rFonts w:ascii="Times New Roman" w:eastAsia="Calibri" w:hAnsi="Times New Roman" w:cs="Times New Roman"/>
          <w:color w:val="002060"/>
          <w:lang w:val="ru-RU"/>
        </w:rPr>
        <w:t xml:space="preserve">ул. Советская, д.12   </w:t>
      </w:r>
    </w:p>
    <w:p w:rsidR="00737632" w:rsidRPr="009C4A7A" w:rsidRDefault="00737632" w:rsidP="00737632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1F497D"/>
          <w:sz w:val="20"/>
          <w:szCs w:val="20"/>
          <w:lang w:val="ru-RU" w:eastAsia="ru-RU"/>
        </w:rPr>
      </w:pPr>
      <w:r w:rsidRPr="009C4A7A">
        <w:rPr>
          <w:rFonts w:ascii="Times New Roman" w:eastAsia="Calibri" w:hAnsi="Times New Roman" w:cs="Times New Roman"/>
          <w:color w:val="002060"/>
          <w:lang w:val="ru-RU"/>
        </w:rPr>
        <w:t xml:space="preserve">т.8 (86391) 2-73-02   </w:t>
      </w:r>
      <w:r w:rsidRPr="009C4A7A">
        <w:rPr>
          <w:rFonts w:ascii="Times New Roman" w:eastAsia="Calibri" w:hAnsi="Times New Roman" w:cs="Times New Roman"/>
          <w:color w:val="002060"/>
        </w:rPr>
        <w:t>e</w:t>
      </w:r>
      <w:r w:rsidRPr="009C4A7A">
        <w:rPr>
          <w:rFonts w:ascii="Times New Roman" w:eastAsia="Calibri" w:hAnsi="Times New Roman" w:cs="Times New Roman"/>
          <w:color w:val="002060"/>
          <w:lang w:val="ru-RU"/>
        </w:rPr>
        <w:t>-</w:t>
      </w:r>
      <w:r w:rsidRPr="009C4A7A">
        <w:rPr>
          <w:rFonts w:ascii="Times New Roman" w:eastAsia="Calibri" w:hAnsi="Times New Roman" w:cs="Times New Roman"/>
          <w:color w:val="002060"/>
        </w:rPr>
        <w:t>mail</w:t>
      </w:r>
      <w:r w:rsidRPr="009C4A7A">
        <w:rPr>
          <w:rFonts w:ascii="Times New Roman" w:eastAsia="Calibri" w:hAnsi="Times New Roman" w:cs="Times New Roman"/>
          <w:color w:val="002060"/>
          <w:lang w:val="ru-RU"/>
        </w:rPr>
        <w:t xml:space="preserve">: </w:t>
      </w:r>
      <w:hyperlink r:id="rId5" w:history="1">
        <w:r w:rsidRPr="009C4A7A">
          <w:rPr>
            <w:rFonts w:ascii="Times New Roman" w:eastAsia="Calibri" w:hAnsi="Times New Roman" w:cs="Times New Roman"/>
            <w:color w:val="0000FF"/>
            <w:u w:val="single"/>
          </w:rPr>
          <w:t>mdoy</w:t>
        </w:r>
        <w:r w:rsidRPr="009C4A7A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_</w:t>
        </w:r>
        <w:r w:rsidRPr="009C4A7A">
          <w:rPr>
            <w:rFonts w:ascii="Times New Roman" w:eastAsia="Calibri" w:hAnsi="Times New Roman" w:cs="Times New Roman"/>
            <w:color w:val="0000FF"/>
            <w:u w:val="single"/>
          </w:rPr>
          <w:t>teremok</w:t>
        </w:r>
        <w:r w:rsidRPr="009C4A7A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@</w:t>
        </w:r>
        <w:r w:rsidRPr="009C4A7A">
          <w:rPr>
            <w:rFonts w:ascii="Times New Roman" w:eastAsia="Calibri" w:hAnsi="Times New Roman" w:cs="Times New Roman"/>
            <w:color w:val="0000FF"/>
            <w:u w:val="single"/>
          </w:rPr>
          <w:t>rambler</w:t>
        </w:r>
        <w:r w:rsidRPr="009C4A7A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9C4A7A">
          <w:rPr>
            <w:rFonts w:ascii="Times New Roman" w:eastAsia="Calibri" w:hAnsi="Times New Roman" w:cs="Times New Roman"/>
            <w:color w:val="0000FF"/>
            <w:u w:val="single"/>
          </w:rPr>
          <w:t>ru</w:t>
        </w:r>
        <w:proofErr w:type="spellEnd"/>
      </w:hyperlink>
    </w:p>
    <w:p w:rsidR="00737632" w:rsidRPr="009C4A7A" w:rsidRDefault="00737632" w:rsidP="00737632">
      <w:pPr>
        <w:tabs>
          <w:tab w:val="left" w:pos="9214"/>
          <w:tab w:val="left" w:pos="9356"/>
        </w:tabs>
        <w:autoSpaceDE w:val="0"/>
        <w:autoSpaceDN w:val="0"/>
        <w:adjustRightInd w:val="0"/>
        <w:spacing w:before="0" w:beforeAutospacing="0" w:after="0" w:afterAutospacing="0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4234"/>
      </w:tblGrid>
      <w:tr w:rsidR="00737632" w:rsidRPr="00737632" w:rsidTr="00612476">
        <w:trPr>
          <w:jc w:val="center"/>
        </w:trPr>
        <w:tc>
          <w:tcPr>
            <w:tcW w:w="5330" w:type="dxa"/>
          </w:tcPr>
          <w:p w:rsidR="00737632" w:rsidRPr="009C4A7A" w:rsidRDefault="00737632" w:rsidP="0061247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737632" w:rsidRPr="009C4A7A" w:rsidRDefault="00737632" w:rsidP="0061247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4A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737632" w:rsidRPr="009C4A7A" w:rsidRDefault="00737632" w:rsidP="0061247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4A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 д/с «Светлячок» г. Цимлянска</w:t>
            </w:r>
          </w:p>
          <w:p w:rsidR="00737632" w:rsidRPr="009C4A7A" w:rsidRDefault="00737632" w:rsidP="007376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4A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от</w:t>
            </w:r>
            <w:r w:rsidRPr="007376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30.08.2023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51" w:type="dxa"/>
          </w:tcPr>
          <w:p w:rsidR="00737632" w:rsidRPr="009C4A7A" w:rsidRDefault="00737632" w:rsidP="0061247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4A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</w:p>
          <w:p w:rsidR="00737632" w:rsidRPr="009C4A7A" w:rsidRDefault="00737632" w:rsidP="0061247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4A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Заведующим МБДОУ </w:t>
            </w:r>
          </w:p>
          <w:p w:rsidR="00737632" w:rsidRPr="009C4A7A" w:rsidRDefault="00737632" w:rsidP="0061247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4A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д/с «Светлячок» г. Цимлянска</w:t>
            </w:r>
          </w:p>
          <w:p w:rsidR="00737632" w:rsidRPr="009C4A7A" w:rsidRDefault="00737632" w:rsidP="00612476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4A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 С.И. Василенко</w:t>
            </w:r>
          </w:p>
          <w:p w:rsidR="00737632" w:rsidRPr="009C4A7A" w:rsidRDefault="00737632" w:rsidP="00737632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 от 30.08.2023 </w:t>
            </w:r>
            <w:r w:rsidRPr="009C4A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______</w:t>
            </w:r>
          </w:p>
        </w:tc>
      </w:tr>
    </w:tbl>
    <w:p w:rsidR="001D1300" w:rsidRPr="00737632" w:rsidRDefault="00737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индивидуальном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маршруте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одаренных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</w:p>
    <w:p w:rsidR="001D1300" w:rsidRPr="00737632" w:rsidRDefault="00737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маршруте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маршрута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одаренного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D1300" w:rsidRPr="00737632" w:rsidRDefault="007376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образовании»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77);</w:t>
      </w:r>
    </w:p>
    <w:p w:rsidR="001D1300" w:rsidRDefault="007376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общенациональной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систе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талантов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Президентом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 </w:t>
      </w:r>
      <w:r>
        <w:rPr>
          <w:rFonts w:hAnsi="Times New Roman" w:cs="Times New Roman"/>
          <w:color w:val="000000"/>
          <w:sz w:val="24"/>
          <w:szCs w:val="24"/>
        </w:rPr>
        <w:t>03.04 2012);</w:t>
      </w:r>
    </w:p>
    <w:p w:rsidR="001D1300" w:rsidRPr="00737632" w:rsidRDefault="007376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2012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2017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годы»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300" w:rsidRPr="00737632" w:rsidRDefault="0073763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A7A">
        <w:rPr>
          <w:rFonts w:ascii="Times New Roman" w:eastAsia="Times New Roman" w:hAnsi="Times New Roman" w:cs="Times New Roman"/>
          <w:sz w:val="24"/>
          <w:szCs w:val="24"/>
          <w:lang w:val="ru-RU"/>
        </w:rPr>
        <w:t>д/с «Светлячок» г. Цимлянска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ИМР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персональная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траектория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обусловлен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составленный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вательных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путь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ИМР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проектируется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повышенными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творческими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идерскими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способностями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Целесообразность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ИМР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талантливых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маршрута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p w:rsidR="001D1300" w:rsidRDefault="0073763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D1300" w:rsidRPr="00737632" w:rsidRDefault="007376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аренного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избранном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оптимальное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300" w:rsidRPr="00737632" w:rsidRDefault="0073763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оптимального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Default="0073763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D1300" w:rsidRPr="00737632" w:rsidRDefault="007376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соз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дание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лидерских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300" w:rsidRPr="00737632" w:rsidRDefault="007376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300" w:rsidRPr="00737632" w:rsidRDefault="0073763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дивидуальных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проектирования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маршрута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ИМР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проектируется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ИМР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тесного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ИМР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рмировании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D1300" w:rsidRPr="00737632" w:rsidRDefault="007376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маршрута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300" w:rsidRPr="00737632" w:rsidRDefault="0073763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можностях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вариантах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ИМР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1300" w:rsidRPr="00737632" w:rsidRDefault="0073763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маршрута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одаренного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ИМР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воспитателем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несоответствии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ИМР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возвращается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доработки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ИМР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маршрута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ребенке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детское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сопровождающий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Краткая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маршрута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4.5.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одаренного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включающий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lang w:val="ru-RU"/>
        </w:rPr>
        <w:br/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маршрута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ИМР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зличных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ИМР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одаренный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сочетать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темп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воспи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тательно</w:t>
      </w:r>
      <w:proofErr w:type="spellEnd"/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ИМР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воспитателем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Подведение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уального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маршрута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оформляют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ИМР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300" w:rsidRPr="00737632" w:rsidRDefault="007376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отчитываются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проделанной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7376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D1300" w:rsidRPr="0073763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C3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B1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443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1300"/>
    <w:rsid w:val="002D33B1"/>
    <w:rsid w:val="002D3591"/>
    <w:rsid w:val="003514A0"/>
    <w:rsid w:val="004F7E17"/>
    <w:rsid w:val="005A05CE"/>
    <w:rsid w:val="00653AF6"/>
    <w:rsid w:val="0073763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FD8F"/>
  <w15:docId w15:val="{1CE77E64-4767-484A-8CBF-84CEC643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3"/>
    <w:rsid w:val="00737632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376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y_teremo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2024-11-05T20:45:00Z</dcterms:modified>
</cp:coreProperties>
</file>