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799D" w:rsidRDefault="0016799D" w:rsidP="0016799D">
      <w:pPr>
        <w:pStyle w:val="3"/>
        <w:spacing w:before="0" w:after="0"/>
        <w:rPr>
          <w:rFonts w:ascii="Times New Roman" w:hAnsi="Times New Roman" w:cs="Times New Roman"/>
          <w:color w:val="auto"/>
          <w:lang w:val="ru-RU"/>
        </w:rPr>
      </w:pPr>
      <w:bookmarkStart w:id="0" w:name="block-66520513"/>
    </w:p>
    <w:p w:rsidR="0016799D" w:rsidRDefault="0016799D" w:rsidP="009E7E6A">
      <w:pPr>
        <w:pStyle w:val="3"/>
        <w:spacing w:before="0" w:after="0"/>
        <w:jc w:val="center"/>
        <w:rPr>
          <w:rFonts w:ascii="Times New Roman" w:hAnsi="Times New Roman" w:cs="Times New Roman"/>
          <w:color w:val="auto"/>
          <w:lang w:val="ru-RU"/>
        </w:rPr>
      </w:pPr>
    </w:p>
    <w:p w:rsidR="009E7E6A" w:rsidRPr="009E7E6A" w:rsidRDefault="0016799D" w:rsidP="0016799D">
      <w:pPr>
        <w:pStyle w:val="3"/>
        <w:spacing w:before="0" w:after="0"/>
        <w:jc w:val="center"/>
        <w:rPr>
          <w:lang w:val="ru-RU"/>
        </w:rPr>
      </w:pPr>
      <w:r>
        <w:rPr>
          <w:rFonts w:ascii="Times New Roman" w:hAnsi="Times New Roman" w:cs="Times New Roman"/>
          <w:noProof/>
          <w:color w:val="auto"/>
          <w:lang w:val="ru-RU" w:eastAsia="ru-RU"/>
        </w:rPr>
        <w:drawing>
          <wp:inline distT="0" distB="0" distL="0" distR="0">
            <wp:extent cx="5940425" cy="83943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  <w:r w:rsidRPr="009E7E6A">
        <w:rPr>
          <w:lang w:val="ru-RU"/>
        </w:rPr>
        <w:t xml:space="preserve"> </w:t>
      </w:r>
    </w:p>
    <w:p w:rsidR="0006369B" w:rsidRPr="009E7E6A" w:rsidRDefault="0006369B">
      <w:pPr>
        <w:spacing w:after="0"/>
        <w:ind w:left="120"/>
        <w:rPr>
          <w:lang w:val="ru-RU"/>
        </w:rPr>
      </w:pPr>
    </w:p>
    <w:p w:rsidR="0006369B" w:rsidRPr="009E7E6A" w:rsidRDefault="009E7E6A">
      <w:pPr>
        <w:spacing w:after="0" w:line="264" w:lineRule="auto"/>
        <w:ind w:left="120"/>
        <w:rPr>
          <w:lang w:val="ru-RU"/>
        </w:rPr>
      </w:pPr>
      <w:bookmarkStart w:id="2" w:name="block-66520514"/>
      <w:bookmarkEnd w:id="0"/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>ПО</w:t>
      </w:r>
      <w:r w:rsidRPr="009E7E6A">
        <w:rPr>
          <w:rFonts w:ascii="Times New Roman" w:hAnsi="Times New Roman"/>
          <w:b/>
          <w:color w:val="000000"/>
          <w:sz w:val="28"/>
          <w:lang w:val="ru-RU"/>
        </w:rPr>
        <w:t>ЯСНИТЕЛЬНАЯ ЗАПИСКА</w:t>
      </w:r>
    </w:p>
    <w:p w:rsidR="0006369B" w:rsidRPr="009E7E6A" w:rsidRDefault="0006369B">
      <w:pPr>
        <w:spacing w:after="0" w:line="264" w:lineRule="auto"/>
        <w:ind w:left="120"/>
        <w:rPr>
          <w:lang w:val="ru-RU"/>
        </w:rPr>
      </w:pP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Рабочая программа по учебному предмету «Литературное чтение» (предметная область «Русский язык и литературное чтение») соответствует Федеральной рабочей программе по учебному предмету «Литературное чтение» и включает пояснительную записку, содержание обучения, планируемые результаты освоения программы по литературному чтению. Пояснительная записка отражает общие цели и задачи изучения литературного чтения, место в структуре учебного плана, а также подходы к отбору содержания и планируемым результатам.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Содержание обучения представлено тематическими блоками, которые предлагаются для обязательного изучения в каждом классе на уровне начального общего образования. Содержание обучения в каждом классе завершается перечнем универсальных учебных действий (познавательных, коммуникативных, регулятивных), которые возможно формировать средствами литературного чтения с учётом возрастных особенностей обучающихся.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Планируемые результаты освоения программы по литературному чтению включают личностные, метапредметные результаты за период обучения, а также предметные достижения обучающегося за каждый год обучения на уровне начального общего образования.</w:t>
      </w:r>
    </w:p>
    <w:p w:rsidR="0006369B" w:rsidRPr="009E7E6A" w:rsidRDefault="0006369B">
      <w:pPr>
        <w:spacing w:after="0" w:line="264" w:lineRule="auto"/>
        <w:ind w:left="120"/>
        <w:rPr>
          <w:lang w:val="ru-RU"/>
        </w:rPr>
      </w:pPr>
    </w:p>
    <w:p w:rsidR="0006369B" w:rsidRPr="009E7E6A" w:rsidRDefault="009E7E6A">
      <w:pPr>
        <w:spacing w:after="0" w:line="264" w:lineRule="auto"/>
        <w:ind w:left="120"/>
        <w:rPr>
          <w:lang w:val="ru-RU"/>
        </w:rPr>
      </w:pPr>
      <w:r w:rsidRPr="009E7E6A">
        <w:rPr>
          <w:rFonts w:ascii="Times New Roman" w:hAnsi="Times New Roman"/>
          <w:b/>
          <w:color w:val="000000"/>
          <w:sz w:val="28"/>
          <w:lang w:val="ru-RU"/>
        </w:rPr>
        <w:t>ОБЩАЯ ХАРАКТЕРИСТИКА УЧЕБНОГО ПРЕДМЕТА «ЛИТЕРАТУРНОЕ ЧТЕНИЕ»</w:t>
      </w:r>
    </w:p>
    <w:p w:rsidR="0006369B" w:rsidRPr="009E7E6A" w:rsidRDefault="0006369B">
      <w:pPr>
        <w:spacing w:after="0" w:line="264" w:lineRule="auto"/>
        <w:ind w:left="120"/>
        <w:rPr>
          <w:lang w:val="ru-RU"/>
        </w:rPr>
      </w:pP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9E7E6A">
        <w:rPr>
          <w:rFonts w:ascii="Times New Roman" w:hAnsi="Times New Roman"/>
          <w:color w:val="000000"/>
          <w:sz w:val="28"/>
          <w:lang w:val="ru-RU"/>
        </w:rPr>
        <w:t xml:space="preserve">Программа по литературному чтению на уровне начального общего образования составлена на основе требований к результатам освоения программы начального общего образования ФГОС НОО, а также ориентирована на целевые приоритеты духовно-нравственного развития, воспитания и социализации обучающихся, сформулированные в федеральной </w:t>
      </w:r>
      <w:r w:rsidRPr="009E7E6A">
        <w:rPr>
          <w:rFonts w:ascii="Times New Roman" w:hAnsi="Times New Roman"/>
          <w:color w:val="333333"/>
          <w:sz w:val="28"/>
          <w:lang w:val="ru-RU"/>
        </w:rPr>
        <w:t xml:space="preserve">рабочей </w:t>
      </w:r>
      <w:r w:rsidRPr="009E7E6A">
        <w:rPr>
          <w:rFonts w:ascii="Times New Roman" w:hAnsi="Times New Roman"/>
          <w:color w:val="000000"/>
          <w:sz w:val="28"/>
          <w:lang w:val="ru-RU"/>
        </w:rPr>
        <w:t>программе воспитания.</w:t>
      </w:r>
      <w:proofErr w:type="gramEnd"/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Литературное чтение – один из ведущих учебных предметов уровня начального общего образования, который обеспечивает, наряду с достижением предметных результатов, становление базового умения, необходимого для успешного изучения других предметов и дальнейшего обучения, читательской грамотности и закладывает основы интеллектуального, речевого, эмоционального, духовно-нравственного развития обучающихся.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9E7E6A">
        <w:rPr>
          <w:rFonts w:ascii="Times New Roman" w:hAnsi="Times New Roman"/>
          <w:color w:val="000000"/>
          <w:sz w:val="28"/>
          <w:lang w:val="ru-RU"/>
        </w:rPr>
        <w:t xml:space="preserve">Литературное чтение призвано ввести обучающегося в мир художественной литературы, обеспечить формирование навыков смыслового </w:t>
      </w:r>
      <w:r w:rsidRPr="009E7E6A">
        <w:rPr>
          <w:rFonts w:ascii="Times New Roman" w:hAnsi="Times New Roman"/>
          <w:color w:val="000000"/>
          <w:sz w:val="28"/>
          <w:lang w:val="ru-RU"/>
        </w:rPr>
        <w:lastRenderedPageBreak/>
        <w:t>чтения, способов и приёмов работы с различными видами текстов и книгой, знакомство с детской литературой и с учётом этого направлен на общее и литературное развитие обучающегося, реализацию творческих способностей обучающегося, а также на обеспечение преемственности в изучении систематического курса литературы.</w:t>
      </w:r>
      <w:proofErr w:type="gramEnd"/>
    </w:p>
    <w:p w:rsidR="0006369B" w:rsidRPr="009E7E6A" w:rsidRDefault="009E7E6A">
      <w:pPr>
        <w:spacing w:after="0" w:line="264" w:lineRule="auto"/>
        <w:ind w:left="120"/>
        <w:rPr>
          <w:lang w:val="ru-RU"/>
        </w:rPr>
      </w:pPr>
      <w:r w:rsidRPr="009E7E6A">
        <w:rPr>
          <w:rFonts w:ascii="Times New Roman" w:hAnsi="Times New Roman"/>
          <w:b/>
          <w:color w:val="000000"/>
          <w:sz w:val="28"/>
          <w:lang w:val="ru-RU"/>
        </w:rPr>
        <w:t>ЦЕЛИ ИЗУЧЕНИЯ УЧЕБНОГО ПРЕДМЕТА «ЛИТЕРАТУРНОЕ ЧТЕНИЕ»</w:t>
      </w:r>
    </w:p>
    <w:p w:rsidR="0006369B" w:rsidRPr="009E7E6A" w:rsidRDefault="0006369B">
      <w:pPr>
        <w:spacing w:after="0" w:line="264" w:lineRule="auto"/>
        <w:ind w:left="120"/>
        <w:rPr>
          <w:lang w:val="ru-RU"/>
        </w:rPr>
      </w:pP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Приоритетная цель обучения литературному чтению – становление грамотного читателя, мотивированного к использованию читательской деятельности как средства самообразования и саморазвития, осознающего роль чтения в успешности обучения и повседневной жизни, эмоционально откликающегося на прослушанное или прочитанное произведение.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9E7E6A">
        <w:rPr>
          <w:rFonts w:ascii="Times New Roman" w:hAnsi="Times New Roman"/>
          <w:color w:val="000000"/>
          <w:sz w:val="28"/>
          <w:lang w:val="ru-RU"/>
        </w:rPr>
        <w:t>Приобретённые обучающимися знания, полученный опыт решения учебных задач, а также сформированность предметных и универсальных действий в процессе изучения литературного чтения станут фундаментом обучения на уровне основного общего образования, а также будут востребованы в жизни.</w:t>
      </w:r>
      <w:proofErr w:type="gramEnd"/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Достижение цели изучения литературного чтения определяется решением следующих задач:</w:t>
      </w:r>
    </w:p>
    <w:p w:rsidR="0006369B" w:rsidRPr="009E7E6A" w:rsidRDefault="009E7E6A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формирование у обучающихся положительной мотивации к систематическому чтению и слушанию художественной литературы и произведений устного народного творчества;</w:t>
      </w:r>
    </w:p>
    <w:p w:rsidR="0006369B" w:rsidRPr="009E7E6A" w:rsidRDefault="009E7E6A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достижение необходимого для продолжения образования уровня общего речевого развития;</w:t>
      </w:r>
    </w:p>
    <w:p w:rsidR="0006369B" w:rsidRPr="009E7E6A" w:rsidRDefault="009E7E6A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осознание значимости художественной литературы и произведений устного народного творчества для всестороннего развития личности человека;</w:t>
      </w:r>
    </w:p>
    <w:p w:rsidR="0006369B" w:rsidRPr="009E7E6A" w:rsidRDefault="009E7E6A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первоначальное представление о многообразии жанров художественных произведений и произведений устного народного творчества;</w:t>
      </w:r>
    </w:p>
    <w:p w:rsidR="0006369B" w:rsidRPr="009E7E6A" w:rsidRDefault="009E7E6A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овладение элементарными умениями анализа и интерпретации текста, осознанного использования при анализе текста изученных литературных понятий в соответствии с представленными предметными результатами по классам;</w:t>
      </w:r>
    </w:p>
    <w:p w:rsidR="0006369B" w:rsidRPr="009E7E6A" w:rsidRDefault="009E7E6A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овладение техникой смыслового чтения вслух, «про себя» (молча) и текстовой деятельностью, обеспечивающей понимание и использование информации </w:t>
      </w:r>
    </w:p>
    <w:p w:rsidR="0006369B" w:rsidRDefault="009E7E6A">
      <w:pPr>
        <w:numPr>
          <w:ilvl w:val="0"/>
          <w:numId w:val="1"/>
        </w:numPr>
        <w:spacing w:after="0" w:line="264" w:lineRule="auto"/>
      </w:pPr>
      <w:proofErr w:type="gramStart"/>
      <w:r>
        <w:rPr>
          <w:rFonts w:ascii="Times New Roman" w:hAnsi="Times New Roman"/>
          <w:color w:val="000000"/>
          <w:sz w:val="28"/>
        </w:rPr>
        <w:t>для</w:t>
      </w:r>
      <w:proofErr w:type="gramEnd"/>
      <w:r>
        <w:rPr>
          <w:rFonts w:ascii="Times New Roman" w:hAnsi="Times New Roman"/>
          <w:color w:val="000000"/>
          <w:sz w:val="28"/>
        </w:rPr>
        <w:t xml:space="preserve"> решения учебных задач.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lastRenderedPageBreak/>
        <w:t>Программа по литературному чтению представляет вариант распределения предметного содержания по годам обучения с характеристикой планируемых результатов. Содержание программы по литературному чтению раскрывает следующие направления литературного образования обучающегося: речевая и читательская деятельности, круг чтения, творческая деятельность.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В основу отбора произведений для литературного чтения положены общедидактические принципы обучения: соответствие возрастным возможностям и особенностям восприятия обучающимися фольклорных произведений и литературных текстов; представленность в произведениях нравственно-эстетических ценностей, культурных традиций народов России, отдельных произведений выдающихся представителей мировой детской литературы.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Важным принципом отбора содержания программы по литературному чтению является представленность разных жанров, видов и стилей произведений, обеспечивающих формирование функциональной литературной грамотности обучающегося, а также возможность достижения метапредметных результатов, способности обучающегося воспринимать различные учебные тексты при изучении других предметов учебного плана начального общего образования.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Планируемые результаты изучения литературного чтения включают личностные, метапредметные результаты за период обучения, а также предметные достижения обучающегося за каждый год обучения на уровне начального общего образования.</w:t>
      </w:r>
    </w:p>
    <w:p w:rsidR="0006369B" w:rsidRPr="009E7E6A" w:rsidRDefault="009E7E6A">
      <w:pPr>
        <w:spacing w:after="0" w:line="264" w:lineRule="auto"/>
        <w:ind w:left="120"/>
        <w:rPr>
          <w:lang w:val="ru-RU"/>
        </w:rPr>
      </w:pPr>
      <w:r w:rsidRPr="009E7E6A">
        <w:rPr>
          <w:rFonts w:ascii="Times New Roman" w:hAnsi="Times New Roman"/>
          <w:b/>
          <w:color w:val="000000"/>
          <w:sz w:val="28"/>
          <w:lang w:val="ru-RU"/>
        </w:rPr>
        <w:t>МЕСТО УЧЕБНОГО ПРЕДМЕТА «ЛИТЕРАТУРНОЕ ЧТЕНИЕ» В УЧЕБНОМ ПЛАНЕ</w:t>
      </w:r>
    </w:p>
    <w:p w:rsidR="0006369B" w:rsidRPr="009E7E6A" w:rsidRDefault="0006369B">
      <w:pPr>
        <w:spacing w:after="0" w:line="264" w:lineRule="auto"/>
        <w:ind w:left="120"/>
        <w:rPr>
          <w:lang w:val="ru-RU"/>
        </w:rPr>
      </w:pP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Предмет «Литературное чтение» преемственен по отношению к предмету «Литература», который изучается в основной школе.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На литературное чтение в 1 классе отводится </w:t>
      </w:r>
      <w:bookmarkStart w:id="3" w:name="ab8aaf79-a9ef-490a-a0b2-70ac1b5c97af"/>
      <w:r w:rsidRPr="009E7E6A">
        <w:rPr>
          <w:rFonts w:ascii="Times New Roman" w:hAnsi="Times New Roman"/>
          <w:color w:val="000000"/>
          <w:sz w:val="28"/>
          <w:lang w:val="ru-RU"/>
        </w:rPr>
        <w:t>132 часа</w:t>
      </w:r>
      <w:bookmarkEnd w:id="3"/>
      <w:r w:rsidRPr="009E7E6A">
        <w:rPr>
          <w:rFonts w:ascii="Times New Roman" w:hAnsi="Times New Roman"/>
          <w:color w:val="000000"/>
          <w:sz w:val="28"/>
          <w:lang w:val="ru-RU"/>
        </w:rPr>
        <w:t xml:space="preserve"> (из них </w:t>
      </w:r>
      <w:bookmarkStart w:id="4" w:name="8184041c-500f-4898-8c17-3f7c192d7a9a"/>
      <w:r w:rsidRPr="009E7E6A">
        <w:rPr>
          <w:rFonts w:ascii="Times New Roman" w:hAnsi="Times New Roman"/>
          <w:color w:val="000000"/>
          <w:sz w:val="28"/>
          <w:lang w:val="ru-RU"/>
        </w:rPr>
        <w:t>не менее 80 часов</w:t>
      </w:r>
      <w:bookmarkEnd w:id="4"/>
      <w:r w:rsidRPr="009E7E6A">
        <w:rPr>
          <w:rFonts w:ascii="Times New Roman" w:hAnsi="Times New Roman"/>
          <w:color w:val="000000"/>
          <w:sz w:val="28"/>
          <w:lang w:val="ru-RU"/>
        </w:rPr>
        <w:t xml:space="preserve"> составляет вводный интегрированный учебный курс «Обучение грамоте»), во 2-4 классах по 136 часов (4 часа в неделю в каждом классе).</w:t>
      </w:r>
    </w:p>
    <w:p w:rsidR="0006369B" w:rsidRPr="009E7E6A" w:rsidRDefault="0006369B">
      <w:pPr>
        <w:rPr>
          <w:lang w:val="ru-RU"/>
        </w:rPr>
        <w:sectPr w:rsidR="0006369B" w:rsidRPr="009E7E6A">
          <w:pgSz w:w="11906" w:h="16383"/>
          <w:pgMar w:top="1134" w:right="850" w:bottom="1134" w:left="1701" w:header="720" w:footer="720" w:gutter="0"/>
          <w:cols w:space="720"/>
        </w:sectPr>
      </w:pPr>
    </w:p>
    <w:p w:rsidR="0006369B" w:rsidRPr="009E7E6A" w:rsidRDefault="009E7E6A">
      <w:pPr>
        <w:spacing w:after="0" w:line="264" w:lineRule="auto"/>
        <w:ind w:left="120"/>
        <w:jc w:val="both"/>
        <w:rPr>
          <w:lang w:val="ru-RU"/>
        </w:rPr>
      </w:pPr>
      <w:bookmarkStart w:id="5" w:name="block-66520512"/>
      <w:bookmarkEnd w:id="2"/>
      <w:r w:rsidRPr="009E7E6A">
        <w:rPr>
          <w:rFonts w:ascii="Times New Roman" w:hAnsi="Times New Roman"/>
          <w:b/>
          <w:color w:val="000000"/>
          <w:sz w:val="28"/>
          <w:lang w:val="ru-RU"/>
        </w:rPr>
        <w:lastRenderedPageBreak/>
        <w:t>СОДЕРЖАНИЕ УЧЕБНОГО ПРЕДМЕТА</w:t>
      </w:r>
    </w:p>
    <w:p w:rsidR="0006369B" w:rsidRPr="009E7E6A" w:rsidRDefault="0006369B">
      <w:pPr>
        <w:spacing w:after="0" w:line="264" w:lineRule="auto"/>
        <w:ind w:left="120"/>
        <w:jc w:val="both"/>
        <w:rPr>
          <w:lang w:val="ru-RU"/>
        </w:rPr>
      </w:pPr>
    </w:p>
    <w:p w:rsidR="0006369B" w:rsidRPr="009E7E6A" w:rsidRDefault="0006369B" w:rsidP="009E7E6A">
      <w:pPr>
        <w:spacing w:after="0" w:line="264" w:lineRule="auto"/>
        <w:jc w:val="both"/>
        <w:rPr>
          <w:lang w:val="ru-RU"/>
        </w:rPr>
      </w:pP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b/>
          <w:color w:val="333333"/>
          <w:sz w:val="28"/>
          <w:lang w:val="ru-RU"/>
        </w:rPr>
        <w:t>3 КЛАСС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i/>
          <w:color w:val="000000"/>
          <w:sz w:val="28"/>
          <w:lang w:val="ru-RU"/>
        </w:rPr>
        <w:t>О Родине и её истории.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Любовь к Родине и её история – важные темы произведений литературы (произведения одного-двух авторов по выбору). Чувство любви к Родине, сопричастность к прошлому и настоящему своей страны и родного края – главные идеи, нравственные ценности, выраженные в произведениях о Родине. Образ Родины в стихотворных и прозаических произведениях писателей и поэтов Х</w:t>
      </w:r>
      <w:proofErr w:type="gramStart"/>
      <w:r>
        <w:rPr>
          <w:rFonts w:ascii="Times New Roman" w:hAnsi="Times New Roman"/>
          <w:color w:val="000000"/>
          <w:sz w:val="28"/>
        </w:rPr>
        <w:t>I</w:t>
      </w:r>
      <w:proofErr w:type="gramEnd"/>
      <w:r w:rsidRPr="009E7E6A">
        <w:rPr>
          <w:rFonts w:ascii="Times New Roman" w:hAnsi="Times New Roman"/>
          <w:color w:val="000000"/>
          <w:sz w:val="28"/>
          <w:lang w:val="ru-RU"/>
        </w:rPr>
        <w:t xml:space="preserve">Х и ХХ веков. Осознание нравственно-этических понятий: любовь к родной стороне, малой родине, гордость за красоту и величие своей Отчизны. Роль и особенности заголовка произведения. Репродукции картин как иллюстрации к произведениям о Родине. Использование средств выразительности при чтении вслух: интонация, темп, ритм, логические ударения. 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Произведения для чтения: К.Д. Ушинский «Наше отечество», М.М. Пришвин «Моя Родина», С.А. Васильев «Россия», Н.П. Кончаловская «Наша древняя столица» (отрывки) </w:t>
      </w:r>
      <w:bookmarkStart w:id="6" w:name="96e70618-7a1d-4135-8fd3-a8d5b625e8a7"/>
      <w:r w:rsidRPr="009E7E6A">
        <w:rPr>
          <w:rFonts w:ascii="Times New Roman" w:hAnsi="Times New Roman"/>
          <w:color w:val="000000"/>
          <w:sz w:val="28"/>
          <w:lang w:val="ru-RU"/>
        </w:rPr>
        <w:t>и другое (по выбору)</w:t>
      </w:r>
      <w:bookmarkEnd w:id="6"/>
      <w:r w:rsidRPr="009E7E6A">
        <w:rPr>
          <w:rFonts w:ascii="Times New Roman" w:hAnsi="Times New Roman"/>
          <w:color w:val="000000"/>
          <w:sz w:val="28"/>
          <w:lang w:val="ru-RU"/>
        </w:rPr>
        <w:t>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i/>
          <w:color w:val="000000"/>
          <w:sz w:val="28"/>
          <w:lang w:val="ru-RU"/>
        </w:rPr>
        <w:t xml:space="preserve">Фольклор (устное народное творчество). </w:t>
      </w:r>
      <w:proofErr w:type="gramStart"/>
      <w:r w:rsidRPr="009E7E6A">
        <w:rPr>
          <w:rFonts w:ascii="Times New Roman" w:hAnsi="Times New Roman"/>
          <w:color w:val="000000"/>
          <w:sz w:val="28"/>
          <w:lang w:val="ru-RU"/>
        </w:rPr>
        <w:t>Круг чтения: малые жанры фольклора (пословицы, потешки, считалки, небылицы, скороговорки, загадки, по выбору).</w:t>
      </w:r>
      <w:proofErr w:type="gramEnd"/>
      <w:r w:rsidRPr="009E7E6A">
        <w:rPr>
          <w:rFonts w:ascii="Times New Roman" w:hAnsi="Times New Roman"/>
          <w:color w:val="000000"/>
          <w:sz w:val="28"/>
          <w:lang w:val="ru-RU"/>
        </w:rPr>
        <w:t xml:space="preserve"> Знакомство с видами загадок. Пословицы народов России (значение, характеристика, нравственная основа). Книги и словари, созданные В. И. Далем. Активный словарь устной речи: использование образных слов, пословиц и поговорок, крылатых выражений. Нравственные ценности в фольклорных произведениях народов России.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i/>
          <w:color w:val="000000"/>
          <w:sz w:val="28"/>
          <w:lang w:val="ru-RU"/>
        </w:rPr>
        <w:t>Фольклорная сказка как отражение общечеловеческих ценностей и нравственных правил.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Виды сказок (о животных, бытовые, волшебные). Художественные особенности сказок: построение (композиция), язык (лексика). Характеристика героя, волшебные помощники, иллюстрация как отражение сюжета волшебной сказки (картины В. М. Васнецова, И. Я. Билибина </w:t>
      </w:r>
      <w:bookmarkStart w:id="7" w:name="6dc3c912-0f6b-44b2-87fb-4fa8c0a8ddd8"/>
      <w:r w:rsidRPr="009E7E6A">
        <w:rPr>
          <w:rFonts w:ascii="Times New Roman" w:hAnsi="Times New Roman"/>
          <w:color w:val="000000"/>
          <w:sz w:val="28"/>
          <w:lang w:val="ru-RU"/>
        </w:rPr>
        <w:t>и др.)</w:t>
      </w:r>
      <w:bookmarkEnd w:id="7"/>
      <w:r w:rsidRPr="009E7E6A">
        <w:rPr>
          <w:rFonts w:ascii="Times New Roman" w:hAnsi="Times New Roman"/>
          <w:color w:val="000000"/>
          <w:sz w:val="28"/>
          <w:lang w:val="ru-RU"/>
        </w:rPr>
        <w:t>. Отражение в сказках народного быта и культуры. Составление плана сказки.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i/>
          <w:color w:val="000000"/>
          <w:sz w:val="28"/>
          <w:lang w:val="ru-RU"/>
        </w:rPr>
        <w:t>Круг чтения: народная песня.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Чувства, которые рождают песни, темы песен. Описание картин природы как способ рассказать в песне о родной земле. Былина как народный песенный сказ о важном историческом событии. Фольклорные особенности жанра былин: язык (напевность исполнения, выразительность), характеристика главного героя (где жил, чем занимался, какими качествами обладал). Характеристика былин как героического песенного сказа, их особенности (тема, язык). Язык былин, устаревшие слова, их место в былине и представление в современной лексике. </w:t>
      </w:r>
      <w:r w:rsidRPr="009E7E6A">
        <w:rPr>
          <w:rFonts w:ascii="Times New Roman" w:hAnsi="Times New Roman"/>
          <w:color w:val="000000"/>
          <w:sz w:val="28"/>
          <w:lang w:val="ru-RU"/>
        </w:rPr>
        <w:lastRenderedPageBreak/>
        <w:t>Репродукции картин как иллюстрации к эпизодам фольклорного произведения.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Произведения для чтения: малые жанры фольклора, русская народная сказка «Иван-царевич и серый волк», былина об Илье Муромце </w:t>
      </w:r>
      <w:bookmarkStart w:id="8" w:name="2d4a2950-b4e9-4f16-a8a6-487d5016001d"/>
      <w:r w:rsidRPr="009E7E6A">
        <w:rPr>
          <w:rFonts w:ascii="Times New Roman" w:hAnsi="Times New Roman"/>
          <w:color w:val="000000"/>
          <w:sz w:val="28"/>
          <w:lang w:val="ru-RU"/>
        </w:rPr>
        <w:t>и другие (по выбору)</w:t>
      </w:r>
      <w:bookmarkEnd w:id="8"/>
      <w:r w:rsidRPr="009E7E6A">
        <w:rPr>
          <w:rFonts w:ascii="Times New Roman" w:hAnsi="Times New Roman"/>
          <w:color w:val="000000"/>
          <w:sz w:val="28"/>
          <w:lang w:val="ru-RU"/>
        </w:rPr>
        <w:t>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i/>
          <w:color w:val="000000"/>
          <w:sz w:val="28"/>
          <w:lang w:val="ru-RU"/>
        </w:rPr>
        <w:t xml:space="preserve">Творчество А. С. Пушкина. 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А. С. Пушкин – великий русский поэт. Лирические произведения А. С. Пушкина: средства художественной выразительности (сравнение, эпитет); рифма, ритм. Литературные сказки А. С. Пушкина в стихах («Сказка о царе Салтане, о сыне его славном и могучем богатыре князе Гвидоне Салтановиче и о прекрасной царевне Лебеди» </w:t>
      </w:r>
      <w:bookmarkStart w:id="9" w:name="80f00626-952e-41bd-9beb-6d0f5fe1ba6b"/>
      <w:r w:rsidRPr="009E7E6A">
        <w:rPr>
          <w:rFonts w:ascii="Times New Roman" w:hAnsi="Times New Roman"/>
          <w:color w:val="000000"/>
          <w:sz w:val="28"/>
          <w:lang w:val="ru-RU"/>
        </w:rPr>
        <w:t>и другие по выбору)</w:t>
      </w:r>
      <w:bookmarkEnd w:id="9"/>
      <w:r w:rsidRPr="009E7E6A">
        <w:rPr>
          <w:rFonts w:ascii="Times New Roman" w:hAnsi="Times New Roman"/>
          <w:color w:val="000000"/>
          <w:sz w:val="28"/>
          <w:lang w:val="ru-RU"/>
        </w:rPr>
        <w:t xml:space="preserve">. Нравственный смысл произведения, структура сказочного текста, особенности сюжета, приём повтора как основа изменения сюжета. Связь пушкинских сказок с </w:t>
      </w:r>
      <w:proofErr w:type="gramStart"/>
      <w:r w:rsidRPr="009E7E6A">
        <w:rPr>
          <w:rFonts w:ascii="Times New Roman" w:hAnsi="Times New Roman"/>
          <w:color w:val="000000"/>
          <w:sz w:val="28"/>
          <w:lang w:val="ru-RU"/>
        </w:rPr>
        <w:t>фольклорными</w:t>
      </w:r>
      <w:proofErr w:type="gramEnd"/>
      <w:r w:rsidRPr="009E7E6A">
        <w:rPr>
          <w:rFonts w:ascii="Times New Roman" w:hAnsi="Times New Roman"/>
          <w:color w:val="000000"/>
          <w:sz w:val="28"/>
          <w:lang w:val="ru-RU"/>
        </w:rPr>
        <w:t>. Положительные и отрицательные герои, волшебные помощники, язык авторской сказки. И. Я. Билибин – иллюстратор сказок А. С. Пушкина.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Произведения для чтения: А.С. Пушкин «Сказка о царе Салтане, о сыне его славном и могучем богатыре князе Гвидоне Салтановиче и о прекрасной царевне Лебеди», «В тот год осенняя погода…», «Опрятней модного паркета…» </w:t>
      </w:r>
      <w:bookmarkStart w:id="10" w:name="db43cb12-75a1-43f5-b252-1995adfd2fff"/>
      <w:r w:rsidRPr="009E7E6A">
        <w:rPr>
          <w:rFonts w:ascii="Times New Roman" w:hAnsi="Times New Roman"/>
          <w:color w:val="000000"/>
          <w:sz w:val="28"/>
          <w:lang w:val="ru-RU"/>
        </w:rPr>
        <w:t>и другие (по выбору)</w:t>
      </w:r>
      <w:bookmarkEnd w:id="10"/>
      <w:r w:rsidRPr="009E7E6A">
        <w:rPr>
          <w:rFonts w:ascii="Times New Roman" w:hAnsi="Times New Roman"/>
          <w:color w:val="000000"/>
          <w:sz w:val="28"/>
          <w:lang w:val="ru-RU"/>
        </w:rPr>
        <w:t>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i/>
          <w:color w:val="000000"/>
          <w:sz w:val="28"/>
          <w:lang w:val="ru-RU"/>
        </w:rPr>
        <w:t>Творчество И. А. Крылова.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Басня – произведение-поучение, которое помогает увидеть свои и чужие недостатки. Иносказание в баснях И. А. Крылов – великий русский баснописец. Басни И. А. Крылова </w:t>
      </w:r>
      <w:bookmarkStart w:id="11" w:name="99ba0051-1be8-4e8f-b0dd-a10143c31c81"/>
      <w:r w:rsidRPr="009E7E6A">
        <w:rPr>
          <w:rFonts w:ascii="Times New Roman" w:hAnsi="Times New Roman"/>
          <w:color w:val="000000"/>
          <w:sz w:val="28"/>
          <w:lang w:val="ru-RU"/>
        </w:rPr>
        <w:t>(не менее двух)</w:t>
      </w:r>
      <w:bookmarkEnd w:id="11"/>
      <w:r w:rsidRPr="009E7E6A">
        <w:rPr>
          <w:rFonts w:ascii="Times New Roman" w:hAnsi="Times New Roman"/>
          <w:color w:val="000000"/>
          <w:sz w:val="28"/>
          <w:lang w:val="ru-RU"/>
        </w:rPr>
        <w:t xml:space="preserve">: назначение, темы и герои, особенности языка. Явная и скрытая мораль басен. Использование крылатых выражений в речи. 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Произведения для чтения: И.А. Крылов «Ворона и Лисица», «Лисица и виноград», «Мартышка и очки» </w:t>
      </w:r>
      <w:bookmarkStart w:id="12" w:name="738a01c7-d12e-4abb-aa19-15d8e09af024"/>
      <w:r w:rsidRPr="009E7E6A">
        <w:rPr>
          <w:rFonts w:ascii="Times New Roman" w:hAnsi="Times New Roman"/>
          <w:color w:val="000000"/>
          <w:sz w:val="28"/>
          <w:lang w:val="ru-RU"/>
        </w:rPr>
        <w:t>и другие (по выбору)</w:t>
      </w:r>
      <w:bookmarkEnd w:id="12"/>
      <w:r w:rsidRPr="009E7E6A">
        <w:rPr>
          <w:rFonts w:ascii="Times New Roman" w:hAnsi="Times New Roman"/>
          <w:color w:val="000000"/>
          <w:sz w:val="28"/>
          <w:lang w:val="ru-RU"/>
        </w:rPr>
        <w:t>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i/>
          <w:color w:val="000000"/>
          <w:sz w:val="28"/>
          <w:lang w:val="ru-RU"/>
        </w:rPr>
        <w:t>Картины природы в произведениях поэтов и писателей Х</w:t>
      </w:r>
      <w:proofErr w:type="gramStart"/>
      <w:r>
        <w:rPr>
          <w:rFonts w:ascii="Times New Roman" w:hAnsi="Times New Roman"/>
          <w:i/>
          <w:color w:val="000000"/>
          <w:sz w:val="28"/>
        </w:rPr>
        <w:t>I</w:t>
      </w:r>
      <w:proofErr w:type="gramEnd"/>
      <w:r w:rsidRPr="009E7E6A">
        <w:rPr>
          <w:rFonts w:ascii="Times New Roman" w:hAnsi="Times New Roman"/>
          <w:i/>
          <w:color w:val="000000"/>
          <w:sz w:val="28"/>
          <w:lang w:val="ru-RU"/>
        </w:rPr>
        <w:t>Х–ХХ веков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. Лирические произведения как способ передачи чувств людей, автора. Картины природы в произведениях поэтов и писателей </w:t>
      </w:r>
      <w:bookmarkStart w:id="13" w:name="a8556af8-9a03-49c3-b8c8-d0217dccd1c5"/>
      <w:r w:rsidRPr="009E7E6A">
        <w:rPr>
          <w:rFonts w:ascii="Times New Roman" w:hAnsi="Times New Roman"/>
          <w:color w:val="000000"/>
          <w:sz w:val="28"/>
          <w:lang w:val="ru-RU"/>
        </w:rPr>
        <w:t>(не менее пяти авторов по выбору)</w:t>
      </w:r>
      <w:bookmarkEnd w:id="13"/>
      <w:r w:rsidRPr="009E7E6A">
        <w:rPr>
          <w:rFonts w:ascii="Times New Roman" w:hAnsi="Times New Roman"/>
          <w:color w:val="000000"/>
          <w:sz w:val="28"/>
          <w:lang w:val="ru-RU"/>
        </w:rPr>
        <w:t xml:space="preserve">: Ф. И. Тютчева, А. А. Фета, А. Н. Майкова, Н. А. Некрасова, А. А. Блока, И. А. Бунина, </w:t>
      </w:r>
      <w:bookmarkStart w:id="14" w:name="236d15e5-7adb-4fc2-919e-678797fd1898"/>
      <w:r w:rsidRPr="009E7E6A">
        <w:rPr>
          <w:rFonts w:ascii="Times New Roman" w:hAnsi="Times New Roman"/>
          <w:color w:val="000000"/>
          <w:sz w:val="28"/>
          <w:lang w:val="ru-RU"/>
        </w:rPr>
        <w:t>С. А. Есенина, А. П. Чехова, К. Г. Паустовского и др.</w:t>
      </w:r>
      <w:bookmarkEnd w:id="14"/>
      <w:r w:rsidRPr="009E7E6A">
        <w:rPr>
          <w:rFonts w:ascii="Times New Roman" w:hAnsi="Times New Roman"/>
          <w:color w:val="000000"/>
          <w:sz w:val="28"/>
          <w:lang w:val="ru-RU"/>
        </w:rPr>
        <w:t xml:space="preserve"> Чувства, вызываемые лирическими произведениями. Средства выразительности в произведениях лирики: эпитеты, синонимы, антонимы, сравнения. Звукопись, её выразительное значение Олицетворение как одно из средств выразительности лирического произведения. Живописные полотна как иллюстрация к лирическому произведению: пейзаж. </w:t>
      </w:r>
      <w:proofErr w:type="gramStart"/>
      <w:r w:rsidRPr="009E7E6A">
        <w:rPr>
          <w:rFonts w:ascii="Times New Roman" w:hAnsi="Times New Roman"/>
          <w:color w:val="000000"/>
          <w:sz w:val="28"/>
          <w:lang w:val="ru-RU"/>
        </w:rPr>
        <w:t>Сравнение средств создания пейзажа в тексте-описании (эпитеты, сравнения, олицетворения), в изобразительном искусстве (цвет, композиция), в произведениях музыкального искусства (тон, темп, мелодия).</w:t>
      </w:r>
      <w:proofErr w:type="gramEnd"/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lastRenderedPageBreak/>
        <w:t xml:space="preserve">Произведения для чтения: Ф.И. Тютчев «Есть в осени первоначальной…», А.А. Фет «Кот поёт, глаза прищуря», «Мама! </w:t>
      </w:r>
      <w:proofErr w:type="gramStart"/>
      <w:r w:rsidRPr="009E7E6A">
        <w:rPr>
          <w:rFonts w:ascii="Times New Roman" w:hAnsi="Times New Roman"/>
          <w:color w:val="000000"/>
          <w:sz w:val="28"/>
          <w:lang w:val="ru-RU"/>
        </w:rPr>
        <w:t xml:space="preserve">Глянь-ка из окошка…», А.Н. Майков «Осень», С.А. Есенин «Берёза», Н.А. Некрасов «Железная дорога» (отрывок), А.А. Блок «Ворона», И.А. Бунин «Первый снег» </w:t>
      </w:r>
      <w:bookmarkStart w:id="15" w:name="b39133dd-5b08-4549-a5bd-8bf368254092"/>
      <w:r w:rsidRPr="009E7E6A">
        <w:rPr>
          <w:rFonts w:ascii="Times New Roman" w:hAnsi="Times New Roman"/>
          <w:color w:val="000000"/>
          <w:sz w:val="28"/>
          <w:lang w:val="ru-RU"/>
        </w:rPr>
        <w:t>и другие (по выбору)</w:t>
      </w:r>
      <w:bookmarkEnd w:id="15"/>
      <w:r w:rsidRPr="009E7E6A">
        <w:rPr>
          <w:rFonts w:ascii="Times New Roman" w:hAnsi="Times New Roman"/>
          <w:color w:val="000000"/>
          <w:sz w:val="28"/>
          <w:lang w:val="ru-RU"/>
        </w:rPr>
        <w:t>.</w:t>
      </w:r>
      <w:proofErr w:type="gramEnd"/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i/>
          <w:color w:val="000000"/>
          <w:sz w:val="28"/>
          <w:lang w:val="ru-RU"/>
        </w:rPr>
        <w:t>Творчество Л. Н. Толстого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. Жанровое многообразие произведений Л. Н. Толстого: сказки, рассказы, басни, быль </w:t>
      </w:r>
      <w:bookmarkStart w:id="16" w:name="1a0e8552-8319-44da-b4b7-9c067d7af546"/>
      <w:r w:rsidRPr="009E7E6A">
        <w:rPr>
          <w:rFonts w:ascii="Times New Roman" w:hAnsi="Times New Roman"/>
          <w:color w:val="000000"/>
          <w:sz w:val="28"/>
          <w:lang w:val="ru-RU"/>
        </w:rPr>
        <w:t>(не менее трёх произведений)</w:t>
      </w:r>
      <w:bookmarkEnd w:id="16"/>
      <w:r w:rsidRPr="009E7E6A">
        <w:rPr>
          <w:rFonts w:ascii="Times New Roman" w:hAnsi="Times New Roman"/>
          <w:color w:val="000000"/>
          <w:sz w:val="28"/>
          <w:lang w:val="ru-RU"/>
        </w:rPr>
        <w:t>. Рассказ как повествование: связь содержания с реальным событием. Структурные части произведения (композиция): начало, завязка действия, кульминация, развязка. Эпизод как часть рассказа. Различные виды планов. Сюжет рассказа: основные события, главные герои, действующие лица, различение рассказчика и автора произведения. Художественные особенности текста-описания, текста-рассуждения.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Произведения для чтения: Л.Н. Толстой «Лебеди», «Зайцы», «Прыжок», «Акула» </w:t>
      </w:r>
      <w:bookmarkStart w:id="17" w:name="7bc5c68d-92f5-41d5-9535-d638ea476e3f"/>
      <w:r w:rsidRPr="009E7E6A">
        <w:rPr>
          <w:rFonts w:ascii="Times New Roman" w:hAnsi="Times New Roman"/>
          <w:color w:val="000000"/>
          <w:sz w:val="28"/>
          <w:lang w:val="ru-RU"/>
        </w:rPr>
        <w:t>и другие</w:t>
      </w:r>
      <w:bookmarkEnd w:id="17"/>
      <w:r w:rsidRPr="009E7E6A">
        <w:rPr>
          <w:rFonts w:ascii="Times New Roman" w:hAnsi="Times New Roman"/>
          <w:color w:val="000000"/>
          <w:sz w:val="28"/>
          <w:lang w:val="ru-RU"/>
        </w:rPr>
        <w:t>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i/>
          <w:color w:val="000000"/>
          <w:sz w:val="28"/>
          <w:lang w:val="ru-RU"/>
        </w:rPr>
        <w:t>Литературная сказка.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Литературная сказка русских писателей </w:t>
      </w:r>
      <w:bookmarkStart w:id="18" w:name="14358877-86a6-40e2-9fb5-58334b8a6e9a"/>
      <w:r w:rsidRPr="009E7E6A">
        <w:rPr>
          <w:rFonts w:ascii="Times New Roman" w:hAnsi="Times New Roman"/>
          <w:color w:val="000000"/>
          <w:sz w:val="28"/>
          <w:lang w:val="ru-RU"/>
        </w:rPr>
        <w:t>(не менее двух)</w:t>
      </w:r>
      <w:bookmarkEnd w:id="18"/>
      <w:r w:rsidRPr="009E7E6A">
        <w:rPr>
          <w:rFonts w:ascii="Times New Roman" w:hAnsi="Times New Roman"/>
          <w:color w:val="000000"/>
          <w:sz w:val="28"/>
          <w:lang w:val="ru-RU"/>
        </w:rPr>
        <w:t xml:space="preserve">. Круг чтения: произведения В. М. Гаршина, М. Горького, И. С. Соколова-Микитова </w:t>
      </w:r>
      <w:bookmarkStart w:id="19" w:name="c6bf05b5-49bd-40a2-90b7-cfd41b2279a7"/>
      <w:r w:rsidRPr="009E7E6A">
        <w:rPr>
          <w:rFonts w:ascii="Times New Roman" w:hAnsi="Times New Roman"/>
          <w:color w:val="000000"/>
          <w:sz w:val="28"/>
          <w:lang w:val="ru-RU"/>
        </w:rPr>
        <w:t>и др.</w:t>
      </w:r>
      <w:bookmarkEnd w:id="19"/>
      <w:r w:rsidRPr="009E7E6A">
        <w:rPr>
          <w:rFonts w:ascii="Times New Roman" w:hAnsi="Times New Roman"/>
          <w:color w:val="000000"/>
          <w:sz w:val="28"/>
          <w:lang w:val="ru-RU"/>
        </w:rPr>
        <w:t xml:space="preserve"> Особенности авторских сказок (сюжет, язык, герои). Составление аннотации.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Произведения для чтения: В.М. Гаршин «Лягушка-путешественница», И.С. Соколов-Микитов «Листопадничек», М. Горький «Случай с Евсейкой» </w:t>
      </w:r>
      <w:bookmarkStart w:id="20" w:name="ea02cf5f-d5e4-4b30-812a-1b46ec679534"/>
      <w:r w:rsidRPr="009E7E6A">
        <w:rPr>
          <w:rFonts w:ascii="Times New Roman" w:hAnsi="Times New Roman"/>
          <w:color w:val="000000"/>
          <w:sz w:val="28"/>
          <w:lang w:val="ru-RU"/>
        </w:rPr>
        <w:t>и другие (по выбору)</w:t>
      </w:r>
      <w:bookmarkEnd w:id="20"/>
      <w:r w:rsidRPr="009E7E6A">
        <w:rPr>
          <w:rFonts w:ascii="Times New Roman" w:hAnsi="Times New Roman"/>
          <w:color w:val="000000"/>
          <w:sz w:val="28"/>
          <w:lang w:val="ru-RU"/>
        </w:rPr>
        <w:t>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i/>
          <w:color w:val="000000"/>
          <w:sz w:val="28"/>
          <w:lang w:val="ru-RU"/>
        </w:rPr>
        <w:t>Произведения о взаимоотношениях человека и животных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. Человек и его отношения с животными: верность, преданность, забота и любовь. Круг чтения: произведения Д. Н. </w:t>
      </w:r>
      <w:proofErr w:type="gramStart"/>
      <w:r w:rsidRPr="009E7E6A">
        <w:rPr>
          <w:rFonts w:ascii="Times New Roman" w:hAnsi="Times New Roman"/>
          <w:color w:val="000000"/>
          <w:sz w:val="28"/>
          <w:lang w:val="ru-RU"/>
        </w:rPr>
        <w:t>Мамина-Сибиряка</w:t>
      </w:r>
      <w:proofErr w:type="gramEnd"/>
      <w:r w:rsidRPr="009E7E6A">
        <w:rPr>
          <w:rFonts w:ascii="Times New Roman" w:hAnsi="Times New Roman"/>
          <w:color w:val="000000"/>
          <w:sz w:val="28"/>
          <w:lang w:val="ru-RU"/>
        </w:rPr>
        <w:t xml:space="preserve">, К. Г. Паустовского, М. М. Пришвина, Б. С. Житкова. </w:t>
      </w:r>
      <w:proofErr w:type="gramStart"/>
      <w:r w:rsidRPr="009E7E6A">
        <w:rPr>
          <w:rFonts w:ascii="Times New Roman" w:hAnsi="Times New Roman"/>
          <w:color w:val="000000"/>
          <w:sz w:val="28"/>
          <w:lang w:val="ru-RU"/>
        </w:rPr>
        <w:t>Особенности рассказа: тема, герои, реальность событий, композиция, объекты описания (портрет героя, описание интерьера).</w:t>
      </w:r>
      <w:proofErr w:type="gramEnd"/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Произведения для чтения: Б.С. Житков «Про обезьянку», К.Г. Паустовский «Барсучий нос», «Кот-ворюга», Д.Н. </w:t>
      </w:r>
      <w:proofErr w:type="gramStart"/>
      <w:r w:rsidRPr="009E7E6A">
        <w:rPr>
          <w:rFonts w:ascii="Times New Roman" w:hAnsi="Times New Roman"/>
          <w:color w:val="000000"/>
          <w:sz w:val="28"/>
          <w:lang w:val="ru-RU"/>
        </w:rPr>
        <w:t>Мамин-Сибиряк</w:t>
      </w:r>
      <w:proofErr w:type="gramEnd"/>
      <w:r w:rsidRPr="009E7E6A">
        <w:rPr>
          <w:rFonts w:ascii="Times New Roman" w:hAnsi="Times New Roman"/>
          <w:color w:val="000000"/>
          <w:sz w:val="28"/>
          <w:lang w:val="ru-RU"/>
        </w:rPr>
        <w:t xml:space="preserve"> «Приёмыш» </w:t>
      </w:r>
      <w:bookmarkStart w:id="21" w:name="68f21dae-0b2e-4871-b761-be4991ec4878"/>
      <w:r w:rsidRPr="009E7E6A">
        <w:rPr>
          <w:rFonts w:ascii="Times New Roman" w:hAnsi="Times New Roman"/>
          <w:color w:val="000000"/>
          <w:sz w:val="28"/>
          <w:lang w:val="ru-RU"/>
        </w:rPr>
        <w:t>и другое (по выбору)</w:t>
      </w:r>
      <w:bookmarkEnd w:id="21"/>
      <w:r w:rsidRPr="009E7E6A">
        <w:rPr>
          <w:rFonts w:ascii="Times New Roman" w:hAnsi="Times New Roman"/>
          <w:color w:val="000000"/>
          <w:sz w:val="28"/>
          <w:lang w:val="ru-RU"/>
        </w:rPr>
        <w:t>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i/>
          <w:color w:val="000000"/>
          <w:sz w:val="28"/>
          <w:lang w:val="ru-RU"/>
        </w:rPr>
        <w:t>Произведения о детях</w:t>
      </w:r>
      <w:r w:rsidRPr="009E7E6A">
        <w:rPr>
          <w:rFonts w:ascii="Times New Roman" w:hAnsi="Times New Roman"/>
          <w:color w:val="000000"/>
          <w:sz w:val="28"/>
          <w:lang w:val="ru-RU"/>
        </w:rPr>
        <w:t>. Дети – герои произведений: раскрытие тем «Разные детские судьбы», «Дети на войне». Отличие автора от героя и рассказчика. Герой художественного произведения: время и место проживания, особенности внешнего вида и характера. Историческая обстановка как фон создания произведения: судьбы крестьянских детей, дети на войне (</w:t>
      </w:r>
      <w:bookmarkStart w:id="22" w:name="7684134c-2d89-4058-b80b-6ad24d340e2c"/>
      <w:r w:rsidRPr="009E7E6A">
        <w:rPr>
          <w:rFonts w:ascii="Times New Roman" w:hAnsi="Times New Roman"/>
          <w:color w:val="000000"/>
          <w:sz w:val="28"/>
          <w:lang w:val="ru-RU"/>
        </w:rPr>
        <w:t>произведения по выбору двух-трёх авторов</w:t>
      </w:r>
      <w:bookmarkEnd w:id="22"/>
      <w:r w:rsidRPr="009E7E6A">
        <w:rPr>
          <w:rFonts w:ascii="Times New Roman" w:hAnsi="Times New Roman"/>
          <w:color w:val="000000"/>
          <w:sz w:val="28"/>
          <w:lang w:val="ru-RU"/>
        </w:rPr>
        <w:t>). Основные события сюжета, отношение к ним героев произведения. Оценка нравственных качеств, проявляющихся в военное время.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lastRenderedPageBreak/>
        <w:t xml:space="preserve">Произведения для чтения: Л. Пантелеев «На ялике», А. Гайдар «Тимур и его команда» (отрывки), Л. Кассиль </w:t>
      </w:r>
      <w:bookmarkStart w:id="23" w:name="e453ae69-7b50-49e1-850e-5455f39cac3b"/>
      <w:r w:rsidRPr="009E7E6A">
        <w:rPr>
          <w:rFonts w:ascii="Times New Roman" w:hAnsi="Times New Roman"/>
          <w:color w:val="000000"/>
          <w:sz w:val="28"/>
          <w:lang w:val="ru-RU"/>
        </w:rPr>
        <w:t>и другие (по выбору)</w:t>
      </w:r>
      <w:bookmarkEnd w:id="23"/>
      <w:r w:rsidRPr="009E7E6A">
        <w:rPr>
          <w:rFonts w:ascii="Times New Roman" w:hAnsi="Times New Roman"/>
          <w:color w:val="000000"/>
          <w:sz w:val="28"/>
          <w:lang w:val="ru-RU"/>
        </w:rPr>
        <w:t>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i/>
          <w:color w:val="000000"/>
          <w:sz w:val="28"/>
          <w:lang w:val="ru-RU"/>
        </w:rPr>
        <w:t>Юмористические произведения.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Комичность как основа сюжета. Герой юмористического произведения. Средства выразительности текста юмористического содержания: преувеличение. Авторы юмористических рассказов </w:t>
      </w:r>
      <w:bookmarkStart w:id="24" w:name="db307144-10c3-47e0-8f79-b83f6461fd22"/>
      <w:r w:rsidRPr="009E7E6A">
        <w:rPr>
          <w:rFonts w:ascii="Times New Roman" w:hAnsi="Times New Roman"/>
          <w:color w:val="000000"/>
          <w:sz w:val="28"/>
          <w:lang w:val="ru-RU"/>
        </w:rPr>
        <w:t>(не менее двух произведений)</w:t>
      </w:r>
      <w:bookmarkEnd w:id="24"/>
      <w:r w:rsidRPr="009E7E6A">
        <w:rPr>
          <w:rFonts w:ascii="Times New Roman" w:hAnsi="Times New Roman"/>
          <w:color w:val="000000"/>
          <w:sz w:val="28"/>
          <w:lang w:val="ru-RU"/>
        </w:rPr>
        <w:t xml:space="preserve">: Н. Н. Носов, В.Ю. Драгунский, </w:t>
      </w:r>
      <w:bookmarkStart w:id="25" w:name="cb0fcba1-b7c3-44d2-9bb6-c0a6c9168eca"/>
      <w:r w:rsidRPr="009E7E6A">
        <w:rPr>
          <w:rFonts w:ascii="Times New Roman" w:hAnsi="Times New Roman"/>
          <w:color w:val="000000"/>
          <w:sz w:val="28"/>
          <w:lang w:val="ru-RU"/>
        </w:rPr>
        <w:t>М. М. Зощенко и др.</w:t>
      </w:r>
      <w:bookmarkEnd w:id="25"/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Произведения для чтения: В.Ю. Драгунский «Денискины рассказы» (1-2 произведения), Н.Н. Носов «Весёлая семейка» (1-2 рассказа из цикла) </w:t>
      </w:r>
      <w:bookmarkStart w:id="26" w:name="bfd2c4b6-8e45-47df-8299-90bb4d27aacd"/>
      <w:r w:rsidRPr="009E7E6A">
        <w:rPr>
          <w:rFonts w:ascii="Times New Roman" w:hAnsi="Times New Roman"/>
          <w:color w:val="000000"/>
          <w:sz w:val="28"/>
          <w:lang w:val="ru-RU"/>
        </w:rPr>
        <w:t>и другие (по выбору)</w:t>
      </w:r>
      <w:bookmarkEnd w:id="26"/>
      <w:r w:rsidRPr="009E7E6A">
        <w:rPr>
          <w:rFonts w:ascii="Times New Roman" w:hAnsi="Times New Roman"/>
          <w:color w:val="000000"/>
          <w:sz w:val="28"/>
          <w:lang w:val="ru-RU"/>
        </w:rPr>
        <w:t>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i/>
          <w:color w:val="000000"/>
          <w:sz w:val="28"/>
          <w:lang w:val="ru-RU"/>
        </w:rPr>
        <w:t>Зарубежная литература.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Круг чтения </w:t>
      </w:r>
      <w:bookmarkStart w:id="27" w:name="3e21f5c4-1001-4583-8489-5f0ba36061b9"/>
      <w:r w:rsidRPr="009E7E6A">
        <w:rPr>
          <w:rFonts w:ascii="Times New Roman" w:hAnsi="Times New Roman"/>
          <w:color w:val="000000"/>
          <w:sz w:val="28"/>
          <w:lang w:val="ru-RU"/>
        </w:rPr>
        <w:t>(произведения двух-трёх авторов по выбору):</w:t>
      </w:r>
      <w:bookmarkEnd w:id="27"/>
      <w:r w:rsidRPr="009E7E6A">
        <w:rPr>
          <w:rFonts w:ascii="Times New Roman" w:hAnsi="Times New Roman"/>
          <w:color w:val="000000"/>
          <w:sz w:val="28"/>
          <w:lang w:val="ru-RU"/>
        </w:rPr>
        <w:t xml:space="preserve"> литературные сказки Ш. Перро, Х.-К. Андерсена, </w:t>
      </w:r>
      <w:bookmarkStart w:id="28" w:name="f6f542f3-f6cf-4368-a418-eb5d19aa0b2b"/>
      <w:r w:rsidRPr="009E7E6A">
        <w:rPr>
          <w:rFonts w:ascii="Times New Roman" w:hAnsi="Times New Roman"/>
          <w:color w:val="000000"/>
          <w:sz w:val="28"/>
          <w:lang w:val="ru-RU"/>
        </w:rPr>
        <w:t>Р. Киплинга.</w:t>
      </w:r>
      <w:bookmarkEnd w:id="28"/>
      <w:r w:rsidRPr="009E7E6A">
        <w:rPr>
          <w:rFonts w:ascii="Times New Roman" w:hAnsi="Times New Roman"/>
          <w:color w:val="000000"/>
          <w:sz w:val="28"/>
          <w:lang w:val="ru-RU"/>
        </w:rPr>
        <w:t xml:space="preserve"> Особенности авторских сказок (сюжет, язык, герои). Рассказы о животных зарубежных писателей. Известные переводчики зарубежной литературы: С. Я. Маршак, К. И. Чуковский, Б. В. Заходер. 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Произведения для чтения: Х.-К. Андерсен «Гадкий утёнок», Ш. Перро «Подарок феи» </w:t>
      </w:r>
      <w:bookmarkStart w:id="29" w:name="0e6b1fdc-e350-43b1-a03c-45387667d39d"/>
      <w:r w:rsidRPr="009E7E6A">
        <w:rPr>
          <w:rFonts w:ascii="Times New Roman" w:hAnsi="Times New Roman"/>
          <w:color w:val="000000"/>
          <w:sz w:val="28"/>
          <w:lang w:val="ru-RU"/>
        </w:rPr>
        <w:t>и другие (по выбору)</w:t>
      </w:r>
      <w:bookmarkEnd w:id="29"/>
      <w:r w:rsidRPr="009E7E6A">
        <w:rPr>
          <w:rFonts w:ascii="Times New Roman" w:hAnsi="Times New Roman"/>
          <w:color w:val="000000"/>
          <w:sz w:val="28"/>
          <w:lang w:val="ru-RU"/>
        </w:rPr>
        <w:t>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i/>
          <w:color w:val="000000"/>
          <w:sz w:val="28"/>
          <w:lang w:val="ru-RU"/>
        </w:rPr>
        <w:t>Библиографическая культура (работа с детской книгой и справочной литературой).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Ценность чтения художественной литературы и фольклора, осознание важности читательской деятельности. Использование с учётом учебных задач аппарата издания (обложка, оглавление, аннотация, предисловие, иллюстрации). Правила юного читателя. Книга как особый вид искусства. Общее представление о первых книгах на Руси, знакомство с рукописными книгами.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Изучение литературного чтения в 3 классе способствует освоению ряда универсальных учебных действий: познавательных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деятельности. 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i/>
          <w:color w:val="000000"/>
          <w:sz w:val="28"/>
          <w:lang w:val="ru-RU"/>
        </w:rPr>
        <w:t>Базовые логические и исследовательские действия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как часть познавательных универсальных учебных действий способствуют формированию умений:</w:t>
      </w:r>
    </w:p>
    <w:p w:rsidR="0006369B" w:rsidRPr="009E7E6A" w:rsidRDefault="009E7E6A">
      <w:pPr>
        <w:numPr>
          <w:ilvl w:val="0"/>
          <w:numId w:val="12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читать доступные по восприятию и небольшие по объёму прозаические и стихотворные произведения (без отметочного оценивания);</w:t>
      </w:r>
    </w:p>
    <w:p w:rsidR="0006369B" w:rsidRPr="009E7E6A" w:rsidRDefault="009E7E6A">
      <w:pPr>
        <w:numPr>
          <w:ilvl w:val="0"/>
          <w:numId w:val="12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различать сказочные и реалистические, лирические и эпические, народные и авторские произведения;</w:t>
      </w:r>
    </w:p>
    <w:p w:rsidR="0006369B" w:rsidRPr="009E7E6A" w:rsidRDefault="009E7E6A">
      <w:pPr>
        <w:numPr>
          <w:ilvl w:val="0"/>
          <w:numId w:val="12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анализировать текст: обосновывать принадлежность к жанру, определять тему и главную мысль, делить текст на части, </w:t>
      </w:r>
      <w:r w:rsidRPr="009E7E6A">
        <w:rPr>
          <w:rFonts w:ascii="Times New Roman" w:hAnsi="Times New Roman"/>
          <w:color w:val="000000"/>
          <w:sz w:val="28"/>
          <w:lang w:val="ru-RU"/>
        </w:rPr>
        <w:lastRenderedPageBreak/>
        <w:t>озаглавливать их, находить в тексте заданный эпизод, определять композицию произведения, характеризовать героя;</w:t>
      </w:r>
    </w:p>
    <w:p w:rsidR="0006369B" w:rsidRPr="009E7E6A" w:rsidRDefault="009E7E6A">
      <w:pPr>
        <w:numPr>
          <w:ilvl w:val="0"/>
          <w:numId w:val="12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конструировать план текста, дополнять и восстанавливать нарушенную последовательность;</w:t>
      </w:r>
    </w:p>
    <w:p w:rsidR="0006369B" w:rsidRPr="009E7E6A" w:rsidRDefault="009E7E6A">
      <w:pPr>
        <w:numPr>
          <w:ilvl w:val="0"/>
          <w:numId w:val="12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сравнивать произведения, относящиеся к одной теме, но разным жанрам; произведения одного жанра, но разной тематики;</w:t>
      </w:r>
    </w:p>
    <w:p w:rsidR="0006369B" w:rsidRPr="009E7E6A" w:rsidRDefault="009E7E6A">
      <w:pPr>
        <w:numPr>
          <w:ilvl w:val="0"/>
          <w:numId w:val="12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исследовать текст: находить описания в произведениях разных жанров (портрет, пейзаж, интерьер).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i/>
          <w:color w:val="000000"/>
          <w:sz w:val="28"/>
          <w:lang w:val="ru-RU"/>
        </w:rPr>
        <w:t xml:space="preserve">Работа с информацией </w:t>
      </w:r>
      <w:r w:rsidRPr="009E7E6A">
        <w:rPr>
          <w:rFonts w:ascii="Times New Roman" w:hAnsi="Times New Roman"/>
          <w:color w:val="000000"/>
          <w:sz w:val="28"/>
          <w:lang w:val="ru-RU"/>
        </w:rPr>
        <w:t>как часть познавательных универсальных учебных действий способствуют формированию умений:</w:t>
      </w:r>
    </w:p>
    <w:p w:rsidR="0006369B" w:rsidRDefault="009E7E6A">
      <w:pPr>
        <w:numPr>
          <w:ilvl w:val="0"/>
          <w:numId w:val="13"/>
        </w:numPr>
        <w:spacing w:after="0" w:line="264" w:lineRule="auto"/>
        <w:jc w:val="both"/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сравнивать информацию словесную (текст), графическую или изобразительную </w:t>
      </w:r>
      <w:r>
        <w:rPr>
          <w:rFonts w:ascii="Times New Roman" w:hAnsi="Times New Roman"/>
          <w:color w:val="000000"/>
          <w:sz w:val="28"/>
        </w:rPr>
        <w:t>(иллюстрация), звуковую (музыкальное произведение);</w:t>
      </w:r>
    </w:p>
    <w:p w:rsidR="0006369B" w:rsidRPr="009E7E6A" w:rsidRDefault="009E7E6A">
      <w:pPr>
        <w:numPr>
          <w:ilvl w:val="0"/>
          <w:numId w:val="13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подбирать иллюстрации к тексту, соотносить произведения литературы и изобразительного искусства по тематике, настроению, средствам выразительности;</w:t>
      </w:r>
    </w:p>
    <w:p w:rsidR="0006369B" w:rsidRPr="009E7E6A" w:rsidRDefault="009E7E6A">
      <w:pPr>
        <w:numPr>
          <w:ilvl w:val="0"/>
          <w:numId w:val="13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выбирать книгу в библиотеке в соответствии с учебной задачей; составлять аннотацию.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i/>
          <w:color w:val="000000"/>
          <w:sz w:val="28"/>
          <w:lang w:val="ru-RU"/>
        </w:rPr>
        <w:t>Коммуникативные универсальные учебные действия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способствуют формированию умений:</w:t>
      </w:r>
    </w:p>
    <w:p w:rsidR="0006369B" w:rsidRPr="009E7E6A" w:rsidRDefault="009E7E6A">
      <w:pPr>
        <w:numPr>
          <w:ilvl w:val="0"/>
          <w:numId w:val="14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читать текст с разными интонациями, передавая своё отношение к событиям, героям произведения;</w:t>
      </w:r>
    </w:p>
    <w:p w:rsidR="0006369B" w:rsidRPr="009E7E6A" w:rsidRDefault="009E7E6A">
      <w:pPr>
        <w:numPr>
          <w:ilvl w:val="0"/>
          <w:numId w:val="14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формулировать вопросы по основным событиям текста;</w:t>
      </w:r>
    </w:p>
    <w:p w:rsidR="0006369B" w:rsidRPr="009E7E6A" w:rsidRDefault="009E7E6A">
      <w:pPr>
        <w:numPr>
          <w:ilvl w:val="0"/>
          <w:numId w:val="14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пересказывать текст (подробно, выборочно, с изменением лица);</w:t>
      </w:r>
    </w:p>
    <w:p w:rsidR="0006369B" w:rsidRPr="009E7E6A" w:rsidRDefault="009E7E6A">
      <w:pPr>
        <w:numPr>
          <w:ilvl w:val="0"/>
          <w:numId w:val="14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выразительно исполнять стихотворное произведение, создавая соответствующее настроение;</w:t>
      </w:r>
    </w:p>
    <w:p w:rsidR="0006369B" w:rsidRPr="009E7E6A" w:rsidRDefault="009E7E6A">
      <w:pPr>
        <w:numPr>
          <w:ilvl w:val="0"/>
          <w:numId w:val="14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сочинять простые истории (сказки, рассказы) по аналогии.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9E7E6A">
        <w:rPr>
          <w:rFonts w:ascii="Times New Roman" w:hAnsi="Times New Roman"/>
          <w:i/>
          <w:color w:val="000000"/>
          <w:sz w:val="28"/>
          <w:lang w:val="ru-RU"/>
        </w:rPr>
        <w:t>Регулятивные</w:t>
      </w:r>
      <w:proofErr w:type="gramEnd"/>
      <w:r w:rsidRPr="009E7E6A">
        <w:rPr>
          <w:rFonts w:ascii="Times New Roman" w:hAnsi="Times New Roman"/>
          <w:i/>
          <w:color w:val="000000"/>
          <w:sz w:val="28"/>
          <w:lang w:val="ru-RU"/>
        </w:rPr>
        <w:t xml:space="preserve"> универсальные учебные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способствуют формированию умений:</w:t>
      </w:r>
    </w:p>
    <w:p w:rsidR="0006369B" w:rsidRPr="009E7E6A" w:rsidRDefault="009E7E6A">
      <w:pPr>
        <w:numPr>
          <w:ilvl w:val="0"/>
          <w:numId w:val="15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принимать цель чтения, удерживать её в памяти, использовать в зависимости от учебной задачи вид чтения, контролировать реализацию поставленной задачи чтения;</w:t>
      </w:r>
    </w:p>
    <w:p w:rsidR="0006369B" w:rsidRPr="009E7E6A" w:rsidRDefault="009E7E6A">
      <w:pPr>
        <w:numPr>
          <w:ilvl w:val="0"/>
          <w:numId w:val="15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оценивать качество своего восприятия текста на слух;</w:t>
      </w:r>
    </w:p>
    <w:p w:rsidR="0006369B" w:rsidRPr="009E7E6A" w:rsidRDefault="009E7E6A">
      <w:pPr>
        <w:numPr>
          <w:ilvl w:val="0"/>
          <w:numId w:val="15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выполнять действия контроля (самоконтроля) и оценки процесса и результата деятельности, при необходимости вносить коррективы в выполняемые действия.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i/>
          <w:color w:val="000000"/>
          <w:sz w:val="28"/>
          <w:lang w:val="ru-RU"/>
        </w:rPr>
        <w:t>Совместная деятельность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способствует формированию умений:</w:t>
      </w:r>
    </w:p>
    <w:p w:rsidR="0006369B" w:rsidRPr="009E7E6A" w:rsidRDefault="009E7E6A">
      <w:pPr>
        <w:numPr>
          <w:ilvl w:val="0"/>
          <w:numId w:val="1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участвовать в совместной деятельности: выполнять роли лидера, подчинённого, соблюдать равноправие и дружелюбие;</w:t>
      </w:r>
    </w:p>
    <w:p w:rsidR="0006369B" w:rsidRPr="009E7E6A" w:rsidRDefault="009E7E6A">
      <w:pPr>
        <w:numPr>
          <w:ilvl w:val="0"/>
          <w:numId w:val="1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lastRenderedPageBreak/>
        <w:t>в коллективной театрализованной деятельности читать по ролям, инсценировать (драматизировать) несложные произведения фольклора и художественной литературы; выбирать роль, договариваться о манере её исполнения в соответствии с общим замыслом;</w:t>
      </w:r>
    </w:p>
    <w:p w:rsidR="0006369B" w:rsidRPr="009E7E6A" w:rsidRDefault="009E7E6A">
      <w:pPr>
        <w:numPr>
          <w:ilvl w:val="0"/>
          <w:numId w:val="1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осуществлять взаимопомощь, проявлять ответственность при выполнении своей части работы, оценивать свой вклад в общее дело.</w:t>
      </w:r>
    </w:p>
    <w:p w:rsidR="0006369B" w:rsidRPr="009E7E6A" w:rsidRDefault="0006369B">
      <w:pPr>
        <w:spacing w:after="0" w:line="264" w:lineRule="auto"/>
        <w:ind w:left="120"/>
        <w:jc w:val="both"/>
        <w:rPr>
          <w:lang w:val="ru-RU"/>
        </w:rPr>
      </w:pPr>
    </w:p>
    <w:p w:rsidR="0006369B" w:rsidRPr="009E7E6A" w:rsidRDefault="009E7E6A">
      <w:pPr>
        <w:spacing w:after="0" w:line="264" w:lineRule="auto"/>
        <w:ind w:left="120"/>
        <w:jc w:val="both"/>
        <w:rPr>
          <w:lang w:val="ru-RU"/>
        </w:rPr>
      </w:pPr>
      <w:bookmarkStart w:id="30" w:name="block-66520516"/>
      <w:bookmarkEnd w:id="5"/>
      <w:r w:rsidRPr="009E7E6A">
        <w:rPr>
          <w:rFonts w:ascii="Times New Roman" w:hAnsi="Times New Roman"/>
          <w:b/>
          <w:color w:val="333333"/>
          <w:sz w:val="28"/>
          <w:lang w:val="ru-RU"/>
        </w:rPr>
        <w:t xml:space="preserve">ПЛАНИРУЕМЫЕ </w:t>
      </w:r>
      <w:r w:rsidRPr="009E7E6A">
        <w:rPr>
          <w:rFonts w:ascii="Times New Roman" w:hAnsi="Times New Roman"/>
          <w:b/>
          <w:color w:val="000000"/>
          <w:sz w:val="28"/>
          <w:lang w:val="ru-RU"/>
        </w:rPr>
        <w:t xml:space="preserve">ОБРАЗОВАТЕЛЬНЫЕ </w:t>
      </w:r>
      <w:r w:rsidRPr="009E7E6A">
        <w:rPr>
          <w:rFonts w:ascii="Times New Roman" w:hAnsi="Times New Roman"/>
          <w:b/>
          <w:color w:val="333333"/>
          <w:sz w:val="28"/>
          <w:lang w:val="ru-RU"/>
        </w:rPr>
        <w:t>РЕЗУЛЬТАТЫ</w:t>
      </w:r>
    </w:p>
    <w:p w:rsidR="0006369B" w:rsidRPr="009E7E6A" w:rsidRDefault="0006369B">
      <w:pPr>
        <w:spacing w:after="0" w:line="264" w:lineRule="auto"/>
        <w:ind w:left="120"/>
        <w:jc w:val="both"/>
        <w:rPr>
          <w:lang w:val="ru-RU"/>
        </w:rPr>
      </w:pP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Изучение литературного чтения в 1-4 классах направлено на достижение </w:t>
      </w:r>
      <w:proofErr w:type="gramStart"/>
      <w:r w:rsidRPr="009E7E6A">
        <w:rPr>
          <w:rFonts w:ascii="Times New Roman" w:hAnsi="Times New Roman"/>
          <w:color w:val="000000"/>
          <w:sz w:val="28"/>
          <w:lang w:val="ru-RU"/>
        </w:rPr>
        <w:t>обучающимися</w:t>
      </w:r>
      <w:proofErr w:type="gramEnd"/>
      <w:r w:rsidRPr="009E7E6A">
        <w:rPr>
          <w:rFonts w:ascii="Times New Roman" w:hAnsi="Times New Roman"/>
          <w:color w:val="000000"/>
          <w:sz w:val="28"/>
          <w:lang w:val="ru-RU"/>
        </w:rPr>
        <w:t xml:space="preserve"> личностных, метапредметных и предметных результатов освоения учебного предмета.</w:t>
      </w:r>
    </w:p>
    <w:p w:rsidR="0006369B" w:rsidRPr="009E7E6A" w:rsidRDefault="0006369B">
      <w:pPr>
        <w:spacing w:after="0" w:line="264" w:lineRule="auto"/>
        <w:ind w:left="120"/>
        <w:jc w:val="both"/>
        <w:rPr>
          <w:lang w:val="ru-RU"/>
        </w:rPr>
      </w:pPr>
    </w:p>
    <w:p w:rsidR="0006369B" w:rsidRPr="009E7E6A" w:rsidRDefault="009E7E6A">
      <w:pPr>
        <w:spacing w:after="0" w:line="264" w:lineRule="auto"/>
        <w:ind w:left="120"/>
        <w:jc w:val="both"/>
        <w:rPr>
          <w:lang w:val="ru-RU"/>
        </w:rPr>
      </w:pPr>
      <w:r w:rsidRPr="009E7E6A">
        <w:rPr>
          <w:rFonts w:ascii="Times New Roman" w:hAnsi="Times New Roman"/>
          <w:b/>
          <w:color w:val="000000"/>
          <w:sz w:val="28"/>
          <w:lang w:val="ru-RU"/>
        </w:rPr>
        <w:t>ЛИЧНОСТНЫЕ РЕЗУЛЬТАТЫ</w:t>
      </w:r>
    </w:p>
    <w:p w:rsidR="0006369B" w:rsidRPr="009E7E6A" w:rsidRDefault="0006369B">
      <w:pPr>
        <w:spacing w:after="0" w:line="264" w:lineRule="auto"/>
        <w:ind w:left="120"/>
        <w:jc w:val="both"/>
        <w:rPr>
          <w:lang w:val="ru-RU"/>
        </w:rPr>
      </w:pP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Личностные результаты освоения программы предмета «Литературное чтение» достигаются в процессе единства учебной и воспитательной деятельности, обеспечивающей позитивную динамику развития личности младшего школьника, ориентированную на процессы самопознания, саморазвития и самовоспитания. Личностные результаты освоения программы предмета «Литературное чтение» отражают освоение младшими школьниками социально значимых норм и отношений, развитие позитивного отношения обучающихся к общественным, традиционным, социокультурным и духовно-нравственным ценностям, приобретение опыта применения сформированных представлений и отношений на практике.</w:t>
      </w:r>
    </w:p>
    <w:p w:rsidR="0006369B" w:rsidRDefault="009E7E6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Гражданско-патриотическое воспитание:</w:t>
      </w:r>
    </w:p>
    <w:p w:rsidR="0006369B" w:rsidRPr="009E7E6A" w:rsidRDefault="009E7E6A">
      <w:pPr>
        <w:numPr>
          <w:ilvl w:val="0"/>
          <w:numId w:val="21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становление ценностного отношения к своей Родине – России, малой родине, проявление интереса к изучению родного языка, истории и культуре Российской Федерации, понимание естественной связи прошлого и настоящего в культуре общества;</w:t>
      </w:r>
    </w:p>
    <w:p w:rsidR="0006369B" w:rsidRPr="009E7E6A" w:rsidRDefault="009E7E6A">
      <w:pPr>
        <w:numPr>
          <w:ilvl w:val="0"/>
          <w:numId w:val="21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осознание своей этнокультурной и российской гражданской идентичности, сопричастности к прошлому, настоящему и будущему своей страны и родного края, проявление уважения к традициям и культуре своего и других народов в процессе восприятия и анализа произведений выдающихся представителей русской литературы и творчества народов России;</w:t>
      </w:r>
    </w:p>
    <w:p w:rsidR="0006369B" w:rsidRPr="009E7E6A" w:rsidRDefault="009E7E6A">
      <w:pPr>
        <w:numPr>
          <w:ilvl w:val="0"/>
          <w:numId w:val="21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первоначальные представления о человеке как члене общества, о правах и ответственности, уважении и достоинстве человека, о </w:t>
      </w:r>
      <w:r w:rsidRPr="009E7E6A">
        <w:rPr>
          <w:rFonts w:ascii="Times New Roman" w:hAnsi="Times New Roman"/>
          <w:color w:val="000000"/>
          <w:sz w:val="28"/>
          <w:lang w:val="ru-RU"/>
        </w:rPr>
        <w:lastRenderedPageBreak/>
        <w:t>нравственно-этических нормах поведения и правилах межличностных отношений.</w:t>
      </w:r>
    </w:p>
    <w:p w:rsidR="0006369B" w:rsidRDefault="009E7E6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Духовно-нравственное воспитание:</w:t>
      </w:r>
    </w:p>
    <w:p w:rsidR="0006369B" w:rsidRPr="009E7E6A" w:rsidRDefault="009E7E6A">
      <w:pPr>
        <w:numPr>
          <w:ilvl w:val="0"/>
          <w:numId w:val="22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освоение опыта человеческих взаимоотношений, признаки индивидуальности каждого человека, проявление сопереживания, уважения, любви, доброжелательности и других моральных качеств к родным, близким и чужим людям, независимо от их национальности, социального статуса, вероисповедания;</w:t>
      </w:r>
    </w:p>
    <w:p w:rsidR="0006369B" w:rsidRPr="009E7E6A" w:rsidRDefault="009E7E6A">
      <w:pPr>
        <w:numPr>
          <w:ilvl w:val="0"/>
          <w:numId w:val="22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осознание этических понятий, оценка поведения и поступков персонажей художественных произведений в ситуации нравственного выбора;</w:t>
      </w:r>
    </w:p>
    <w:p w:rsidR="0006369B" w:rsidRPr="009E7E6A" w:rsidRDefault="009E7E6A">
      <w:pPr>
        <w:numPr>
          <w:ilvl w:val="0"/>
          <w:numId w:val="22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выражение своего видения мира, индивидуальной позиции посредством накопления и систематизации литературных впечатлений, разнообразных по эмоциональной окраске;</w:t>
      </w:r>
    </w:p>
    <w:p w:rsidR="0006369B" w:rsidRPr="009E7E6A" w:rsidRDefault="009E7E6A">
      <w:pPr>
        <w:numPr>
          <w:ilvl w:val="0"/>
          <w:numId w:val="22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неприятие любых форм поведения, направленных на причинение физического и морального вреда другим людям </w:t>
      </w:r>
    </w:p>
    <w:p w:rsidR="0006369B" w:rsidRDefault="009E7E6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Эстетическое воспитание:</w:t>
      </w:r>
    </w:p>
    <w:p w:rsidR="0006369B" w:rsidRPr="009E7E6A" w:rsidRDefault="009E7E6A">
      <w:pPr>
        <w:numPr>
          <w:ilvl w:val="0"/>
          <w:numId w:val="23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проявление уважительного отношения и интереса к художественной культуре, к различным видам искусства, восприимчивость к разным видам искусства, традициям и творчеству своего и других народов, готовность выражать своё отношение в разных видах художественной деятельности;</w:t>
      </w:r>
    </w:p>
    <w:p w:rsidR="0006369B" w:rsidRPr="009E7E6A" w:rsidRDefault="009E7E6A">
      <w:pPr>
        <w:numPr>
          <w:ilvl w:val="0"/>
          <w:numId w:val="23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приобретение эстетического опыта слушания, чтения и эмоционально-эстетической оценки произведений фольклора и художественной литературы;</w:t>
      </w:r>
    </w:p>
    <w:p w:rsidR="0006369B" w:rsidRPr="009E7E6A" w:rsidRDefault="009E7E6A">
      <w:pPr>
        <w:numPr>
          <w:ilvl w:val="0"/>
          <w:numId w:val="23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понимание образного языка художественных произведений, выразительных средств, создающих художественный образ.</w:t>
      </w:r>
    </w:p>
    <w:p w:rsidR="0006369B" w:rsidRDefault="009E7E6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Трудовое воспитание:</w:t>
      </w:r>
    </w:p>
    <w:p w:rsidR="0006369B" w:rsidRPr="009E7E6A" w:rsidRDefault="009E7E6A">
      <w:pPr>
        <w:numPr>
          <w:ilvl w:val="0"/>
          <w:numId w:val="24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осознание ценности труда в жизни человека и общества, ответственное потребление и бережное отношение к результатам труда, навыки участия в различных видах трудовой деятельности, интерес к различным профессиям.</w:t>
      </w:r>
    </w:p>
    <w:p w:rsidR="0006369B" w:rsidRDefault="009E7E6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Экологическое воспитание:</w:t>
      </w:r>
    </w:p>
    <w:p w:rsidR="0006369B" w:rsidRPr="009E7E6A" w:rsidRDefault="009E7E6A">
      <w:pPr>
        <w:numPr>
          <w:ilvl w:val="0"/>
          <w:numId w:val="25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бережное отношение к природе, осознание проблем взаимоотношений человека и животных, отражённых в литературных произведениях;</w:t>
      </w:r>
    </w:p>
    <w:p w:rsidR="0006369B" w:rsidRPr="009E7E6A" w:rsidRDefault="009E7E6A">
      <w:pPr>
        <w:numPr>
          <w:ilvl w:val="0"/>
          <w:numId w:val="25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неприятие действий, приносящих ей вред.</w:t>
      </w:r>
    </w:p>
    <w:p w:rsidR="0006369B" w:rsidRDefault="009E7E6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Ценности научного познания:</w:t>
      </w:r>
    </w:p>
    <w:p w:rsidR="0006369B" w:rsidRPr="009E7E6A" w:rsidRDefault="009E7E6A">
      <w:pPr>
        <w:numPr>
          <w:ilvl w:val="0"/>
          <w:numId w:val="2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lastRenderedPageBreak/>
        <w:t>ориентация в деятельности на первоначальные представления о научной картине мира, понимание важности слова как средства создания словесно-художественного образа, способа выражения мыслей, чувств, идей автора;</w:t>
      </w:r>
    </w:p>
    <w:p w:rsidR="0006369B" w:rsidRPr="009E7E6A" w:rsidRDefault="009E7E6A">
      <w:pPr>
        <w:numPr>
          <w:ilvl w:val="0"/>
          <w:numId w:val="2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овладение смысловым чтением для решения различного уровня учебных и жизненных задач;</w:t>
      </w:r>
    </w:p>
    <w:p w:rsidR="0006369B" w:rsidRPr="009E7E6A" w:rsidRDefault="009E7E6A">
      <w:pPr>
        <w:numPr>
          <w:ilvl w:val="0"/>
          <w:numId w:val="2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потребность в самостоятельной читательской деятельности, саморазвитии средствами литературы, развитие познавательного интереса, активности, инициативности, любознательности и самостоятельности в познании произведений фольклора и художественной литературы, творчества писателей.</w:t>
      </w:r>
    </w:p>
    <w:p w:rsidR="0006369B" w:rsidRPr="009E7E6A" w:rsidRDefault="0006369B">
      <w:pPr>
        <w:spacing w:after="0" w:line="264" w:lineRule="auto"/>
        <w:ind w:left="120"/>
        <w:jc w:val="both"/>
        <w:rPr>
          <w:lang w:val="ru-RU"/>
        </w:rPr>
      </w:pPr>
    </w:p>
    <w:p w:rsidR="0006369B" w:rsidRPr="009E7E6A" w:rsidRDefault="009E7E6A">
      <w:pPr>
        <w:spacing w:after="0" w:line="264" w:lineRule="auto"/>
        <w:ind w:left="120"/>
        <w:jc w:val="both"/>
        <w:rPr>
          <w:lang w:val="ru-RU"/>
        </w:rPr>
      </w:pPr>
      <w:r w:rsidRPr="009E7E6A">
        <w:rPr>
          <w:rFonts w:ascii="Times New Roman" w:hAnsi="Times New Roman"/>
          <w:b/>
          <w:color w:val="000000"/>
          <w:sz w:val="28"/>
          <w:lang w:val="ru-RU"/>
        </w:rPr>
        <w:t>МЕТАПРЕДМЕТНЫЕ РЕЗУЛЬТАТЫ</w:t>
      </w:r>
    </w:p>
    <w:p w:rsidR="0006369B" w:rsidRPr="009E7E6A" w:rsidRDefault="0006369B">
      <w:pPr>
        <w:spacing w:after="0" w:line="264" w:lineRule="auto"/>
        <w:ind w:left="120"/>
        <w:jc w:val="both"/>
        <w:rPr>
          <w:lang w:val="ru-RU"/>
        </w:rPr>
      </w:pP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В результате изучения предмета «Литературное чтение» в начальной школе у </w:t>
      </w:r>
      <w:proofErr w:type="gramStart"/>
      <w:r w:rsidRPr="009E7E6A">
        <w:rPr>
          <w:rFonts w:ascii="Times New Roman" w:hAnsi="Times New Roman"/>
          <w:color w:val="000000"/>
          <w:sz w:val="28"/>
          <w:lang w:val="ru-RU"/>
        </w:rPr>
        <w:t>обучающихся</w:t>
      </w:r>
      <w:proofErr w:type="gramEnd"/>
      <w:r w:rsidRPr="009E7E6A">
        <w:rPr>
          <w:rFonts w:ascii="Times New Roman" w:hAnsi="Times New Roman"/>
          <w:color w:val="000000"/>
          <w:sz w:val="28"/>
          <w:lang w:val="ru-RU"/>
        </w:rPr>
        <w:t xml:space="preserve"> будут сформированы познавательные универсальные учебные действия:</w:t>
      </w:r>
    </w:p>
    <w:p w:rsidR="0006369B" w:rsidRDefault="009E7E6A">
      <w:pPr>
        <w:spacing w:after="0" w:line="264" w:lineRule="auto"/>
        <w:ind w:firstLine="600"/>
        <w:jc w:val="both"/>
      </w:pPr>
      <w:proofErr w:type="gramStart"/>
      <w:r>
        <w:rPr>
          <w:rFonts w:ascii="Times New Roman" w:hAnsi="Times New Roman"/>
          <w:i/>
          <w:color w:val="000000"/>
          <w:sz w:val="28"/>
        </w:rPr>
        <w:t>базовые</w:t>
      </w:r>
      <w:proofErr w:type="gramEnd"/>
      <w:r>
        <w:rPr>
          <w:rFonts w:ascii="Times New Roman" w:hAnsi="Times New Roman"/>
          <w:i/>
          <w:color w:val="000000"/>
          <w:sz w:val="28"/>
        </w:rPr>
        <w:t xml:space="preserve"> логические действия:</w:t>
      </w:r>
    </w:p>
    <w:p w:rsidR="0006369B" w:rsidRPr="009E7E6A" w:rsidRDefault="009E7E6A">
      <w:pPr>
        <w:numPr>
          <w:ilvl w:val="0"/>
          <w:numId w:val="27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сравнивать произведения по теме, главной мысли (морали), жанру, соотносить произведение и его автора, устанавливать основания для сравнения произведений, устанавливать аналогии;</w:t>
      </w:r>
    </w:p>
    <w:p w:rsidR="0006369B" w:rsidRPr="009E7E6A" w:rsidRDefault="009E7E6A">
      <w:pPr>
        <w:numPr>
          <w:ilvl w:val="0"/>
          <w:numId w:val="27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объединять произведения по жанру, авторской принадлежности;</w:t>
      </w:r>
    </w:p>
    <w:p w:rsidR="0006369B" w:rsidRPr="009E7E6A" w:rsidRDefault="009E7E6A">
      <w:pPr>
        <w:numPr>
          <w:ilvl w:val="0"/>
          <w:numId w:val="27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определять существенный признак для классификации, классифицировать произведения по темам, жанрам и видам;</w:t>
      </w:r>
    </w:p>
    <w:p w:rsidR="0006369B" w:rsidRPr="009E7E6A" w:rsidRDefault="009E7E6A">
      <w:pPr>
        <w:numPr>
          <w:ilvl w:val="0"/>
          <w:numId w:val="27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находить закономерности и противоречия при анализе сюжета (композиции), восстанавливать нарушенную последовательность событий (сюжета), составлять аннотацию, отзыв по предложенному алгоритму;</w:t>
      </w:r>
    </w:p>
    <w:p w:rsidR="0006369B" w:rsidRPr="009E7E6A" w:rsidRDefault="009E7E6A">
      <w:pPr>
        <w:numPr>
          <w:ilvl w:val="0"/>
          <w:numId w:val="27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выявлять недостаток информации для решения учебной (практической) задачи на основе предложенного алгоритма;</w:t>
      </w:r>
    </w:p>
    <w:p w:rsidR="0006369B" w:rsidRPr="009E7E6A" w:rsidRDefault="009E7E6A">
      <w:pPr>
        <w:numPr>
          <w:ilvl w:val="0"/>
          <w:numId w:val="27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устанавливать причинно-следственные связи в сюжете фольклорного и художественного текста, при составлении плана, пересказе текста, характеристике поступков героев;</w:t>
      </w:r>
    </w:p>
    <w:p w:rsidR="0006369B" w:rsidRDefault="009E7E6A">
      <w:pPr>
        <w:spacing w:after="0" w:line="264" w:lineRule="auto"/>
        <w:ind w:firstLine="600"/>
        <w:jc w:val="both"/>
      </w:pPr>
      <w:proofErr w:type="gramStart"/>
      <w:r>
        <w:rPr>
          <w:rFonts w:ascii="Times New Roman" w:hAnsi="Times New Roman"/>
          <w:i/>
          <w:color w:val="000000"/>
          <w:sz w:val="28"/>
        </w:rPr>
        <w:t>базовые</w:t>
      </w:r>
      <w:proofErr w:type="gramEnd"/>
      <w:r>
        <w:rPr>
          <w:rFonts w:ascii="Times New Roman" w:hAnsi="Times New Roman"/>
          <w:i/>
          <w:color w:val="000000"/>
          <w:sz w:val="28"/>
        </w:rPr>
        <w:t xml:space="preserve"> исследовательские действия:</w:t>
      </w:r>
    </w:p>
    <w:p w:rsidR="0006369B" w:rsidRPr="009E7E6A" w:rsidRDefault="009E7E6A">
      <w:pPr>
        <w:numPr>
          <w:ilvl w:val="0"/>
          <w:numId w:val="28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определять разрыв между реальным и желательным состоянием объекта (ситуации) на основе предложенных учителем вопросов;</w:t>
      </w:r>
    </w:p>
    <w:p w:rsidR="0006369B" w:rsidRPr="009E7E6A" w:rsidRDefault="009E7E6A">
      <w:pPr>
        <w:numPr>
          <w:ilvl w:val="0"/>
          <w:numId w:val="28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формулировать с помощью учителя цель, планировать изменения объекта, ситуации;</w:t>
      </w:r>
    </w:p>
    <w:p w:rsidR="0006369B" w:rsidRPr="009E7E6A" w:rsidRDefault="009E7E6A">
      <w:pPr>
        <w:numPr>
          <w:ilvl w:val="0"/>
          <w:numId w:val="28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сравнивать несколько вариантов решения задачи, выбирать наиболее </w:t>
      </w:r>
      <w:proofErr w:type="gramStart"/>
      <w:r w:rsidRPr="009E7E6A">
        <w:rPr>
          <w:rFonts w:ascii="Times New Roman" w:hAnsi="Times New Roman"/>
          <w:color w:val="000000"/>
          <w:sz w:val="28"/>
          <w:lang w:val="ru-RU"/>
        </w:rPr>
        <w:t>подходящий</w:t>
      </w:r>
      <w:proofErr w:type="gramEnd"/>
      <w:r w:rsidRPr="009E7E6A">
        <w:rPr>
          <w:rFonts w:ascii="Times New Roman" w:hAnsi="Times New Roman"/>
          <w:color w:val="000000"/>
          <w:sz w:val="28"/>
          <w:lang w:val="ru-RU"/>
        </w:rPr>
        <w:t xml:space="preserve"> (на основе предложенных критериев);</w:t>
      </w:r>
    </w:p>
    <w:p w:rsidR="0006369B" w:rsidRPr="009E7E6A" w:rsidRDefault="009E7E6A">
      <w:pPr>
        <w:numPr>
          <w:ilvl w:val="0"/>
          <w:numId w:val="28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lastRenderedPageBreak/>
        <w:t>проводить по предложенному плану опыт, несложное исследование по установлению особенностей объекта изучения и связей между объектами (часть – целое, причина – следствие);</w:t>
      </w:r>
    </w:p>
    <w:p w:rsidR="0006369B" w:rsidRPr="009E7E6A" w:rsidRDefault="009E7E6A">
      <w:pPr>
        <w:numPr>
          <w:ilvl w:val="0"/>
          <w:numId w:val="28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формулировать выводы и подкреплять их доказательствами на основе результатов проведённого наблюдения (опыта, классификации, сравнения, исследования);</w:t>
      </w:r>
    </w:p>
    <w:p w:rsidR="0006369B" w:rsidRPr="009E7E6A" w:rsidRDefault="009E7E6A">
      <w:pPr>
        <w:numPr>
          <w:ilvl w:val="0"/>
          <w:numId w:val="28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прогнозировать возможное развитие процессов, событий и их последствия в аналогичных или сходных ситуациях;</w:t>
      </w:r>
    </w:p>
    <w:p w:rsidR="0006369B" w:rsidRDefault="009E7E6A">
      <w:pPr>
        <w:spacing w:after="0" w:line="264" w:lineRule="auto"/>
        <w:ind w:firstLine="600"/>
        <w:jc w:val="both"/>
      </w:pPr>
      <w:proofErr w:type="gramStart"/>
      <w:r>
        <w:rPr>
          <w:rFonts w:ascii="Times New Roman" w:hAnsi="Times New Roman"/>
          <w:i/>
          <w:color w:val="000000"/>
          <w:sz w:val="28"/>
        </w:rPr>
        <w:t>работа</w:t>
      </w:r>
      <w:proofErr w:type="gramEnd"/>
      <w:r>
        <w:rPr>
          <w:rFonts w:ascii="Times New Roman" w:hAnsi="Times New Roman"/>
          <w:i/>
          <w:color w:val="000000"/>
          <w:sz w:val="28"/>
        </w:rPr>
        <w:t xml:space="preserve"> с информацией:</w:t>
      </w:r>
    </w:p>
    <w:p w:rsidR="0006369B" w:rsidRDefault="009E7E6A">
      <w:pPr>
        <w:numPr>
          <w:ilvl w:val="0"/>
          <w:numId w:val="2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выбирать источник получения информации;</w:t>
      </w:r>
    </w:p>
    <w:p w:rsidR="0006369B" w:rsidRPr="009E7E6A" w:rsidRDefault="009E7E6A">
      <w:pPr>
        <w:numPr>
          <w:ilvl w:val="0"/>
          <w:numId w:val="29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согласно заданному алгоритму находить в предложенном источнике информацию, представленную в явном виде;</w:t>
      </w:r>
    </w:p>
    <w:p w:rsidR="0006369B" w:rsidRPr="009E7E6A" w:rsidRDefault="009E7E6A">
      <w:pPr>
        <w:numPr>
          <w:ilvl w:val="0"/>
          <w:numId w:val="29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распознавать достоверную и недостоверную информацию самостоятельно или на основании предложенного учителем способа её проверки;</w:t>
      </w:r>
    </w:p>
    <w:p w:rsidR="0006369B" w:rsidRPr="009E7E6A" w:rsidRDefault="009E7E6A">
      <w:pPr>
        <w:numPr>
          <w:ilvl w:val="0"/>
          <w:numId w:val="29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соблюдать с помощью взрослых (учителей, родителей (законных представителей) правила информационной безопасности при поиске информации в сети Интернет;</w:t>
      </w:r>
    </w:p>
    <w:p w:rsidR="0006369B" w:rsidRPr="009E7E6A" w:rsidRDefault="009E7E6A">
      <w:pPr>
        <w:numPr>
          <w:ilvl w:val="0"/>
          <w:numId w:val="29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анализировать и создавать текстовую, видео, графическую, звуковую информацию в соответствии с учебной задачей;</w:t>
      </w:r>
    </w:p>
    <w:p w:rsidR="0006369B" w:rsidRPr="009E7E6A" w:rsidRDefault="009E7E6A">
      <w:pPr>
        <w:numPr>
          <w:ilvl w:val="0"/>
          <w:numId w:val="29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самостоятельно создавать схемы, таблицы для представления информации.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9E7E6A">
        <w:rPr>
          <w:rFonts w:ascii="Times New Roman" w:hAnsi="Times New Roman"/>
          <w:color w:val="000000"/>
          <w:sz w:val="28"/>
          <w:lang w:val="ru-RU"/>
        </w:rPr>
        <w:t xml:space="preserve">К концу обучения в начальной школе у обучающегося формируются </w:t>
      </w:r>
      <w:r w:rsidRPr="009E7E6A">
        <w:rPr>
          <w:rFonts w:ascii="Times New Roman" w:hAnsi="Times New Roman"/>
          <w:b/>
          <w:color w:val="000000"/>
          <w:sz w:val="28"/>
          <w:lang w:val="ru-RU"/>
        </w:rPr>
        <w:t xml:space="preserve">коммуникативные </w:t>
      </w:r>
      <w:r w:rsidRPr="009E7E6A">
        <w:rPr>
          <w:rFonts w:ascii="Times New Roman" w:hAnsi="Times New Roman"/>
          <w:color w:val="000000"/>
          <w:sz w:val="28"/>
          <w:lang w:val="ru-RU"/>
        </w:rPr>
        <w:t>универсальные учебные действия:</w:t>
      </w:r>
      <w:proofErr w:type="gramEnd"/>
    </w:p>
    <w:p w:rsidR="0006369B" w:rsidRDefault="009E7E6A">
      <w:pPr>
        <w:spacing w:after="0" w:line="264" w:lineRule="auto"/>
        <w:ind w:firstLine="600"/>
        <w:jc w:val="both"/>
      </w:pPr>
      <w:proofErr w:type="gramStart"/>
      <w:r>
        <w:rPr>
          <w:rFonts w:ascii="Times New Roman" w:hAnsi="Times New Roman"/>
          <w:i/>
          <w:color w:val="000000"/>
          <w:sz w:val="28"/>
        </w:rPr>
        <w:t>общение</w:t>
      </w:r>
      <w:proofErr w:type="gramEnd"/>
      <w:r>
        <w:rPr>
          <w:rFonts w:ascii="Times New Roman" w:hAnsi="Times New Roman"/>
          <w:color w:val="000000"/>
          <w:sz w:val="28"/>
        </w:rPr>
        <w:t>:</w:t>
      </w:r>
    </w:p>
    <w:p w:rsidR="0006369B" w:rsidRPr="009E7E6A" w:rsidRDefault="009E7E6A">
      <w:pPr>
        <w:numPr>
          <w:ilvl w:val="0"/>
          <w:numId w:val="30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воспринимать и формулировать суждения, выражать эмоции в соответствии с целями и условиями общения в знакомой среде;</w:t>
      </w:r>
    </w:p>
    <w:p w:rsidR="0006369B" w:rsidRPr="009E7E6A" w:rsidRDefault="009E7E6A">
      <w:pPr>
        <w:numPr>
          <w:ilvl w:val="0"/>
          <w:numId w:val="30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проявлять уважительное отношение к собеседнику, соблюдать правила ведения диалога и дискуссии;</w:t>
      </w:r>
    </w:p>
    <w:p w:rsidR="0006369B" w:rsidRPr="009E7E6A" w:rsidRDefault="009E7E6A">
      <w:pPr>
        <w:numPr>
          <w:ilvl w:val="0"/>
          <w:numId w:val="30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признавать возможность существования разных точек зрения;</w:t>
      </w:r>
    </w:p>
    <w:p w:rsidR="0006369B" w:rsidRPr="009E7E6A" w:rsidRDefault="009E7E6A">
      <w:pPr>
        <w:numPr>
          <w:ilvl w:val="0"/>
          <w:numId w:val="30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корректно и аргументированно высказывать своё мнение;</w:t>
      </w:r>
    </w:p>
    <w:p w:rsidR="0006369B" w:rsidRPr="009E7E6A" w:rsidRDefault="009E7E6A">
      <w:pPr>
        <w:numPr>
          <w:ilvl w:val="0"/>
          <w:numId w:val="30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строить речевое высказывание в соответствии с поставленной задачей;</w:t>
      </w:r>
    </w:p>
    <w:p w:rsidR="0006369B" w:rsidRPr="009E7E6A" w:rsidRDefault="009E7E6A">
      <w:pPr>
        <w:numPr>
          <w:ilvl w:val="0"/>
          <w:numId w:val="30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создавать устные и письменные тексты (описание, рассуждение, повествование);</w:t>
      </w:r>
    </w:p>
    <w:p w:rsidR="0006369B" w:rsidRDefault="009E7E6A">
      <w:pPr>
        <w:numPr>
          <w:ilvl w:val="0"/>
          <w:numId w:val="30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готовить небольшие публичные выступления;</w:t>
      </w:r>
    </w:p>
    <w:p w:rsidR="0006369B" w:rsidRPr="009E7E6A" w:rsidRDefault="009E7E6A">
      <w:pPr>
        <w:numPr>
          <w:ilvl w:val="0"/>
          <w:numId w:val="30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подбирать иллюстративный материал (рисунки, фото, плакаты) к тексту выступления.</w:t>
      </w:r>
    </w:p>
    <w:p w:rsidR="0006369B" w:rsidRPr="009E7E6A" w:rsidRDefault="009E7E6A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9E7E6A">
        <w:rPr>
          <w:rFonts w:ascii="Times New Roman" w:hAnsi="Times New Roman"/>
          <w:color w:val="000000"/>
          <w:sz w:val="28"/>
          <w:lang w:val="ru-RU"/>
        </w:rPr>
        <w:lastRenderedPageBreak/>
        <w:t xml:space="preserve">К концу обучения в начальной школе у обучающегося формируются </w:t>
      </w:r>
      <w:r w:rsidRPr="009E7E6A">
        <w:rPr>
          <w:rFonts w:ascii="Times New Roman" w:hAnsi="Times New Roman"/>
          <w:b/>
          <w:color w:val="000000"/>
          <w:sz w:val="28"/>
          <w:lang w:val="ru-RU"/>
        </w:rPr>
        <w:t>регулятивные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универсальные учебные действия:</w:t>
      </w:r>
      <w:proofErr w:type="gramEnd"/>
    </w:p>
    <w:p w:rsidR="0006369B" w:rsidRDefault="009E7E6A">
      <w:pPr>
        <w:spacing w:after="0" w:line="264" w:lineRule="auto"/>
        <w:ind w:firstLine="600"/>
        <w:jc w:val="both"/>
      </w:pPr>
      <w:proofErr w:type="gramStart"/>
      <w:r>
        <w:rPr>
          <w:rFonts w:ascii="Times New Roman" w:hAnsi="Times New Roman"/>
          <w:i/>
          <w:color w:val="000000"/>
          <w:sz w:val="28"/>
        </w:rPr>
        <w:t>самоорганизация</w:t>
      </w:r>
      <w:proofErr w:type="gramEnd"/>
      <w:r>
        <w:rPr>
          <w:rFonts w:ascii="Times New Roman" w:hAnsi="Times New Roman"/>
          <w:color w:val="000000"/>
          <w:sz w:val="28"/>
        </w:rPr>
        <w:t>:</w:t>
      </w:r>
    </w:p>
    <w:p w:rsidR="0006369B" w:rsidRPr="009E7E6A" w:rsidRDefault="009E7E6A">
      <w:pPr>
        <w:numPr>
          <w:ilvl w:val="0"/>
          <w:numId w:val="31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планировать действия по решению учебной задачи для получения результата;</w:t>
      </w:r>
    </w:p>
    <w:p w:rsidR="0006369B" w:rsidRDefault="009E7E6A">
      <w:pPr>
        <w:numPr>
          <w:ilvl w:val="0"/>
          <w:numId w:val="3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выстраивать последовательность выбранных действий;</w:t>
      </w:r>
    </w:p>
    <w:p w:rsidR="0006369B" w:rsidRDefault="009E7E6A">
      <w:pPr>
        <w:spacing w:after="0" w:line="264" w:lineRule="auto"/>
        <w:ind w:firstLine="600"/>
        <w:jc w:val="both"/>
      </w:pPr>
      <w:proofErr w:type="gramStart"/>
      <w:r>
        <w:rPr>
          <w:rFonts w:ascii="Times New Roman" w:hAnsi="Times New Roman"/>
          <w:i/>
          <w:color w:val="000000"/>
          <w:sz w:val="28"/>
        </w:rPr>
        <w:t>самоконтроль</w:t>
      </w:r>
      <w:proofErr w:type="gramEnd"/>
      <w:r>
        <w:rPr>
          <w:rFonts w:ascii="Times New Roman" w:hAnsi="Times New Roman"/>
          <w:color w:val="000000"/>
          <w:sz w:val="28"/>
        </w:rPr>
        <w:t>:</w:t>
      </w:r>
    </w:p>
    <w:p w:rsidR="0006369B" w:rsidRPr="009E7E6A" w:rsidRDefault="009E7E6A">
      <w:pPr>
        <w:numPr>
          <w:ilvl w:val="0"/>
          <w:numId w:val="32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устанавливать причины успеха/неудач учебной деятельности;</w:t>
      </w:r>
    </w:p>
    <w:p w:rsidR="0006369B" w:rsidRPr="009E7E6A" w:rsidRDefault="009E7E6A">
      <w:pPr>
        <w:numPr>
          <w:ilvl w:val="0"/>
          <w:numId w:val="32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корректировать свои учебные действия для преодоления ошибок.</w:t>
      </w:r>
    </w:p>
    <w:p w:rsidR="0006369B" w:rsidRDefault="009E7E6A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Совместная деятельность:</w:t>
      </w:r>
    </w:p>
    <w:p w:rsidR="0006369B" w:rsidRPr="009E7E6A" w:rsidRDefault="009E7E6A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формулировать краткосрочные и долгосрочные цели (индивидуальные с учётом участия в коллективных задачах) в стандартной (типовой) ситуации на основе предложенного формата планирования, распределения промежуточных шагов и сроков;</w:t>
      </w:r>
    </w:p>
    <w:p w:rsidR="0006369B" w:rsidRPr="009E7E6A" w:rsidRDefault="009E7E6A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принимать цель совместной деятельности, коллективно строить действия по её достижению: распределять роли, договариваться, обсуждать процесс и результат совместной работы;</w:t>
      </w:r>
    </w:p>
    <w:p w:rsidR="0006369B" w:rsidRPr="009E7E6A" w:rsidRDefault="009E7E6A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проявлять готовность руководить, выполнять поручения, подчиняться;</w:t>
      </w:r>
    </w:p>
    <w:p w:rsidR="0006369B" w:rsidRPr="009E7E6A" w:rsidRDefault="009E7E6A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ответственно выполнять свою часть работы;</w:t>
      </w:r>
    </w:p>
    <w:p w:rsidR="0006369B" w:rsidRPr="009E7E6A" w:rsidRDefault="009E7E6A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оценивать свой вклад в общий результат;</w:t>
      </w:r>
    </w:p>
    <w:p w:rsidR="0006369B" w:rsidRPr="009E7E6A" w:rsidRDefault="009E7E6A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выполнять совместные проектные задания с опорой на предложенные образцы.</w:t>
      </w:r>
    </w:p>
    <w:p w:rsidR="0006369B" w:rsidRPr="009E7E6A" w:rsidRDefault="0006369B">
      <w:pPr>
        <w:spacing w:after="0" w:line="264" w:lineRule="auto"/>
        <w:ind w:left="120"/>
        <w:jc w:val="both"/>
        <w:rPr>
          <w:lang w:val="ru-RU"/>
        </w:rPr>
      </w:pPr>
    </w:p>
    <w:p w:rsidR="0006369B" w:rsidRPr="009E7E6A" w:rsidRDefault="009E7E6A">
      <w:pPr>
        <w:spacing w:after="0" w:line="264" w:lineRule="auto"/>
        <w:ind w:left="120"/>
        <w:jc w:val="both"/>
        <w:rPr>
          <w:lang w:val="ru-RU"/>
        </w:rPr>
      </w:pPr>
      <w:r w:rsidRPr="009E7E6A">
        <w:rPr>
          <w:rFonts w:ascii="Times New Roman" w:hAnsi="Times New Roman"/>
          <w:b/>
          <w:color w:val="000000"/>
          <w:sz w:val="28"/>
          <w:lang w:val="ru-RU"/>
        </w:rPr>
        <w:t>ПРЕДМЕТНЫЕ РЕЗУЛЬТАТЫ</w:t>
      </w:r>
    </w:p>
    <w:p w:rsidR="0006369B" w:rsidRPr="009E7E6A" w:rsidRDefault="0006369B">
      <w:pPr>
        <w:spacing w:after="0" w:line="264" w:lineRule="auto"/>
        <w:ind w:left="120"/>
        <w:jc w:val="both"/>
        <w:rPr>
          <w:lang w:val="ru-RU"/>
        </w:rPr>
      </w:pPr>
    </w:p>
    <w:p w:rsidR="0006369B" w:rsidRDefault="009E7E6A">
      <w:pPr>
        <w:spacing w:after="0" w:line="264" w:lineRule="auto"/>
        <w:ind w:firstLine="600"/>
        <w:jc w:val="both"/>
        <w:rPr>
          <w:rFonts w:ascii="Times New Roman" w:hAnsi="Times New Roman"/>
          <w:color w:val="000000"/>
          <w:sz w:val="28"/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Предметные результаты освоения программы начального общего образования по учебному предмету «Литературное чтение» отражают специфику содержания предметной области, ориентированы на применение знаний, умений и навыков обучающимися в различных учебных ситуациях и жизненных условиях и представлены по годам обучения.</w:t>
      </w:r>
    </w:p>
    <w:p w:rsidR="009E7E6A" w:rsidRPr="009E7E6A" w:rsidRDefault="009E7E6A">
      <w:pPr>
        <w:spacing w:after="0" w:line="264" w:lineRule="auto"/>
        <w:ind w:firstLine="600"/>
        <w:jc w:val="both"/>
        <w:rPr>
          <w:lang w:val="ru-RU"/>
        </w:rPr>
      </w:pPr>
    </w:p>
    <w:p w:rsidR="0006369B" w:rsidRDefault="009E7E6A" w:rsidP="009E7E6A">
      <w:pPr>
        <w:spacing w:after="0" w:line="264" w:lineRule="auto"/>
        <w:jc w:val="both"/>
      </w:pPr>
      <w:r>
        <w:rPr>
          <w:rFonts w:ascii="Times New Roman" w:hAnsi="Times New Roman"/>
          <w:b/>
          <w:color w:val="000000"/>
          <w:sz w:val="28"/>
        </w:rPr>
        <w:t>3 КЛАСС</w:t>
      </w:r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отвечать на вопрос о культурной значимости устного народного творчества и художественной литературы, находить в фольклоре и литературных произведениях отражение нравственных ценностей, традиций, быта, культуры разных народов, ориентироваться в нравственно-этических понятиях в контексте изученных произведений;</w:t>
      </w:r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lastRenderedPageBreak/>
        <w:t>читать вслух и про себя в соответствии с учебной задачей, использовать разные виды чтения (изучающее, ознакомительное, поисковое выборочное, просмотровое выборочное);</w:t>
      </w:r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 в темпе не менее 60 слов в минуту (без отметочного оценивания);</w:t>
      </w:r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читать наизусть не менее 4 стихотворений в соответствии с изученной тематикой произведений;</w:t>
      </w:r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различать художественные произведения и познавательные тексты;</w:t>
      </w:r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различать прозаическую и стихотворную речь: называть особенности стихотворного произведения (ритм, рифма, строфа), отличать лирическое произведение </w:t>
      </w:r>
      <w:proofErr w:type="gramStart"/>
      <w:r w:rsidRPr="009E7E6A">
        <w:rPr>
          <w:rFonts w:ascii="Times New Roman" w:hAnsi="Times New Roman"/>
          <w:color w:val="000000"/>
          <w:sz w:val="28"/>
          <w:lang w:val="ru-RU"/>
        </w:rPr>
        <w:t>от</w:t>
      </w:r>
      <w:proofErr w:type="gramEnd"/>
      <w:r w:rsidRPr="009E7E6A">
        <w:rPr>
          <w:rFonts w:ascii="Times New Roman" w:hAnsi="Times New Roman"/>
          <w:color w:val="000000"/>
          <w:sz w:val="28"/>
          <w:lang w:val="ru-RU"/>
        </w:rPr>
        <w:t xml:space="preserve"> эпического;</w:t>
      </w:r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понимать жанровую принадлежность, содержание, смысл прослушанного/прочитанного произведения: отвечать и формулировать вопросы к учебным и художественным текстам;</w:t>
      </w:r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proofErr w:type="gramStart"/>
      <w:r w:rsidRPr="009E7E6A">
        <w:rPr>
          <w:rFonts w:ascii="Times New Roman" w:hAnsi="Times New Roman"/>
          <w:color w:val="000000"/>
          <w:sz w:val="28"/>
          <w:lang w:val="ru-RU"/>
        </w:rPr>
        <w:t>различать и называть отдельные жанры фольклора (считалки, загадки, пословицы, потешки, небылицы, народные песни, скороговорки, сказки о животных, бытовые и волшебные) и художественной литературы (литературные сказки, рассказы, стихотворения, басни), приводить примеры произведений фольклора разных народов России;</w:t>
      </w:r>
      <w:proofErr w:type="gramEnd"/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владеть элементарными умениями анализа и интерпретации текста: формулировать тему и главную мысль, определять последовательность событий в тексте произведения, выявлять связь событий, эпизодов текста; составлять план текста (вопросный, номинативный, цитатный);</w:t>
      </w:r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характеризовать героев, описывать характер героя, давать оценку поступкам героев, составлять портретные характеристики персонажей; выявлять взаимосвязь между поступками, мыслями, чувствами героев, сравнивать героев одного произведения и сопоставлять их поступки по предложенным критериям (по аналогии или по контрасту);</w:t>
      </w:r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отличать автора произведения от героя и рассказчика, характеризовать отношение автора к героям, поступкам, описанной картине, находить в тексте средства изображения героев (портрет), описание пейзажа и интерьера;</w:t>
      </w:r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объяснять значение незнакомого слова с опорой на контекст и с использованием словаря; находить в тексте примеры использования </w:t>
      </w:r>
      <w:r w:rsidRPr="009E7E6A">
        <w:rPr>
          <w:rFonts w:ascii="Times New Roman" w:hAnsi="Times New Roman"/>
          <w:color w:val="000000"/>
          <w:sz w:val="28"/>
          <w:lang w:val="ru-RU"/>
        </w:rPr>
        <w:lastRenderedPageBreak/>
        <w:t>слов в прямом и переносном значении, средств художественной выразительности (сравнение, эпитет, олицетворение);</w:t>
      </w:r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proofErr w:type="gramStart"/>
      <w:r w:rsidRPr="009E7E6A">
        <w:rPr>
          <w:rFonts w:ascii="Times New Roman" w:hAnsi="Times New Roman"/>
          <w:color w:val="000000"/>
          <w:sz w:val="28"/>
          <w:lang w:val="ru-RU"/>
        </w:rPr>
        <w:t>осознанно применять изученные понятия (автор, мораль басни, литературный герой, персонаж, характер, тема, идея, заголовок, содержание произведения, эпизод, смысловые части, композиция, сравнение, эпитет, олицетворение);</w:t>
      </w:r>
      <w:proofErr w:type="gramEnd"/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участвовать в обсуждении прослушанного/прочитанного произведения: строить монологическое и диалогическое высказывание с соблюдением орфоэпических и пунктуационных норм, устно и письменно формулировать простые выводы, подтверждать свой ответ примерами из текста; использовать в беседе изученные литературные понятия;</w:t>
      </w:r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proofErr w:type="gramStart"/>
      <w:r w:rsidRPr="009E7E6A">
        <w:rPr>
          <w:rFonts w:ascii="Times New Roman" w:hAnsi="Times New Roman"/>
          <w:color w:val="000000"/>
          <w:sz w:val="28"/>
          <w:lang w:val="ru-RU"/>
        </w:rPr>
        <w:t>пересказывать произведение (устно) подробно, выборочно, сжато (кратко), от лица героя, с изменением лица рассказчика, от третьего лица;</w:t>
      </w:r>
      <w:proofErr w:type="gramEnd"/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при анализе и интерпретации текста использовать разные типы речи (повествование, описание, рассуждение) с учётом специфики учебного и художественного текстов;</w:t>
      </w:r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читать по ролям с соблюдением норм произношения, инсценировать небольшие эпизоды из произведения;</w:t>
      </w:r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составлять устные и письменные высказывания на основе прочитанного/прослушанного текста на заданную тему по содержанию произведения (не менее 8 предложений), корректировать собственный письменный текст;</w:t>
      </w:r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составлять краткий отзыв о прочитанном произведении по заданному алгоритму;</w:t>
      </w:r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сочинять тексты, используя аналогии, иллюстрации, придумывать продолжение прочитанного произведения;</w:t>
      </w:r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proofErr w:type="gramStart"/>
      <w:r w:rsidRPr="009E7E6A">
        <w:rPr>
          <w:rFonts w:ascii="Times New Roman" w:hAnsi="Times New Roman"/>
          <w:color w:val="000000"/>
          <w:sz w:val="28"/>
          <w:lang w:val="ru-RU"/>
        </w:rPr>
        <w:t>использовать в соответствии с учебной задачей аппарат издания (обложку, оглавление, аннотацию, иллюстрации, предисловие, приложения, сноски, примечания);</w:t>
      </w:r>
      <w:proofErr w:type="gramEnd"/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>выбирать книги для самостоятельного чтения с учётом рекомендательного списка, используя картотеки, рассказывать о прочитанной книге;</w:t>
      </w:r>
    </w:p>
    <w:p w:rsidR="0006369B" w:rsidRPr="009E7E6A" w:rsidRDefault="009E7E6A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использовать справочные издания, в том числе верифицированные электронные образовательные и информационные ресурсы, включённые в федеральный перечень. </w:t>
      </w:r>
    </w:p>
    <w:p w:rsidR="0006369B" w:rsidRPr="009E7E6A" w:rsidRDefault="0006369B">
      <w:pPr>
        <w:rPr>
          <w:lang w:val="ru-RU"/>
        </w:rPr>
        <w:sectPr w:rsidR="0006369B" w:rsidRPr="009E7E6A">
          <w:pgSz w:w="11906" w:h="16383"/>
          <w:pgMar w:top="1134" w:right="850" w:bottom="1134" w:left="1701" w:header="720" w:footer="720" w:gutter="0"/>
          <w:cols w:space="720"/>
        </w:sectPr>
      </w:pPr>
    </w:p>
    <w:p w:rsidR="0006369B" w:rsidRDefault="009E7E6A">
      <w:pPr>
        <w:spacing w:after="0"/>
        <w:ind w:left="120"/>
      </w:pPr>
      <w:bookmarkStart w:id="31" w:name="block-66520515"/>
      <w:bookmarkEnd w:id="30"/>
      <w:r w:rsidRPr="009E7E6A"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:rsidR="0006369B" w:rsidRDefault="009E7E6A" w:rsidP="009E7E6A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 </w:t>
      </w:r>
      <w:r>
        <w:rPr>
          <w:rFonts w:ascii="Times New Roman" w:hAnsi="Times New Roman"/>
          <w:b/>
          <w:color w:val="000000"/>
          <w:sz w:val="28"/>
          <w:lang w:val="ru-RU"/>
        </w:rPr>
        <w:t>3</w:t>
      </w:r>
      <w:r>
        <w:rPr>
          <w:rFonts w:ascii="Times New Roman" w:hAnsi="Times New Roman"/>
          <w:b/>
          <w:color w:val="000000"/>
          <w:sz w:val="28"/>
        </w:rPr>
        <w:t xml:space="preserve">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18"/>
        <w:gridCol w:w="4693"/>
        <w:gridCol w:w="1518"/>
        <w:gridCol w:w="1841"/>
        <w:gridCol w:w="1910"/>
        <w:gridCol w:w="2824"/>
      </w:tblGrid>
      <w:tr w:rsidR="0006369B">
        <w:trPr>
          <w:trHeight w:val="144"/>
          <w:tblCellSpacing w:w="20" w:type="nil"/>
        </w:trPr>
        <w:tc>
          <w:tcPr>
            <w:tcW w:w="45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06369B" w:rsidRDefault="0006369B">
            <w:pPr>
              <w:spacing w:after="0"/>
              <w:ind w:left="135"/>
            </w:pPr>
          </w:p>
        </w:tc>
        <w:tc>
          <w:tcPr>
            <w:tcW w:w="316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06369B" w:rsidRDefault="0006369B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61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06369B" w:rsidRDefault="0006369B">
            <w:pPr>
              <w:spacing w:after="0"/>
              <w:ind w:left="135"/>
            </w:pPr>
          </w:p>
        </w:tc>
      </w:tr>
      <w:tr w:rsidR="0006369B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6369B" w:rsidRDefault="0006369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6369B" w:rsidRDefault="0006369B"/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06369B" w:rsidRDefault="0006369B">
            <w:pPr>
              <w:spacing w:after="0"/>
              <w:ind w:left="135"/>
            </w:pP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06369B" w:rsidRDefault="0006369B">
            <w:pPr>
              <w:spacing w:after="0"/>
              <w:ind w:left="135"/>
            </w:pP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06369B" w:rsidRDefault="0006369B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6369B" w:rsidRDefault="0006369B"/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 Родине и её истории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Фольклор (устное народное творчество)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Творчество И.А.Крылова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Творчество А.С.Пушкина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Картины природы в произведениях поэтов и писателей 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</w:rPr>
              <w:t>I</w:t>
            </w:r>
            <w:proofErr w:type="gramEnd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Х века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8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Творчество Л.Н.Толстого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Литературная сказка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Картины природы в произведениях поэтов и писателей </w:t>
            </w:r>
            <w:r>
              <w:rPr>
                <w:rFonts w:ascii="Times New Roman" w:hAnsi="Times New Roman"/>
                <w:color w:val="000000"/>
                <w:sz w:val="24"/>
              </w:rPr>
              <w:t>XX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века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10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Произведения о взаимоотношениях человека и животных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16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Произведения о детях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Юмористические произведения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Зарубежная литература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Библиографическая культура (работа с детской книгой и справочной литературой)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40</w:t>
              </w:r>
            </w:hyperlink>
          </w:p>
        </w:tc>
      </w:tr>
      <w:tr w:rsidR="0006369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</w:pPr>
          </w:p>
        </w:tc>
      </w:tr>
      <w:tr w:rsidR="0006369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136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Default="0006369B"/>
        </w:tc>
      </w:tr>
    </w:tbl>
    <w:p w:rsidR="0006369B" w:rsidRDefault="0006369B">
      <w:pPr>
        <w:sectPr w:rsidR="0006369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06369B" w:rsidRDefault="009E7E6A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4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18"/>
        <w:gridCol w:w="4693"/>
        <w:gridCol w:w="1518"/>
        <w:gridCol w:w="1841"/>
        <w:gridCol w:w="1910"/>
        <w:gridCol w:w="2800"/>
      </w:tblGrid>
      <w:tr w:rsidR="0006369B">
        <w:trPr>
          <w:trHeight w:val="144"/>
          <w:tblCellSpacing w:w="20" w:type="nil"/>
        </w:trPr>
        <w:tc>
          <w:tcPr>
            <w:tcW w:w="45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06369B" w:rsidRDefault="0006369B">
            <w:pPr>
              <w:spacing w:after="0"/>
              <w:ind w:left="135"/>
            </w:pPr>
          </w:p>
        </w:tc>
        <w:tc>
          <w:tcPr>
            <w:tcW w:w="316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06369B" w:rsidRDefault="0006369B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61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06369B" w:rsidRDefault="0006369B">
            <w:pPr>
              <w:spacing w:after="0"/>
              <w:ind w:left="135"/>
            </w:pPr>
          </w:p>
        </w:tc>
      </w:tr>
      <w:tr w:rsidR="0006369B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6369B" w:rsidRDefault="0006369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6369B" w:rsidRDefault="0006369B"/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06369B" w:rsidRDefault="0006369B">
            <w:pPr>
              <w:spacing w:after="0"/>
              <w:ind w:left="135"/>
            </w:pP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06369B" w:rsidRDefault="0006369B">
            <w:pPr>
              <w:spacing w:after="0"/>
              <w:ind w:left="135"/>
            </w:pP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06369B" w:rsidRDefault="0006369B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6369B" w:rsidRDefault="0006369B"/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 Родине, героические страницы истории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12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Фольклор (устное народное творчество)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Творчество И.А.Крылова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Творчество А.С.Пушкина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Творчество М.Ю. Лермонтова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Литературная сказка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Картины природы в творчестве поэтов и писателей 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</w:rPr>
              <w:t>I</w:t>
            </w:r>
            <w:proofErr w:type="gramEnd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Х века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7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Творчество Л.Н. Толстого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Картины природы в творчестве поэтов и писателей </w:t>
            </w:r>
            <w:r>
              <w:rPr>
                <w:rFonts w:ascii="Times New Roman" w:hAnsi="Times New Roman"/>
                <w:color w:val="000000"/>
                <w:sz w:val="24"/>
              </w:rPr>
              <w:t>XX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века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Произведения о животных и родной природе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12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Произведения о детях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Пьеса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Юмористические произведения 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Зарубежная литература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proofErr w:type="gramStart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Библиографическая культура (работа с детской книгой и справочной литературой</w:t>
            </w:r>
            <w:proofErr w:type="gramEnd"/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7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cec</w:t>
              </w:r>
            </w:hyperlink>
          </w:p>
        </w:tc>
      </w:tr>
      <w:tr w:rsidR="0006369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</w:pPr>
          </w:p>
        </w:tc>
      </w:tr>
      <w:tr w:rsidR="0006369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136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06369B" w:rsidRDefault="0006369B"/>
        </w:tc>
      </w:tr>
    </w:tbl>
    <w:p w:rsidR="0006369B" w:rsidRDefault="0006369B">
      <w:pPr>
        <w:sectPr w:rsidR="0006369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06369B" w:rsidRPr="009E7E6A" w:rsidRDefault="0006369B">
      <w:pPr>
        <w:rPr>
          <w:lang w:val="ru-RU"/>
        </w:rPr>
        <w:sectPr w:rsidR="0006369B" w:rsidRPr="009E7E6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06369B" w:rsidRPr="009E7E6A" w:rsidRDefault="009E7E6A" w:rsidP="009E7E6A">
      <w:pPr>
        <w:spacing w:after="0"/>
        <w:rPr>
          <w:lang w:val="ru-RU"/>
        </w:rPr>
      </w:pPr>
      <w:bookmarkStart w:id="32" w:name="block-66520518"/>
      <w:bookmarkEnd w:id="31"/>
      <w:r w:rsidRPr="009E7E6A"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</w:t>
      </w:r>
      <w:r>
        <w:rPr>
          <w:rFonts w:ascii="Times New Roman" w:hAnsi="Times New Roman"/>
          <w:b/>
          <w:color w:val="000000"/>
          <w:sz w:val="28"/>
          <w:lang w:val="ru-RU"/>
        </w:rPr>
        <w:t>В</w:t>
      </w:r>
      <w:r w:rsidRPr="009E7E6A">
        <w:rPr>
          <w:rFonts w:ascii="Times New Roman" w:hAnsi="Times New Roman"/>
          <w:b/>
          <w:color w:val="000000"/>
          <w:sz w:val="28"/>
          <w:lang w:val="ru-RU"/>
        </w:rPr>
        <w:t xml:space="preserve">АРИАНТ 1. ПОУРОЧНОЕ ПЛАНИРОВАНИЕ ДЛЯ ПЕДАГОГОВ, ИСПОЛЬЗУЮЩИХ УЧЕБНИКИ «АЗБУКА» (АВТОРЫ В.Г.ГОРЕЦКИЙ И ДР.), «ЛИТЕРАТУРНОЕ ЧТЕНИЕ. 1-4 КЛАСС (АВТОРЫ КЛИМАНОВА Л. Ф., ГОРЕЦКИЙ В. Г., ГОЛОВАНОВА М. В. И ДР.) </w:t>
      </w:r>
    </w:p>
    <w:p w:rsidR="0006369B" w:rsidRPr="009E7E6A" w:rsidRDefault="009E7E6A">
      <w:pPr>
        <w:spacing w:after="0"/>
        <w:ind w:left="120"/>
        <w:rPr>
          <w:lang w:val="ru-RU"/>
        </w:rPr>
      </w:pPr>
      <w:r w:rsidRPr="009E7E6A">
        <w:rPr>
          <w:rFonts w:ascii="Times New Roman" w:hAnsi="Times New Roman"/>
          <w:b/>
          <w:color w:val="000000"/>
          <w:sz w:val="28"/>
          <w:lang w:val="ru-RU"/>
        </w:rPr>
        <w:t xml:space="preserve">  </w:t>
      </w:r>
    </w:p>
    <w:p w:rsidR="0006369B" w:rsidRDefault="009E7E6A">
      <w:pPr>
        <w:spacing w:after="0"/>
        <w:ind w:left="120"/>
      </w:pPr>
      <w:r w:rsidRPr="009E7E6A">
        <w:rPr>
          <w:rFonts w:ascii="Times New Roman" w:hAnsi="Times New Roman"/>
          <w:b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3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94"/>
        <w:gridCol w:w="3968"/>
        <w:gridCol w:w="1143"/>
        <w:gridCol w:w="1841"/>
        <w:gridCol w:w="1910"/>
        <w:gridCol w:w="1423"/>
        <w:gridCol w:w="2861"/>
      </w:tblGrid>
      <w:tr w:rsidR="0006369B">
        <w:trPr>
          <w:trHeight w:val="144"/>
          <w:tblCellSpacing w:w="20" w:type="nil"/>
        </w:trPr>
        <w:tc>
          <w:tcPr>
            <w:tcW w:w="44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06369B" w:rsidRDefault="0006369B">
            <w:pPr>
              <w:spacing w:after="0"/>
              <w:ind w:left="135"/>
            </w:pPr>
          </w:p>
        </w:tc>
        <w:tc>
          <w:tcPr>
            <w:tcW w:w="325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06369B" w:rsidRDefault="0006369B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21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06369B" w:rsidRDefault="0006369B">
            <w:pPr>
              <w:spacing w:after="0"/>
              <w:ind w:left="135"/>
            </w:pPr>
          </w:p>
        </w:tc>
        <w:tc>
          <w:tcPr>
            <w:tcW w:w="192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06369B" w:rsidRDefault="0006369B">
            <w:pPr>
              <w:spacing w:after="0"/>
              <w:ind w:left="135"/>
            </w:pPr>
          </w:p>
        </w:tc>
      </w:tr>
      <w:tr w:rsidR="0006369B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6369B" w:rsidRDefault="0006369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6369B" w:rsidRDefault="0006369B"/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06369B" w:rsidRDefault="0006369B">
            <w:pPr>
              <w:spacing w:after="0"/>
              <w:ind w:left="135"/>
            </w:pP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06369B" w:rsidRDefault="0006369B">
            <w:pPr>
              <w:spacing w:after="0"/>
              <w:ind w:left="135"/>
            </w:pP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06369B" w:rsidRDefault="0006369B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6369B" w:rsidRDefault="0006369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6369B" w:rsidRDefault="0006369B"/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В мире книг. Книга как особый вид искусства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01.09.2025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fda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Общее представление о первых книгах на Руси, знакомство с рукописными книгами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02.09.2025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5142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Ценность чтения художественной литературы и фольклора, осознание важности читательской деятельности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03.09.2025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96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Развитие речи: использование образных слов, пословиц и поговорок, крылатых выражений. </w:t>
            </w:r>
            <w:r>
              <w:rPr>
                <w:rFonts w:ascii="Times New Roman" w:hAnsi="Times New Roman"/>
                <w:color w:val="000000"/>
                <w:sz w:val="24"/>
              </w:rPr>
              <w:t>Книги и словари, созданные В.И. Далем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05.09.2025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480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Художественные особенности волшебной сказки разного вида (о животных, бытовые)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08.09.2025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16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Былина как народный песенный 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сказ о героическом событии. Фольклорные особенности: выразительность, напевность исполнения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09.09.2025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Библиотека ЦОК </w:t>
            </w:r>
            <w:hyperlink r:id="rId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Характеристика главного героя (где жил, чем занимался, какими качествами обладал). </w:t>
            </w:r>
            <w:r>
              <w:rPr>
                <w:rFonts w:ascii="Times New Roman" w:hAnsi="Times New Roman"/>
                <w:color w:val="000000"/>
                <w:sz w:val="24"/>
              </w:rPr>
              <w:t>На примере образа Ильи Муромца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10.09.2025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Описание картин природы как способ рассказать в песне о родной земле. </w:t>
            </w:r>
            <w:r>
              <w:rPr>
                <w:rFonts w:ascii="Times New Roman" w:hAnsi="Times New Roman"/>
                <w:color w:val="000000"/>
                <w:sz w:val="24"/>
              </w:rPr>
              <w:t>Темы народных песен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12.09.2025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Отражение нравственных ценностей и правил в фольклорной сказке. Произведения по выбору, например, русская народная сказка «Сестрица Алёнушка и братец Иванушка»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15.09.2025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70</w:t>
              </w:r>
            </w:hyperlink>
          </w:p>
        </w:tc>
      </w:tr>
      <w:tr w:rsidR="0006369B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Осознание понятия трудолюбие на примере народных сказок. Произведения по выбору, например, русская народная сказка «Сестрица Алёнушка и братец Иванушка»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16.09.2025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</w:pPr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Особенности построения (композиция) волшебной сказки: составление плана. На примере русской народной сказки «Иван-царевич и Серый Волк»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17.09.2025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4861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Иллюстрация как отражение сюжета волшебной сказки (картины В.М. Васнецова, иллюстрации И.Я. Билибина)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19.09.2025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ae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Характеристика героя, волшебные помощники. На примере русской народной сказки «Иван-царевич и серый волк»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22.09.2025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ab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Представление в сказке народного быта и культуры. Произведения по выбору, например, русская народная сказка «Сивка-бурка»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23.09.2025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Пословицы народов России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24.09.2025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483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Устное народное творчество. Характеристика малых жанров фольклора: потешки, небылицы, скороговорки, считалки…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26.09.2025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4875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hyperlink r:id="rId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610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Загадка как жанр фольклора, знакомство с видами загадок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29.09.2025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48892</w:t>
              </w:r>
            </w:hyperlink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hyperlink r:id="rId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Тематическое повторение по итогам раздела «Фольклор (устное народное творчество)»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30.09.2025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детскими книгами. Проект: составляем словарь устаревших слов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01.10.2025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489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урок. Работа со словарём: язык былины, 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устаревшие слова, их место и представление в современной лексике. </w:t>
            </w:r>
            <w:r>
              <w:rPr>
                <w:rFonts w:ascii="Times New Roman" w:hAnsi="Times New Roman"/>
                <w:color w:val="000000"/>
                <w:sz w:val="24"/>
              </w:rPr>
              <w:t>Проект «Словарь устаревших слов»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03.10.2025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Историческая обстановка как фон создания произведения (на примере былин)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06.10.2025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542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урок. Сравнение средств создания пейзажа в тексте-описании, в изобразительном искусстве, в произведениях музыкального искусства </w:t>
            </w:r>
            <w:r>
              <w:rPr>
                <w:rFonts w:ascii="Times New Roman" w:hAnsi="Times New Roman"/>
                <w:color w:val="000000"/>
                <w:sz w:val="24"/>
              </w:rPr>
              <w:t>XIX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-</w:t>
            </w:r>
            <w:r>
              <w:rPr>
                <w:rFonts w:ascii="Times New Roman" w:hAnsi="Times New Roman"/>
                <w:color w:val="000000"/>
                <w:sz w:val="24"/>
              </w:rPr>
              <w:t>XX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вв.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07.10.2025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bd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94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Средства художественной выразительности (эпитет, сравнение, олицетворение) в лирических произведениях поэтов </w:t>
            </w:r>
            <w:r>
              <w:rPr>
                <w:rFonts w:ascii="Times New Roman" w:hAnsi="Times New Roman"/>
                <w:color w:val="000000"/>
                <w:sz w:val="24"/>
              </w:rPr>
              <w:t>XIX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– </w:t>
            </w:r>
            <w:r>
              <w:rPr>
                <w:rFonts w:ascii="Times New Roman" w:hAnsi="Times New Roman"/>
                <w:color w:val="000000"/>
                <w:sz w:val="24"/>
              </w:rPr>
              <w:t>XX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вв.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08.10.2025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98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Описание картин осенней природы в стихотворениях Ф.И. Тютчева «Есть в осени первоначальной…», «Листья»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10.10.2025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Сравнение стихотворений об осени. На примере произведений Ф.И. Тютчева «Есть в осени первоначальной…» и А.Н. Майкова «Осень»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13.10.2025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Олицетворение как одно из средств выразительности 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лирического произведения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14.10.2025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06369B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Восприятие картин зимнего пейзажа в стихотворениях</w:t>
            </w:r>
            <w:proofErr w:type="gramStart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,</w:t>
            </w:r>
            <w:proofErr w:type="gramEnd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А.А. Фета «Кот поёт, глаза прищуря», «Мама! </w:t>
            </w:r>
            <w:r>
              <w:rPr>
                <w:rFonts w:ascii="Times New Roman" w:hAnsi="Times New Roman"/>
                <w:color w:val="000000"/>
                <w:sz w:val="24"/>
              </w:rPr>
              <w:t>Глянь-ка из окошка…» , И.С. Никитин «Встреча зимы»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15.10.2025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</w:pPr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Слова, с помощью которых поэт описывает и оживляет природу на примере стихотворений И.З. Сурикова «Детство», «Зима»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17.10.2025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676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Поэты о красоте родной природы. На примере произведения Н.А. Некрасова «Железная дорога» (отрывок)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20.10.2025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784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Оценка чувств и настроения, вызываемых лирическим произведением. На примере произведения Н.А. Некрасова «Не ветер бушует над бором…» </w:t>
            </w:r>
            <w:r>
              <w:rPr>
                <w:rFonts w:ascii="Times New Roman" w:hAnsi="Times New Roman"/>
                <w:color w:val="000000"/>
                <w:sz w:val="24"/>
              </w:rPr>
              <w:t>(отрывок)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21.10.2025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словами и выражениями, с помощью которых создаются картины зимы на примере стихотворения И.А. Некрасова «Не ветер бушует над бором…»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22.10.2025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554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Использование с учётом учебных задач аппарата издания (обложка, оглавление, аннотация, 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предисловие, иллюстрации). </w:t>
            </w:r>
            <w:r>
              <w:rPr>
                <w:rFonts w:ascii="Times New Roman" w:hAnsi="Times New Roman"/>
                <w:color w:val="000000"/>
                <w:sz w:val="24"/>
              </w:rPr>
              <w:t>Художник-иллюстратор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24.10.2025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5142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А.С. Пушкин – великий русский поэт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05.11.2025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Восприятие пейзажной лирики А.С. Пушкина: средства художественной выразительности (сравнение, эпитет), рифма, ритм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07.11.2025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Фольклорная основа литературной сказки А.С. Пушкина «Сказка о царе Салтане, о сыне его славном и могучем богатыре князе Гвидоне Салтановиче и о прекрасной царевне Лебеди»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10.11.2025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 литературной сказкой А.С. Пушкина «Сказка о царе Салтане, о сыне его славном и могучем богатыре князе Гвидоне Салтановиче и о прекрасной царевне Лебеди»: приём повтора как основа изменения сюжета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11.11.2025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64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Характеристика положительных и отрицательных героев, примеры превращений и чудес в сказке А.С. Пушкина «Сказка о царе Салтане, о сыне его славном и могучем богатыре князе Гвидоне Салтановиче и о прекрасной царевне Лебеди»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12.11.2025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художественными особенностями текста сказки А.С. Пушкина «Сказка о царе Салтане, о сыне его славном и могучем богатыре князе Гвидоне Салтановиче и о прекрасной царевне Лебеди»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14.11.2025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детскими книгами. И.Я. Билибин – иллюстратор сказок А.С. Пушкина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17.11.2025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Средства художественной выразительности в тексте сказки А.С. Пушкина «Сказка о царе Салтане, о сыне его славном и могучем богатыре князе Гвидоне Салтановиче и о прекрасной царевне Лебеди»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18.11.2025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cb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68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Роль интерьера. Иллюстрации Билибина (описание интерьера)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19.11.2025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 устного рассказа «Почему я люблю сказки А.С. Пушкина»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21.11.2025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938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Тематическое повторение по итогам раздела «Творчество А.С. Пушкина»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24.11.2025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И.А. Крылов – великий русский баснописец. </w:t>
            </w:r>
            <w:r>
              <w:rPr>
                <w:rFonts w:ascii="Times New Roman" w:hAnsi="Times New Roman"/>
                <w:color w:val="000000"/>
                <w:sz w:val="24"/>
              </w:rPr>
              <w:t>Иносказание в его баснях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25.11.2025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cd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98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Осознание особенностей басни, 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как произведения-поучения, которое помогает увидеть свои и чужие недостатки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26.11.2025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Библиотека ЦОК </w:t>
            </w:r>
            <w:hyperlink r:id="rId7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072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 произведениями И. А. Крылова. Явная и скрытая мораль басен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28.11.2025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298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басней И.А. Крылова «Ворона и Лисица»: тема, мораль, герои, особенности языка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01.12.2025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194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Живописные полотна как иллюстрация к лирическому произведению: пейзаж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02.12.2025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50358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Жанровое многообразие произведений Л.</w:t>
            </w:r>
            <w:r>
              <w:rPr>
                <w:rFonts w:ascii="Times New Roman" w:hAnsi="Times New Roman"/>
                <w:color w:val="000000"/>
                <w:sz w:val="24"/>
              </w:rPr>
              <w:t>H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. Толстого: сказки, рассказы, басни, быль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03.12.2025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художественными особенностями рассказа-описания и рассказа-рассуждения на примере рассказа Л.Н. Толстого «Лебеди» и других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05.12.2025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684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Различение рассказчика и автора произведения. На примере рассказа Л.Н. Толстого «Акула»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08.12.2025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Разные виды планов на примере произведения Л.Н. Толстого «Акула»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09.12.2025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576</w:t>
              </w:r>
            </w:hyperlink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hyperlink r:id="rId8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972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Различение художественного и научно-познавательного текстов 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Л.Н. Толстого «Лебеди» и «Зайцы»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10.12.2025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eecc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Анализ сюжета были «Прыжок» Л.Н. Толстого: главные герои, отдельные эпизоды, составление плана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12.12.2025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972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Выделение структурных частей композиции (начало действия, завязка, кульминация, развязка) произведения Л. Н. Толстого «Прыжок» и других по выбору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15.12.2025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Осознание связи содержания произведения с реальным событием. На примере были «Прыжок» Л.Н. Толстого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16.12.2025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98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детскими книгами: жанровое многообразие произведений Л.Н. Толстого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17.12.2025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Тематическое повторение по итогам раздела «Творчество Л.Н. Толстого»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19.12.2025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066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детскими книгами «Литературные сказки писателей»: составление аннотации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22.12.2025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Создание образов героев-животных в литературных сказках. На примере произведения Д. Н. </w:t>
            </w:r>
            <w:proofErr w:type="gramStart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Мамина-Сибиряка</w:t>
            </w:r>
            <w:proofErr w:type="gramEnd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«Сказка про храброго зайца...»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23.12.2025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514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ba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Особенности литературной сказки В.М. Гаршина «Лягушка-путешественница»: анализ сюжета, композиции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24.12.2025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958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Осознание главной мысли (идеи) сказки В.М. Гаршина «Лягушка-путешественница»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26.12.2025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Характеристика героя сказки В.М. Гаршина «Лягушка-путешественница», Д. Н. </w:t>
            </w:r>
            <w:proofErr w:type="gramStart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Мамин-Сибиряк</w:t>
            </w:r>
            <w:proofErr w:type="gramEnd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«Сказка про храброго зайца…»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29.12.2025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Судьбы крестьянских детей в произведениях писателей. </w:t>
            </w:r>
            <w:r>
              <w:rPr>
                <w:rFonts w:ascii="Times New Roman" w:hAnsi="Times New Roman"/>
                <w:color w:val="000000"/>
                <w:sz w:val="24"/>
              </w:rPr>
              <w:t>Произведения по выбору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30.12.2025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52806</w:t>
              </w:r>
            </w:hyperlink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hyperlink r:id="rId10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bd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 устного рассказа «Моя любимая книга»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12.01.2026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fe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Научно-естественные сведения о природе в сказке Максима Горького «Случай с Евсейкой»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13.01.2026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548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Средства художественной выразительности (эпитет, сравнение) в лирических произведениях поэтов. </w:t>
            </w:r>
            <w:r>
              <w:rPr>
                <w:rFonts w:ascii="Times New Roman" w:hAnsi="Times New Roman"/>
                <w:color w:val="000000"/>
                <w:sz w:val="24"/>
              </w:rPr>
              <w:t>На примере произведения Саши Чёрного «Воробей»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14.01.2026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5072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Оценка чувств и настроения, вызываемых лирическим произведением. На примере 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произведений Саши Чёрного «Что ты тискаешь утёнка...» и «Слон»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16.01.2026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50876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Отражение темы «Родина» в произведении М.М. Пришвина «Моя Родина»: роль и особенности заголовка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19.01.2026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478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Осознание нравственных ценностей в произведениях о Родине: любовь к родной стороне, гордость за красоту и величие своей Отчизны. </w:t>
            </w:r>
            <w:r>
              <w:rPr>
                <w:rFonts w:ascii="Times New Roman" w:hAnsi="Times New Roman"/>
                <w:color w:val="000000"/>
                <w:sz w:val="24"/>
              </w:rPr>
              <w:t>Любить Родину – значит знать её историю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20.01.2026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Патриотическое звучание стихотворений о Родине. На примере произведения С.А. Васильева «Россия»: интонация, темп, ритм, логические ударения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21.01.2026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76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Репродукции картин как иллюстрации к произведениям о Родине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23.01.2026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Создание образа Родины в произведениях писателей. Произведения по выбору, например, И.С. Никитин «Встреча зимы»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26.01.2026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72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Раскрытие главной идеи произведения К.Д. Ушинского «Наше отечество»: чувство любви к Родине, сопричастность к 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прошлому и настоящему своей страны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27.01.2026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ebe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Представление темы «Дети на войне» в рассказе Л. Пантелеева «На ялике»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28.01.2026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53242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 портрета главного героя рассказа Л.А. Кассиля «Алексей Андреевич»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30.01.2026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53364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Осмысление поступков и поведения главного героя рассказа Л.А. Кассиля «Алексей Андреевич»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02.02.2026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5347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Восприятие картин природы в стихотворениях С.А. Есенина «Берёза», «Черёмуха» и другие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03.02.2026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501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Работа со стихотворением С.А. Есенина «Берёза»: средства выразительности в произведении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04.02.2026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51096</w:t>
              </w:r>
            </w:hyperlink>
          </w:p>
        </w:tc>
      </w:tr>
      <w:tr w:rsidR="0006369B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детскими книгами о братьях наших меньших: написание отзыва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06.02.2026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</w:pPr>
          </w:p>
        </w:tc>
      </w:tr>
      <w:tr w:rsidR="0006369B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Животные в литературных сказках. На примере произведения И.С. Соколова-Микитова «Листопадничек»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09.02.2026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</w:pPr>
          </w:p>
        </w:tc>
      </w:tr>
      <w:tr w:rsidR="0006369B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Поучительный смысл сказок о животных. На примере произведения И.С. Соколова-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Микитова «Листопадничек»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10.02.2026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</w:pPr>
          </w:p>
        </w:tc>
      </w:tr>
      <w:tr w:rsidR="0006369B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Работа с детской книгой и справочной литературой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11.02.2026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</w:pPr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Отражение нравственно-этических понятий (любовь и забота о животных) в рассказах писателей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13.02.2026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524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06369B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Осознание понятий верность и преданность животных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16.02.2026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</w:pPr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Взаимоотношения человека и животных – тема произведения Д.Н. </w:t>
            </w:r>
            <w:proofErr w:type="gramStart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Мамина-Сибиряка</w:t>
            </w:r>
            <w:proofErr w:type="gramEnd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«Приёмыш»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17.02.2026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525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Соотнесение заглавия и главной мысли рассказа Д.Н. </w:t>
            </w:r>
            <w:proofErr w:type="gramStart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Мамина-Сибиряка</w:t>
            </w:r>
            <w:proofErr w:type="gramEnd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«Приёмыш»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18.02.2026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523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ba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Обсуждение проблемы «Что значит любить животных?». На примере рассказа В.Ю. Драгунского «Он живой и светится»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20.02.2026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5169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Отражение темы дружба животных в рассказах писателей. На примере произведения К. Г. Паустовского «Кот-ворюга»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24.02.2026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513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Характеристика героев-животных, их портрет в рассказах писателей. </w:t>
            </w:r>
            <w:r>
              <w:rPr>
                <w:rFonts w:ascii="Times New Roman" w:hAnsi="Times New Roman"/>
                <w:color w:val="000000"/>
                <w:sz w:val="24"/>
              </w:rPr>
              <w:t>На примере рассказа К. Г. Паустовского «Кот-ворюга»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25.02.2026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04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рассказом К.Г. Паустовского «Кот-ворюга»: анализ композиции, составление плана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27.02.2026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24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Произведения К.Г. Паустовского о природе и животных. Главная мысль (идея) рассказа «Барсучий нос»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02.03.2026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46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Работа </w:t>
            </w:r>
            <w:r>
              <w:rPr>
                <w:rFonts w:ascii="Times New Roman" w:hAnsi="Times New Roman"/>
                <w:color w:val="000000"/>
                <w:sz w:val="24"/>
              </w:rPr>
              <w:t>c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произведением К. Г. Паустовского «Барсучий нос»: особенности композиции, составление плана рассказа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03.03.2026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5218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Особенности композиции в рассказах о животных. На примере рассказа Б.С. Житкова «Про обезьяну»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04.03.2026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522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Создание характеров героев-животных в рассказах писателей. На примере рассказа Б.С. Житкова «Про обезьяну»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06.03.2026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518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Рассказы писателей-натуралистов о заботливом и бережном отношении человека к животным, к природе родного края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10.03.2026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519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06369B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Тематическое повторение по итогам раздела «Взаимоотношения человека и животных»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11.03.2026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</w:pPr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урок. Составление 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устного рассказа «Любовь и забота о братьях наших меньших» по изученным произведениям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13.03.2026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Библиотека ЦОК </w:t>
            </w:r>
            <w:hyperlink r:id="rId1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12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Звукопись, её выразительное значение в лирических произведениях. Чувства, вызываемые лирическими произведениями. С.Я. Маршак «Гроза днём», «Голос в лесу»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16.03.2026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bbe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Создание картин природы в произведениях поэтов. На примере стихотворения И.А.Бунина «Первый снег»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17.03.2026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504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описанием зимнего пейзажа. На примере стихотворения С.Д. Дрожжина «Зимний день»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18.03.2026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34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детскими книгами. Проект «Составление сборника стихов»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20.03.2026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51294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Тематическое повторение по итогам раздела «Картины природы в произведениях поэтов и писателей 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</w:rPr>
              <w:t>I</w:t>
            </w:r>
            <w:proofErr w:type="gramEnd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Х – ХХ вв.»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23.03.2026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Сравнение средств создания пейзажа в тексте-описании, в изобразительном искусстве, в произведениях музыкального искусства </w:t>
            </w:r>
            <w:r>
              <w:rPr>
                <w:rFonts w:ascii="Times New Roman" w:hAnsi="Times New Roman"/>
                <w:color w:val="000000"/>
                <w:sz w:val="24"/>
              </w:rPr>
              <w:t>XX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в.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24.03.2026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50984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105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Выделение главной мысли (идеи) в произведениях о детях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25.03.2026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52928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детскими книгами: авторы юмористических рассказов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27.03.2026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Нравственная оценка ситуаций, поведения и поступков героев. На примере произведения М.М. Зощенко «Золотые слова»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06.04.2026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Особенности юмористических произведений (ирония) М.М. Зощенко и других авторов на выбор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07.04.2026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Основные события сюжета произведения А.П. Гайдара «Тимур и его команда» (отрывки)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08.04.2026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53710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Роль интерьера (описание штаба) в создании образов героев произведения А.П. Гайдара «Тимур и его команда» (отрывки)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10.04.2026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5434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Нравственная оценка ситуаций, поведения и поступков героев произведения А.П. Гайдара «Тимур и его команда» (отрывки)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13.04.2026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53850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Отражение в произведении важных человеческих качеств: честности, стойкости, ответственности. </w:t>
            </w:r>
            <w:r>
              <w:rPr>
                <w:rFonts w:ascii="Times New Roman" w:hAnsi="Times New Roman"/>
                <w:color w:val="000000"/>
                <w:sz w:val="24"/>
              </w:rPr>
              <w:t>На примере рассказа А.П. Платонова «Цветок на земле»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14.04.2026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12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Деление текста на части, составление плана, выявление главной мысли (идеи). </w:t>
            </w:r>
            <w:r>
              <w:rPr>
                <w:rFonts w:ascii="Times New Roman" w:hAnsi="Times New Roman"/>
                <w:color w:val="000000"/>
                <w:sz w:val="24"/>
              </w:rPr>
              <w:t>На примере рассказа А.П. Платонова «Цветок на земле»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15.04.2026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bca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Особенности внешнего вида и характера героя-ребёнка. А.П. Платонов «Цветок на земле»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17.04.2026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Особенности юмористических произведений Н.Н. Носова и других авторов на выбор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20.04.2026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db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Комичность как основа сюжета рассказов Н.Н. Носова и других авторов на выбор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21.04.2026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Характеристика героя «Денискиных рассказов» В.Ю. Драгунского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22.04.2026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544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Средства выразительности текста юмористического содержания: преувеличение. </w:t>
            </w:r>
            <w:r>
              <w:rPr>
                <w:rFonts w:ascii="Times New Roman" w:hAnsi="Times New Roman"/>
                <w:color w:val="000000"/>
                <w:sz w:val="24"/>
              </w:rPr>
              <w:t>На примере произведений В.Ю. Драгунского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24.04.2026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3630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Составление юмористического рассказа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27.04.2026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3928</w:t>
              </w:r>
            </w:hyperlink>
          </w:p>
        </w:tc>
      </w:tr>
      <w:tr w:rsidR="0006369B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 устного рассказа «Мой любимый детский писатель» на примере изученных произведений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28.04.2026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</w:pPr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Работа с книгами о детях: 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написание отзыва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29.04.2026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Библиотека ЦОК </w:t>
            </w:r>
            <w:hyperlink r:id="rId1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40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122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Тематическое повторение по итогам раздела «Произведения о детях»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04.05.2026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книгами о детях: составление аннотации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05.05.2026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fd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Расширение знаний о писателях, как переводчиках зарубежной литературы. На примере переводов С.Я. Маршака, К.И. Чуковского и других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06.05.2026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Волшебные предметы и помощники в литературных сказках Ш. Перро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08.05.2026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4422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Особенности литературных сказок Х.-К. Андерсена (сюжет, язык, герои) на примере сказки «Гадкий утёнок»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12.05.2026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Особенности литературных сказок: раскрытие главной мысли, композиция, герои. </w:t>
            </w:r>
            <w:r>
              <w:rPr>
                <w:rFonts w:ascii="Times New Roman" w:hAnsi="Times New Roman"/>
                <w:color w:val="000000"/>
                <w:sz w:val="24"/>
              </w:rPr>
              <w:t>На примере сказки Х.-К. Андерсена «Гадкий утёнок»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13.05.2026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Взаимоотношения человека и животных в рассказах зарубежных писателей. </w:t>
            </w:r>
            <w:r>
              <w:rPr>
                <w:rFonts w:ascii="Times New Roman" w:hAnsi="Times New Roman"/>
                <w:color w:val="000000"/>
                <w:sz w:val="24"/>
              </w:rPr>
              <w:t>На примере рассказа Джека Лондона «Бурый волк»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15.05.2026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488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Деление текста на части, 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составление плана, выявление главной мысли (идеи) рассказа Джека Лондона «Бурый волк»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18.05.2026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Библиотека ЦОК </w:t>
            </w:r>
            <w:hyperlink r:id="rId15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4544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130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Средства создания образов героев-животных в рассказах зарубежных писателей. </w:t>
            </w:r>
            <w:r>
              <w:rPr>
                <w:rFonts w:ascii="Times New Roman" w:hAnsi="Times New Roman"/>
                <w:color w:val="000000"/>
                <w:sz w:val="24"/>
              </w:rPr>
              <w:t>На примере рассказа Э. Сетона-Томпсона «Чинк»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19.05.2026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4666</w:t>
              </w:r>
            </w:hyperlink>
          </w:p>
        </w:tc>
      </w:tr>
      <w:tr w:rsidR="0006369B" w:rsidRPr="0016799D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Осознание нравственно-этических понятий: верность и преданность животных. </w:t>
            </w:r>
            <w:r>
              <w:rPr>
                <w:rFonts w:ascii="Times New Roman" w:hAnsi="Times New Roman"/>
                <w:color w:val="000000"/>
                <w:sz w:val="24"/>
              </w:rPr>
              <w:t>На примере рассказа Э. Сетона-Томпсона «Чинк»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20.05.2026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6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9E7E6A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4774</w:t>
              </w:r>
            </w:hyperlink>
          </w:p>
        </w:tc>
      </w:tr>
      <w:tr w:rsidR="0006369B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Тематическое повторение по итогам раздела «Зарубежная литература»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  <w:jc w:val="center"/>
            </w:pP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22.05.2026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</w:pPr>
          </w:p>
        </w:tc>
      </w:tr>
      <w:tr w:rsidR="0006369B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 устного рассказа «Мой любимый детский писатель» на примере изученных произведений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25.05.2026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</w:pPr>
          </w:p>
        </w:tc>
      </w:tr>
      <w:tr w:rsidR="0006369B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Осознание важности читательской деятельности. Работа со стихотворением Б.В. Заходера «Что такое стихи»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26.05.2026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</w:pPr>
          </w:p>
        </w:tc>
      </w:tr>
      <w:tr w:rsidR="0006369B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урок. Повторение по итогам </w:t>
            </w:r>
            <w:proofErr w:type="gramStart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изученного</w:t>
            </w:r>
            <w:proofErr w:type="gramEnd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в 3 классе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26.05.2026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</w:pPr>
          </w:p>
        </w:tc>
      </w:tr>
      <w:tr w:rsidR="0006369B">
        <w:trPr>
          <w:trHeight w:val="144"/>
          <w:tblCellSpacing w:w="20" w:type="nil"/>
        </w:trPr>
        <w:tc>
          <w:tcPr>
            <w:tcW w:w="44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Летнее чтение. Выбор книг на основе рекомендательного списка и тематического каталога</w:t>
            </w:r>
          </w:p>
        </w:tc>
        <w:tc>
          <w:tcPr>
            <w:tcW w:w="78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17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26.05.2026 </w:t>
            </w:r>
          </w:p>
        </w:tc>
        <w:tc>
          <w:tcPr>
            <w:tcW w:w="1927" w:type="dxa"/>
            <w:tcMar>
              <w:top w:w="50" w:type="dxa"/>
              <w:left w:w="100" w:type="dxa"/>
            </w:tcMar>
            <w:vAlign w:val="center"/>
          </w:tcPr>
          <w:p w:rsidR="0006369B" w:rsidRDefault="0006369B">
            <w:pPr>
              <w:spacing w:after="0"/>
              <w:ind w:left="135"/>
            </w:pPr>
          </w:p>
        </w:tc>
      </w:tr>
      <w:tr w:rsidR="0006369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135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ОБЩЕЕ КОЛИЧЕСТВО ЧАСОВ ПО ПРОГРАММЕ</w:t>
            </w:r>
          </w:p>
        </w:tc>
        <w:tc>
          <w:tcPr>
            <w:tcW w:w="1238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136 </w:t>
            </w:r>
          </w:p>
        </w:tc>
        <w:tc>
          <w:tcPr>
            <w:tcW w:w="1479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582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6369B" w:rsidRDefault="0006369B"/>
        </w:tc>
      </w:tr>
    </w:tbl>
    <w:p w:rsidR="0006369B" w:rsidRDefault="0006369B">
      <w:pPr>
        <w:sectPr w:rsidR="0006369B">
          <w:pgSz w:w="16383" w:h="11906" w:orient="landscape"/>
          <w:pgMar w:top="1134" w:right="850" w:bottom="1134" w:left="1701" w:header="720" w:footer="720" w:gutter="0"/>
          <w:cols w:space="720"/>
        </w:sectPr>
      </w:pPr>
      <w:bookmarkStart w:id="33" w:name="block-66520517"/>
      <w:bookmarkEnd w:id="32"/>
    </w:p>
    <w:p w:rsidR="0006369B" w:rsidRPr="009E7E6A" w:rsidRDefault="009E7E6A">
      <w:pPr>
        <w:spacing w:before="199" w:after="199" w:line="336" w:lineRule="auto"/>
        <w:ind w:left="120"/>
        <w:rPr>
          <w:lang w:val="ru-RU"/>
        </w:rPr>
      </w:pPr>
      <w:bookmarkStart w:id="34" w:name="block-66520519"/>
      <w:bookmarkEnd w:id="33"/>
      <w:r w:rsidRPr="009E7E6A"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ПРОВЕРЯЕМЫЕ ТРЕБОВАНИЯ К РЕЗУЛЬТАТАМ ОСВОЕНИЯ </w:t>
      </w:r>
      <w:proofErr w:type="gramStart"/>
      <w:r w:rsidRPr="009E7E6A">
        <w:rPr>
          <w:rFonts w:ascii="Times New Roman" w:hAnsi="Times New Roman"/>
          <w:b/>
          <w:color w:val="000000"/>
          <w:sz w:val="28"/>
          <w:lang w:val="ru-RU"/>
        </w:rPr>
        <w:t>ОСНОВНОЙ</w:t>
      </w:r>
      <w:proofErr w:type="gramEnd"/>
      <w:r w:rsidRPr="009E7E6A">
        <w:rPr>
          <w:rFonts w:ascii="Times New Roman" w:hAnsi="Times New Roman"/>
          <w:b/>
          <w:color w:val="000000"/>
          <w:sz w:val="28"/>
          <w:lang w:val="ru-RU"/>
        </w:rPr>
        <w:t xml:space="preserve"> </w:t>
      </w:r>
    </w:p>
    <w:p w:rsidR="0006369B" w:rsidRDefault="009E7E6A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ОБРАЗОВАТЕЛЬНОЙ ПРОГРАММЫ </w:t>
      </w:r>
    </w:p>
    <w:p w:rsidR="0006369B" w:rsidRDefault="009E7E6A" w:rsidP="001A55C3">
      <w:pPr>
        <w:spacing w:before="199" w:after="199"/>
      </w:pPr>
      <w:r>
        <w:rPr>
          <w:rFonts w:ascii="Times New Roman" w:hAnsi="Times New Roman"/>
          <w:b/>
          <w:color w:val="000000"/>
          <w:sz w:val="28"/>
        </w:rPr>
        <w:t>3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991"/>
        <w:gridCol w:w="7389"/>
      </w:tblGrid>
      <w:tr w:rsidR="0006369B" w:rsidRPr="0016799D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проверяемого результата 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/>
              <w:ind w:left="272"/>
              <w:rPr>
                <w:lang w:val="ru-RU"/>
              </w:rPr>
            </w:pPr>
            <w:r w:rsidRPr="009E7E6A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 xml:space="preserve"> Проверяемые предметные результаты освоения основной образовательной программы начального общего образования </w:t>
            </w:r>
          </w:p>
        </w:tc>
      </w:tr>
      <w:tr w:rsidR="0006369B" w:rsidRPr="0016799D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отвечать на вопрос о культурной значимости устного народного творчества и художественной литературы, находить в фольклоре и литературных произведениях отражение нравственных ценностей, традиций, быта, культуры разных народов, ориентироваться в нравственно-этических понятиях в контексте изученных произведений</w:t>
            </w:r>
          </w:p>
        </w:tc>
      </w:tr>
      <w:tr w:rsidR="0006369B" w:rsidRPr="0016799D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proofErr w:type="gramStart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читать вслух и про себя в соответствии с учебной задачей, использовать разные виды чтения (изучающее, ознакомительное, поисковое выборочное, просмотровое выборочное); 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 в темпе не менее 60 слов в минуту (без отметочного оценивания)</w:t>
            </w:r>
            <w:proofErr w:type="gramEnd"/>
          </w:p>
        </w:tc>
      </w:tr>
      <w:tr w:rsidR="0006369B" w:rsidRPr="0016799D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читать наизусть не менее 4 стихотворений в соответствии с изученной тематикой произведений</w:t>
            </w:r>
          </w:p>
        </w:tc>
      </w:tr>
      <w:tr w:rsidR="0006369B" w:rsidRPr="0016799D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различать художественные произведения и познавательные тексты</w:t>
            </w:r>
          </w:p>
        </w:tc>
      </w:tr>
      <w:tr w:rsidR="0006369B" w:rsidRPr="0016799D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различать прозаическую и стихотворную речь: называть особенности стихотворного произведения (ритм, рифма, строфа), отличать лирическое произведение </w:t>
            </w:r>
            <w:proofErr w:type="gramStart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от</w:t>
            </w:r>
            <w:proofErr w:type="gramEnd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эпического</w:t>
            </w:r>
          </w:p>
        </w:tc>
      </w:tr>
      <w:tr w:rsidR="0006369B" w:rsidRPr="0016799D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1.6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proofErr w:type="gramStart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понимать жанровую принадлежность, содержание, смысл прослушанного (прочитанного) произведения: отвечать и формулировать вопросы к учебным и художественным текстам; различать отдельные жанры фольклора (считалки, загадки, пословицы, потешки, небылицы, народные песни, скороговорки, сказки о животных, бытовые и волшебные) и художественной литературы (литературные сказки, рассказы, стихотворения, 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басни), приводить примеры произведений фольклора разных народов России</w:t>
            </w:r>
            <w:proofErr w:type="gramEnd"/>
          </w:p>
        </w:tc>
      </w:tr>
      <w:tr w:rsidR="0006369B" w:rsidRPr="0016799D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1.7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владеть элементарными умениями анализа и интерпретации текста: формулировать тему и главную мысль, определять последовательность событий в тексте произведения, выявлять связь событий, эпизодов текста; составлять план текста (вопросный, номинативный, цитатный)</w:t>
            </w:r>
          </w:p>
        </w:tc>
      </w:tr>
      <w:tr w:rsidR="0006369B" w:rsidRPr="0016799D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1.8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характеризовать героев, описывать характер героя, давать оценку поступкам героев, составлять портретные характеристики персонажей; выявлять взаимосвязь между поступками, мыслями, чувствами героев, сравнивать героев одного произведения и сопоставлять их поступки по предложенным критериям (по аналогии или по контрасту); отличать автора произведения от героя и рассказчика, характеризовать отношение автора к героям, поступкам, описанной картине, находить в тексте средства изображения героев (портрет), описание пейзажа и интерьера</w:t>
            </w:r>
          </w:p>
        </w:tc>
      </w:tr>
      <w:tr w:rsidR="0006369B" w:rsidRPr="0016799D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1.9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объяснять значение незнакомого слова с использованием контекста и словаря; находить в тексте примеры использования слов в прямом и переносном значении, средств художественной выразительности (сравнение, эпитет, олицетворение)</w:t>
            </w:r>
          </w:p>
        </w:tc>
      </w:tr>
      <w:tr w:rsidR="0006369B" w:rsidRPr="0016799D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1.10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proofErr w:type="gramStart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осознанно применять изученные понятия (автор, мораль басни, литературный герой, персонаж, характер, тема, идея, заголовок, содержание произведения, эпизод, смысловые части, композиция, сравнение, эпитет, олицетворение)</w:t>
            </w:r>
            <w:proofErr w:type="gramEnd"/>
          </w:p>
        </w:tc>
      </w:tr>
      <w:tr w:rsidR="0006369B" w:rsidRPr="0016799D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1.11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участвовать в обсуждении прослушанного (прочитанного) произведения: строить монологическое и диалогическое высказывание с соблюдением орфоэпических и пунктуационных норм, устно и письменно формулировать простые выводы, подтверждать свой ответ примерами из текста; использовать в беседе изученные литературные понятия</w:t>
            </w:r>
          </w:p>
        </w:tc>
      </w:tr>
      <w:tr w:rsidR="0006369B" w:rsidRPr="0016799D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1.12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proofErr w:type="gramStart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пересказывать произведение (устно) подробно, выборочно, сжато (кратко), от лица героя, с изменением лица рассказчика, от третьего лица </w:t>
            </w:r>
            <w:proofErr w:type="gramEnd"/>
          </w:p>
        </w:tc>
      </w:tr>
      <w:tr w:rsidR="0006369B" w:rsidRPr="0016799D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1.13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при анализе и интерпретации текста использовать разные типы речи (повествование, описание, рассуждение) с учётом 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специфики учебного и художественного текстов</w:t>
            </w:r>
          </w:p>
        </w:tc>
      </w:tr>
      <w:tr w:rsidR="0006369B" w:rsidRPr="0016799D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1.14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читать по ролям с соблюдением норм произношения, инсценировать небольшие эпизоды из произведения</w:t>
            </w:r>
          </w:p>
        </w:tc>
      </w:tr>
      <w:tr w:rsidR="0006369B" w:rsidRPr="0016799D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1.15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составлять устные и письменные высказывания на основе прочитанного (прослушанного) текста на заданную тему по содержанию произведения (не менее 8 предложений), корректировать собственный письменный текст; составлять краткий отзыв о прочитанном произведении по заданному алгоритму</w:t>
            </w:r>
          </w:p>
        </w:tc>
      </w:tr>
      <w:tr w:rsidR="0006369B" w:rsidRPr="0016799D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1.16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сочинять тексты, используя аналогии, иллюстрации, придумывать продолжение прочитанного произведения</w:t>
            </w:r>
          </w:p>
        </w:tc>
      </w:tr>
      <w:tr w:rsidR="0006369B" w:rsidRPr="0016799D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1.17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proofErr w:type="gramStart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ориентироваться в книге по её элементам (автор, название, обложка, титульный лист, оглавление, предисловие, аннотация, иллюстрации); выбирать книги для самостоятельного чтения с учётом рекомендательного списка, используя картотеки, рассказывать о прочитанной книге</w:t>
            </w:r>
            <w:proofErr w:type="gramEnd"/>
          </w:p>
        </w:tc>
      </w:tr>
      <w:tr w:rsidR="0006369B" w:rsidRPr="0016799D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1.18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использовать справочные издания, в том числе верифицированные электронные образовательные и информационные ресурсы, включённые в федеральный перечень </w:t>
            </w:r>
          </w:p>
        </w:tc>
      </w:tr>
    </w:tbl>
    <w:p w:rsidR="0006369B" w:rsidRPr="009E7E6A" w:rsidRDefault="0006369B">
      <w:pPr>
        <w:spacing w:after="0"/>
        <w:ind w:left="120"/>
        <w:rPr>
          <w:lang w:val="ru-RU"/>
        </w:rPr>
      </w:pPr>
    </w:p>
    <w:p w:rsidR="0006369B" w:rsidRPr="0016799D" w:rsidRDefault="0006369B">
      <w:pPr>
        <w:spacing w:before="199" w:after="199"/>
        <w:ind w:left="120"/>
        <w:rPr>
          <w:lang w:val="ru-RU"/>
        </w:rPr>
      </w:pPr>
    </w:p>
    <w:p w:rsidR="0006369B" w:rsidRPr="001A55C3" w:rsidRDefault="009E7E6A" w:rsidP="001A55C3">
      <w:pPr>
        <w:spacing w:before="199" w:after="199"/>
        <w:ind w:left="120"/>
        <w:rPr>
          <w:lang w:val="ru-RU"/>
        </w:rPr>
      </w:pPr>
      <w:bookmarkStart w:id="35" w:name="block-66520521"/>
      <w:bookmarkEnd w:id="34"/>
      <w:r>
        <w:rPr>
          <w:rFonts w:ascii="Times New Roman" w:hAnsi="Times New Roman"/>
          <w:b/>
          <w:color w:val="000000"/>
          <w:sz w:val="28"/>
        </w:rPr>
        <w:t>ПРОВЕРЯЕМЫЕ ЭЛЕМЕНТЫ СОДЕРЖАНИЯ</w:t>
      </w:r>
    </w:p>
    <w:p w:rsidR="0006369B" w:rsidRDefault="001A55C3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  <w:lang w:val="ru-RU"/>
        </w:rPr>
        <w:t>3</w:t>
      </w:r>
      <w:r w:rsidR="009E7E6A">
        <w:rPr>
          <w:rFonts w:ascii="Times New Roman" w:hAnsi="Times New Roman"/>
          <w:b/>
          <w:color w:val="000000"/>
          <w:sz w:val="28"/>
        </w:rPr>
        <w:t xml:space="preserve">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71"/>
        <w:gridCol w:w="8209"/>
      </w:tblGrid>
      <w:tr w:rsidR="0006369B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Проверяемый элемент содержания </w:t>
            </w:r>
          </w:p>
        </w:tc>
      </w:tr>
      <w:tr w:rsidR="0006369B" w:rsidRPr="0016799D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Произведения о Родине и её истории (произведения одного-двух авторов по выбору). К.Д. Ушинский «Наше отечество», М.М. Пришвин «Моя Родина», С.А. Васильев «Россия», Н.П. Кончаловская «Наша древняя столица» (отрывки) и другие (по выбору)</w:t>
            </w:r>
          </w:p>
        </w:tc>
      </w:tr>
      <w:tr w:rsidR="0006369B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Фольклор (устное народное творчество)</w:t>
            </w:r>
          </w:p>
        </w:tc>
      </w:tr>
      <w:tr w:rsidR="0006369B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both"/>
            </w:pPr>
            <w:proofErr w:type="gramStart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Малые жанры фольклора (пословицы, потешки, считалки, небылицы, скороговорки, загадки, по выбору).</w:t>
            </w:r>
            <w:proofErr w:type="gramEnd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Виды загадок. Пословицы народов России </w:t>
            </w:r>
          </w:p>
        </w:tc>
      </w:tr>
      <w:tr w:rsidR="0006369B" w:rsidRPr="0016799D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Книги и словари, созданные В.И. Далем</w:t>
            </w:r>
          </w:p>
        </w:tc>
      </w:tr>
      <w:tr w:rsidR="0006369B" w:rsidRPr="0016799D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2.3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Фольклорная сказка как отражение общечеловеческих ценностей и нравственных правил. Виды сказок (о животных, бытовые, волшебные), их художественные особенности. Русская народная сказка «Иван-царевич и серый волк» и другие (по выбору)</w:t>
            </w:r>
          </w:p>
        </w:tc>
      </w:tr>
      <w:tr w:rsidR="0006369B" w:rsidRPr="0016799D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Народная песня. Чувства, которые рождают песни, темы песен. Описание картин природы как способ рассказать в песне о родной земле</w:t>
            </w:r>
          </w:p>
        </w:tc>
      </w:tr>
      <w:tr w:rsidR="0006369B" w:rsidRPr="0016799D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Былина как народный песенный сказ. Фольклорные особенности жанра былин. Былина об Илье Муромце и другие (по выбору)</w:t>
            </w:r>
          </w:p>
        </w:tc>
      </w:tr>
      <w:tr w:rsidR="0006369B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Творчество А.С. Пушкина</w:t>
            </w:r>
          </w:p>
        </w:tc>
      </w:tr>
      <w:tr w:rsidR="0006369B" w:rsidRPr="0016799D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Лирические произведения А.С. Пушкина. Стихотворения «В тот год осенняя погода…», «Опрятней модного паркета…» и другие (по выбору)</w:t>
            </w:r>
          </w:p>
        </w:tc>
      </w:tr>
      <w:tr w:rsidR="0006369B" w:rsidRPr="0016799D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Литературные сказки А.С. Пушкина в стихах (по выбору, например, «Сказка о царе Салтане, о сыне его славном и могучем богатыре князе Гвидоне Салтановиче и о прекрасной царевне Лебеди»)</w:t>
            </w:r>
          </w:p>
        </w:tc>
      </w:tr>
      <w:tr w:rsidR="0006369B" w:rsidRPr="0016799D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Басни И.А. Крылова (не менее двух) Басни: «Ворона и Лисица», «Лисица и виноград», «Мартышка и очки» и другие (по выбору)</w:t>
            </w:r>
          </w:p>
        </w:tc>
      </w:tr>
      <w:tr w:rsidR="0006369B" w:rsidRPr="0016799D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Картины природы в произведениях поэтов и писателей 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</w:rPr>
              <w:t>I</w:t>
            </w:r>
            <w:proofErr w:type="gramEnd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Х – ХХ вв. (произведения не менее пяти авторов по выбору). Ф.И. Тютчев «Есть в осени первоначальной…», А.А. Фет «Кот поёт, глаза прищуря», «Мама! </w:t>
            </w:r>
            <w:proofErr w:type="gramStart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Глянь-ка из окошка…», А.Н. Майков «Осень», С.А. Есенин «Берёза», Н.А. Некрасов «Железная дорога» (отрывок), А.А. Блок «Ворона», И.А. Бунин «Первый снег» и другие (по выбору)</w:t>
            </w:r>
            <w:proofErr w:type="gramEnd"/>
          </w:p>
        </w:tc>
      </w:tr>
      <w:tr w:rsidR="0006369B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both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Произведения Л.Н. Толстого, их жанровое многообразие: сказки, рассказы, басни, быль (не менее трёх произведений). </w:t>
            </w:r>
            <w:r>
              <w:rPr>
                <w:rFonts w:ascii="Times New Roman" w:hAnsi="Times New Roman"/>
                <w:color w:val="000000"/>
                <w:sz w:val="24"/>
              </w:rPr>
              <w:t>Л.Н. Толстой «Лебеди», «Зайцы», «Прыжок», «Акула» и другие</w:t>
            </w:r>
          </w:p>
        </w:tc>
      </w:tr>
      <w:tr w:rsidR="0006369B" w:rsidRPr="0016799D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Литературная сказка (не менее двух сказок русских писателей) В.М. Гаршин «Лягушка-путешественница», И.С. Соколов-Микитов «Листопадничек», М. Горький «Случай с Евсейкой» и другие (по выбору)</w:t>
            </w:r>
          </w:p>
        </w:tc>
      </w:tr>
      <w:tr w:rsidR="0006369B" w:rsidRPr="0016799D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Произведения о взаимоотношениях человека и животных (по выбору, не менее четырёх произведений). Б.С. Житков «Про обезьянку», К.Г. Паустовский «Барсучий нос», «Кот-ворюга», Д.Н. </w:t>
            </w:r>
            <w:proofErr w:type="gramStart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Мамин-Сибиряк</w:t>
            </w:r>
            <w:proofErr w:type="gramEnd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«Приёмыш» и другие (по выбору)</w:t>
            </w:r>
          </w:p>
        </w:tc>
      </w:tr>
      <w:tr w:rsidR="0006369B" w:rsidRPr="0016799D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proofErr w:type="gramStart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Произведения о детях (темы:</w:t>
            </w:r>
            <w:proofErr w:type="gramEnd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proofErr w:type="gramStart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«Разные детские судьбы», «Дети на войне»).</w:t>
            </w:r>
            <w:proofErr w:type="gramEnd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Л. Пантелеев «На ялике», А. Гайдар «Тимур и его команда» (отрывки), Л. </w:t>
            </w: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Кассиль и другие (по выбору)</w:t>
            </w:r>
          </w:p>
        </w:tc>
      </w:tr>
      <w:tr w:rsidR="0006369B" w:rsidRPr="0016799D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10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Юмористические произведения (не менее двух произведений): М.М. Зощенко, Н.Н. Носов, В.Ю. Драгунский и другие (по выбору). В.Ю. Драгунский «Денискины рассказы» (1 – 2 произведения), Н.Н. Носов «Весёлая семейка» и другие (по выбору)</w:t>
            </w:r>
          </w:p>
        </w:tc>
      </w:tr>
      <w:tr w:rsidR="0006369B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Зарубежная литература</w:t>
            </w:r>
          </w:p>
        </w:tc>
      </w:tr>
      <w:tr w:rsidR="0006369B" w:rsidRPr="0016799D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11.1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Литературные сказки Ш. Перро, Х.-К. Андерсена, Р. Киплинга (произведения двух-трёх авторов по выбору). Х.-К. Андерсен «Гадкий утёнок», Ш. Перро «Подарок феи» и другие (по выбору)</w:t>
            </w:r>
          </w:p>
        </w:tc>
      </w:tr>
      <w:tr w:rsidR="0006369B" w:rsidRPr="0016799D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11.2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Рассказы зарубежных писателей о животных</w:t>
            </w:r>
          </w:p>
        </w:tc>
      </w:tr>
      <w:tr w:rsidR="0006369B" w:rsidRPr="0016799D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11.3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Pr="009E7E6A" w:rsidRDefault="009E7E6A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Известные переводчики зарубежной литературы: С.Я. Маршак, К.И. Чуковский, Б.В. Заходер</w:t>
            </w:r>
          </w:p>
        </w:tc>
      </w:tr>
      <w:tr w:rsidR="0006369B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12851" w:type="dxa"/>
            <w:tcMar>
              <w:top w:w="50" w:type="dxa"/>
              <w:left w:w="100" w:type="dxa"/>
            </w:tcMar>
            <w:vAlign w:val="center"/>
          </w:tcPr>
          <w:p w:rsidR="0006369B" w:rsidRDefault="009E7E6A">
            <w:pPr>
              <w:spacing w:after="0" w:line="336" w:lineRule="auto"/>
              <w:ind w:left="365"/>
              <w:jc w:val="both"/>
            </w:pPr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Сведения по теории и истории литературы. Автор, писатель. Произведение. </w:t>
            </w:r>
            <w:proofErr w:type="gramStart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>Жанры (стихотворение, басня, рассказ, повесть); жанры фольклора малые (потешка, считалка, небылица, пословица, загадка, народная песня, былина и другие).</w:t>
            </w:r>
            <w:proofErr w:type="gramEnd"/>
            <w:r w:rsidRPr="009E7E6A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Фольклорная сказка (сказка о животных, бытовая, волшебная) и литературная сказка. Идея. Тема. Заголовок. Образ художественный. Литературный герой, персонаж, характер. Рассказчик. Портрет героя. Ритм. Рифма. Строфа. Содержание произведения, сюжет. Композиция. Эпизод, смысловые части. </w:t>
            </w:r>
            <w:r>
              <w:rPr>
                <w:rFonts w:ascii="Times New Roman" w:hAnsi="Times New Roman"/>
                <w:color w:val="000000"/>
                <w:sz w:val="24"/>
              </w:rPr>
              <w:t>Средства художественной выразительности (сравнение, олицетворение, эпитет). Проза и поэзия</w:t>
            </w:r>
          </w:p>
        </w:tc>
      </w:tr>
    </w:tbl>
    <w:p w:rsidR="0006369B" w:rsidRDefault="0006369B">
      <w:pPr>
        <w:spacing w:after="0"/>
        <w:ind w:left="120"/>
      </w:pPr>
    </w:p>
    <w:p w:rsidR="0006369B" w:rsidRPr="001A55C3" w:rsidRDefault="0006369B">
      <w:pPr>
        <w:spacing w:before="199" w:after="199"/>
        <w:ind w:left="120"/>
        <w:rPr>
          <w:lang w:val="ru-RU"/>
        </w:rPr>
      </w:pPr>
    </w:p>
    <w:p w:rsidR="001A55C3" w:rsidRDefault="001A55C3">
      <w:pPr>
        <w:spacing w:after="0"/>
        <w:ind w:left="120"/>
        <w:rPr>
          <w:rFonts w:ascii="Times New Roman" w:hAnsi="Times New Roman"/>
          <w:b/>
          <w:color w:val="000000"/>
          <w:sz w:val="28"/>
          <w:lang w:val="ru-RU"/>
        </w:rPr>
      </w:pPr>
      <w:bookmarkStart w:id="36" w:name="block-66520520"/>
      <w:bookmarkEnd w:id="35"/>
    </w:p>
    <w:p w:rsidR="001A55C3" w:rsidRDefault="001A55C3">
      <w:pPr>
        <w:spacing w:after="0"/>
        <w:ind w:left="120"/>
        <w:rPr>
          <w:rFonts w:ascii="Times New Roman" w:hAnsi="Times New Roman"/>
          <w:b/>
          <w:color w:val="000000"/>
          <w:sz w:val="28"/>
          <w:lang w:val="ru-RU"/>
        </w:rPr>
      </w:pPr>
    </w:p>
    <w:p w:rsidR="001A55C3" w:rsidRDefault="001A55C3">
      <w:pPr>
        <w:spacing w:after="0"/>
        <w:ind w:left="120"/>
        <w:rPr>
          <w:rFonts w:ascii="Times New Roman" w:hAnsi="Times New Roman"/>
          <w:b/>
          <w:color w:val="000000"/>
          <w:sz w:val="28"/>
          <w:lang w:val="ru-RU"/>
        </w:rPr>
      </w:pPr>
    </w:p>
    <w:p w:rsidR="001A55C3" w:rsidRDefault="001A55C3">
      <w:pPr>
        <w:spacing w:after="0"/>
        <w:ind w:left="120"/>
        <w:rPr>
          <w:rFonts w:ascii="Times New Roman" w:hAnsi="Times New Roman"/>
          <w:b/>
          <w:color w:val="000000"/>
          <w:sz w:val="28"/>
          <w:lang w:val="ru-RU"/>
        </w:rPr>
      </w:pPr>
    </w:p>
    <w:p w:rsidR="001A55C3" w:rsidRDefault="001A55C3">
      <w:pPr>
        <w:spacing w:after="0"/>
        <w:ind w:left="120"/>
        <w:rPr>
          <w:rFonts w:ascii="Times New Roman" w:hAnsi="Times New Roman"/>
          <w:b/>
          <w:color w:val="000000"/>
          <w:sz w:val="28"/>
          <w:lang w:val="ru-RU"/>
        </w:rPr>
      </w:pPr>
    </w:p>
    <w:p w:rsidR="001A55C3" w:rsidRDefault="001A55C3">
      <w:pPr>
        <w:spacing w:after="0"/>
        <w:ind w:left="120"/>
        <w:rPr>
          <w:rFonts w:ascii="Times New Roman" w:hAnsi="Times New Roman"/>
          <w:b/>
          <w:color w:val="000000"/>
          <w:sz w:val="28"/>
          <w:lang w:val="ru-RU"/>
        </w:rPr>
      </w:pPr>
    </w:p>
    <w:p w:rsidR="001A55C3" w:rsidRDefault="001A55C3">
      <w:pPr>
        <w:spacing w:after="0"/>
        <w:ind w:left="120"/>
        <w:rPr>
          <w:rFonts w:ascii="Times New Roman" w:hAnsi="Times New Roman"/>
          <w:b/>
          <w:color w:val="000000"/>
          <w:sz w:val="28"/>
          <w:lang w:val="ru-RU"/>
        </w:rPr>
      </w:pPr>
    </w:p>
    <w:p w:rsidR="001A55C3" w:rsidRDefault="001A55C3">
      <w:pPr>
        <w:spacing w:after="0"/>
        <w:ind w:left="120"/>
        <w:rPr>
          <w:rFonts w:ascii="Times New Roman" w:hAnsi="Times New Roman"/>
          <w:b/>
          <w:color w:val="000000"/>
          <w:sz w:val="28"/>
          <w:lang w:val="ru-RU"/>
        </w:rPr>
      </w:pPr>
    </w:p>
    <w:p w:rsidR="001A55C3" w:rsidRDefault="001A55C3">
      <w:pPr>
        <w:spacing w:after="0"/>
        <w:ind w:left="120"/>
        <w:rPr>
          <w:rFonts w:ascii="Times New Roman" w:hAnsi="Times New Roman"/>
          <w:b/>
          <w:color w:val="000000"/>
          <w:sz w:val="28"/>
          <w:lang w:val="ru-RU"/>
        </w:rPr>
      </w:pPr>
    </w:p>
    <w:p w:rsidR="001A55C3" w:rsidRDefault="001A55C3">
      <w:pPr>
        <w:spacing w:after="0"/>
        <w:ind w:left="120"/>
        <w:rPr>
          <w:rFonts w:ascii="Times New Roman" w:hAnsi="Times New Roman"/>
          <w:b/>
          <w:color w:val="000000"/>
          <w:sz w:val="28"/>
          <w:lang w:val="ru-RU"/>
        </w:rPr>
      </w:pPr>
    </w:p>
    <w:p w:rsidR="0006369B" w:rsidRPr="001A55C3" w:rsidRDefault="009E7E6A">
      <w:pPr>
        <w:spacing w:after="0"/>
        <w:ind w:left="120"/>
        <w:rPr>
          <w:lang w:val="ru-RU"/>
        </w:rPr>
      </w:pPr>
      <w:r w:rsidRPr="001A55C3">
        <w:rPr>
          <w:rFonts w:ascii="Times New Roman" w:hAnsi="Times New Roman"/>
          <w:b/>
          <w:color w:val="000000"/>
          <w:sz w:val="28"/>
          <w:lang w:val="ru-RU"/>
        </w:rPr>
        <w:lastRenderedPageBreak/>
        <w:t>УЧЕБНО-МЕТОДИЧЕСКОЕ ОБЕСПЕЧЕНИЕ ОБРАЗОВАТЕЛЬНОГО ПРОЦЕССА</w:t>
      </w:r>
    </w:p>
    <w:p w:rsidR="0006369B" w:rsidRPr="001A55C3" w:rsidRDefault="009E7E6A">
      <w:pPr>
        <w:spacing w:after="0" w:line="480" w:lineRule="auto"/>
        <w:ind w:left="120"/>
        <w:rPr>
          <w:lang w:val="ru-RU"/>
        </w:rPr>
      </w:pPr>
      <w:r w:rsidRPr="001A55C3">
        <w:rPr>
          <w:rFonts w:ascii="Times New Roman" w:hAnsi="Times New Roman"/>
          <w:b/>
          <w:color w:val="000000"/>
          <w:sz w:val="28"/>
          <w:lang w:val="ru-RU"/>
        </w:rPr>
        <w:t>ОБЯЗАТЕЛЬНЫЕ УЧЕБНЫЕ МАТЕРИАЛЫ ДЛЯ УЧЕНИКА</w:t>
      </w:r>
    </w:p>
    <w:p w:rsidR="0006369B" w:rsidRPr="009E7E6A" w:rsidRDefault="009E7E6A">
      <w:pPr>
        <w:spacing w:after="0" w:line="480" w:lineRule="auto"/>
        <w:ind w:left="120"/>
        <w:rPr>
          <w:lang w:val="ru-RU"/>
        </w:rPr>
      </w:pPr>
      <w:proofErr w:type="gramStart"/>
      <w:r w:rsidRPr="009E7E6A">
        <w:rPr>
          <w:rFonts w:ascii="Times New Roman" w:hAnsi="Times New Roman"/>
          <w:color w:val="000000"/>
          <w:sz w:val="28"/>
          <w:lang w:val="ru-RU"/>
        </w:rPr>
        <w:t>• Литературное чтение: 3-й класс: учебник: в 2 частях; 14-е издание, переработанное Климанова Л.Ф., Горецкий В.Г., Голованова М.В. и др. Акционерное общество «Издательство «Просвещение»</w:t>
      </w:r>
      <w:r w:rsidRPr="009E7E6A">
        <w:rPr>
          <w:sz w:val="28"/>
          <w:lang w:val="ru-RU"/>
        </w:rPr>
        <w:br/>
      </w:r>
      <w:bookmarkStart w:id="37" w:name="affad5d6-e7c5-4217-a5f0-770d8e0e87a8"/>
      <w:r w:rsidRPr="009E7E6A">
        <w:rPr>
          <w:rFonts w:ascii="Times New Roman" w:hAnsi="Times New Roman"/>
          <w:color w:val="000000"/>
          <w:sz w:val="28"/>
          <w:lang w:val="ru-RU"/>
        </w:rPr>
        <w:t xml:space="preserve"> Акционерное общество «Издательство «Просвещение»</w:t>
      </w:r>
      <w:bookmarkEnd w:id="37"/>
      <w:proofErr w:type="gramEnd"/>
    </w:p>
    <w:p w:rsidR="0006369B" w:rsidRPr="009E7E6A" w:rsidRDefault="0006369B">
      <w:pPr>
        <w:spacing w:after="0" w:line="480" w:lineRule="auto"/>
        <w:ind w:left="120"/>
        <w:rPr>
          <w:lang w:val="ru-RU"/>
        </w:rPr>
      </w:pPr>
    </w:p>
    <w:p w:rsidR="0006369B" w:rsidRPr="009E7E6A" w:rsidRDefault="0006369B">
      <w:pPr>
        <w:spacing w:after="0"/>
        <w:ind w:left="120"/>
        <w:rPr>
          <w:lang w:val="ru-RU"/>
        </w:rPr>
      </w:pPr>
    </w:p>
    <w:p w:rsidR="0006369B" w:rsidRPr="009E7E6A" w:rsidRDefault="009E7E6A" w:rsidP="001A55C3">
      <w:pPr>
        <w:spacing w:after="0" w:line="480" w:lineRule="auto"/>
        <w:ind w:left="120"/>
        <w:rPr>
          <w:lang w:val="ru-RU"/>
        </w:rPr>
      </w:pPr>
      <w:r w:rsidRPr="009E7E6A">
        <w:rPr>
          <w:rFonts w:ascii="Times New Roman" w:hAnsi="Times New Roman"/>
          <w:b/>
          <w:color w:val="000000"/>
          <w:sz w:val="28"/>
          <w:lang w:val="ru-RU"/>
        </w:rPr>
        <w:t>МЕТОДИЧЕСКИЕ МАТЕРИАЛЫ ДЛЯ УЧИТЕЛЯ</w:t>
      </w:r>
      <w:r w:rsidRPr="009E7E6A">
        <w:rPr>
          <w:sz w:val="28"/>
          <w:lang w:val="ru-RU"/>
        </w:rPr>
        <w:br/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• Методическая разработка по литературному чтению к учебнику "Литературное чтение" 1-4 класс УМК "Школа России"</w:t>
      </w:r>
      <w:r w:rsidRPr="009E7E6A">
        <w:rPr>
          <w:sz w:val="28"/>
          <w:lang w:val="ru-RU"/>
        </w:rPr>
        <w:br/>
      </w:r>
      <w:bookmarkStart w:id="38" w:name="d455677a-27ca-4068-ae57-28f9d9f99a29"/>
      <w:r w:rsidRPr="009E7E6A">
        <w:rPr>
          <w:rFonts w:ascii="Times New Roman" w:hAnsi="Times New Roman"/>
          <w:color w:val="000000"/>
          <w:sz w:val="28"/>
          <w:lang w:val="ru-RU"/>
        </w:rPr>
        <w:t xml:space="preserve"> </w:t>
      </w:r>
      <w:bookmarkEnd w:id="38"/>
    </w:p>
    <w:p w:rsidR="0006369B" w:rsidRPr="009E7E6A" w:rsidRDefault="0006369B">
      <w:pPr>
        <w:spacing w:after="0"/>
        <w:ind w:left="120"/>
        <w:rPr>
          <w:lang w:val="ru-RU"/>
        </w:rPr>
      </w:pPr>
    </w:p>
    <w:p w:rsidR="0006369B" w:rsidRPr="009E7E6A" w:rsidRDefault="009E7E6A">
      <w:pPr>
        <w:spacing w:after="0" w:line="480" w:lineRule="auto"/>
        <w:ind w:left="120"/>
        <w:rPr>
          <w:lang w:val="ru-RU"/>
        </w:rPr>
      </w:pPr>
      <w:r w:rsidRPr="009E7E6A">
        <w:rPr>
          <w:rFonts w:ascii="Times New Roman" w:hAnsi="Times New Roman"/>
          <w:b/>
          <w:color w:val="000000"/>
          <w:sz w:val="28"/>
          <w:lang w:val="ru-RU"/>
        </w:rPr>
        <w:t>ЦИФРОВЫЕ ОБРАЗОВАТЕЛЬНЫЕ РЕСУРСЫ И РЕСУРСЫ СЕТИ ИНТЕРНЕТ</w:t>
      </w:r>
    </w:p>
    <w:p w:rsidR="0006369B" w:rsidRPr="009E7E6A" w:rsidRDefault="009E7E6A" w:rsidP="001A55C3">
      <w:pPr>
        <w:spacing w:after="0" w:line="240" w:lineRule="auto"/>
        <w:ind w:left="120"/>
        <w:rPr>
          <w:lang w:val="ru-RU"/>
        </w:rPr>
      </w:pPr>
      <w:r w:rsidRPr="009E7E6A">
        <w:rPr>
          <w:rFonts w:ascii="Times New Roman" w:hAnsi="Times New Roman"/>
          <w:color w:val="000000"/>
          <w:sz w:val="28"/>
          <w:lang w:val="ru-RU"/>
        </w:rPr>
        <w:t xml:space="preserve">Библиотека цифрового образовательного контента </w:t>
      </w:r>
      <w:r w:rsidRPr="009E7E6A">
        <w:rPr>
          <w:sz w:val="28"/>
          <w:lang w:val="ru-RU"/>
        </w:rPr>
        <w:br/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9E7E6A">
        <w:rPr>
          <w:rFonts w:ascii="Times New Roman" w:hAnsi="Times New Roman"/>
          <w:color w:val="000000"/>
          <w:sz w:val="28"/>
          <w:lang w:val="ru-RU"/>
        </w:rPr>
        <w:t>://</w:t>
      </w:r>
      <w:r>
        <w:rPr>
          <w:rFonts w:ascii="Times New Roman" w:hAnsi="Times New Roman"/>
          <w:color w:val="000000"/>
          <w:sz w:val="28"/>
        </w:rPr>
        <w:t>lib</w:t>
      </w:r>
      <w:r w:rsidRPr="009E7E6A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myschool</w:t>
      </w:r>
      <w:r w:rsidRPr="009E7E6A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edu</w:t>
      </w:r>
      <w:r w:rsidRPr="009E7E6A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; </w:t>
      </w:r>
      <w:r w:rsidRPr="009E7E6A">
        <w:rPr>
          <w:sz w:val="28"/>
          <w:lang w:val="ru-RU"/>
        </w:rPr>
        <w:br/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Библиотека ЦОК</w:t>
      </w:r>
      <w:r w:rsidRPr="009E7E6A">
        <w:rPr>
          <w:sz w:val="28"/>
          <w:lang w:val="ru-RU"/>
        </w:rPr>
        <w:br/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9E7E6A">
        <w:rPr>
          <w:rFonts w:ascii="Times New Roman" w:hAnsi="Times New Roman"/>
          <w:color w:val="000000"/>
          <w:sz w:val="28"/>
          <w:lang w:val="ru-RU"/>
        </w:rPr>
        <w:t>://</w:t>
      </w:r>
      <w:r>
        <w:rPr>
          <w:rFonts w:ascii="Times New Roman" w:hAnsi="Times New Roman"/>
          <w:color w:val="000000"/>
          <w:sz w:val="28"/>
        </w:rPr>
        <w:t>m</w:t>
      </w:r>
      <w:r w:rsidRPr="009E7E6A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edsoo</w:t>
      </w:r>
      <w:r w:rsidRPr="009E7E6A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; </w:t>
      </w:r>
      <w:r w:rsidRPr="009E7E6A">
        <w:rPr>
          <w:sz w:val="28"/>
          <w:lang w:val="ru-RU"/>
        </w:rPr>
        <w:br/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Российская электронная школа</w:t>
      </w:r>
      <w:r w:rsidRPr="009E7E6A">
        <w:rPr>
          <w:sz w:val="28"/>
          <w:lang w:val="ru-RU"/>
        </w:rPr>
        <w:br/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9E7E6A">
        <w:rPr>
          <w:rFonts w:ascii="Times New Roman" w:hAnsi="Times New Roman"/>
          <w:color w:val="000000"/>
          <w:sz w:val="28"/>
          <w:lang w:val="ru-RU"/>
        </w:rPr>
        <w:t>://</w:t>
      </w:r>
      <w:r>
        <w:rPr>
          <w:rFonts w:ascii="Times New Roman" w:hAnsi="Times New Roman"/>
          <w:color w:val="000000"/>
          <w:sz w:val="28"/>
        </w:rPr>
        <w:t>resh</w:t>
      </w:r>
      <w:r w:rsidRPr="009E7E6A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edu</w:t>
      </w:r>
      <w:r w:rsidRPr="009E7E6A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; </w:t>
      </w:r>
      <w:r w:rsidRPr="009E7E6A">
        <w:rPr>
          <w:sz w:val="28"/>
          <w:lang w:val="ru-RU"/>
        </w:rPr>
        <w:br/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Открытый урок </w:t>
      </w:r>
      <w:r w:rsidRPr="009E7E6A">
        <w:rPr>
          <w:sz w:val="28"/>
          <w:lang w:val="ru-RU"/>
        </w:rPr>
        <w:br/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9E7E6A">
        <w:rPr>
          <w:rFonts w:ascii="Times New Roman" w:hAnsi="Times New Roman"/>
          <w:color w:val="000000"/>
          <w:sz w:val="28"/>
          <w:lang w:val="ru-RU"/>
        </w:rPr>
        <w:t>://</w:t>
      </w:r>
      <w:r>
        <w:rPr>
          <w:rFonts w:ascii="Times New Roman" w:hAnsi="Times New Roman"/>
          <w:color w:val="000000"/>
          <w:sz w:val="28"/>
        </w:rPr>
        <w:t>urok</w:t>
      </w:r>
      <w:r w:rsidRPr="009E7E6A">
        <w:rPr>
          <w:rFonts w:ascii="Times New Roman" w:hAnsi="Times New Roman"/>
          <w:color w:val="000000"/>
          <w:sz w:val="28"/>
          <w:lang w:val="ru-RU"/>
        </w:rPr>
        <w:t>.1</w:t>
      </w:r>
      <w:r>
        <w:rPr>
          <w:rFonts w:ascii="Times New Roman" w:hAnsi="Times New Roman"/>
          <w:color w:val="000000"/>
          <w:sz w:val="28"/>
        </w:rPr>
        <w:t>sept</w:t>
      </w:r>
      <w:r w:rsidRPr="009E7E6A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/; </w:t>
      </w:r>
      <w:r w:rsidRPr="009E7E6A">
        <w:rPr>
          <w:sz w:val="28"/>
          <w:lang w:val="ru-RU"/>
        </w:rPr>
        <w:br/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ИнфоуроК </w:t>
      </w:r>
      <w:r>
        <w:rPr>
          <w:rFonts w:ascii="Times New Roman" w:hAnsi="Times New Roman"/>
          <w:color w:val="000000"/>
          <w:sz w:val="28"/>
        </w:rPr>
        <w:t>https</w:t>
      </w:r>
      <w:r w:rsidRPr="009E7E6A">
        <w:rPr>
          <w:rFonts w:ascii="Times New Roman" w:hAnsi="Times New Roman"/>
          <w:color w:val="000000"/>
          <w:sz w:val="28"/>
          <w:lang w:val="ru-RU"/>
        </w:rPr>
        <w:t>://</w:t>
      </w:r>
      <w:r>
        <w:rPr>
          <w:rFonts w:ascii="Times New Roman" w:hAnsi="Times New Roman"/>
          <w:color w:val="000000"/>
          <w:sz w:val="28"/>
        </w:rPr>
        <w:t>infourok</w:t>
      </w:r>
      <w:r w:rsidRPr="009E7E6A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/; </w:t>
      </w:r>
      <w:r w:rsidRPr="009E7E6A">
        <w:rPr>
          <w:sz w:val="28"/>
          <w:lang w:val="ru-RU"/>
        </w:rPr>
        <w:br/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Открытая сеть работников образования </w:t>
      </w:r>
      <w:r w:rsidRPr="009E7E6A">
        <w:rPr>
          <w:sz w:val="28"/>
          <w:lang w:val="ru-RU"/>
        </w:rPr>
        <w:br/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9E7E6A">
        <w:rPr>
          <w:rFonts w:ascii="Times New Roman" w:hAnsi="Times New Roman"/>
          <w:color w:val="000000"/>
          <w:sz w:val="28"/>
          <w:lang w:val="ru-RU"/>
        </w:rPr>
        <w:t>://</w:t>
      </w:r>
      <w:r>
        <w:rPr>
          <w:rFonts w:ascii="Times New Roman" w:hAnsi="Times New Roman"/>
          <w:color w:val="000000"/>
          <w:sz w:val="28"/>
        </w:rPr>
        <w:t>nsportal</w:t>
      </w:r>
      <w:r w:rsidRPr="009E7E6A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9E7E6A">
        <w:rPr>
          <w:rFonts w:ascii="Times New Roman" w:hAnsi="Times New Roman"/>
          <w:color w:val="000000"/>
          <w:sz w:val="28"/>
          <w:lang w:val="ru-RU"/>
        </w:rPr>
        <w:t xml:space="preserve">/ </w:t>
      </w:r>
      <w:r w:rsidRPr="009E7E6A">
        <w:rPr>
          <w:sz w:val="28"/>
          <w:lang w:val="ru-RU"/>
        </w:rPr>
        <w:br/>
      </w:r>
      <w:r w:rsidRPr="009E7E6A">
        <w:rPr>
          <w:sz w:val="28"/>
          <w:lang w:val="ru-RU"/>
        </w:rPr>
        <w:br/>
      </w:r>
      <w:r w:rsidRPr="009E7E6A">
        <w:rPr>
          <w:sz w:val="28"/>
          <w:lang w:val="ru-RU"/>
        </w:rPr>
        <w:br/>
      </w:r>
      <w:r w:rsidRPr="009E7E6A">
        <w:rPr>
          <w:sz w:val="28"/>
          <w:lang w:val="ru-RU"/>
        </w:rPr>
        <w:br/>
      </w:r>
      <w:r w:rsidRPr="009E7E6A">
        <w:rPr>
          <w:sz w:val="28"/>
          <w:lang w:val="ru-RU"/>
        </w:rPr>
        <w:br/>
      </w:r>
      <w:r w:rsidRPr="009E7E6A">
        <w:rPr>
          <w:sz w:val="28"/>
          <w:lang w:val="ru-RU"/>
        </w:rPr>
        <w:lastRenderedPageBreak/>
        <w:br/>
      </w:r>
      <w:r w:rsidRPr="009E7E6A">
        <w:rPr>
          <w:sz w:val="28"/>
          <w:lang w:val="ru-RU"/>
        </w:rPr>
        <w:br/>
      </w:r>
      <w:r w:rsidRPr="009E7E6A">
        <w:rPr>
          <w:sz w:val="28"/>
          <w:lang w:val="ru-RU"/>
        </w:rPr>
        <w:br/>
      </w:r>
      <w:r w:rsidRPr="009E7E6A">
        <w:rPr>
          <w:sz w:val="28"/>
          <w:lang w:val="ru-RU"/>
        </w:rPr>
        <w:br/>
      </w:r>
      <w:r w:rsidRPr="009E7E6A">
        <w:rPr>
          <w:sz w:val="28"/>
          <w:lang w:val="ru-RU"/>
        </w:rPr>
        <w:br/>
      </w:r>
      <w:r w:rsidRPr="009E7E6A">
        <w:rPr>
          <w:sz w:val="28"/>
          <w:lang w:val="ru-RU"/>
        </w:rPr>
        <w:br/>
      </w:r>
      <w:r w:rsidRPr="009E7E6A">
        <w:rPr>
          <w:sz w:val="28"/>
          <w:lang w:val="ru-RU"/>
        </w:rPr>
        <w:br/>
      </w:r>
      <w:bookmarkStart w:id="39" w:name="ead47bee-61c2-4353-b0fd-07c1eef54e3f"/>
      <w:bookmarkEnd w:id="39"/>
    </w:p>
    <w:p w:rsidR="0006369B" w:rsidRPr="009E7E6A" w:rsidRDefault="0006369B">
      <w:pPr>
        <w:rPr>
          <w:lang w:val="ru-RU"/>
        </w:rPr>
        <w:sectPr w:rsidR="0006369B" w:rsidRPr="009E7E6A">
          <w:pgSz w:w="11906" w:h="16383"/>
          <w:pgMar w:top="1134" w:right="850" w:bottom="1134" w:left="1701" w:header="720" w:footer="720" w:gutter="0"/>
          <w:cols w:space="720"/>
        </w:sectPr>
      </w:pPr>
    </w:p>
    <w:bookmarkEnd w:id="36"/>
    <w:p w:rsidR="009E7E6A" w:rsidRPr="009E7E6A" w:rsidRDefault="009E7E6A">
      <w:pPr>
        <w:rPr>
          <w:lang w:val="ru-RU"/>
        </w:rPr>
      </w:pPr>
    </w:p>
    <w:sectPr w:rsidR="009E7E6A" w:rsidRPr="009E7E6A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06B1A"/>
    <w:multiLevelType w:val="multilevel"/>
    <w:tmpl w:val="1F08C59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5985641"/>
    <w:multiLevelType w:val="multilevel"/>
    <w:tmpl w:val="9050B2E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5F7097F"/>
    <w:multiLevelType w:val="multilevel"/>
    <w:tmpl w:val="EE2EE47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06EB0A9F"/>
    <w:multiLevelType w:val="multilevel"/>
    <w:tmpl w:val="41B08E8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07852449"/>
    <w:multiLevelType w:val="multilevel"/>
    <w:tmpl w:val="70DC1C6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09FD5911"/>
    <w:multiLevelType w:val="multilevel"/>
    <w:tmpl w:val="393E476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114C36E7"/>
    <w:multiLevelType w:val="multilevel"/>
    <w:tmpl w:val="DC30A2C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18286AE5"/>
    <w:multiLevelType w:val="multilevel"/>
    <w:tmpl w:val="60A0453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18AD49C3"/>
    <w:multiLevelType w:val="multilevel"/>
    <w:tmpl w:val="EEF6F0E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1AB5592E"/>
    <w:multiLevelType w:val="multilevel"/>
    <w:tmpl w:val="02C8FFA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1C065116"/>
    <w:multiLevelType w:val="multilevel"/>
    <w:tmpl w:val="FBF4643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23EE2745"/>
    <w:multiLevelType w:val="multilevel"/>
    <w:tmpl w:val="995A7AE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253649C5"/>
    <w:multiLevelType w:val="multilevel"/>
    <w:tmpl w:val="836EBB6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28A90E52"/>
    <w:multiLevelType w:val="multilevel"/>
    <w:tmpl w:val="01962F1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29C63BD9"/>
    <w:multiLevelType w:val="multilevel"/>
    <w:tmpl w:val="81003A6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31BA668A"/>
    <w:multiLevelType w:val="multilevel"/>
    <w:tmpl w:val="F2EAA96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36690AC7"/>
    <w:multiLevelType w:val="multilevel"/>
    <w:tmpl w:val="553AE5D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376434C4"/>
    <w:multiLevelType w:val="multilevel"/>
    <w:tmpl w:val="E11819F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3A3415E4"/>
    <w:multiLevelType w:val="multilevel"/>
    <w:tmpl w:val="E826BAF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3DF648DB"/>
    <w:multiLevelType w:val="multilevel"/>
    <w:tmpl w:val="850205A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3F542C82"/>
    <w:multiLevelType w:val="multilevel"/>
    <w:tmpl w:val="6088CED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>
    <w:nsid w:val="3F74129C"/>
    <w:multiLevelType w:val="multilevel"/>
    <w:tmpl w:val="55A89C1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4A777454"/>
    <w:multiLevelType w:val="multilevel"/>
    <w:tmpl w:val="F8AA4BB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4DBC5D74"/>
    <w:multiLevelType w:val="multilevel"/>
    <w:tmpl w:val="E8C09B9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4DC364ED"/>
    <w:multiLevelType w:val="multilevel"/>
    <w:tmpl w:val="6742A4B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53077187"/>
    <w:multiLevelType w:val="multilevel"/>
    <w:tmpl w:val="1BE0B8E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>
    <w:nsid w:val="55B837B8"/>
    <w:multiLevelType w:val="multilevel"/>
    <w:tmpl w:val="87A4367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>
    <w:nsid w:val="63BD1242"/>
    <w:multiLevelType w:val="multilevel"/>
    <w:tmpl w:val="3654BC6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>
    <w:nsid w:val="66256F5C"/>
    <w:multiLevelType w:val="multilevel"/>
    <w:tmpl w:val="E892D26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>
    <w:nsid w:val="67AE574D"/>
    <w:multiLevelType w:val="multilevel"/>
    <w:tmpl w:val="D56AFAD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>
    <w:nsid w:val="68C77A69"/>
    <w:multiLevelType w:val="multilevel"/>
    <w:tmpl w:val="A214789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>
    <w:nsid w:val="6C0552F5"/>
    <w:multiLevelType w:val="multilevel"/>
    <w:tmpl w:val="A80A093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>
    <w:nsid w:val="6D373000"/>
    <w:multiLevelType w:val="multilevel"/>
    <w:tmpl w:val="6E423B7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>
    <w:nsid w:val="6EB20197"/>
    <w:multiLevelType w:val="multilevel"/>
    <w:tmpl w:val="57A84F0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>
    <w:nsid w:val="71A229E5"/>
    <w:multiLevelType w:val="multilevel"/>
    <w:tmpl w:val="FDECF5A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5">
    <w:nsid w:val="74DD16F9"/>
    <w:multiLevelType w:val="multilevel"/>
    <w:tmpl w:val="2304AD1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>
    <w:nsid w:val="7C726CBE"/>
    <w:multiLevelType w:val="multilevel"/>
    <w:tmpl w:val="130E6C0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0"/>
  </w:num>
  <w:num w:numId="2">
    <w:abstractNumId w:val="14"/>
  </w:num>
  <w:num w:numId="3">
    <w:abstractNumId w:val="22"/>
  </w:num>
  <w:num w:numId="4">
    <w:abstractNumId w:val="13"/>
  </w:num>
  <w:num w:numId="5">
    <w:abstractNumId w:val="33"/>
  </w:num>
  <w:num w:numId="6">
    <w:abstractNumId w:val="11"/>
  </w:num>
  <w:num w:numId="7">
    <w:abstractNumId w:val="19"/>
  </w:num>
  <w:num w:numId="8">
    <w:abstractNumId w:val="25"/>
  </w:num>
  <w:num w:numId="9">
    <w:abstractNumId w:val="24"/>
  </w:num>
  <w:num w:numId="10">
    <w:abstractNumId w:val="1"/>
  </w:num>
  <w:num w:numId="11">
    <w:abstractNumId w:val="4"/>
  </w:num>
  <w:num w:numId="12">
    <w:abstractNumId w:val="36"/>
  </w:num>
  <w:num w:numId="13">
    <w:abstractNumId w:val="23"/>
  </w:num>
  <w:num w:numId="14">
    <w:abstractNumId w:val="31"/>
  </w:num>
  <w:num w:numId="15">
    <w:abstractNumId w:val="2"/>
  </w:num>
  <w:num w:numId="16">
    <w:abstractNumId w:val="12"/>
  </w:num>
  <w:num w:numId="17">
    <w:abstractNumId w:val="18"/>
  </w:num>
  <w:num w:numId="18">
    <w:abstractNumId w:val="3"/>
  </w:num>
  <w:num w:numId="19">
    <w:abstractNumId w:val="28"/>
  </w:num>
  <w:num w:numId="20">
    <w:abstractNumId w:val="32"/>
  </w:num>
  <w:num w:numId="21">
    <w:abstractNumId w:val="27"/>
  </w:num>
  <w:num w:numId="22">
    <w:abstractNumId w:val="6"/>
  </w:num>
  <w:num w:numId="23">
    <w:abstractNumId w:val="0"/>
  </w:num>
  <w:num w:numId="24">
    <w:abstractNumId w:val="26"/>
  </w:num>
  <w:num w:numId="25">
    <w:abstractNumId w:val="35"/>
  </w:num>
  <w:num w:numId="26">
    <w:abstractNumId w:val="21"/>
  </w:num>
  <w:num w:numId="27">
    <w:abstractNumId w:val="16"/>
  </w:num>
  <w:num w:numId="28">
    <w:abstractNumId w:val="5"/>
  </w:num>
  <w:num w:numId="29">
    <w:abstractNumId w:val="34"/>
  </w:num>
  <w:num w:numId="30">
    <w:abstractNumId w:val="20"/>
  </w:num>
  <w:num w:numId="31">
    <w:abstractNumId w:val="9"/>
  </w:num>
  <w:num w:numId="32">
    <w:abstractNumId w:val="8"/>
  </w:num>
  <w:num w:numId="33">
    <w:abstractNumId w:val="17"/>
  </w:num>
  <w:num w:numId="34">
    <w:abstractNumId w:val="30"/>
  </w:num>
  <w:num w:numId="35">
    <w:abstractNumId w:val="29"/>
  </w:num>
  <w:num w:numId="36">
    <w:abstractNumId w:val="7"/>
  </w:num>
  <w:num w:numId="3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2"/>
    <w:compatSetting w:name="overrideTableStyleFontSizeAndJustification" w:uri="http://schemas.microsoft.com/office/word" w:val="1"/>
  </w:compat>
  <w:rsids>
    <w:rsidRoot w:val="0006369B"/>
    <w:rsid w:val="0006369B"/>
    <w:rsid w:val="0016799D"/>
    <w:rsid w:val="001A55C3"/>
    <w:rsid w:val="009E7E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Emphasis" w:semiHidden="0" w:uiPriority="20" w:unhideWhenUsed="0" w:qFormat="1"/>
    <w:lsdException w:name="Table Grid" w:semiHidden="0" w:uiPriority="59" w:unhideWhenUsed="0"/>
  </w:latentStyles>
  <w:style w:type="paragraph" w:default="1" w:styleId="a">
    <w:name w:val="Normal"/>
    <w:qFormat/>
    <w:rsid w:val="004A3277"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000FF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e">
    <w:name w:val="Balloon Text"/>
    <w:basedOn w:val="a"/>
    <w:link w:val="af"/>
    <w:uiPriority w:val="99"/>
    <w:semiHidden/>
    <w:unhideWhenUsed/>
    <w:rsid w:val="001679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16799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m.edsoo.ru/7f412cec" TargetMode="External"/><Relationship Id="rId117" Type="http://schemas.openxmlformats.org/officeDocument/2006/relationships/hyperlink" Target="https://m.edsoo.ru/8bc525e0" TargetMode="External"/><Relationship Id="rId21" Type="http://schemas.openxmlformats.org/officeDocument/2006/relationships/hyperlink" Target="https://m.edsoo.ru/7f412cec" TargetMode="External"/><Relationship Id="rId42" Type="http://schemas.openxmlformats.org/officeDocument/2006/relationships/hyperlink" Target="https://m.edsoo.ru/8bc4b10a" TargetMode="External"/><Relationship Id="rId47" Type="http://schemas.openxmlformats.org/officeDocument/2006/relationships/hyperlink" Target="https://m.edsoo.ru/8bc4b10a" TargetMode="External"/><Relationship Id="rId63" Type="http://schemas.openxmlformats.org/officeDocument/2006/relationships/hyperlink" Target="https://m.edsoo.ru/8bc4d784" TargetMode="External"/><Relationship Id="rId68" Type="http://schemas.openxmlformats.org/officeDocument/2006/relationships/hyperlink" Target="https://m.edsoo.ru/8bc4c2e4" TargetMode="External"/><Relationship Id="rId84" Type="http://schemas.openxmlformats.org/officeDocument/2006/relationships/hyperlink" Target="https://m.edsoo.ru/8bc4e684" TargetMode="External"/><Relationship Id="rId89" Type="http://schemas.openxmlformats.org/officeDocument/2006/relationships/hyperlink" Target="https://m.edsoo.ru/8bc4e972" TargetMode="External"/><Relationship Id="rId112" Type="http://schemas.openxmlformats.org/officeDocument/2006/relationships/hyperlink" Target="https://m.edsoo.ru/8bc53364" TargetMode="External"/><Relationship Id="rId133" Type="http://schemas.openxmlformats.org/officeDocument/2006/relationships/hyperlink" Target="https://m.edsoo.ru/8bc50aa6" TargetMode="External"/><Relationship Id="rId138" Type="http://schemas.openxmlformats.org/officeDocument/2006/relationships/hyperlink" Target="https://m.edsoo.ru/f29f3b80" TargetMode="External"/><Relationship Id="rId154" Type="http://schemas.openxmlformats.org/officeDocument/2006/relationships/hyperlink" Target="https://m.edsoo.ru/f29f4422" TargetMode="External"/><Relationship Id="rId159" Type="http://schemas.openxmlformats.org/officeDocument/2006/relationships/hyperlink" Target="https://m.edsoo.ru/f29f4666" TargetMode="External"/><Relationship Id="rId16" Type="http://schemas.openxmlformats.org/officeDocument/2006/relationships/hyperlink" Target="https://m.edsoo.ru/7f411a40" TargetMode="External"/><Relationship Id="rId107" Type="http://schemas.openxmlformats.org/officeDocument/2006/relationships/hyperlink" Target="https://m.edsoo.ru/8bc47c76" TargetMode="External"/><Relationship Id="rId11" Type="http://schemas.openxmlformats.org/officeDocument/2006/relationships/hyperlink" Target="https://m.edsoo.ru/7f411a40" TargetMode="External"/><Relationship Id="rId32" Type="http://schemas.openxmlformats.org/officeDocument/2006/relationships/hyperlink" Target="https://m.edsoo.ru/7f412cec" TargetMode="External"/><Relationship Id="rId37" Type="http://schemas.openxmlformats.org/officeDocument/2006/relationships/hyperlink" Target="https://m.edsoo.ru/8bc47f96" TargetMode="External"/><Relationship Id="rId53" Type="http://schemas.openxmlformats.org/officeDocument/2006/relationships/hyperlink" Target="https://m.edsoo.ru/8bc4a7dc" TargetMode="External"/><Relationship Id="rId58" Type="http://schemas.openxmlformats.org/officeDocument/2006/relationships/hyperlink" Target="https://m.edsoo.ru/8bc4dc98" TargetMode="External"/><Relationship Id="rId74" Type="http://schemas.openxmlformats.org/officeDocument/2006/relationships/hyperlink" Target="https://m.edsoo.ru/8bc4cb68" TargetMode="External"/><Relationship Id="rId79" Type="http://schemas.openxmlformats.org/officeDocument/2006/relationships/hyperlink" Target="https://m.edsoo.ru/8bc4d072" TargetMode="External"/><Relationship Id="rId102" Type="http://schemas.openxmlformats.org/officeDocument/2006/relationships/hyperlink" Target="https://m.edsoo.ru/8bc4f548" TargetMode="External"/><Relationship Id="rId123" Type="http://schemas.openxmlformats.org/officeDocument/2006/relationships/hyperlink" Target="https://m.edsoo.ru/8bc51f46" TargetMode="External"/><Relationship Id="rId128" Type="http://schemas.openxmlformats.org/officeDocument/2006/relationships/hyperlink" Target="https://m.edsoo.ru/8bc51c12" TargetMode="External"/><Relationship Id="rId144" Type="http://schemas.openxmlformats.org/officeDocument/2006/relationships/hyperlink" Target="https://m.edsoo.ru/8bc541a6" TargetMode="External"/><Relationship Id="rId149" Type="http://schemas.openxmlformats.org/officeDocument/2006/relationships/hyperlink" Target="https://m.edsoo.ru/f29f3928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s://m.edsoo.ru/8bc4e45e" TargetMode="External"/><Relationship Id="rId95" Type="http://schemas.openxmlformats.org/officeDocument/2006/relationships/hyperlink" Target="https://m.edsoo.ru/8bc514ba" TargetMode="External"/><Relationship Id="rId160" Type="http://schemas.openxmlformats.org/officeDocument/2006/relationships/hyperlink" Target="https://m.edsoo.ru/f29f4774" TargetMode="External"/><Relationship Id="rId22" Type="http://schemas.openxmlformats.org/officeDocument/2006/relationships/hyperlink" Target="https://m.edsoo.ru/7f412cec" TargetMode="External"/><Relationship Id="rId27" Type="http://schemas.openxmlformats.org/officeDocument/2006/relationships/hyperlink" Target="https://m.edsoo.ru/7f412cec" TargetMode="External"/><Relationship Id="rId43" Type="http://schemas.openxmlformats.org/officeDocument/2006/relationships/hyperlink" Target="https://m.edsoo.ru/8bc4af70" TargetMode="External"/><Relationship Id="rId48" Type="http://schemas.openxmlformats.org/officeDocument/2006/relationships/hyperlink" Target="https://m.edsoo.ru/8bc483ec" TargetMode="External"/><Relationship Id="rId64" Type="http://schemas.openxmlformats.org/officeDocument/2006/relationships/hyperlink" Target="https://m.edsoo.ru/8bc4d43c" TargetMode="External"/><Relationship Id="rId69" Type="http://schemas.openxmlformats.org/officeDocument/2006/relationships/hyperlink" Target="https://m.edsoo.ru/8bc4c5c8" TargetMode="External"/><Relationship Id="rId113" Type="http://schemas.openxmlformats.org/officeDocument/2006/relationships/hyperlink" Target="https://m.edsoo.ru/8bc5347c" TargetMode="External"/><Relationship Id="rId118" Type="http://schemas.openxmlformats.org/officeDocument/2006/relationships/hyperlink" Target="https://m.edsoo.ru/8bc523ba" TargetMode="External"/><Relationship Id="rId134" Type="http://schemas.openxmlformats.org/officeDocument/2006/relationships/hyperlink" Target="https://m.edsoo.ru/8bc50984" TargetMode="External"/><Relationship Id="rId139" Type="http://schemas.openxmlformats.org/officeDocument/2006/relationships/hyperlink" Target="https://m.edsoo.ru/8bc53710" TargetMode="External"/><Relationship Id="rId80" Type="http://schemas.openxmlformats.org/officeDocument/2006/relationships/hyperlink" Target="https://m.edsoo.ru/8bc4d298" TargetMode="External"/><Relationship Id="rId85" Type="http://schemas.openxmlformats.org/officeDocument/2006/relationships/hyperlink" Target="https://m.edsoo.ru/8bc4ea8a" TargetMode="External"/><Relationship Id="rId150" Type="http://schemas.openxmlformats.org/officeDocument/2006/relationships/hyperlink" Target="https://m.edsoo.ru/8bc52a40" TargetMode="External"/><Relationship Id="rId155" Type="http://schemas.openxmlformats.org/officeDocument/2006/relationships/hyperlink" Target="https://m.edsoo.ru/f29f41de" TargetMode="External"/><Relationship Id="rId12" Type="http://schemas.openxmlformats.org/officeDocument/2006/relationships/hyperlink" Target="https://m.edsoo.ru/7f411a40" TargetMode="External"/><Relationship Id="rId17" Type="http://schemas.openxmlformats.org/officeDocument/2006/relationships/hyperlink" Target="https://m.edsoo.ru/7f411a40" TargetMode="External"/><Relationship Id="rId33" Type="http://schemas.openxmlformats.org/officeDocument/2006/relationships/hyperlink" Target="https://m.edsoo.ru/7f412cec" TargetMode="External"/><Relationship Id="rId38" Type="http://schemas.openxmlformats.org/officeDocument/2006/relationships/hyperlink" Target="https://m.edsoo.ru/8bc480a4" TargetMode="External"/><Relationship Id="rId59" Type="http://schemas.openxmlformats.org/officeDocument/2006/relationships/hyperlink" Target="https://m.edsoo.ru/8bc4e0f8" TargetMode="External"/><Relationship Id="rId103" Type="http://schemas.openxmlformats.org/officeDocument/2006/relationships/hyperlink" Target="https://m.edsoo.ru/8bc5072c" TargetMode="External"/><Relationship Id="rId108" Type="http://schemas.openxmlformats.org/officeDocument/2006/relationships/hyperlink" Target="https://m.edsoo.ru/8bc47d84" TargetMode="External"/><Relationship Id="rId124" Type="http://schemas.openxmlformats.org/officeDocument/2006/relationships/hyperlink" Target="https://m.edsoo.ru/8bc5218a" TargetMode="External"/><Relationship Id="rId129" Type="http://schemas.openxmlformats.org/officeDocument/2006/relationships/hyperlink" Target="https://m.edsoo.ru/8bc50bbe" TargetMode="External"/><Relationship Id="rId20" Type="http://schemas.openxmlformats.org/officeDocument/2006/relationships/hyperlink" Target="https://m.edsoo.ru/7f412cec" TargetMode="External"/><Relationship Id="rId41" Type="http://schemas.openxmlformats.org/officeDocument/2006/relationships/hyperlink" Target="https://m.edsoo.ru/8bc4b420" TargetMode="External"/><Relationship Id="rId54" Type="http://schemas.openxmlformats.org/officeDocument/2006/relationships/hyperlink" Target="https://m.edsoo.ru/8bc489a0" TargetMode="External"/><Relationship Id="rId62" Type="http://schemas.openxmlformats.org/officeDocument/2006/relationships/hyperlink" Target="https://m.edsoo.ru/8bc4d676" TargetMode="External"/><Relationship Id="rId70" Type="http://schemas.openxmlformats.org/officeDocument/2006/relationships/hyperlink" Target="https://m.edsoo.ru/8bc4ca64" TargetMode="External"/><Relationship Id="rId75" Type="http://schemas.openxmlformats.org/officeDocument/2006/relationships/hyperlink" Target="https://m.edsoo.ru/8bc4f82c" TargetMode="External"/><Relationship Id="rId83" Type="http://schemas.openxmlformats.org/officeDocument/2006/relationships/hyperlink" Target="https://m.edsoo.ru/8bc4e35a" TargetMode="External"/><Relationship Id="rId88" Type="http://schemas.openxmlformats.org/officeDocument/2006/relationships/hyperlink" Target="https://m.edsoo.ru/8bc4eecc" TargetMode="External"/><Relationship Id="rId91" Type="http://schemas.openxmlformats.org/officeDocument/2006/relationships/hyperlink" Target="https://m.edsoo.ru/8bc4eb98" TargetMode="External"/><Relationship Id="rId96" Type="http://schemas.openxmlformats.org/officeDocument/2006/relationships/hyperlink" Target="https://m.edsoo.ru/8bc4f958" TargetMode="External"/><Relationship Id="rId111" Type="http://schemas.openxmlformats.org/officeDocument/2006/relationships/hyperlink" Target="https://m.edsoo.ru/8bc53242" TargetMode="External"/><Relationship Id="rId132" Type="http://schemas.openxmlformats.org/officeDocument/2006/relationships/hyperlink" Target="https://m.edsoo.ru/8bc51294" TargetMode="External"/><Relationship Id="rId140" Type="http://schemas.openxmlformats.org/officeDocument/2006/relationships/hyperlink" Target="https://m.edsoo.ru/8bc5434a" TargetMode="External"/><Relationship Id="rId145" Type="http://schemas.openxmlformats.org/officeDocument/2006/relationships/hyperlink" Target="https://m.edsoo.ru/f29f3db0" TargetMode="External"/><Relationship Id="rId153" Type="http://schemas.openxmlformats.org/officeDocument/2006/relationships/hyperlink" Target="https://m.edsoo.ru/f29f430a" TargetMode="External"/><Relationship Id="rId16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5" Type="http://schemas.openxmlformats.org/officeDocument/2006/relationships/hyperlink" Target="https://m.edsoo.ru/7f411a40" TargetMode="External"/><Relationship Id="rId23" Type="http://schemas.openxmlformats.org/officeDocument/2006/relationships/hyperlink" Target="https://m.edsoo.ru/7f412cec" TargetMode="External"/><Relationship Id="rId28" Type="http://schemas.openxmlformats.org/officeDocument/2006/relationships/hyperlink" Target="https://m.edsoo.ru/7f412cec" TargetMode="External"/><Relationship Id="rId36" Type="http://schemas.openxmlformats.org/officeDocument/2006/relationships/hyperlink" Target="https://m.edsoo.ru/f29f5142" TargetMode="External"/><Relationship Id="rId49" Type="http://schemas.openxmlformats.org/officeDocument/2006/relationships/hyperlink" Target="https://m.edsoo.ru/8bc4875c" TargetMode="External"/><Relationship Id="rId57" Type="http://schemas.openxmlformats.org/officeDocument/2006/relationships/hyperlink" Target="https://m.edsoo.ru/8bc4bd94" TargetMode="External"/><Relationship Id="rId106" Type="http://schemas.openxmlformats.org/officeDocument/2006/relationships/hyperlink" Target="https://m.edsoo.ru/8bc47a6e" TargetMode="External"/><Relationship Id="rId114" Type="http://schemas.openxmlformats.org/officeDocument/2006/relationships/hyperlink" Target="https://m.edsoo.ru/8bc501f0" TargetMode="External"/><Relationship Id="rId119" Type="http://schemas.openxmlformats.org/officeDocument/2006/relationships/hyperlink" Target="https://m.edsoo.ru/8bc5169a" TargetMode="External"/><Relationship Id="rId127" Type="http://schemas.openxmlformats.org/officeDocument/2006/relationships/hyperlink" Target="https://m.edsoo.ru/8bc519f6" TargetMode="External"/><Relationship Id="rId10" Type="http://schemas.openxmlformats.org/officeDocument/2006/relationships/hyperlink" Target="https://m.edsoo.ru/7f411a40" TargetMode="External"/><Relationship Id="rId31" Type="http://schemas.openxmlformats.org/officeDocument/2006/relationships/hyperlink" Target="https://m.edsoo.ru/7f412cec" TargetMode="External"/><Relationship Id="rId44" Type="http://schemas.openxmlformats.org/officeDocument/2006/relationships/hyperlink" Target="https://m.edsoo.ru/8bc4861c" TargetMode="External"/><Relationship Id="rId52" Type="http://schemas.openxmlformats.org/officeDocument/2006/relationships/hyperlink" Target="https://m.edsoo.ru/8bc4a4f8" TargetMode="External"/><Relationship Id="rId60" Type="http://schemas.openxmlformats.org/officeDocument/2006/relationships/hyperlink" Target="https://m.edsoo.ru/8bc4e24c" TargetMode="External"/><Relationship Id="rId65" Type="http://schemas.openxmlformats.org/officeDocument/2006/relationships/hyperlink" Target="https://m.edsoo.ru/8bc4d554" TargetMode="External"/><Relationship Id="rId73" Type="http://schemas.openxmlformats.org/officeDocument/2006/relationships/hyperlink" Target="https://m.edsoo.ru/8bc4cc80" TargetMode="External"/><Relationship Id="rId78" Type="http://schemas.openxmlformats.org/officeDocument/2006/relationships/hyperlink" Target="https://m.edsoo.ru/8bc4cd98" TargetMode="External"/><Relationship Id="rId81" Type="http://schemas.openxmlformats.org/officeDocument/2006/relationships/hyperlink" Target="https://m.edsoo.ru/8bc4d194" TargetMode="External"/><Relationship Id="rId86" Type="http://schemas.openxmlformats.org/officeDocument/2006/relationships/hyperlink" Target="https://m.edsoo.ru/8bc4e576" TargetMode="External"/><Relationship Id="rId94" Type="http://schemas.openxmlformats.org/officeDocument/2006/relationships/hyperlink" Target="https://m.edsoo.ru/8bc4f1c4" TargetMode="External"/><Relationship Id="rId99" Type="http://schemas.openxmlformats.org/officeDocument/2006/relationships/hyperlink" Target="https://m.edsoo.ru/8bc52806" TargetMode="External"/><Relationship Id="rId101" Type="http://schemas.openxmlformats.org/officeDocument/2006/relationships/hyperlink" Target="https://m.edsoo.ru/8bc4fe30" TargetMode="External"/><Relationship Id="rId122" Type="http://schemas.openxmlformats.org/officeDocument/2006/relationships/hyperlink" Target="https://m.edsoo.ru/8bc51e24" TargetMode="External"/><Relationship Id="rId130" Type="http://schemas.openxmlformats.org/officeDocument/2006/relationships/hyperlink" Target="https://m.edsoo.ru/8bc504ac" TargetMode="External"/><Relationship Id="rId135" Type="http://schemas.openxmlformats.org/officeDocument/2006/relationships/hyperlink" Target="https://m.edsoo.ru/8bc52928" TargetMode="External"/><Relationship Id="rId143" Type="http://schemas.openxmlformats.org/officeDocument/2006/relationships/hyperlink" Target="https://m.edsoo.ru/8bc53bca" TargetMode="External"/><Relationship Id="rId148" Type="http://schemas.openxmlformats.org/officeDocument/2006/relationships/hyperlink" Target="https://m.edsoo.ru/f29f3630" TargetMode="External"/><Relationship Id="rId151" Type="http://schemas.openxmlformats.org/officeDocument/2006/relationships/hyperlink" Target="https://m.edsoo.ru/8bc52da6" TargetMode="External"/><Relationship Id="rId156" Type="http://schemas.openxmlformats.org/officeDocument/2006/relationships/hyperlink" Target="https://m.edsoo.ru/f29f4d8c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m.edsoo.ru/7f411a40" TargetMode="External"/><Relationship Id="rId13" Type="http://schemas.openxmlformats.org/officeDocument/2006/relationships/hyperlink" Target="https://m.edsoo.ru/7f411a40" TargetMode="External"/><Relationship Id="rId18" Type="http://schemas.openxmlformats.org/officeDocument/2006/relationships/hyperlink" Target="https://m.edsoo.ru/7f411a40" TargetMode="External"/><Relationship Id="rId39" Type="http://schemas.openxmlformats.org/officeDocument/2006/relationships/hyperlink" Target="https://m.edsoo.ru/8bc4aa16" TargetMode="External"/><Relationship Id="rId109" Type="http://schemas.openxmlformats.org/officeDocument/2006/relationships/hyperlink" Target="https://m.edsoo.ru/8bc47b72" TargetMode="External"/><Relationship Id="rId34" Type="http://schemas.openxmlformats.org/officeDocument/2006/relationships/hyperlink" Target="https://m.edsoo.ru/7f412cec" TargetMode="External"/><Relationship Id="rId50" Type="http://schemas.openxmlformats.org/officeDocument/2006/relationships/hyperlink" Target="https://m.edsoo.ru/8bc4a610" TargetMode="External"/><Relationship Id="rId55" Type="http://schemas.openxmlformats.org/officeDocument/2006/relationships/hyperlink" Target="https://m.edsoo.ru/8bc49cc4" TargetMode="External"/><Relationship Id="rId76" Type="http://schemas.openxmlformats.org/officeDocument/2006/relationships/hyperlink" Target="https://m.edsoo.ru/8bc4c938" TargetMode="External"/><Relationship Id="rId97" Type="http://schemas.openxmlformats.org/officeDocument/2006/relationships/hyperlink" Target="https://m.edsoo.ru/8bc4ff70" TargetMode="External"/><Relationship Id="rId104" Type="http://schemas.openxmlformats.org/officeDocument/2006/relationships/hyperlink" Target="https://m.edsoo.ru/8bc50876" TargetMode="External"/><Relationship Id="rId120" Type="http://schemas.openxmlformats.org/officeDocument/2006/relationships/hyperlink" Target="https://m.edsoo.ru/8bc513ac" TargetMode="External"/><Relationship Id="rId125" Type="http://schemas.openxmlformats.org/officeDocument/2006/relationships/hyperlink" Target="https://m.edsoo.ru/8bc522a2" TargetMode="External"/><Relationship Id="rId141" Type="http://schemas.openxmlformats.org/officeDocument/2006/relationships/hyperlink" Target="https://m.edsoo.ru/8bc53850" TargetMode="External"/><Relationship Id="rId146" Type="http://schemas.openxmlformats.org/officeDocument/2006/relationships/hyperlink" Target="https://m.edsoo.ru/f29f3ed2" TargetMode="External"/><Relationship Id="rId7" Type="http://schemas.openxmlformats.org/officeDocument/2006/relationships/hyperlink" Target="https://m.edsoo.ru/7f411a40" TargetMode="External"/><Relationship Id="rId71" Type="http://schemas.openxmlformats.org/officeDocument/2006/relationships/hyperlink" Target="https://m.edsoo.ru/8bc4c6f4" TargetMode="External"/><Relationship Id="rId92" Type="http://schemas.openxmlformats.org/officeDocument/2006/relationships/hyperlink" Target="https://m.edsoo.ru/8bc4ed00" TargetMode="External"/><Relationship Id="rId162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hyperlink" Target="https://m.edsoo.ru/7f412cec" TargetMode="External"/><Relationship Id="rId24" Type="http://schemas.openxmlformats.org/officeDocument/2006/relationships/hyperlink" Target="https://m.edsoo.ru/7f412cec" TargetMode="External"/><Relationship Id="rId40" Type="http://schemas.openxmlformats.org/officeDocument/2006/relationships/hyperlink" Target="https://m.edsoo.ru/8bc4b27c" TargetMode="External"/><Relationship Id="rId45" Type="http://schemas.openxmlformats.org/officeDocument/2006/relationships/hyperlink" Target="https://m.edsoo.ru/8bc4ae44" TargetMode="External"/><Relationship Id="rId66" Type="http://schemas.openxmlformats.org/officeDocument/2006/relationships/hyperlink" Target="https://m.edsoo.ru/f29f5142" TargetMode="External"/><Relationship Id="rId87" Type="http://schemas.openxmlformats.org/officeDocument/2006/relationships/hyperlink" Target="https://m.edsoo.ru/8bc4e972" TargetMode="External"/><Relationship Id="rId110" Type="http://schemas.openxmlformats.org/officeDocument/2006/relationships/hyperlink" Target="https://m.edsoo.ru/8bc52ebe" TargetMode="External"/><Relationship Id="rId115" Type="http://schemas.openxmlformats.org/officeDocument/2006/relationships/hyperlink" Target="https://m.edsoo.ru/8bc51096" TargetMode="External"/><Relationship Id="rId131" Type="http://schemas.openxmlformats.org/officeDocument/2006/relationships/hyperlink" Target="https://m.edsoo.ru/8bc50e34" TargetMode="External"/><Relationship Id="rId136" Type="http://schemas.openxmlformats.org/officeDocument/2006/relationships/hyperlink" Target="https://m.edsoo.ru/f29f3ca2" TargetMode="External"/><Relationship Id="rId157" Type="http://schemas.openxmlformats.org/officeDocument/2006/relationships/hyperlink" Target="https://m.edsoo.ru/f29f488c" TargetMode="External"/><Relationship Id="rId61" Type="http://schemas.openxmlformats.org/officeDocument/2006/relationships/hyperlink" Target="https://m.edsoo.ru/8bc4d8a6" TargetMode="External"/><Relationship Id="rId82" Type="http://schemas.openxmlformats.org/officeDocument/2006/relationships/hyperlink" Target="https://m.edsoo.ru/8bc50358" TargetMode="External"/><Relationship Id="rId152" Type="http://schemas.openxmlformats.org/officeDocument/2006/relationships/hyperlink" Target="https://m.edsoo.ru/8bc52fd6" TargetMode="External"/><Relationship Id="rId19" Type="http://schemas.openxmlformats.org/officeDocument/2006/relationships/hyperlink" Target="https://m.edsoo.ru/7f411a40" TargetMode="External"/><Relationship Id="rId14" Type="http://schemas.openxmlformats.org/officeDocument/2006/relationships/hyperlink" Target="https://m.edsoo.ru/7f411a40" TargetMode="External"/><Relationship Id="rId30" Type="http://schemas.openxmlformats.org/officeDocument/2006/relationships/hyperlink" Target="https://m.edsoo.ru/7f412cec" TargetMode="External"/><Relationship Id="rId35" Type="http://schemas.openxmlformats.org/officeDocument/2006/relationships/hyperlink" Target="https://m.edsoo.ru/f29f4fda" TargetMode="External"/><Relationship Id="rId56" Type="http://schemas.openxmlformats.org/officeDocument/2006/relationships/hyperlink" Target="https://m.edsoo.ru/8bc4b542" TargetMode="External"/><Relationship Id="rId77" Type="http://schemas.openxmlformats.org/officeDocument/2006/relationships/hyperlink" Target="https://m.edsoo.ru/8bc4fc6e" TargetMode="External"/><Relationship Id="rId100" Type="http://schemas.openxmlformats.org/officeDocument/2006/relationships/hyperlink" Target="https://m.edsoo.ru/8bc52bd0" TargetMode="External"/><Relationship Id="rId105" Type="http://schemas.openxmlformats.org/officeDocument/2006/relationships/hyperlink" Target="https://m.edsoo.ru/8bc478de" TargetMode="External"/><Relationship Id="rId126" Type="http://schemas.openxmlformats.org/officeDocument/2006/relationships/hyperlink" Target="https://m.edsoo.ru/8bc518de" TargetMode="External"/><Relationship Id="rId147" Type="http://schemas.openxmlformats.org/officeDocument/2006/relationships/hyperlink" Target="https://m.edsoo.ru/8bc544a8" TargetMode="External"/><Relationship Id="rId8" Type="http://schemas.openxmlformats.org/officeDocument/2006/relationships/hyperlink" Target="https://m.edsoo.ru/7f411a40" TargetMode="External"/><Relationship Id="rId51" Type="http://schemas.openxmlformats.org/officeDocument/2006/relationships/hyperlink" Target="https://m.edsoo.ru/8bc48892" TargetMode="External"/><Relationship Id="rId72" Type="http://schemas.openxmlformats.org/officeDocument/2006/relationships/hyperlink" Target="https://m.edsoo.ru/8bc4c80c" TargetMode="External"/><Relationship Id="rId93" Type="http://schemas.openxmlformats.org/officeDocument/2006/relationships/hyperlink" Target="https://m.edsoo.ru/8bc4f066" TargetMode="External"/><Relationship Id="rId98" Type="http://schemas.openxmlformats.org/officeDocument/2006/relationships/hyperlink" Target="https://m.edsoo.ru/8bc4fc6e" TargetMode="External"/><Relationship Id="rId121" Type="http://schemas.openxmlformats.org/officeDocument/2006/relationships/hyperlink" Target="https://m.edsoo.ru/8bc51b04" TargetMode="External"/><Relationship Id="rId142" Type="http://schemas.openxmlformats.org/officeDocument/2006/relationships/hyperlink" Target="https://m.edsoo.ru/8bc53a12" TargetMode="External"/><Relationship Id="rId3" Type="http://schemas.microsoft.com/office/2007/relationships/stylesWithEffects" Target="stylesWithEffects.xml"/><Relationship Id="rId25" Type="http://schemas.openxmlformats.org/officeDocument/2006/relationships/hyperlink" Target="https://m.edsoo.ru/7f412cec" TargetMode="External"/><Relationship Id="rId46" Type="http://schemas.openxmlformats.org/officeDocument/2006/relationships/hyperlink" Target="https://m.edsoo.ru/8bc48ab8" TargetMode="External"/><Relationship Id="rId67" Type="http://schemas.openxmlformats.org/officeDocument/2006/relationships/hyperlink" Target="https://m.edsoo.ru/8bc4c1d6" TargetMode="External"/><Relationship Id="rId116" Type="http://schemas.openxmlformats.org/officeDocument/2006/relationships/hyperlink" Target="https://m.edsoo.ru/8bc524d2" TargetMode="External"/><Relationship Id="rId137" Type="http://schemas.openxmlformats.org/officeDocument/2006/relationships/hyperlink" Target="https://m.edsoo.ru/f29f3a5e" TargetMode="External"/><Relationship Id="rId158" Type="http://schemas.openxmlformats.org/officeDocument/2006/relationships/hyperlink" Target="https://m.edsoo.ru/f29f454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49</Pages>
  <Words>10924</Words>
  <Characters>62271</Characters>
  <Application>Microsoft Office Word</Application>
  <DocSecurity>0</DocSecurity>
  <Lines>518</Lines>
  <Paragraphs>146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73049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Вика</cp:lastModifiedBy>
  <cp:revision>4</cp:revision>
  <dcterms:created xsi:type="dcterms:W3CDTF">2025-09-15T10:40:00Z</dcterms:created>
  <dcterms:modified xsi:type="dcterms:W3CDTF">2025-10-09T10:15:00Z</dcterms:modified>
</cp:coreProperties>
</file>