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5FB" w:rsidRPr="004F28DC" w:rsidRDefault="00F21FBC" w:rsidP="00F21FBC">
      <w:pPr>
        <w:spacing w:after="0" w:line="408" w:lineRule="auto"/>
        <w:ind w:left="120"/>
        <w:jc w:val="center"/>
        <w:rPr>
          <w:lang w:val="ru-RU"/>
        </w:rPr>
      </w:pPr>
      <w:bookmarkStart w:id="0" w:name="block-71393046"/>
      <w:r w:rsidRPr="00F21FBC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368665" cy="11887200"/>
            <wp:effectExtent l="0" t="0" r="0" b="0"/>
            <wp:docPr id="1" name="Рисунок 1" descr="F:\Мирошниченко РП\175931038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рошниченко РП\17593103883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66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665FB" w:rsidRPr="004F28DC" w:rsidRDefault="009665FB">
      <w:pPr>
        <w:spacing w:after="0"/>
        <w:ind w:left="120"/>
        <w:rPr>
          <w:lang w:val="ru-RU"/>
        </w:rPr>
      </w:pPr>
    </w:p>
    <w:p w:rsidR="009665FB" w:rsidRPr="004F28DC" w:rsidRDefault="004F28DC">
      <w:pPr>
        <w:spacing w:after="0" w:line="264" w:lineRule="auto"/>
        <w:ind w:left="120"/>
        <w:jc w:val="both"/>
        <w:rPr>
          <w:lang w:val="ru-RU"/>
        </w:rPr>
      </w:pPr>
      <w:bookmarkStart w:id="2" w:name="block-71393047"/>
      <w:bookmarkEnd w:id="0"/>
      <w:r w:rsidRPr="004F28D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665FB" w:rsidRPr="004F28DC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6E7AD7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9665FB" w:rsidRPr="006E7AD7" w:rsidRDefault="009665FB">
      <w:pPr>
        <w:rPr>
          <w:lang w:val="ru-RU"/>
        </w:rPr>
        <w:sectPr w:rsidR="009665FB" w:rsidRPr="006E7AD7">
          <w:pgSz w:w="11906" w:h="16383"/>
          <w:pgMar w:top="1134" w:right="850" w:bottom="1134" w:left="1701" w:header="720" w:footer="720" w:gutter="0"/>
          <w:cols w:space="720"/>
        </w:sectPr>
      </w:pP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bookmarkStart w:id="4" w:name="block-71393048"/>
      <w:bookmarkEnd w:id="2"/>
      <w:r w:rsidRPr="006E7AD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6E7AD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6E7AD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E7AD7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bookmarkStart w:id="7" w:name="_Toc124426225"/>
      <w:r w:rsidRPr="006E7AD7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6E7AD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bookmarkStart w:id="8" w:name="_Toc124426226"/>
      <w:r w:rsidRPr="006E7AD7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6E7AD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bookmarkStart w:id="9" w:name="_Toc124426227"/>
      <w:r w:rsidRPr="006E7AD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6E7AD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6E7AD7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6E7AD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bookmarkStart w:id="11" w:name="_Toc124426231"/>
      <w:r w:rsidRPr="006E7AD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6E7AD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6E7AD7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6E7AD7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6E7AD7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bookmarkStart w:id="12" w:name="_Toc124426232"/>
      <w:r w:rsidRPr="006E7AD7">
        <w:rPr>
          <w:rFonts w:ascii="Times New Roman" w:hAnsi="Times New Roman"/>
          <w:color w:val="0000FF"/>
          <w:sz w:val="28"/>
          <w:lang w:val="ru-RU"/>
        </w:rPr>
        <w:t>Числовые последовательности</w:t>
      </w:r>
      <w:bookmarkEnd w:id="12"/>
      <w:r w:rsidRPr="006E7AD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E7AD7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E7AD7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9665FB" w:rsidRPr="006E7AD7" w:rsidRDefault="009665FB">
      <w:pPr>
        <w:rPr>
          <w:lang w:val="ru-RU"/>
        </w:rPr>
        <w:sectPr w:rsidR="009665FB" w:rsidRPr="006E7AD7">
          <w:pgSz w:w="11906" w:h="16383"/>
          <w:pgMar w:top="1134" w:right="850" w:bottom="1134" w:left="1701" w:header="720" w:footer="720" w:gutter="0"/>
          <w:cols w:space="720"/>
        </w:sectPr>
      </w:pP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bookmarkStart w:id="13" w:name="block-71393043"/>
      <w:bookmarkEnd w:id="4"/>
      <w:r w:rsidRPr="006E7AD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6E7AD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Default="004F28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665FB" w:rsidRPr="006E7AD7" w:rsidRDefault="004F28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665FB" w:rsidRPr="006E7AD7" w:rsidRDefault="004F28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665FB" w:rsidRPr="006E7AD7" w:rsidRDefault="004F28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665FB" w:rsidRPr="006E7AD7" w:rsidRDefault="004F28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665FB" w:rsidRPr="006E7AD7" w:rsidRDefault="004F28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665FB" w:rsidRPr="006E7AD7" w:rsidRDefault="004F28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665FB" w:rsidRDefault="004F28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665FB" w:rsidRPr="006E7AD7" w:rsidRDefault="004F28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665FB" w:rsidRPr="006E7AD7" w:rsidRDefault="004F28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665FB" w:rsidRPr="006E7AD7" w:rsidRDefault="004F28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665FB" w:rsidRPr="006E7AD7" w:rsidRDefault="004F28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665FB" w:rsidRDefault="004F28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665FB" w:rsidRPr="006E7AD7" w:rsidRDefault="004F28D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665FB" w:rsidRPr="006E7AD7" w:rsidRDefault="004F28D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665FB" w:rsidRPr="006E7AD7" w:rsidRDefault="004F28D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665FB" w:rsidRPr="006E7AD7" w:rsidRDefault="004F28D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665FB" w:rsidRDefault="004F28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665FB" w:rsidRPr="006E7AD7" w:rsidRDefault="004F28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665FB" w:rsidRPr="006E7AD7" w:rsidRDefault="004F28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665FB" w:rsidRPr="006E7AD7" w:rsidRDefault="004F28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665FB" w:rsidRPr="006E7AD7" w:rsidRDefault="004F28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665FB" w:rsidRPr="006E7AD7" w:rsidRDefault="004F28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665FB" w:rsidRPr="006E7AD7" w:rsidRDefault="004F28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665FB" w:rsidRPr="006E7AD7" w:rsidRDefault="004F28D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665FB" w:rsidRDefault="004F28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665FB" w:rsidRPr="006E7AD7" w:rsidRDefault="004F28D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665FB" w:rsidRPr="006E7AD7" w:rsidRDefault="004F28D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665FB" w:rsidRPr="006E7AD7" w:rsidRDefault="004F28D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left="12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665FB" w:rsidRPr="006E7AD7" w:rsidRDefault="009665FB">
      <w:pPr>
        <w:spacing w:after="0" w:line="264" w:lineRule="auto"/>
        <w:ind w:left="120"/>
        <w:jc w:val="both"/>
        <w:rPr>
          <w:lang w:val="ru-RU"/>
        </w:rPr>
      </w:pP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6E7AD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E7AD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6E7AD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6E7AD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6E7AD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6E7AD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E7AD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6E7AD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6E7AD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6E7AD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6E7AD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9665FB" w:rsidRPr="006E7AD7" w:rsidRDefault="004F28D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6E7AD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E7AD7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E7AD7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E7AD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6E7AD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6E7AD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6E7AD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665FB" w:rsidRPr="006E7AD7" w:rsidRDefault="004F28DC">
      <w:pPr>
        <w:spacing w:after="0" w:line="360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E7AD7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6E7AD7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6E7AD7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9665FB" w:rsidRPr="006E7AD7" w:rsidRDefault="004F28DC">
      <w:pPr>
        <w:spacing w:after="0" w:line="264" w:lineRule="auto"/>
        <w:ind w:firstLine="600"/>
        <w:jc w:val="both"/>
        <w:rPr>
          <w:lang w:val="ru-RU"/>
        </w:rPr>
      </w:pPr>
      <w:r w:rsidRPr="006E7AD7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9665FB" w:rsidRPr="006E7AD7" w:rsidRDefault="009665FB">
      <w:pPr>
        <w:rPr>
          <w:lang w:val="ru-RU"/>
        </w:rPr>
        <w:sectPr w:rsidR="009665FB" w:rsidRPr="006E7AD7">
          <w:pgSz w:w="11906" w:h="16383"/>
          <w:pgMar w:top="1134" w:right="850" w:bottom="1134" w:left="1701" w:header="720" w:footer="720" w:gutter="0"/>
          <w:cols w:space="720"/>
        </w:sectPr>
      </w:pPr>
    </w:p>
    <w:p w:rsidR="009665FB" w:rsidRDefault="004F28DC">
      <w:pPr>
        <w:spacing w:after="0"/>
        <w:ind w:left="120"/>
      </w:pPr>
      <w:bookmarkStart w:id="27" w:name="block-71393044"/>
      <w:bookmarkEnd w:id="13"/>
      <w:r w:rsidRPr="006E7A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665FB" w:rsidRDefault="004F28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9665F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Default="009665FB"/>
        </w:tc>
      </w:tr>
    </w:tbl>
    <w:p w:rsidR="009665FB" w:rsidRDefault="009665FB">
      <w:pPr>
        <w:sectPr w:rsidR="00966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5FB" w:rsidRDefault="004F28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9665F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665FB" w:rsidRDefault="009665FB"/>
        </w:tc>
      </w:tr>
    </w:tbl>
    <w:p w:rsidR="009665FB" w:rsidRDefault="009665FB">
      <w:pPr>
        <w:sectPr w:rsidR="00966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5FB" w:rsidRDefault="004F28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9665FB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</w:tr>
      <w:tr w:rsidR="009665FB" w:rsidRPr="006E7A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665FB" w:rsidRDefault="009665FB"/>
        </w:tc>
      </w:tr>
    </w:tbl>
    <w:p w:rsidR="009665FB" w:rsidRDefault="009665FB">
      <w:pPr>
        <w:sectPr w:rsidR="00966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5FB" w:rsidRDefault="009665FB">
      <w:pPr>
        <w:sectPr w:rsidR="00966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5FB" w:rsidRDefault="004F28DC">
      <w:pPr>
        <w:spacing w:after="0"/>
        <w:ind w:left="120"/>
      </w:pPr>
      <w:bookmarkStart w:id="28" w:name="block-71393045"/>
      <w:bookmarkEnd w:id="2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9665FB" w:rsidRDefault="004F28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3975"/>
        <w:gridCol w:w="1124"/>
        <w:gridCol w:w="1841"/>
        <w:gridCol w:w="1910"/>
        <w:gridCol w:w="1423"/>
        <w:gridCol w:w="2897"/>
      </w:tblGrid>
      <w:tr w:rsidR="009665FB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из реальной практики на части, на дроби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 систематизации и обобщения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свойство сложения и умножения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Распределительное свойство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Тождественные преобразования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Тождественные преобразования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и его корни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линейных уравнений с одной переменной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уравнений по условию задачи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из реальной практики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 систематизации и обобщения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"Выражения, тождества, уравнения"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функция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значений функции по формуле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y=|x|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Кусочно-заданные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Урок-практикум "Функции"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"Функция"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степени с натуральным показателем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запись больших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степеней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Возведение в степень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Возведение в степень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Одночлен и его стандартный вид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одночленов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Возведение одночлена в степень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Функция у=х^2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Функция у=х^3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практикум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"Степень с натуральным показателем"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 и его стандартный вид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многочленов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многочленов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одночлена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многочлена на множители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общего множителя за скобки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многочлена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умножения многочлена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Урок-практикум "Многочлены"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"Многочлены"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квадрат суммы и разности двух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куб суммы и разности двух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формулы квадрата суммы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формулы квадрата разности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разности двух выражений на их сумму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разности квадратов на множители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формул сокращенного умножения (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+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)^2 и (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)^2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формулы сокращенного умножения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^2 - 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^2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суммы кубов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разности кубов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целого выражения в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различных способов для разложения на множители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"Формулы сокращённого умножения"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"Формулы сокращённого умножения""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График линейного уравнения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графика линейного уравнения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уравнений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решение систем линейных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линейных уравнений с двумя переменными способом подстановки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линейных уравнений с двумя переменными способом подстановки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линейных уравнений с двумя переменными способом сложения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линейных уравнений с двумя переменными способом сложения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"Решение систем линейных уравнений"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"Решение задач с помощью систем уравнений"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по теме "Системы линейных уравнений и их решения"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работа/Всероссийская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Default="009665FB"/>
        </w:tc>
      </w:tr>
    </w:tbl>
    <w:p w:rsidR="009665FB" w:rsidRDefault="009665FB">
      <w:pPr>
        <w:sectPr w:rsidR="00966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5FB" w:rsidRDefault="004F28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9665FB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 / 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Default="009665FB"/>
        </w:tc>
      </w:tr>
    </w:tbl>
    <w:p w:rsidR="009665FB" w:rsidRDefault="009665FB">
      <w:pPr>
        <w:sectPr w:rsidR="00966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5FB" w:rsidRDefault="004F28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9665FB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5FB" w:rsidRDefault="009665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5FB" w:rsidRDefault="009665FB"/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65FB" w:rsidRPr="006E7AD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7A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665FB" w:rsidRDefault="009665FB">
            <w:pPr>
              <w:spacing w:after="0"/>
              <w:ind w:left="135"/>
            </w:pPr>
          </w:p>
        </w:tc>
      </w:tr>
      <w:tr w:rsidR="00966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135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5FB" w:rsidRDefault="009665FB"/>
        </w:tc>
      </w:tr>
    </w:tbl>
    <w:p w:rsidR="009665FB" w:rsidRDefault="009665FB">
      <w:pPr>
        <w:sectPr w:rsidR="00966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5FB" w:rsidRDefault="009665FB">
      <w:pPr>
        <w:sectPr w:rsidR="00966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5FB" w:rsidRPr="006E7AD7" w:rsidRDefault="004F28DC">
      <w:pPr>
        <w:spacing w:before="199" w:after="199" w:line="336" w:lineRule="auto"/>
        <w:ind w:left="120"/>
        <w:rPr>
          <w:lang w:val="ru-RU"/>
        </w:rPr>
      </w:pPr>
      <w:bookmarkStart w:id="29" w:name="block-71393049"/>
      <w:bookmarkEnd w:id="28"/>
      <w:r w:rsidRPr="006E7AD7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9665FB" w:rsidRPr="006E7AD7" w:rsidRDefault="009665FB">
      <w:pPr>
        <w:spacing w:before="199" w:after="199" w:line="336" w:lineRule="auto"/>
        <w:ind w:left="120"/>
        <w:rPr>
          <w:lang w:val="ru-RU"/>
        </w:rPr>
      </w:pPr>
    </w:p>
    <w:p w:rsidR="009665FB" w:rsidRDefault="004F28DC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9665FB" w:rsidRDefault="009665FB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272"/>
              <w:rPr>
                <w:lang w:val="ru-RU"/>
              </w:rPr>
            </w:pPr>
            <w:r w:rsidRPr="006E7A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9665FB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Выполнять, сочетая устные и письменные приёмы, арифметические действия с рациональными числами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Переходить от одной формы записи чисел к другой (преобразовывать десятичную дробь в обыкновенную, обыкновенную в десятичную, в частности, в бесконечную десятичную дробь)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упорядочивать рациональные числа</w:t>
            </w:r>
          </w:p>
        </w:tc>
      </w:tr>
      <w:tr w:rsidR="009665FB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Округлять числа</w:t>
            </w:r>
          </w:p>
        </w:tc>
      </w:tr>
      <w:tr w:rsidR="009665FB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Выполнять прикидку и оценку результата вычислений, оценку значений числовых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Выполнять действия со степенями с натуральными показателями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признаки делимости, разложение на множители натуральных чисел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</w:t>
            </w:r>
          </w:p>
        </w:tc>
      </w:tr>
      <w:tr w:rsidR="009665FB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алгебраическую терминологию и символику, применять её в процессе освоения учебного материала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значения буквенных выражений при заданных значениях переменных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преобразования целого выражения в многочлен приведением подобных слагаемых, раскрытием скобок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умножение одночлена на многочлен и многочлена на многочлен, применять формулы квадрата суммы и квадрата разности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преобразования многочленов для решения различных задач из математики, смежных предметов, из реальной практики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свойства степеней с натуральными показателями для преобразования выражений</w:t>
            </w:r>
          </w:p>
        </w:tc>
      </w:tr>
      <w:tr w:rsidR="009665FB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9665FB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Решать линейные уравнения с одной переменной, применяя правила перехода от исходного уравнения к равносильному ему. </w:t>
            </w:r>
            <w:r>
              <w:rPr>
                <w:rFonts w:ascii="Times New Roman" w:hAnsi="Times New Roman"/>
                <w:color w:val="000000"/>
                <w:sz w:val="24"/>
              </w:rPr>
              <w:t>Проверять, является ли число корнем уравнения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графические методы при решении линейных уравнений и их систем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примеры пар чисел, являющихся решением линейного уравнения с двумя переменными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Строить в координатной плоскости график линейного уравнения с двумя переменными; пользуясь графиком, приводить примеры решения уравнения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Решать системы двух линейных уравнений с двумя переменными, в том числе графически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</w:t>
            </w:r>
          </w:p>
        </w:tc>
      </w:tr>
      <w:tr w:rsidR="009665FB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Отмечать в координатной плоскости точки по заданным координатам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Строить графики линейных функций. Строить график функции </w:t>
            </w:r>
            <w:r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  <w:t>y</w:t>
            </w:r>
            <w:r w:rsidRPr="006E7AD7"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  <w:t xml:space="preserve"> = |х|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с помощью функций известные зависимости между величинами: скорость, время, расстояние, цену, количество, стоимость, производительность, время, объём работы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значение функции по значению её аргумента</w:t>
            </w:r>
          </w:p>
        </w:tc>
      </w:tr>
      <w:tr w:rsidR="009665FB" w:rsidRPr="006E7AD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</w:t>
            </w:r>
          </w:p>
        </w:tc>
      </w:tr>
    </w:tbl>
    <w:p w:rsidR="009665FB" w:rsidRPr="006E7AD7" w:rsidRDefault="009665FB">
      <w:pPr>
        <w:spacing w:after="0"/>
        <w:ind w:left="120"/>
        <w:rPr>
          <w:lang w:val="ru-RU"/>
        </w:rPr>
      </w:pPr>
    </w:p>
    <w:p w:rsidR="009665FB" w:rsidRDefault="004F28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9665FB" w:rsidRDefault="009665FB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272"/>
              <w:rPr>
                <w:lang w:val="ru-RU"/>
              </w:rPr>
            </w:pPr>
            <w:r w:rsidRPr="006E7A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9665FB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записи больших и малых чисел с помощью десятичных дробей и степеней числа 10</w:t>
            </w:r>
          </w:p>
        </w:tc>
      </w:tr>
      <w:tr w:rsidR="009665FB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понятие степени с целым показателем, выполнять преобразования выражений, содержащих степени с целым показателем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тождественные преобразования рациональных выражений на основе правил действий над многочленами и алгебраическими дробями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Раскладывать квадратный трёхчлен на множители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преобразования выражений для решения различных задач из математики, смежных предметов, из реальной практики</w:t>
            </w:r>
          </w:p>
        </w:tc>
      </w:tr>
      <w:tr w:rsidR="009665FB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Решать линейные, квадратные уравнения и рациональные уравнения, сводящиеся к ним, системы двух уравнений с двумя переменными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</w:t>
            </w:r>
          </w:p>
        </w:tc>
      </w:tr>
      <w:tr w:rsidR="009665FB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</w:t>
            </w:r>
          </w:p>
        </w:tc>
      </w:tr>
      <w:tr w:rsidR="009665FB" w:rsidRPr="006E7AD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Строить графики элементарных функций вида:  </w:t>
            </w:r>
          </w:p>
          <w:p w:rsidR="009665FB" w:rsidRDefault="004F28DC">
            <m:oMathPara>
              <m:oMath>
                <m:r>
                  <w:rPr>
                    <w:rFonts w:ascii="Cambria Math" w:eastAsia="Cambria Math" w:hAnsi="Cambria Math" w:cs="Cambria Math"/>
                  </w:rPr>
                  <m:t>y=k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/</m:t>
                </m:r>
                <m:r>
                  <w:rPr>
                    <w:rFonts w:ascii="Cambria Math" w:eastAsia="Cambria Math" w:hAnsi="Cambria Math" w:cs="Cambria Math"/>
                  </w:rPr>
                  <m:t>x</m:t>
                </m:r>
              </m:oMath>
            </m:oMathPara>
          </w:p>
          <w:p w:rsidR="009665FB" w:rsidRDefault="009665FB">
            <w:pPr>
              <w:spacing w:after="0" w:line="288" w:lineRule="auto"/>
              <w:ind w:left="314"/>
              <w:jc w:val="both"/>
            </w:pPr>
          </w:p>
          <w:p w:rsidR="009665FB" w:rsidRPr="006E7AD7" w:rsidRDefault="004F28DC">
            <w:pPr>
              <w:spacing w:after="0" w:line="288" w:lineRule="auto"/>
              <w:ind w:left="31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</w:p>
          <w:p w:rsidR="009665FB" w:rsidRPr="006E7AD7" w:rsidRDefault="004F28DC">
            <w:pPr>
              <w:spacing w:after="0" w:line="288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</w:p>
          <w:p w:rsidR="009665FB" w:rsidRPr="006E7AD7" w:rsidRDefault="009665FB">
            <w:pPr>
              <w:spacing w:after="0" w:line="288" w:lineRule="auto"/>
              <w:ind w:left="314"/>
              <w:jc w:val="both"/>
              <w:rPr>
                <w:lang w:val="ru-RU"/>
              </w:rPr>
            </w:pPr>
          </w:p>
          <w:p w:rsidR="009665FB" w:rsidRPr="006E7AD7" w:rsidRDefault="004F28DC">
            <w:pPr>
              <w:spacing w:after="0" w:line="288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k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x</w:t>
            </w:r>
          </w:p>
          <w:p w:rsidR="009665FB" w:rsidRPr="006E7AD7" w:rsidRDefault="004F28DC">
            <w:pPr>
              <w:spacing w:after="0" w:line="288" w:lineRule="auto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|х|, описывать свойства числовой функции по её графику</w:t>
            </w:r>
          </w:p>
        </w:tc>
      </w:tr>
    </w:tbl>
    <w:p w:rsidR="009665FB" w:rsidRPr="006E7AD7" w:rsidRDefault="009665FB">
      <w:pPr>
        <w:spacing w:after="0"/>
        <w:ind w:left="120"/>
        <w:rPr>
          <w:lang w:val="ru-RU"/>
        </w:rPr>
      </w:pPr>
    </w:p>
    <w:p w:rsidR="009665FB" w:rsidRDefault="004F28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9665FB" w:rsidRDefault="009665FB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272"/>
              <w:rPr>
                <w:lang w:val="ru-RU"/>
              </w:rPr>
            </w:pPr>
            <w:r w:rsidRPr="006E7A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9665F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упорядочивать рациональные и иррациональные числа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арифметические действия с рациональными числами, сочетая устные и письменные приёмы, выполнять вычисления с иррациональными числами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значения степеней с целыми показателями и корней, вычислять значения числовых выражений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Округлять действительные числа, выполнять прикидку результата вычислений, оценку числовых выражений</w:t>
            </w:r>
          </w:p>
        </w:tc>
      </w:tr>
      <w:tr w:rsidR="009665F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Решать линейные и квадратные уравнения, уравнения, сводящиеся к ним, простейшие дробно-рациональные уравнения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Решать системы двух линейных уравнений с двумя переменными и системы двух уравнений, в которых одно уравнение не является линейным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Решать текстовые задачи алгебраическим способом с помощью составления уравнения или системы двух уравнений с двумя переменными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простейшие исследования уравнений и систем уравнений, в том числе с применением графических представлений (например, устанавливать, имеет ли уравнение или система уравнений решения, если имеет, то сколько)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Решать линейные неравенства, квадратные неравенства, изображать решение неравенств на числовой прямой, записывать решение с помощью символов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неравенства при решении различных задач</w:t>
            </w:r>
          </w:p>
        </w:tc>
      </w:tr>
      <w:tr w:rsidR="009665F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+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k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x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x</w:t>
            </w:r>
            <w:r w:rsidRPr="006E7AD7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>²+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bx</w:t>
            </w:r>
            <w:r w:rsidRPr="006E7AD7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>+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c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в зависимости от значений коэффициентов, описывать свойства функций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схематически расположение на координатной плоскости графиков функций вида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 и описывать свойства функций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Строить и изображать схематически графики квадратичных функций, описывать свойства квадратичных функций по их графикам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квадратичную функцию по формуле, приводить примеры квадратичных функций из реальной жизни, физики, геометрии</w:t>
            </w:r>
          </w:p>
        </w:tc>
      </w:tr>
      <w:tr w:rsidR="009665F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прогрессии 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арифметическую и геометрическую прогрессии при разных способах задания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Выполнять вычисления с использованием формул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члены последовательности точками на координатной плоскости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Решать задачи, связанные с числовыми последовательностями, в том числе задачи из реальной жизни (с использованием калькулятора, цифровых технологий) </w:t>
            </w:r>
          </w:p>
        </w:tc>
      </w:tr>
    </w:tbl>
    <w:p w:rsidR="009665FB" w:rsidRPr="006E7AD7" w:rsidRDefault="009665FB">
      <w:pPr>
        <w:rPr>
          <w:lang w:val="ru-RU"/>
        </w:rPr>
        <w:sectPr w:rsidR="009665FB" w:rsidRPr="006E7AD7">
          <w:pgSz w:w="11906" w:h="16383"/>
          <w:pgMar w:top="1134" w:right="850" w:bottom="1134" w:left="1701" w:header="720" w:footer="720" w:gutter="0"/>
          <w:cols w:space="720"/>
        </w:sectPr>
      </w:pPr>
    </w:p>
    <w:p w:rsidR="009665FB" w:rsidRDefault="004F28DC">
      <w:pPr>
        <w:spacing w:before="199" w:after="199" w:line="336" w:lineRule="auto"/>
        <w:ind w:left="120"/>
      </w:pPr>
      <w:bookmarkStart w:id="30" w:name="block-71393050"/>
      <w:bookmarkEnd w:id="29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9665FB" w:rsidRDefault="009665FB">
      <w:pPr>
        <w:spacing w:before="199" w:after="199" w:line="336" w:lineRule="auto"/>
        <w:ind w:left="120"/>
      </w:pPr>
    </w:p>
    <w:p w:rsidR="009665FB" w:rsidRDefault="004F28DC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9665FB" w:rsidRDefault="009665FB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2"/>
        <w:gridCol w:w="8058"/>
      </w:tblGrid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Дроби обыкновенные и десятичные, переход от одной формы записи дробей к другой.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числа, запись, сравнение, упорядочивание рациональных чисел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числами. Решение задач из реальной практики на части, на дроби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показателем: определение, преобразование выражений на основе определения, запись больших чисел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Проценты, запись процентов в виде дроби и дроби в виде процентов. Три основные задачи на проценты, решение задач из реальной практики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делимости, разложение на множители натуральных чисел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зависимости, в том числе прямая и обратная пропорциональности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Переменные, числовое значение выражения с переменной. </w:t>
            </w: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зависимости между величинами в виде формулы.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по формулам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тождественно равные выражения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Одночлены и многочлены. Степень многочлена.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сокращённого умножения: квадрат суммы и квадрат разности.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разности квадратов. Разложение многочленов на множители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корень уравнения, правила преобразования уравнения, равносильность уравнений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число корней линейного уравнения, решение линейных уравнений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уравнений по условию задачи. Решение текстовых задач с помощью уравнений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переменными. Решение систем уравнений способом подстановки.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решения текстовых задач с помощью систем уравнений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</w:tr>
      <w:tr w:rsidR="009665FB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промежутки. Расстояние между двумя точками координатной прямой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система координат, оси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Ox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Oy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. Абсцисса и ордината точки на координатной плоскости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формулами. Чтение графиков реальных зависимостей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функции. График функции. Свойства функций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Линейная функция, её график. График функции </w:t>
            </w:r>
            <w:r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  <w:t>y</w:t>
            </w:r>
            <w:r w:rsidRPr="006E7AD7"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  <w:t xml:space="preserve"> = |х|</w:t>
            </w:r>
          </w:p>
        </w:tc>
      </w:tr>
      <w:tr w:rsidR="009665FB" w:rsidRPr="006E7AD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решение линейных уравнений и систем линейных уравнений</w:t>
            </w:r>
          </w:p>
        </w:tc>
      </w:tr>
    </w:tbl>
    <w:p w:rsidR="009665FB" w:rsidRPr="006E7AD7" w:rsidRDefault="009665FB">
      <w:pPr>
        <w:spacing w:after="0"/>
        <w:ind w:left="120"/>
        <w:rPr>
          <w:lang w:val="ru-RU"/>
        </w:rPr>
      </w:pPr>
    </w:p>
    <w:p w:rsidR="009665FB" w:rsidRDefault="004F28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9665FB" w:rsidRDefault="009665FB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8031"/>
      </w:tblGrid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Квадратный корень из числа. Понятие об иррациональном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арифметических квадратных корней и их применение к преобразованию числовых выражений и вычислениям.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 и её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Стандартная запись числа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трёхчлен, разложение квадратного трёхчлена на множители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Алгебраическая дробь. Основное свойство алгебраической дроби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умножение, деление алгебраических дробей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выражения и их преобразование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уравнение, формула корней квадратного 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линейным и квадратным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уравнений с двумя переменными и систем линейных уравнений с двумя переменными.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Равносильность неравенств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Чтение свойств функции по её графику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y</w:t>
            </w:r>
            <w:r w:rsidRPr="006E7AD7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 xml:space="preserve"> =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x</w:t>
            </w:r>
            <w:r w:rsidRPr="006E7AD7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 xml:space="preserve">², 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y</w:t>
            </w:r>
            <w:r w:rsidRPr="006E7AD7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 xml:space="preserve"> = 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x</w:t>
            </w:r>
            <w:r w:rsidRPr="006E7AD7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>³</w:t>
            </w:r>
          </w:p>
        </w:tc>
      </w:tr>
      <w:tr w:rsidR="009665FB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</w:rPr>
              <w:t>y = ٧x, y = |х|</w:t>
            </w:r>
          </w:p>
        </w:tc>
      </w:tr>
      <w:tr w:rsidR="009665FB" w:rsidRPr="006E7AD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решение уравнений и систем уравнений</w:t>
            </w:r>
          </w:p>
        </w:tc>
      </w:tr>
    </w:tbl>
    <w:p w:rsidR="009665FB" w:rsidRPr="006E7AD7" w:rsidRDefault="009665FB">
      <w:pPr>
        <w:spacing w:after="0"/>
        <w:ind w:left="120"/>
        <w:rPr>
          <w:lang w:val="ru-RU"/>
        </w:rPr>
      </w:pPr>
    </w:p>
    <w:p w:rsidR="009665FB" w:rsidRDefault="004F28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9665FB" w:rsidRDefault="009665FB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8297"/>
      </w:tblGrid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действительными числами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Измерения, приближения, оценки. Размеры объектов окружающего мира, длительность процессов в окружающем мире. Приближённое значение величины, точность приближения. Округление чисел. Прикидка и оценка результатов вычислений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с одной переменной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Биквадратное уравнение. Примеры решения уравнений третьей и четвёртой степеней разложением на множители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– второй степени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линейных неравенств с одной переменной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линейных неравенств с одной переменной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свойства. Парабола, координаты вершины параболы, ось симметрии параболы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kx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kx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+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 их свойства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k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x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333333"/>
                <w:sz w:val="24"/>
              </w:rPr>
              <w:t>y</w:t>
            </w:r>
            <w:r w:rsidRPr="006E7AD7">
              <w:rPr>
                <w:rFonts w:ascii="Times New Roman" w:hAnsi="Times New Roman"/>
                <w:i/>
                <w:color w:val="333333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i/>
                <w:color w:val="333333"/>
                <w:sz w:val="24"/>
              </w:rPr>
              <w:t>x</w:t>
            </w:r>
            <w:r w:rsidRPr="006E7AD7">
              <w:rPr>
                <w:rFonts w:ascii="Times New Roman" w:hAnsi="Times New Roman"/>
                <w:i/>
                <w:color w:val="333333"/>
                <w:sz w:val="24"/>
                <w:lang w:val="ru-RU"/>
              </w:rPr>
              <w:t>³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 их свойства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и их свойства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и способы задания числовых последовательностей. Задание последовательности рекуррентной формулой и формулой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Арифметическая прогрессия. Формулы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прогрессии, суммы первых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членов</w:t>
            </w:r>
          </w:p>
        </w:tc>
      </w:tr>
      <w:tr w:rsidR="009665FB" w:rsidRPr="006E7AD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прогрессия. Формулы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геометрической прогрессии, суммы первых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6E7AD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членов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прогрессий точками на координатной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</w:tr>
      <w:tr w:rsidR="009665FB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</w:tr>
    </w:tbl>
    <w:p w:rsidR="009665FB" w:rsidRDefault="009665FB">
      <w:pPr>
        <w:spacing w:after="0"/>
        <w:ind w:left="120"/>
      </w:pPr>
    </w:p>
    <w:p w:rsidR="009665FB" w:rsidRDefault="009665FB">
      <w:pPr>
        <w:sectPr w:rsidR="009665FB">
          <w:pgSz w:w="11906" w:h="16383"/>
          <w:pgMar w:top="1134" w:right="850" w:bottom="1134" w:left="1701" w:header="720" w:footer="720" w:gutter="0"/>
          <w:cols w:space="720"/>
        </w:sectPr>
      </w:pPr>
    </w:p>
    <w:p w:rsidR="009665FB" w:rsidRPr="006E7AD7" w:rsidRDefault="004F28DC">
      <w:pPr>
        <w:spacing w:before="199" w:after="199" w:line="336" w:lineRule="auto"/>
        <w:ind w:left="120"/>
        <w:rPr>
          <w:lang w:val="ru-RU"/>
        </w:rPr>
      </w:pPr>
      <w:bookmarkStart w:id="31" w:name="block-71393052"/>
      <w:bookmarkEnd w:id="30"/>
      <w:r w:rsidRPr="006E7AD7">
        <w:rPr>
          <w:rFonts w:ascii="Times New Roman" w:hAnsi="Times New Roman"/>
          <w:b/>
          <w:color w:val="000000"/>
          <w:sz w:val="28"/>
          <w:lang w:val="ru-RU"/>
        </w:rPr>
        <w:t>ПРОВЕРЯЕМЫЕ НА ОГЭ ПО МАТЕМАТИКЕ ТРЕБОВАНИЯ К РЕЗУЛЬТАТАМ ОСВОЕНИЯ ОСНОВНОЙ ОБРАЗОВАТЕЛЬНОЙ ПРОГРАММЫ ОСНОВНОГО ОБЩЕГО ОБРАЗОВАНИЯ</w:t>
      </w:r>
    </w:p>
    <w:p w:rsidR="009665FB" w:rsidRPr="006E7AD7" w:rsidRDefault="009665FB">
      <w:pPr>
        <w:spacing w:after="0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 w:rsidRPr="006E7A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/>
              <w:ind w:left="272"/>
              <w:rPr>
                <w:lang w:val="ru-RU"/>
              </w:rPr>
            </w:pPr>
            <w:r w:rsidRPr="006E7A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основного общего образования на основе ФГОС 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множество, подмножество, операции над множествами; умение оперировать понятиями: граф, связный граф, дерево, цикл, применять их при решении задач; умение использовать графическое представление множеств для описания реальных процессов и явлений, при решении задач из других учебных предметов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определение, аксиома, теорема, доказательство; умение распознавать истинные и ложные высказывания, приводить примеры и контрпримеры, строить высказывания и отрицания высказываний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натуральное число, простое и составное число, делимость натуральных чисел, признаки делимости, целое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координатной прямой, округлять числа; умение делать прикидку и оценку результата вычислений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степень с целым показателем, арифметический квадратный корень, многочлен, алгебраическая дробь, тождество; знакомство с корнем натуральной степени больше единицы; умение выполнять расчёты по формулам, преобразования целых, дробно-рациональных выражений и выражений с корнями, разложение многочлена на множители, в том числе с использованием формул разности квадратов и квадрата суммы и разности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уравнения, дробно-рациональные уравнения с одной переменной, системы двух линейных уравнений, линейные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 умение использовать координатную прямую и координатную плоскость для изображения решений уравнений, неравенств и систем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функция, график функции, нули функции, промежутки знакопостоянства, промежутки возрастания, убывания, наибольшее и наименьшее значения функции; умение оперировать понятиями: прямая пропорциональность, линейная функция, квадратичная функция, обратная пропорциональность, парабола, гипербола;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формулами зависимости между величинами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 задач, в том числе задач из других учебных предметов и реальной жизни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задачи разных типов (в том числе на проценты, доли и части, движение, работу, цену товаров и стоимость покупок и услуг, налоги, задачи из области управления личными и семейными финансами); умение составлять выражения, уравнения, неравенства и системы по условию задачи, исследовать полученное решение и оценивать правдоподобность полученных результатов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четырёхугольник, параллелограмм, ромб, прямоугольник, квадрат, трапеция; окружность, круг, касательная; знакомство с пространственными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равенство фигур, равенство треугольников; параллельность и перпендикулярность прямых, угол между прямыми, перпендикуляр, наклонная, проекция, подобие фигур, подобные треугольники, симметрия относительно точки и прямой; умение распознавать равенство, симметрию и подобие фигур, параллельность и перпендикулярность прямых в окружающем мире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длина, расстояние, угол (величина угла, синус и косинус угла треугольника), площадь; умение оценивать размеры предметов и объектов в окружающем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изображать плоские фигуры и их комбинации, пространственные фигуры от руки, с помощью чертёжных инструментов и электронных средств по текстовому или символьному описанию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прямоугольная система координат; координаты точки,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предметов и реальной жизни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столбиковые и круговые диаграммы, таблицы, среднее арифметическое, медиана, наибольшее и наименьшее значения, размах числового набора; умение 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умение распознавать изменчивые величины в окружающем мире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вероятности случайных событий в опытах с равновозможными элементарными событиями; умение решать задачи методом 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 знакомство с понятием независимых событий; знакомство с законом больших чисел и его ролью в массовых явлениях</w:t>
            </w:r>
          </w:p>
        </w:tc>
      </w:tr>
      <w:tr w:rsidR="009665FB" w:rsidRPr="006E7AD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подходящий изученный метод для решения задачи, приводить примеры математических закономерностей в природе и жизни, распознавать проявление законов математики в искусстве, описывать отдельные выдающиеся результаты, полученные в ходе развития математики как науки, приводить примеры математических открытий и их авторов в отечественной и всемирной истории</w:t>
            </w:r>
          </w:p>
        </w:tc>
      </w:tr>
    </w:tbl>
    <w:p w:rsidR="009665FB" w:rsidRPr="006E7AD7" w:rsidRDefault="009665FB">
      <w:pPr>
        <w:spacing w:after="0"/>
        <w:ind w:left="120"/>
        <w:rPr>
          <w:lang w:val="ru-RU"/>
        </w:rPr>
      </w:pPr>
    </w:p>
    <w:p w:rsidR="009665FB" w:rsidRPr="006E7AD7" w:rsidRDefault="009665FB">
      <w:pPr>
        <w:rPr>
          <w:lang w:val="ru-RU"/>
        </w:rPr>
        <w:sectPr w:rsidR="009665FB" w:rsidRPr="006E7AD7">
          <w:pgSz w:w="11906" w:h="16383"/>
          <w:pgMar w:top="1134" w:right="850" w:bottom="1134" w:left="1701" w:header="720" w:footer="720" w:gutter="0"/>
          <w:cols w:space="720"/>
        </w:sectPr>
      </w:pPr>
    </w:p>
    <w:p w:rsidR="009665FB" w:rsidRPr="006E7AD7" w:rsidRDefault="004F28DC">
      <w:pPr>
        <w:spacing w:before="199" w:after="199" w:line="336" w:lineRule="auto"/>
        <w:ind w:left="120"/>
        <w:rPr>
          <w:lang w:val="ru-RU"/>
        </w:rPr>
      </w:pPr>
      <w:bookmarkStart w:id="32" w:name="block-71393053"/>
      <w:bookmarkEnd w:id="31"/>
      <w:r w:rsidRPr="006E7AD7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ОГЭ ПО МАТЕМАТИКЕ</w:t>
      </w:r>
    </w:p>
    <w:p w:rsidR="009665FB" w:rsidRPr="006E7AD7" w:rsidRDefault="009665FB">
      <w:pPr>
        <w:spacing w:after="0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4"/>
        <w:gridCol w:w="8316"/>
      </w:tblGrid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 w:rsidRPr="006E7A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Обыкновенные и десятичные дроби, проценты, бесконечные периодические дроби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числа. Арифметические операции с рациональными числами 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Арифметические операции с действительными числами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Буквенные выражения (выражения с переменными)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Степень с рациональным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Многочлены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Алгебраическая дробь 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натуральной степени. Действия с арифметическими корнями натуральной степени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уравнений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неравенств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5.1.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both"/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График функции. Область определения и множество значений функции. Нули функции. Промежутки знакопостоянства. Промежутки монотонности функции. Максимумы и минимумы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значение функции на промежутке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на прямой и плоскости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на плоскости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</w:p>
        </w:tc>
      </w:tr>
      <w:tr w:rsidR="009665FB" w:rsidRPr="006E7AD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Pr="006E7AD7" w:rsidRDefault="004F28DC">
            <w:pPr>
              <w:spacing w:after="0" w:line="360" w:lineRule="auto"/>
              <w:ind w:left="314"/>
              <w:rPr>
                <w:lang w:val="ru-RU"/>
              </w:rPr>
            </w:pPr>
            <w:r w:rsidRPr="006E7A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 и их свойства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геометрических величин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Векторы на плоскости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статистика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Комбинаторика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Множества </w:t>
            </w:r>
          </w:p>
        </w:tc>
      </w:tr>
      <w:tr w:rsidR="009665FB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9665FB" w:rsidRDefault="004F28DC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Графы </w:t>
            </w:r>
          </w:p>
        </w:tc>
      </w:tr>
    </w:tbl>
    <w:p w:rsidR="009665FB" w:rsidRDefault="009665FB">
      <w:pPr>
        <w:spacing w:after="0"/>
        <w:ind w:left="120"/>
      </w:pPr>
    </w:p>
    <w:p w:rsidR="009665FB" w:rsidRDefault="009665FB">
      <w:pPr>
        <w:sectPr w:rsidR="009665FB">
          <w:pgSz w:w="11906" w:h="16383"/>
          <w:pgMar w:top="1134" w:right="850" w:bottom="1134" w:left="1701" w:header="720" w:footer="720" w:gutter="0"/>
          <w:cols w:space="720"/>
        </w:sectPr>
      </w:pPr>
    </w:p>
    <w:p w:rsidR="009665FB" w:rsidRDefault="004F28DC">
      <w:pPr>
        <w:spacing w:after="0"/>
        <w:ind w:left="120"/>
      </w:pPr>
      <w:bookmarkStart w:id="33" w:name="block-71393051"/>
      <w:bookmarkEnd w:id="3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665FB" w:rsidRDefault="004F28D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665FB" w:rsidRPr="006E7AD7" w:rsidRDefault="004F28DC">
      <w:pPr>
        <w:spacing w:after="0" w:line="480" w:lineRule="auto"/>
        <w:ind w:left="120"/>
        <w:rPr>
          <w:lang w:val="ru-RU"/>
        </w:rPr>
      </w:pPr>
      <w:bookmarkStart w:id="34" w:name="8a811090-bed3-4825-9e59-0925d1d075d6"/>
      <w:r w:rsidRPr="006E7AD7">
        <w:rPr>
          <w:rFonts w:ascii="Times New Roman" w:hAnsi="Times New Roman"/>
          <w:color w:val="000000"/>
          <w:sz w:val="28"/>
          <w:lang w:val="ru-RU"/>
        </w:rPr>
        <w:t>• Математика. Алгебра: 7-й класс: базовый уровень: учебник; 15-е издание, переработанное Макарычев Ю.Н., Миндюк Н.Г., Нешков К.И. и др.; под редакцией Теляковского С.А. Акционерное общество «Издательство «Просвещение»</w:t>
      </w:r>
      <w:bookmarkEnd w:id="34"/>
    </w:p>
    <w:p w:rsidR="009665FB" w:rsidRPr="006E7AD7" w:rsidRDefault="009665FB">
      <w:pPr>
        <w:spacing w:after="0" w:line="480" w:lineRule="auto"/>
        <w:ind w:left="120"/>
        <w:rPr>
          <w:lang w:val="ru-RU"/>
        </w:rPr>
      </w:pPr>
    </w:p>
    <w:p w:rsidR="009665FB" w:rsidRPr="006E7AD7" w:rsidRDefault="009665FB">
      <w:pPr>
        <w:spacing w:after="0"/>
        <w:ind w:left="120"/>
        <w:rPr>
          <w:lang w:val="ru-RU"/>
        </w:rPr>
      </w:pPr>
    </w:p>
    <w:p w:rsidR="009665FB" w:rsidRPr="006E7AD7" w:rsidRDefault="004F28DC">
      <w:pPr>
        <w:spacing w:after="0" w:line="480" w:lineRule="auto"/>
        <w:ind w:left="120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665FB" w:rsidRPr="006E7AD7" w:rsidRDefault="009665FB">
      <w:pPr>
        <w:spacing w:after="0" w:line="480" w:lineRule="auto"/>
        <w:ind w:left="120"/>
        <w:rPr>
          <w:lang w:val="ru-RU"/>
        </w:rPr>
      </w:pPr>
    </w:p>
    <w:p w:rsidR="009665FB" w:rsidRPr="006E7AD7" w:rsidRDefault="009665FB">
      <w:pPr>
        <w:spacing w:after="0"/>
        <w:ind w:left="120"/>
        <w:rPr>
          <w:lang w:val="ru-RU"/>
        </w:rPr>
      </w:pPr>
    </w:p>
    <w:p w:rsidR="009665FB" w:rsidRPr="006E7AD7" w:rsidRDefault="004F28DC">
      <w:pPr>
        <w:spacing w:after="0" w:line="480" w:lineRule="auto"/>
        <w:ind w:left="120"/>
        <w:rPr>
          <w:lang w:val="ru-RU"/>
        </w:rPr>
      </w:pPr>
      <w:r w:rsidRPr="006E7AD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665FB" w:rsidRPr="006E7AD7" w:rsidRDefault="009665FB">
      <w:pPr>
        <w:spacing w:after="0" w:line="480" w:lineRule="auto"/>
        <w:ind w:left="120"/>
        <w:rPr>
          <w:lang w:val="ru-RU"/>
        </w:rPr>
      </w:pPr>
    </w:p>
    <w:p w:rsidR="009665FB" w:rsidRPr="006E7AD7" w:rsidRDefault="009665FB">
      <w:pPr>
        <w:rPr>
          <w:lang w:val="ru-RU"/>
        </w:rPr>
        <w:sectPr w:rsidR="009665FB" w:rsidRPr="006E7AD7">
          <w:pgSz w:w="11906" w:h="16383"/>
          <w:pgMar w:top="1134" w:right="850" w:bottom="1134" w:left="1701" w:header="720" w:footer="720" w:gutter="0"/>
          <w:cols w:space="720"/>
        </w:sectPr>
      </w:pPr>
    </w:p>
    <w:bookmarkEnd w:id="33"/>
    <w:p w:rsidR="004F28DC" w:rsidRPr="006E7AD7" w:rsidRDefault="004F28DC">
      <w:pPr>
        <w:rPr>
          <w:lang w:val="ru-RU"/>
        </w:rPr>
      </w:pPr>
    </w:p>
    <w:sectPr w:rsidR="004F28DC" w:rsidRPr="006E7AD7" w:rsidSect="009665F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F1725"/>
    <w:multiLevelType w:val="multilevel"/>
    <w:tmpl w:val="113EF5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5E09F8"/>
    <w:multiLevelType w:val="multilevel"/>
    <w:tmpl w:val="37C27E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16330CE"/>
    <w:multiLevelType w:val="multilevel"/>
    <w:tmpl w:val="285800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0AD3DE1"/>
    <w:multiLevelType w:val="multilevel"/>
    <w:tmpl w:val="62F27B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3900F78"/>
    <w:multiLevelType w:val="multilevel"/>
    <w:tmpl w:val="5DF4EE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A65DB7"/>
    <w:multiLevelType w:val="multilevel"/>
    <w:tmpl w:val="DEA4C3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48"/>
  <w:defaultTabStop w:val="708"/>
  <w:characterSpacingControl w:val="doNotCompress"/>
  <w:compat>
    <w:compatSetting w:name="compatibilityMode" w:uri="http://schemas.microsoft.com/office/word" w:val="12"/>
  </w:compat>
  <w:rsids>
    <w:rsidRoot w:val="009665FB"/>
    <w:rsid w:val="004F28DC"/>
    <w:rsid w:val="006E7AD7"/>
    <w:rsid w:val="00801FF1"/>
    <w:rsid w:val="009665FB"/>
    <w:rsid w:val="00F2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5B4FF3-9588-4EA9-80F9-98E364DF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665F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665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3c542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1e8a8" TargetMode="External"/><Relationship Id="rId47" Type="http://schemas.openxmlformats.org/officeDocument/2006/relationships/hyperlink" Target="https://m.edsoo.ru/7f4211de" TargetMode="External"/><Relationship Id="rId63" Type="http://schemas.openxmlformats.org/officeDocument/2006/relationships/hyperlink" Target="https://m.edsoo.ru/7f4237fe" TargetMode="External"/><Relationship Id="rId68" Type="http://schemas.openxmlformats.org/officeDocument/2006/relationships/hyperlink" Target="https://m.edsoo.ru/7f4284de" TargetMode="External"/><Relationship Id="rId84" Type="http://schemas.openxmlformats.org/officeDocument/2006/relationships/hyperlink" Target="https://m.edsoo.ru/7f42e0be" TargetMode="External"/><Relationship Id="rId89" Type="http://schemas.openxmlformats.org/officeDocument/2006/relationships/hyperlink" Target="https://m.edsoo.ru/7f435648" TargetMode="External"/><Relationship Id="rId112" Type="http://schemas.openxmlformats.org/officeDocument/2006/relationships/hyperlink" Target="https://m.edsoo.ru/7f42f158" TargetMode="External"/><Relationship Id="rId133" Type="http://schemas.openxmlformats.org/officeDocument/2006/relationships/hyperlink" Target="https://m.edsoo.ru/7f433d84" TargetMode="External"/><Relationship Id="rId138" Type="http://schemas.openxmlformats.org/officeDocument/2006/relationships/hyperlink" Target="https://m.edsoo.ru/7f4371aa" TargetMode="External"/><Relationship Id="rId154" Type="http://schemas.openxmlformats.org/officeDocument/2006/relationships/hyperlink" Target="https://m.edsoo.ru/7f43d23a" TargetMode="External"/><Relationship Id="rId159" Type="http://schemas.openxmlformats.org/officeDocument/2006/relationships/hyperlink" Target="https://m.edsoo.ru/7f43af08" TargetMode="External"/><Relationship Id="rId175" Type="http://schemas.openxmlformats.org/officeDocument/2006/relationships/hyperlink" Target="https://m.edsoo.ru/7f43ed7e" TargetMode="External"/><Relationship Id="rId170" Type="http://schemas.openxmlformats.org/officeDocument/2006/relationships/hyperlink" Target="https://m.edsoo.ru/7f43a31e" TargetMode="External"/><Relationship Id="rId191" Type="http://schemas.openxmlformats.org/officeDocument/2006/relationships/hyperlink" Target="https://m.edsoo.ru/7f444a94" TargetMode="External"/><Relationship Id="rId196" Type="http://schemas.openxmlformats.org/officeDocument/2006/relationships/hyperlink" Target="https://m.edsoo.ru/7f44551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2736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20482" TargetMode="External"/><Relationship Id="rId37" Type="http://schemas.openxmlformats.org/officeDocument/2006/relationships/hyperlink" Target="https://m.edsoo.ru/7f41de76" TargetMode="External"/><Relationship Id="rId53" Type="http://schemas.openxmlformats.org/officeDocument/2006/relationships/hyperlink" Target="https://m.edsoo.ru/7f422af2" TargetMode="External"/><Relationship Id="rId58" Type="http://schemas.openxmlformats.org/officeDocument/2006/relationships/hyperlink" Target="https://m.edsoo.ru/7f42464a" TargetMode="External"/><Relationship Id="rId74" Type="http://schemas.openxmlformats.org/officeDocument/2006/relationships/hyperlink" Target="https://m.edsoo.ru/7f429f32" TargetMode="External"/><Relationship Id="rId79" Type="http://schemas.openxmlformats.org/officeDocument/2006/relationships/hyperlink" Target="https://m.edsoo.ru/7f42eaaa" TargetMode="External"/><Relationship Id="rId102" Type="http://schemas.openxmlformats.org/officeDocument/2006/relationships/hyperlink" Target="https://m.edsoo.ru/7f4315c0" TargetMode="External"/><Relationship Id="rId123" Type="http://schemas.openxmlformats.org/officeDocument/2006/relationships/hyperlink" Target="https://m.edsoo.ru/7f4301f2" TargetMode="External"/><Relationship Id="rId128" Type="http://schemas.openxmlformats.org/officeDocument/2006/relationships/hyperlink" Target="https://m.edsoo.ru/7f42cb88" TargetMode="External"/><Relationship Id="rId144" Type="http://schemas.openxmlformats.org/officeDocument/2006/relationships/hyperlink" Target="https://m.edsoo.ru/7f437858" TargetMode="External"/><Relationship Id="rId149" Type="http://schemas.openxmlformats.org/officeDocument/2006/relationships/hyperlink" Target="https://m.edsoo.ru/7f43c3d0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7f435648" TargetMode="External"/><Relationship Id="rId95" Type="http://schemas.openxmlformats.org/officeDocument/2006/relationships/hyperlink" Target="https://m.edsoo.ru/7f42ec80" TargetMode="External"/><Relationship Id="rId160" Type="http://schemas.openxmlformats.org/officeDocument/2006/relationships/hyperlink" Target="https://m.edsoo.ru/7f43b098" TargetMode="External"/><Relationship Id="rId165" Type="http://schemas.openxmlformats.org/officeDocument/2006/relationships/hyperlink" Target="https://m.edsoo.ru/7f439842" TargetMode="External"/><Relationship Id="rId181" Type="http://schemas.openxmlformats.org/officeDocument/2006/relationships/hyperlink" Target="https://m.edsoo.ru/7f43f8a0" TargetMode="External"/><Relationship Id="rId186" Type="http://schemas.openxmlformats.org/officeDocument/2006/relationships/hyperlink" Target="https://m.edsoo.ru/7f443cd4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1f078" TargetMode="External"/><Relationship Id="rId48" Type="http://schemas.openxmlformats.org/officeDocument/2006/relationships/hyperlink" Target="https://m.edsoo.ru/7f421382" TargetMode="External"/><Relationship Id="rId64" Type="http://schemas.openxmlformats.org/officeDocument/2006/relationships/hyperlink" Target="https://m.edsoo.ru/7f4239de" TargetMode="External"/><Relationship Id="rId69" Type="http://schemas.openxmlformats.org/officeDocument/2006/relationships/hyperlink" Target="https://m.edsoo.ru/7f42865a" TargetMode="External"/><Relationship Id="rId113" Type="http://schemas.openxmlformats.org/officeDocument/2006/relationships/hyperlink" Target="https://m.edsoo.ru/7f42f3f6" TargetMode="External"/><Relationship Id="rId118" Type="http://schemas.openxmlformats.org/officeDocument/2006/relationships/hyperlink" Target="https://m.edsoo.ru/7f43c3d0" TargetMode="External"/><Relationship Id="rId134" Type="http://schemas.openxmlformats.org/officeDocument/2006/relationships/hyperlink" Target="https://m.edsoo.ru/7f434bbc" TargetMode="External"/><Relationship Id="rId139" Type="http://schemas.openxmlformats.org/officeDocument/2006/relationships/hyperlink" Target="https://m.edsoo.ru/7f434eb4" TargetMode="External"/><Relationship Id="rId80" Type="http://schemas.openxmlformats.org/officeDocument/2006/relationships/hyperlink" Target="https://m.edsoo.ru/7f42d862" TargetMode="External"/><Relationship Id="rId85" Type="http://schemas.openxmlformats.org/officeDocument/2006/relationships/hyperlink" Target="https://m.edsoo.ru/7f42e262" TargetMode="External"/><Relationship Id="rId150" Type="http://schemas.openxmlformats.org/officeDocument/2006/relationships/hyperlink" Target="https://m.edsoo.ru/7f43c9b6" TargetMode="External"/><Relationship Id="rId155" Type="http://schemas.openxmlformats.org/officeDocument/2006/relationships/hyperlink" Target="https://m.edsoo.ru/7f43d55a" TargetMode="External"/><Relationship Id="rId171" Type="http://schemas.openxmlformats.org/officeDocument/2006/relationships/hyperlink" Target="https://m.edsoo.ru/7f43a526" TargetMode="External"/><Relationship Id="rId176" Type="http://schemas.openxmlformats.org/officeDocument/2006/relationships/hyperlink" Target="https://m.edsoo.ru/7f43f3b4" TargetMode="External"/><Relationship Id="rId192" Type="http://schemas.openxmlformats.org/officeDocument/2006/relationships/hyperlink" Target="https://m.edsoo.ru/7f444c56" TargetMode="External"/><Relationship Id="rId197" Type="http://schemas.openxmlformats.org/officeDocument/2006/relationships/fontTable" Target="fontTable.xm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064e" TargetMode="External"/><Relationship Id="rId38" Type="http://schemas.openxmlformats.org/officeDocument/2006/relationships/hyperlink" Target="https://m.edsoo.ru/7f41dff2" TargetMode="External"/><Relationship Id="rId59" Type="http://schemas.openxmlformats.org/officeDocument/2006/relationships/hyperlink" Target="https://m.edsoo.ru/7f424c12" TargetMode="External"/><Relationship Id="rId103" Type="http://schemas.openxmlformats.org/officeDocument/2006/relationships/hyperlink" Target="https://m.edsoo.ru/7f4318c2" TargetMode="External"/><Relationship Id="rId108" Type="http://schemas.openxmlformats.org/officeDocument/2006/relationships/hyperlink" Target="https://m.edsoo.ru/7f431d36" TargetMode="External"/><Relationship Id="rId124" Type="http://schemas.openxmlformats.org/officeDocument/2006/relationships/hyperlink" Target="https://m.edsoo.ru/7f43d6d6" TargetMode="External"/><Relationship Id="rId129" Type="http://schemas.openxmlformats.org/officeDocument/2006/relationships/hyperlink" Target="https://m.edsoo.ru/7f42cd2c" TargetMode="External"/><Relationship Id="rId54" Type="http://schemas.openxmlformats.org/officeDocument/2006/relationships/hyperlink" Target="https://m.edsoo.ru/7f422cc8" TargetMode="External"/><Relationship Id="rId70" Type="http://schemas.openxmlformats.org/officeDocument/2006/relationships/hyperlink" Target="https://m.edsoo.ru/7f4287d6" TargetMode="External"/><Relationship Id="rId75" Type="http://schemas.openxmlformats.org/officeDocument/2006/relationships/hyperlink" Target="https://m.edsoo.ru/7f42a0e0" TargetMode="External"/><Relationship Id="rId91" Type="http://schemas.openxmlformats.org/officeDocument/2006/relationships/hyperlink" Target="https://m.edsoo.ru/7f43599a" TargetMode="External"/><Relationship Id="rId96" Type="http://schemas.openxmlformats.org/officeDocument/2006/relationships/hyperlink" Target="https://m.edsoo.ru/7f430382" TargetMode="External"/><Relationship Id="rId140" Type="http://schemas.openxmlformats.org/officeDocument/2006/relationships/hyperlink" Target="https://m.edsoo.ru/7f43736c" TargetMode="External"/><Relationship Id="rId145" Type="http://schemas.openxmlformats.org/officeDocument/2006/relationships/hyperlink" Target="https://m.edsoo.ru/7f43bf66" TargetMode="External"/><Relationship Id="rId161" Type="http://schemas.openxmlformats.org/officeDocument/2006/relationships/hyperlink" Target="https://m.edsoo.ru/7f43b21e" TargetMode="External"/><Relationship Id="rId166" Type="http://schemas.openxmlformats.org/officeDocument/2006/relationships/hyperlink" Target="https://m.edsoo.ru/7f4399b4" TargetMode="External"/><Relationship Id="rId182" Type="http://schemas.openxmlformats.org/officeDocument/2006/relationships/hyperlink" Target="https://m.edsoo.ru/7f43fe0e" TargetMode="External"/><Relationship Id="rId187" Type="http://schemas.openxmlformats.org/officeDocument/2006/relationships/hyperlink" Target="https://m.edsoo.ru/7f443fe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feec" TargetMode="External"/><Relationship Id="rId49" Type="http://schemas.openxmlformats.org/officeDocument/2006/relationships/hyperlink" Target="https://m.edsoo.ru/7f42154e" TargetMode="External"/><Relationship Id="rId114" Type="http://schemas.openxmlformats.org/officeDocument/2006/relationships/hyperlink" Target="https://m.edsoo.ru/7f42f5a4" TargetMode="External"/><Relationship Id="rId119" Type="http://schemas.openxmlformats.org/officeDocument/2006/relationships/hyperlink" Target="https://m.edsoo.ru/7f4328c6" TargetMode="External"/><Relationship Id="rId44" Type="http://schemas.openxmlformats.org/officeDocument/2006/relationships/hyperlink" Target="https://m.edsoo.ru/7f41f1fe" TargetMode="External"/><Relationship Id="rId60" Type="http://schemas.openxmlformats.org/officeDocument/2006/relationships/hyperlink" Target="https://m.edsoo.ru/7f424fd2" TargetMode="External"/><Relationship Id="rId65" Type="http://schemas.openxmlformats.org/officeDocument/2006/relationships/hyperlink" Target="https://m.edsoo.ru/7f427c32" TargetMode="External"/><Relationship Id="rId81" Type="http://schemas.openxmlformats.org/officeDocument/2006/relationships/hyperlink" Target="https://m.edsoo.ru/7f42d862" TargetMode="External"/><Relationship Id="rId86" Type="http://schemas.openxmlformats.org/officeDocument/2006/relationships/hyperlink" Target="https://m.edsoo.ru/7f4354a4" TargetMode="External"/><Relationship Id="rId130" Type="http://schemas.openxmlformats.org/officeDocument/2006/relationships/hyperlink" Target="https://m.edsoo.ru/7f42c9e4" TargetMode="External"/><Relationship Id="rId135" Type="http://schemas.openxmlformats.org/officeDocument/2006/relationships/hyperlink" Target="https://m.edsoo.ru/7f4343e2" TargetMode="External"/><Relationship Id="rId151" Type="http://schemas.openxmlformats.org/officeDocument/2006/relationships/hyperlink" Target="https://m.edsoo.ru/7f43c9b6" TargetMode="External"/><Relationship Id="rId156" Type="http://schemas.openxmlformats.org/officeDocument/2006/relationships/hyperlink" Target="https://m.edsoo.ru/7f43ad5a" TargetMode="External"/><Relationship Id="rId177" Type="http://schemas.openxmlformats.org/officeDocument/2006/relationships/hyperlink" Target="https://m.edsoo.ru/7f43f58a" TargetMode="External"/><Relationship Id="rId198" Type="http://schemas.openxmlformats.org/officeDocument/2006/relationships/theme" Target="theme/theme1.xml"/><Relationship Id="rId172" Type="http://schemas.openxmlformats.org/officeDocument/2006/relationships/hyperlink" Target="https://m.edsoo.ru/7f43ab84" TargetMode="External"/><Relationship Id="rId193" Type="http://schemas.openxmlformats.org/officeDocument/2006/relationships/hyperlink" Target="https://m.edsoo.ru/7f444f44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1e16e" TargetMode="External"/><Relationship Id="rId109" Type="http://schemas.openxmlformats.org/officeDocument/2006/relationships/hyperlink" Target="https://m.edsoo.ru/7f42ee1a" TargetMode="External"/><Relationship Id="rId34" Type="http://schemas.openxmlformats.org/officeDocument/2006/relationships/hyperlink" Target="https://m.edsoo.ru/7f420806" TargetMode="External"/><Relationship Id="rId50" Type="http://schemas.openxmlformats.org/officeDocument/2006/relationships/hyperlink" Target="https://m.edsoo.ru/7f4218be" TargetMode="External"/><Relationship Id="rId55" Type="http://schemas.openxmlformats.org/officeDocument/2006/relationships/hyperlink" Target="https://m.edsoo.ru/7f422fca" TargetMode="External"/><Relationship Id="rId76" Type="http://schemas.openxmlformats.org/officeDocument/2006/relationships/hyperlink" Target="https://m.edsoo.ru/7f42a27a" TargetMode="External"/><Relationship Id="rId97" Type="http://schemas.openxmlformats.org/officeDocument/2006/relationships/hyperlink" Target="https://m.edsoo.ru/7f4308e6" TargetMode="External"/><Relationship Id="rId104" Type="http://schemas.openxmlformats.org/officeDocument/2006/relationships/hyperlink" Target="https://m.edsoo.ru/7f431a20" TargetMode="External"/><Relationship Id="rId120" Type="http://schemas.openxmlformats.org/officeDocument/2006/relationships/hyperlink" Target="https://m.edsoo.ru/7f432b6e" TargetMode="External"/><Relationship Id="rId125" Type="http://schemas.openxmlformats.org/officeDocument/2006/relationships/hyperlink" Target="https://m.edsoo.ru/7f43d6d6" TargetMode="External"/><Relationship Id="rId141" Type="http://schemas.openxmlformats.org/officeDocument/2006/relationships/hyperlink" Target="https://m.edsoo.ru/7f437510" TargetMode="External"/><Relationship Id="rId146" Type="http://schemas.openxmlformats.org/officeDocument/2006/relationships/hyperlink" Target="https://m.edsoo.ru/7f43c542" TargetMode="External"/><Relationship Id="rId167" Type="http://schemas.openxmlformats.org/officeDocument/2006/relationships/hyperlink" Target="https://m.edsoo.ru/7f439eb4" TargetMode="External"/><Relationship Id="rId188" Type="http://schemas.openxmlformats.org/officeDocument/2006/relationships/hyperlink" Target="https://m.edsoo.ru/7f4441ca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21044" TargetMode="External"/><Relationship Id="rId92" Type="http://schemas.openxmlformats.org/officeDocument/2006/relationships/hyperlink" Target="https://m.edsoo.ru/7f435ed6" TargetMode="External"/><Relationship Id="rId162" Type="http://schemas.openxmlformats.org/officeDocument/2006/relationships/hyperlink" Target="https://m.edsoo.ru/7f43b5a2" TargetMode="External"/><Relationship Id="rId183" Type="http://schemas.openxmlformats.org/officeDocument/2006/relationships/hyperlink" Target="https://m.edsoo.ru/7f4401a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fafa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1e42a" TargetMode="External"/><Relationship Id="rId45" Type="http://schemas.openxmlformats.org/officeDocument/2006/relationships/hyperlink" Target="https://m.edsoo.ru/7f427282" TargetMode="External"/><Relationship Id="rId66" Type="http://schemas.openxmlformats.org/officeDocument/2006/relationships/hyperlink" Target="https://m.edsoo.ru/7f427e8a" TargetMode="External"/><Relationship Id="rId87" Type="http://schemas.openxmlformats.org/officeDocument/2006/relationships/hyperlink" Target="https://m.edsoo.ru/7f436098" TargetMode="External"/><Relationship Id="rId110" Type="http://schemas.openxmlformats.org/officeDocument/2006/relationships/hyperlink" Target="https://m.edsoo.ru/7f42ee1a" TargetMode="External"/><Relationship Id="rId115" Type="http://schemas.openxmlformats.org/officeDocument/2006/relationships/hyperlink" Target="https://m.edsoo.ru/7f42fef0" TargetMode="External"/><Relationship Id="rId131" Type="http://schemas.openxmlformats.org/officeDocument/2006/relationships/hyperlink" Target="https://m.edsoo.ru/7f42c9e4" TargetMode="External"/><Relationship Id="rId136" Type="http://schemas.openxmlformats.org/officeDocument/2006/relationships/hyperlink" Target="https://m.edsoo.ru/7f434572" TargetMode="External"/><Relationship Id="rId157" Type="http://schemas.openxmlformats.org/officeDocument/2006/relationships/hyperlink" Target="https://m.edsoo.ru/7f43af08" TargetMode="External"/><Relationship Id="rId178" Type="http://schemas.openxmlformats.org/officeDocument/2006/relationships/hyperlink" Target="https://m.edsoo.ru/7f43ef2c" TargetMode="External"/><Relationship Id="rId61" Type="http://schemas.openxmlformats.org/officeDocument/2006/relationships/hyperlink" Target="https://m.edsoo.ru/7f4251d0" TargetMode="External"/><Relationship Id="rId82" Type="http://schemas.openxmlformats.org/officeDocument/2006/relationships/hyperlink" Target="https://m.edsoo.ru/7f42dd26" TargetMode="External"/><Relationship Id="rId152" Type="http://schemas.openxmlformats.org/officeDocument/2006/relationships/hyperlink" Target="https://m.edsoo.ru/7f43d0b4" TargetMode="External"/><Relationship Id="rId173" Type="http://schemas.openxmlformats.org/officeDocument/2006/relationships/hyperlink" Target="https://m.edsoo.ru/7f43e6c6" TargetMode="External"/><Relationship Id="rId194" Type="http://schemas.openxmlformats.org/officeDocument/2006/relationships/hyperlink" Target="https://m.edsoo.ru/7f44516a" TargetMode="Externa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1fafa" TargetMode="External"/><Relationship Id="rId35" Type="http://schemas.openxmlformats.org/officeDocument/2006/relationships/hyperlink" Target="https://m.edsoo.ru/7f4209a0" TargetMode="External"/><Relationship Id="rId56" Type="http://schemas.openxmlformats.org/officeDocument/2006/relationships/hyperlink" Target="https://m.edsoo.ru/7f423182" TargetMode="External"/><Relationship Id="rId77" Type="http://schemas.openxmlformats.org/officeDocument/2006/relationships/hyperlink" Target="https://m.edsoo.ru/7f42a900" TargetMode="External"/><Relationship Id="rId100" Type="http://schemas.openxmlformats.org/officeDocument/2006/relationships/hyperlink" Target="https://m.edsoo.ru/7f430f44" TargetMode="External"/><Relationship Id="rId105" Type="http://schemas.openxmlformats.org/officeDocument/2006/relationships/hyperlink" Target="https://m.edsoo.ru/7f43259c" TargetMode="External"/><Relationship Id="rId126" Type="http://schemas.openxmlformats.org/officeDocument/2006/relationships/hyperlink" Target="https://m.edsoo.ru/7f42c692" TargetMode="External"/><Relationship Id="rId147" Type="http://schemas.openxmlformats.org/officeDocument/2006/relationships/hyperlink" Target="https://m.edsoo.ru/7f43c542" TargetMode="External"/><Relationship Id="rId168" Type="http://schemas.openxmlformats.org/officeDocument/2006/relationships/hyperlink" Target="https://m.edsoo.ru/7f43a03a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276e" TargetMode="External"/><Relationship Id="rId72" Type="http://schemas.openxmlformats.org/officeDocument/2006/relationships/hyperlink" Target="https://m.edsoo.ru/7f41f50a" TargetMode="External"/><Relationship Id="rId93" Type="http://schemas.openxmlformats.org/officeDocument/2006/relationships/hyperlink" Target="https://m.edsoo.ru/7f42fd38" TargetMode="External"/><Relationship Id="rId98" Type="http://schemas.openxmlformats.org/officeDocument/2006/relationships/hyperlink" Target="https://m.edsoo.ru/7f430a8a" TargetMode="External"/><Relationship Id="rId121" Type="http://schemas.openxmlformats.org/officeDocument/2006/relationships/hyperlink" Target="https://m.edsoo.ru/7f42f75c" TargetMode="External"/><Relationship Id="rId142" Type="http://schemas.openxmlformats.org/officeDocument/2006/relationships/hyperlink" Target="https://m.edsoo.ru/7f4376b4" TargetMode="External"/><Relationship Id="rId163" Type="http://schemas.openxmlformats.org/officeDocument/2006/relationships/hyperlink" Target="https://m.edsoo.ru/7f43b098" TargetMode="External"/><Relationship Id="rId184" Type="http://schemas.openxmlformats.org/officeDocument/2006/relationships/hyperlink" Target="https://m.edsoo.ru/7f4404f8" TargetMode="External"/><Relationship Id="rId189" Type="http://schemas.openxmlformats.org/officeDocument/2006/relationships/hyperlink" Target="https://m.edsoo.ru/7f44436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7412" TargetMode="External"/><Relationship Id="rId67" Type="http://schemas.openxmlformats.org/officeDocument/2006/relationships/hyperlink" Target="https://m.edsoo.ru/7f42836c" TargetMode="External"/><Relationship Id="rId116" Type="http://schemas.openxmlformats.org/officeDocument/2006/relationships/hyperlink" Target="https://m.edsoo.ru/7f430076" TargetMode="External"/><Relationship Id="rId137" Type="http://schemas.openxmlformats.org/officeDocument/2006/relationships/hyperlink" Target="https://m.edsoo.ru/7f434d38" TargetMode="External"/><Relationship Id="rId158" Type="http://schemas.openxmlformats.org/officeDocument/2006/relationships/hyperlink" Target="https://m.edsoo.ru/7f43af08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1ef06" TargetMode="External"/><Relationship Id="rId62" Type="http://schemas.openxmlformats.org/officeDocument/2006/relationships/hyperlink" Target="https://m.edsoo.ru/7f423312" TargetMode="External"/><Relationship Id="rId83" Type="http://schemas.openxmlformats.org/officeDocument/2006/relationships/hyperlink" Target="https://m.edsoo.ru/7f42ded4" TargetMode="External"/><Relationship Id="rId88" Type="http://schemas.openxmlformats.org/officeDocument/2006/relationships/hyperlink" Target="https://m.edsoo.ru/7f435648" TargetMode="External"/><Relationship Id="rId111" Type="http://schemas.openxmlformats.org/officeDocument/2006/relationships/hyperlink" Target="https://m.edsoo.ru/7f42ee1a" TargetMode="External"/><Relationship Id="rId132" Type="http://schemas.openxmlformats.org/officeDocument/2006/relationships/hyperlink" Target="https://m.edsoo.ru/7f433c12" TargetMode="External"/><Relationship Id="rId153" Type="http://schemas.openxmlformats.org/officeDocument/2006/relationships/hyperlink" Target="https://m.edsoo.ru/7f43d0b4" TargetMode="External"/><Relationship Id="rId174" Type="http://schemas.openxmlformats.org/officeDocument/2006/relationships/hyperlink" Target="https://m.edsoo.ru/7f43ebda" TargetMode="External"/><Relationship Id="rId179" Type="http://schemas.openxmlformats.org/officeDocument/2006/relationships/hyperlink" Target="https://m.edsoo.ru/7f43f0c6" TargetMode="External"/><Relationship Id="rId195" Type="http://schemas.openxmlformats.org/officeDocument/2006/relationships/hyperlink" Target="https://m.edsoo.ru/7f4452e6" TargetMode="External"/><Relationship Id="rId190" Type="http://schemas.openxmlformats.org/officeDocument/2006/relationships/hyperlink" Target="https://m.edsoo.ru/7f4446f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0e6e" TargetMode="External"/><Relationship Id="rId57" Type="http://schemas.openxmlformats.org/officeDocument/2006/relationships/hyperlink" Target="https://m.edsoo.ru/7f42432a" TargetMode="External"/><Relationship Id="rId106" Type="http://schemas.openxmlformats.org/officeDocument/2006/relationships/hyperlink" Target="https://m.edsoo.ru/7f432736" TargetMode="External"/><Relationship Id="rId127" Type="http://schemas.openxmlformats.org/officeDocument/2006/relationships/hyperlink" Target="https://m.edsoo.ru/7f42c840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1fd70" TargetMode="External"/><Relationship Id="rId52" Type="http://schemas.openxmlformats.org/officeDocument/2006/relationships/hyperlink" Target="https://m.edsoo.ru/7f422930" TargetMode="External"/><Relationship Id="rId73" Type="http://schemas.openxmlformats.org/officeDocument/2006/relationships/hyperlink" Target="https://m.edsoo.ru/7f429c6c" TargetMode="External"/><Relationship Id="rId78" Type="http://schemas.openxmlformats.org/officeDocument/2006/relationships/hyperlink" Target="https://m.edsoo.ru/7f42d452" TargetMode="External"/><Relationship Id="rId94" Type="http://schemas.openxmlformats.org/officeDocument/2006/relationships/hyperlink" Target="https://m.edsoo.ru/7f42fd38" TargetMode="External"/><Relationship Id="rId99" Type="http://schemas.openxmlformats.org/officeDocument/2006/relationships/hyperlink" Target="https://m.edsoo.ru/7f430f44" TargetMode="External"/><Relationship Id="rId101" Type="http://schemas.openxmlformats.org/officeDocument/2006/relationships/hyperlink" Target="https://m.edsoo.ru/7f43128c" TargetMode="External"/><Relationship Id="rId122" Type="http://schemas.openxmlformats.org/officeDocument/2006/relationships/hyperlink" Target="https://m.edsoo.ru/7f42f8f6" TargetMode="External"/><Relationship Id="rId143" Type="http://schemas.openxmlformats.org/officeDocument/2006/relationships/hyperlink" Target="https://m.edsoo.ru/7f436b88" TargetMode="External"/><Relationship Id="rId148" Type="http://schemas.openxmlformats.org/officeDocument/2006/relationships/hyperlink" Target="https://m.edsoo.ru/7f43c3d0" TargetMode="External"/><Relationship Id="rId164" Type="http://schemas.openxmlformats.org/officeDocument/2006/relationships/hyperlink" Target="https://m.edsoo.ru/7f4396c6" TargetMode="External"/><Relationship Id="rId169" Type="http://schemas.openxmlformats.org/officeDocument/2006/relationships/hyperlink" Target="https://m.edsoo.ru/7f43a1ac" TargetMode="External"/><Relationship Id="rId185" Type="http://schemas.openxmlformats.org/officeDocument/2006/relationships/hyperlink" Target="https://m.edsoo.ru/7f443b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f72e" TargetMode="External"/><Relationship Id="rId26" Type="http://schemas.openxmlformats.org/officeDocument/2006/relationships/hyperlink" Target="https://m.edsoo.ru/7f419d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13513</Words>
  <Characters>77029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4</cp:revision>
  <dcterms:created xsi:type="dcterms:W3CDTF">2025-09-21T09:58:00Z</dcterms:created>
  <dcterms:modified xsi:type="dcterms:W3CDTF">2025-10-01T11:09:00Z</dcterms:modified>
</cp:coreProperties>
</file>