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24" w:rsidRDefault="00217A28">
      <w:pPr>
        <w:sectPr w:rsidR="001C0724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940425" cy="8130957"/>
            <wp:effectExtent l="0" t="0" r="0" b="0"/>
            <wp:docPr id="1" name="Рисунок 1" descr="C:\Users\Владелец\Desktop\Рабочие программы 2025-2026 Чигасов С. В\ОБЗР 8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Рабочие программы 2025-2026 Чигасов С. В\ОБЗР 8-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0724" w:rsidRDefault="00217A28">
      <w:pPr>
        <w:spacing w:after="0"/>
        <w:ind w:left="120"/>
        <w:jc w:val="both"/>
      </w:pPr>
      <w:bookmarkStart w:id="1" w:name="block-66720953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1C0724" w:rsidRDefault="001C0724">
      <w:pPr>
        <w:spacing w:after="0"/>
        <w:ind w:left="120"/>
        <w:jc w:val="both"/>
      </w:pP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>
        <w:rPr>
          <w:rFonts w:ascii="Times New Roman" w:hAnsi="Times New Roman"/>
          <w:sz w:val="28"/>
        </w:rPr>
        <w:t xml:space="preserve">непосредственное применение при реализации ОП ООО. 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>
        <w:rPr>
          <w:rFonts w:ascii="Times New Roman" w:hAnsi="Times New Roman"/>
          <w:sz w:val="28"/>
        </w:rPr>
        <w:t>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ОБЗР обеспечивает: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ясное понимание обучающимися современных проблем безопасно</w:t>
      </w:r>
      <w:r>
        <w:rPr>
          <w:rFonts w:ascii="Times New Roman" w:hAnsi="Times New Roman"/>
          <w:sz w:val="28"/>
        </w:rPr>
        <w:t>сти и формирование у подрастающего поколения базового уровня культуры безопасного поведения;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>
        <w:rPr>
          <w:rFonts w:ascii="Times New Roman" w:hAnsi="Times New Roman"/>
          <w:sz w:val="28"/>
        </w:rPr>
        <w:t>вания;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возможность выработки и закрепления у обучающихся умений и навыков, необходимых для последующей жизни;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выработку практико-ориентированных компетенций, соответствующих потребностям современности;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реализацию оптимального баланса межпредметных связей и</w:t>
      </w:r>
      <w:r>
        <w:rPr>
          <w:rFonts w:ascii="Times New Roman" w:hAnsi="Times New Roman"/>
          <w:sz w:val="28"/>
        </w:rPr>
        <w:t xml:space="preserve"> их разумное взаимодополнение, способствующее формированию практических умений и навыков.</w:t>
      </w:r>
    </w:p>
    <w:p w:rsidR="001C0724" w:rsidRDefault="00217A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«ОСНОВЫ БЕЗОПАСНОСТИ И ЗАЩИТЫ РОДИНЫ»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 м</w:t>
      </w:r>
      <w:r>
        <w:rPr>
          <w:rFonts w:ascii="Times New Roman" w:hAnsi="Times New Roman"/>
          <w:color w:val="333333"/>
          <w:sz w:val="28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1 «Безопасное и устойчивое развитие личности, общест</w:t>
      </w:r>
      <w:r>
        <w:rPr>
          <w:rFonts w:ascii="Times New Roman" w:hAnsi="Times New Roman"/>
          <w:color w:val="333333"/>
          <w:sz w:val="28"/>
        </w:rPr>
        <w:t>ва, государства»;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2 «Военная подготовка. Основы военных знаний»;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модуль № 3 «Культура безопасности жизнедеятельности в современном обществе»;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4 «Безопасность в быту»;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5 «Безопасность на транспорте»;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6 «Безопасность в общ</w:t>
      </w:r>
      <w:r>
        <w:rPr>
          <w:rFonts w:ascii="Times New Roman" w:hAnsi="Times New Roman"/>
          <w:color w:val="333333"/>
          <w:sz w:val="28"/>
        </w:rPr>
        <w:t>ественных местах»;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7 «Безопасность в природной среде»;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8 «Основы медицинских знаний. Оказание первой помощи»;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9 «Безопасность в социуме»;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10 «Безопасность в информационном пространстве»;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11 «Основы противодейств</w:t>
      </w:r>
      <w:r>
        <w:rPr>
          <w:rFonts w:ascii="Times New Roman" w:hAnsi="Times New Roman"/>
          <w:color w:val="333333"/>
          <w:sz w:val="28"/>
        </w:rPr>
        <w:t>ия экстремизму и терроризму».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</w:t>
      </w:r>
      <w:r>
        <w:rPr>
          <w:rFonts w:ascii="Times New Roman" w:hAnsi="Times New Roman"/>
          <w:color w:val="333333"/>
          <w:sz w:val="28"/>
        </w:rPr>
        <w:t>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Учебный материал систематизирован по сферам возможных проявлений рисков и опасностей: помещения и бытовые условия; ул</w:t>
      </w:r>
      <w:r>
        <w:rPr>
          <w:rFonts w:ascii="Times New Roman" w:hAnsi="Times New Roman"/>
          <w:color w:val="333333"/>
          <w:sz w:val="28"/>
        </w:rPr>
        <w:t>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Программой ОБЗР предусматривается использование практико-ориентированных интерактивных форм организации уче</w:t>
      </w:r>
      <w:r>
        <w:rPr>
          <w:rFonts w:ascii="Times New Roman" w:hAnsi="Times New Roman"/>
          <w:color w:val="333333"/>
          <w:sz w:val="28"/>
        </w:rPr>
        <w:t xml:space="preserve">бных занятий с возможностью применения тренажёрных систем и виртуальных моделей. 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</w:t>
      </w:r>
      <w:r>
        <w:rPr>
          <w:rFonts w:ascii="Times New Roman" w:hAnsi="Times New Roman"/>
          <w:color w:val="333333"/>
          <w:sz w:val="28"/>
        </w:rPr>
        <w:t>енить педагога и практические действия обучающихся.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</w:t>
      </w:r>
      <w:r>
        <w:rPr>
          <w:rFonts w:ascii="Times New Roman" w:hAnsi="Times New Roman"/>
          <w:sz w:val="28"/>
        </w:rPr>
        <w:t xml:space="preserve">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 этом центральной проблемой </w:t>
      </w:r>
      <w:r>
        <w:rPr>
          <w:rFonts w:ascii="Times New Roman" w:hAnsi="Times New Roman"/>
          <w:sz w:val="28"/>
        </w:rPr>
        <w:t>безопасности жизнедеятельности остаётся сохранение жизни и здоровья каждого человека.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</w:t>
      </w:r>
      <w:r>
        <w:rPr>
          <w:rFonts w:ascii="Times New Roman" w:hAnsi="Times New Roman"/>
          <w:sz w:val="28"/>
        </w:rPr>
        <w:t xml:space="preserve">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</w:t>
      </w:r>
      <w:r>
        <w:rPr>
          <w:rFonts w:ascii="Times New Roman" w:hAnsi="Times New Roman"/>
          <w:sz w:val="28"/>
        </w:rPr>
        <w:t>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</w:t>
      </w:r>
      <w:r>
        <w:rPr>
          <w:rFonts w:ascii="Times New Roman" w:hAnsi="Times New Roman"/>
          <w:sz w:val="28"/>
        </w:rPr>
        <w:t>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</w:t>
      </w:r>
      <w:r>
        <w:rPr>
          <w:rFonts w:ascii="Times New Roman" w:hAnsi="Times New Roman"/>
          <w:sz w:val="28"/>
        </w:rPr>
        <w:t>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ОБЗР является системообразующим учебным предметом, имеет свои дидактические компоненты во всех без исключения пре</w:t>
      </w:r>
      <w:r>
        <w:rPr>
          <w:rFonts w:ascii="Times New Roman" w:hAnsi="Times New Roman"/>
          <w:sz w:val="28"/>
        </w:rPr>
        <w:t xml:space="preserve">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</w:t>
      </w:r>
      <w:r>
        <w:rPr>
          <w:rFonts w:ascii="Times New Roman" w:hAnsi="Times New Roman"/>
          <w:sz w:val="28"/>
        </w:rPr>
        <w:t>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</w:t>
      </w:r>
      <w:r>
        <w:rPr>
          <w:rFonts w:ascii="Times New Roman" w:hAnsi="Times New Roman"/>
          <w:sz w:val="28"/>
        </w:rPr>
        <w:t>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ОБЗР входит в предм</w:t>
      </w:r>
      <w:r>
        <w:rPr>
          <w:rFonts w:ascii="Times New Roman" w:hAnsi="Times New Roman"/>
          <w:sz w:val="28"/>
        </w:rPr>
        <w:t>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ОБЗР направлено на обеспечение формирования готовности к защите Отечества и базового уровня культуры безопасности жизне</w:t>
      </w:r>
      <w:r>
        <w:rPr>
          <w:rFonts w:ascii="Times New Roman" w:hAnsi="Times New Roman"/>
          <w:sz w:val="28"/>
        </w:rPr>
        <w:t xml:space="preserve">деятельности, что способствует освоению учащимися знаний и умений </w:t>
      </w:r>
      <w:r>
        <w:rPr>
          <w:rFonts w:ascii="Times New Roman" w:hAnsi="Times New Roman"/>
          <w:sz w:val="28"/>
        </w:rPr>
        <w:lastRenderedPageBreak/>
        <w:t>позволяющих подготовиться к военной службе и выработке у обучающихся умений распознавать угрозы, избегать опасности, нейтрализовывать конфликтные ситуации, решать сложные вопросы социального</w:t>
      </w:r>
      <w:r>
        <w:rPr>
          <w:rFonts w:ascii="Times New Roman" w:hAnsi="Times New Roman"/>
          <w:sz w:val="28"/>
        </w:rPr>
        <w:t xml:space="preserve">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</w:t>
      </w:r>
      <w:r>
        <w:rPr>
          <w:rFonts w:ascii="Times New Roman" w:hAnsi="Times New Roman"/>
          <w:sz w:val="28"/>
        </w:rPr>
        <w:t>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1C0724" w:rsidRDefault="001C0724">
      <w:pPr>
        <w:spacing w:after="0"/>
        <w:ind w:left="120"/>
      </w:pP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ЦЕЛЬ ИЗУЧЕНИЯ УЧЕБН</w:t>
      </w:r>
      <w:r>
        <w:rPr>
          <w:rFonts w:ascii="Times New Roman" w:hAnsi="Times New Roman"/>
          <w:b/>
          <w:sz w:val="28"/>
        </w:rPr>
        <w:t>ОГО ПРЕДМЕТА «ОСНОВЫ БЕЗОПАСНОСТИ И ЗАЩИТЫ РОДИНЫ»</w:t>
      </w:r>
    </w:p>
    <w:p w:rsidR="001C0724" w:rsidRDefault="001C0724">
      <w:pPr>
        <w:spacing w:after="0"/>
        <w:ind w:left="120"/>
        <w:jc w:val="both"/>
      </w:pP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</w:t>
      </w:r>
      <w:r>
        <w:rPr>
          <w:rFonts w:ascii="Times New Roman" w:hAnsi="Times New Roman"/>
          <w:sz w:val="28"/>
        </w:rPr>
        <w:t>ости в соответствии с современными потребностями личности, общества и государства, что предполагает: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</w:t>
      </w:r>
      <w:r>
        <w:rPr>
          <w:rFonts w:ascii="Times New Roman" w:hAnsi="Times New Roman"/>
          <w:sz w:val="28"/>
        </w:rPr>
        <w:t>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сформированность активной жизненной позиции, осознанное понимани</w:t>
      </w:r>
      <w:r>
        <w:rPr>
          <w:rFonts w:ascii="Times New Roman" w:hAnsi="Times New Roman"/>
          <w:sz w:val="28"/>
        </w:rPr>
        <w:t>е значимости личного безопасного поведения в интересах безопасности личности, общества и государства;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</w:t>
      </w:r>
      <w:r>
        <w:rPr>
          <w:rFonts w:ascii="Times New Roman" w:hAnsi="Times New Roman"/>
          <w:sz w:val="28"/>
        </w:rPr>
        <w:t xml:space="preserve"> природного, техногенного и социального характера.</w:t>
      </w:r>
    </w:p>
    <w:p w:rsidR="001C0724" w:rsidRDefault="001C0724">
      <w:pPr>
        <w:spacing w:after="0"/>
        <w:ind w:left="120"/>
        <w:jc w:val="both"/>
      </w:pPr>
    </w:p>
    <w:p w:rsidR="001C0724" w:rsidRDefault="00217A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ПРЕДМЕТА В УЧЕБНОМ ПЛАНЕ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</w:t>
      </w:r>
      <w:r>
        <w:rPr>
          <w:rFonts w:ascii="Times New Roman" w:hAnsi="Times New Roman"/>
          <w:sz w:val="28"/>
        </w:rPr>
        <w:t>.</w:t>
      </w:r>
    </w:p>
    <w:p w:rsidR="001C0724" w:rsidRDefault="001C0724">
      <w:pPr>
        <w:sectPr w:rsidR="001C0724">
          <w:pgSz w:w="11906" w:h="16383"/>
          <w:pgMar w:top="1134" w:right="850" w:bottom="1134" w:left="1701" w:header="720" w:footer="720" w:gutter="0"/>
          <w:cols w:space="720"/>
        </w:sectPr>
      </w:pPr>
    </w:p>
    <w:p w:rsidR="001C0724" w:rsidRDefault="00217A28">
      <w:pPr>
        <w:spacing w:after="0"/>
        <w:ind w:left="120"/>
        <w:jc w:val="both"/>
      </w:pPr>
      <w:bookmarkStart w:id="2" w:name="block-66720954"/>
      <w:bookmarkEnd w:id="1"/>
      <w:r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1C0724" w:rsidRDefault="001C0724">
      <w:pPr>
        <w:spacing w:after="0"/>
        <w:ind w:left="120"/>
        <w:jc w:val="both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1 «Безопасное и устойчивое развитие личности, общества, государства»: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</w:t>
      </w:r>
      <w:r>
        <w:rPr>
          <w:rFonts w:ascii="Times New Roman" w:hAnsi="Times New Roman"/>
          <w:sz w:val="28"/>
        </w:rPr>
        <w:t>дерации;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стратегия национальной безопасности, национальные интересы и угрозы национальной безопасности;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чрезвычайные ситуации природного, техногенного и биолого-социального характера;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информирование и оповещение населения о чрезвычайных ситуациях, система </w:t>
      </w:r>
      <w:r>
        <w:rPr>
          <w:rFonts w:ascii="Times New Roman" w:hAnsi="Times New Roman"/>
          <w:sz w:val="28"/>
        </w:rPr>
        <w:t>ОКСИОН;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история развития гражданской обороны;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сигнал «Внимание всем!», порядок действий населения при его получении;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средства индивидуальной и коллективной защиты населения, порядок пользования фильтрующим противогазом;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эвакуация населения в условиях чрезв</w:t>
      </w:r>
      <w:r>
        <w:rPr>
          <w:rFonts w:ascii="Times New Roman" w:hAnsi="Times New Roman"/>
          <w:sz w:val="28"/>
        </w:rPr>
        <w:t>ычайных ситуаций, порядок действий населения при объявлении эвакуации;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2 «Военная подготовка. Основы военных знаний»: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история </w:t>
      </w:r>
      <w:r>
        <w:rPr>
          <w:rFonts w:ascii="Times New Roman" w:hAnsi="Times New Roman"/>
          <w:sz w:val="28"/>
        </w:rPr>
        <w:t>возникновения и развития Вооруженных Сил Российской Федерации;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этапы становления современных Вооруженных Сил Российской Федерации;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направления подготовки к военной службе;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организационная структура Вооруженных Сил Российской Федерации; 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функции и </w:t>
      </w:r>
      <w:r>
        <w:rPr>
          <w:rFonts w:ascii="Times New Roman" w:hAnsi="Times New Roman"/>
          <w:sz w:val="28"/>
        </w:rPr>
        <w:t>основные задачи современных Вооруженных Сил Российской Федерации;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видов и родов войск Вооруженных Сил Российской Федерации;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воинские символы современных Вооруженных Сил Российской Федерации;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виды, назначение и тактико-технические характеристики</w:t>
      </w:r>
      <w:r>
        <w:rPr>
          <w:rFonts w:ascii="Times New Roman" w:hAnsi="Times New Roman"/>
          <w:sz w:val="28"/>
        </w:rPr>
        <w:t xml:space="preserve"> основных образцов вооружения и военной техники видов и родов войск Вооруженных </w:t>
      </w:r>
      <w:r>
        <w:rPr>
          <w:rFonts w:ascii="Times New Roman" w:hAnsi="Times New Roman"/>
          <w:sz w:val="28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организационно-штатная структура и боевые возможности отделен</w:t>
      </w:r>
      <w:r>
        <w:rPr>
          <w:rFonts w:ascii="Times New Roman" w:hAnsi="Times New Roman"/>
          <w:sz w:val="28"/>
        </w:rPr>
        <w:t xml:space="preserve">ия, задачи отделения в различных видах боя; 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состав, назначение, характеристики, порядок размещения современных средств индивидуальной бронезащиты и экипировки военнослужащего;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вооружение мотострелкового отделения, назначение и тактико-технические характер</w:t>
      </w:r>
      <w:r>
        <w:rPr>
          <w:rFonts w:ascii="Times New Roman" w:hAnsi="Times New Roman"/>
          <w:sz w:val="28"/>
        </w:rPr>
        <w:t>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назначение и тактико-технические характеристики основных видов ручных гра</w:t>
      </w:r>
      <w:r>
        <w:rPr>
          <w:rFonts w:ascii="Times New Roman" w:hAnsi="Times New Roman"/>
          <w:sz w:val="28"/>
        </w:rPr>
        <w:t>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история создания общевоинских уставов;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этапы становления современных общевоинских уставов;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общевоинские у</w:t>
      </w:r>
      <w:r>
        <w:rPr>
          <w:rFonts w:ascii="Times New Roman" w:hAnsi="Times New Roman"/>
          <w:sz w:val="28"/>
        </w:rPr>
        <w:t>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сущность единоначалия;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командиры (начальники) и подчинённые;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старшие и младшие;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приказ (приказание), порядок его отдачи и выполнени</w:t>
      </w:r>
      <w:r>
        <w:rPr>
          <w:rFonts w:ascii="Times New Roman" w:hAnsi="Times New Roman"/>
          <w:sz w:val="28"/>
        </w:rPr>
        <w:t>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воинские звания и военная форма одежды;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воинская дисциплина, её сущность и значение;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обязанности военнослужащих по соблюдению требований воинской дисциплины;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достижения воинской дисциплины;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положения Строевого устава;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обязанности военнослужащих </w:t>
      </w:r>
      <w:r>
        <w:rPr>
          <w:rFonts w:ascii="Times New Roman" w:hAnsi="Times New Roman"/>
          <w:sz w:val="28"/>
        </w:rPr>
        <w:t>перед построением и в строю;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Модуль № </w:t>
      </w:r>
      <w:r>
        <w:rPr>
          <w:rFonts w:ascii="Times New Roman" w:hAnsi="Times New Roman"/>
          <w:b/>
          <w:sz w:val="28"/>
        </w:rPr>
        <w:t>3 «Культура безопасности жизнедеятельности в современном обществе»: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безопасность жизнедеятельности: ключевые понятия и значение для человека;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 понятий «опасность», «безопасность», «риск», «культура безопасности жизнедеятельности»;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источники и факторы </w:t>
      </w:r>
      <w:r>
        <w:rPr>
          <w:rFonts w:ascii="Times New Roman" w:hAnsi="Times New Roman"/>
          <w:sz w:val="28"/>
        </w:rPr>
        <w:t>опасности, их классификация;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принципы безопасного поведения;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понятия опасной и чрезвычайной ситуации, сходство и различия опасной и чрезвычайной ситуации;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механизм перерастания повседневной ситуации в чрезвычайную ситуацию, правила поведения в опасны</w:t>
      </w:r>
      <w:r>
        <w:rPr>
          <w:rFonts w:ascii="Times New Roman" w:hAnsi="Times New Roman"/>
          <w:sz w:val="28"/>
        </w:rPr>
        <w:t>х и чрезвычайных ситуациях.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4 «Безопасность в быту»: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источники опасности в быту и их классификация;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защита прав потребителя, сроки годности и состав продуктов питания;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бытовые отравления и причины их возникновения;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признаки отравления, п</w:t>
      </w:r>
      <w:r>
        <w:rPr>
          <w:rFonts w:ascii="Times New Roman" w:hAnsi="Times New Roman"/>
          <w:sz w:val="28"/>
        </w:rPr>
        <w:t>риёмы и правила оказания первой помощи;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комплектования и хранения домашней аптечки;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бытовые травмы и правила их предупреждения, приёмы и правила оказания первой помощи;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обращения с газовыми и электрическими приборами; приемы и правила оказа</w:t>
      </w:r>
      <w:r>
        <w:rPr>
          <w:rFonts w:ascii="Times New Roman" w:hAnsi="Times New Roman"/>
          <w:sz w:val="28"/>
        </w:rPr>
        <w:t>ния первой помощи;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поведения в подъезде и лифте, а также при входе и выходе из них;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пожар и факторы его развития;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первичные средства </w:t>
      </w:r>
      <w:r>
        <w:rPr>
          <w:rFonts w:ascii="Times New Roman" w:hAnsi="Times New Roman"/>
          <w:sz w:val="28"/>
        </w:rPr>
        <w:t>пожаротушения;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вызова экстренных служб и порядок взаимодействия с ними, ответственность за ложные сообщения;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права, обязанности и ответственность граждан в области пожарной безопасности;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ситуации криминогенного характера; 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поведения с малоз</w:t>
      </w:r>
      <w:r>
        <w:rPr>
          <w:rFonts w:ascii="Times New Roman" w:hAnsi="Times New Roman"/>
          <w:sz w:val="28"/>
        </w:rPr>
        <w:t>накомыми людьми;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классификация аварийных ситуаций на коммунальных системах жизнеобеспечения;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правила предупреждения возможных аварий </w:t>
      </w:r>
      <w:r>
        <w:rPr>
          <w:rFonts w:ascii="Times New Roman" w:hAnsi="Times New Roman"/>
          <w:sz w:val="28"/>
        </w:rPr>
        <w:t>на коммунальных системах, порядок действий при авариях на коммунальных системах.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5 «Безопасность на транспорте»: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дорожного движения и их значение; 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условия обеспечения безопасности участников дорожного движения;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дорожного движения</w:t>
      </w:r>
      <w:r>
        <w:rPr>
          <w:rFonts w:ascii="Times New Roman" w:hAnsi="Times New Roman"/>
          <w:sz w:val="28"/>
        </w:rPr>
        <w:t xml:space="preserve"> и дорожные знаки для пешеходов;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«дорожные ловушки» и правила их предупреждения; световозвращающие элементы и правила их применения;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дорожного движения для пассажиров;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обязанности пассажиров маршрутных транспортных средств, ремень безопасности и пр</w:t>
      </w:r>
      <w:r>
        <w:rPr>
          <w:rFonts w:ascii="Times New Roman" w:hAnsi="Times New Roman"/>
          <w:sz w:val="28"/>
        </w:rPr>
        <w:t>авила его применения;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пассажиров в маршрутных транспортных средствах при опасных и чрезвычайных ситуациях;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поведения пассажира мотоцикла;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дорожного движения для водителя велосипеда, мопеда и иных средств индивидуальной моби</w:t>
      </w:r>
      <w:r>
        <w:rPr>
          <w:rFonts w:ascii="Times New Roman" w:hAnsi="Times New Roman"/>
          <w:sz w:val="28"/>
        </w:rPr>
        <w:t>льности;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дорожные знаки для водителя велосипеда, сигналы велосипедиста;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подготовки велосипеда к пользованию;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дорожно-транспортные происшествия и причины их возникновения;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факторы риска возникновения дорожно-транспортных происшествий;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</w:t>
      </w:r>
      <w:r>
        <w:rPr>
          <w:rFonts w:ascii="Times New Roman" w:hAnsi="Times New Roman"/>
          <w:sz w:val="28"/>
        </w:rPr>
        <w:t>ок действий очевидца дорожно-транспортного происшествия;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пожаре на транспорте;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различных видов транспорта (внеуличного, железнодорожного, водного, воздушного);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обязанности и порядок действий пассажиров при различных происше</w:t>
      </w:r>
      <w:r>
        <w:rPr>
          <w:rFonts w:ascii="Times New Roman" w:hAnsi="Times New Roman"/>
          <w:sz w:val="28"/>
        </w:rPr>
        <w:t>ствиях на отдельных видах транспорта, в том числе вызванных террористическим актом;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6 «Безопасность в общественных местах»: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общественные места и их характеристики, потенциальные источники опасности в общественных местах;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вызова экстренных служб и порядок взаимодействия с ними;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массовые мероприятия и правила подготовки к ним;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порядок действий при беспорядках в местах мас</w:t>
      </w:r>
      <w:r>
        <w:rPr>
          <w:rFonts w:ascii="Times New Roman" w:hAnsi="Times New Roman"/>
          <w:sz w:val="28"/>
        </w:rPr>
        <w:t>сового пребывания людей;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попадании в толпу и давку;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обнаружении угрозы возникновения пожара;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эвакуации из общественных мест и зданий;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опасности криминогенного и антиобщественного характера в об</w:t>
      </w:r>
      <w:r>
        <w:rPr>
          <w:rFonts w:ascii="Times New Roman" w:hAnsi="Times New Roman"/>
          <w:sz w:val="28"/>
        </w:rPr>
        <w:t>щественных местах, порядок действий при их возникновении;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порядок действий при </w:t>
      </w:r>
      <w:r>
        <w:rPr>
          <w:rFonts w:ascii="Times New Roman" w:hAnsi="Times New Roman"/>
          <w:sz w:val="28"/>
        </w:rPr>
        <w:t>взаимодействии с правоохранительными органами.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7 «Безопасность в природной среде»: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чрезвычайные ситуации и их классификация;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опасности в природной среде: дикие животные, змеи, насекомые и паукообразные, ядовитые грибы и растения;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автоно</w:t>
      </w:r>
      <w:r>
        <w:rPr>
          <w:rFonts w:ascii="Times New Roman" w:hAnsi="Times New Roman"/>
          <w:sz w:val="28"/>
        </w:rPr>
        <w:t>мные условия, их особенности и опасности, правила подготовки к длительному автономному существованию;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автономном пребывании в природной среде;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ориентирования на местности, способы подачи сигналов бедствия;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природные пожары, их </w:t>
      </w:r>
      <w:r>
        <w:rPr>
          <w:rFonts w:ascii="Times New Roman" w:hAnsi="Times New Roman"/>
          <w:sz w:val="28"/>
        </w:rPr>
        <w:t>виды и опасности, факторы и причины их возникновения, порядок действий при нахождении в зоне природного пожара;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в горах;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снежные лавины, их характеристики и опасности, порядок действий, необходимый для снижения риска попадания</w:t>
      </w:r>
      <w:r>
        <w:rPr>
          <w:rFonts w:ascii="Times New Roman" w:hAnsi="Times New Roman"/>
          <w:sz w:val="28"/>
        </w:rPr>
        <w:t xml:space="preserve"> в лавину;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сели, их характеристики и опасности, порядок действий при попадании в зону селя;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оползни, их характеристики и опасности, порядок д</w:t>
      </w:r>
      <w:r>
        <w:rPr>
          <w:rFonts w:ascii="Times New Roman" w:hAnsi="Times New Roman"/>
          <w:sz w:val="28"/>
        </w:rPr>
        <w:t>ействий при начале оползня;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обнаружении тонущего человека; правила поведения при нахождении на плавсредствах; правила поведения</w:t>
      </w:r>
      <w:r>
        <w:rPr>
          <w:rFonts w:ascii="Times New Roman" w:hAnsi="Times New Roman"/>
          <w:sz w:val="28"/>
        </w:rPr>
        <w:t xml:space="preserve"> при </w:t>
      </w:r>
      <w:r>
        <w:rPr>
          <w:rFonts w:ascii="Times New Roman" w:hAnsi="Times New Roman"/>
          <w:sz w:val="28"/>
        </w:rPr>
        <w:lastRenderedPageBreak/>
        <w:t>нахождении на льду, порядок действий при обнаружении человека в полынье;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наводнения, их характеристики и опасности, порядок действий при наводнении;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цунами, их характеристики и опасности, порядок действий при нахождении в зоне цунами;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ураганы, смерчи,</w:t>
      </w:r>
      <w:r>
        <w:rPr>
          <w:rFonts w:ascii="Times New Roman" w:hAnsi="Times New Roman"/>
          <w:sz w:val="28"/>
        </w:rPr>
        <w:t xml:space="preserve"> их характеристики и опасности, порядок действий при ураганах, бурях и смерчах;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грозы, их характеристики и опасности, порядок действий при попадании в грозу;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землетрясения и извержения вулканов, их характеристики и опасности, порядок действий при землетряс</w:t>
      </w:r>
      <w:r>
        <w:rPr>
          <w:rFonts w:ascii="Times New Roman" w:hAnsi="Times New Roman"/>
          <w:sz w:val="28"/>
        </w:rPr>
        <w:t>ении, в том числе при попадании под завал, при нахождении в зоне извержения вулкана;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при неблагоприятной экологической о</w:t>
      </w:r>
      <w:r>
        <w:rPr>
          <w:rFonts w:ascii="Times New Roman" w:hAnsi="Times New Roman"/>
          <w:sz w:val="28"/>
        </w:rPr>
        <w:t>бстановке (загрязнении атмосферы).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8 «Основы медицинских знаний. Оказание первой помощи»: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 понятий «здоровье» и «здоровый образ жизни», их содержание и значение для человека;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факторы, влияющие на здоровье человека, опасность вредных привычек</w:t>
      </w:r>
      <w:r>
        <w:rPr>
          <w:rFonts w:ascii="Times New Roman" w:hAnsi="Times New Roman"/>
          <w:sz w:val="28"/>
        </w:rPr>
        <w:t>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элементы здорового образа жизни, ответственность за сохранение здоровья;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«инфекционные заболевания», причины их возникновения;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механизм распространения инфекционных заболеваний, меры их профилактики и защиты от них;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возникнов</w:t>
      </w:r>
      <w:r>
        <w:rPr>
          <w:rFonts w:ascii="Times New Roman" w:hAnsi="Times New Roman"/>
          <w:sz w:val="28"/>
        </w:rPr>
        <w:t>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</w:t>
      </w:r>
      <w:r>
        <w:rPr>
          <w:rFonts w:ascii="Times New Roman" w:hAnsi="Times New Roman"/>
          <w:sz w:val="28"/>
        </w:rPr>
        <w:t xml:space="preserve"> эпизоотия, панзоотия, эпифитотия, панфитотия);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«неинфекционные заболевания» и их классификация, факторы риска неинфекционных заболеваний;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меры профилактики неинфекционных заболеваний и защиты от них;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диспансеризация и её задачи;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понятия «психическ</w:t>
      </w:r>
      <w:r>
        <w:rPr>
          <w:rFonts w:ascii="Times New Roman" w:hAnsi="Times New Roman"/>
          <w:sz w:val="28"/>
        </w:rPr>
        <w:t>ое здоровье» и «психологическое благополучие»;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стресс и его влияние на человека, меры профилактики стресса, способы саморегуляции эмоциональных состояний;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«первая помощь» и обязанность по её оказанию, универсальный алгоритм оказания первой помощи;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назначение и состав аптечки первой помощи;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9 «Безопасность в социуме»: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общение и его значение для человека, способы эффективного об</w:t>
      </w:r>
      <w:r>
        <w:rPr>
          <w:rFonts w:ascii="Times New Roman" w:hAnsi="Times New Roman"/>
          <w:sz w:val="28"/>
        </w:rPr>
        <w:t>щения;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«конфликт» и стадии его развития, факторы и причины развития конфликта;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условия и ситуации </w:t>
      </w:r>
      <w:r>
        <w:rPr>
          <w:rFonts w:ascii="Times New Roman" w:hAnsi="Times New Roman"/>
          <w:sz w:val="28"/>
        </w:rPr>
        <w:t>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поведения для снижения риска конфликта и порядок действий при его опасных проявлениях;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 разрешения конфликта с п</w:t>
      </w:r>
      <w:r>
        <w:rPr>
          <w:rFonts w:ascii="Times New Roman" w:hAnsi="Times New Roman"/>
          <w:sz w:val="28"/>
        </w:rPr>
        <w:t>омощью третьей стороны (медиатора);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опасные формы проявления конфликта: агрессия, домашнее насилие и буллинг;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приёмы распознавания противозаконных проя</w:t>
      </w:r>
      <w:r>
        <w:rPr>
          <w:rFonts w:ascii="Times New Roman" w:hAnsi="Times New Roman"/>
          <w:sz w:val="28"/>
        </w:rPr>
        <w:t>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современные молодёжные увлечени</w:t>
      </w:r>
      <w:r>
        <w:rPr>
          <w:rFonts w:ascii="Times New Roman" w:hAnsi="Times New Roman"/>
          <w:sz w:val="28"/>
        </w:rPr>
        <w:t>я и опасности, связанные с ними, правила безопасного поведения;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безопасной коммуникации с незнакомыми людьми.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10 «Безопасность в информационном пространстве»: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«цифровая среда», её характеристики и примеры информационных и </w:t>
      </w:r>
      <w:r>
        <w:rPr>
          <w:rFonts w:ascii="Times New Roman" w:hAnsi="Times New Roman"/>
          <w:sz w:val="28"/>
        </w:rPr>
        <w:t>компьютерных угроз, положительные возможности цифровой среды;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риски и угрозы при использовании Интернета;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опасные явления ци</w:t>
      </w:r>
      <w:r>
        <w:rPr>
          <w:rFonts w:ascii="Times New Roman" w:hAnsi="Times New Roman"/>
          <w:sz w:val="28"/>
        </w:rPr>
        <w:t>фровой среды: вредоносные программы и приложения и их разновидности;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кибергигиены, необходимые для предупреждения возникновения опасных ситуаций в цифровой среде;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виды опасного и запрещённого контента в Интернете и его признаки, приёмы рас</w:t>
      </w:r>
      <w:r>
        <w:rPr>
          <w:rFonts w:ascii="Times New Roman" w:hAnsi="Times New Roman"/>
          <w:sz w:val="28"/>
        </w:rPr>
        <w:t>познавания опасностей при использовании Интернета;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противоправные действия в Интернете;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цифрового поведения, необходимого для снижения рисков и угроз при использовании Интернета (кибербуллинга, вербовки в различные организации и группы);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деструктив</w:t>
      </w:r>
      <w:r>
        <w:rPr>
          <w:rFonts w:ascii="Times New Roman" w:hAnsi="Times New Roman"/>
          <w:sz w:val="28"/>
        </w:rPr>
        <w:t>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>Модуль № 11 «Основы противодействия экстремизму и терроризму»: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понятия «экстр</w:t>
      </w:r>
      <w:r>
        <w:rPr>
          <w:rFonts w:ascii="Times New Roman" w:hAnsi="Times New Roman"/>
          <w:sz w:val="28"/>
        </w:rPr>
        <w:t>емизм» и «терроризм», их содержание, причины, возможные варианты проявления и последствия;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цели и формы проявления террористических актов, их последствия, уровни террористической опасности;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основы общественно-государственной системы противодействия экстрем</w:t>
      </w:r>
      <w:r>
        <w:rPr>
          <w:rFonts w:ascii="Times New Roman" w:hAnsi="Times New Roman"/>
          <w:sz w:val="28"/>
        </w:rPr>
        <w:t>изму и терроризму, контртеррористическая операция и её цели;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признаки вовлечения в террористическую деятельность, правила антитеррористического поведения;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признаки угроз и подготовки различных форм терактов, порядок действий при их обнаружении;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</w:t>
      </w:r>
      <w:r>
        <w:rPr>
          <w:rFonts w:ascii="Times New Roman" w:hAnsi="Times New Roman"/>
          <w:sz w:val="28"/>
        </w:rPr>
        <w:t>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1C0724" w:rsidRDefault="001C0724">
      <w:pPr>
        <w:sectPr w:rsidR="001C0724">
          <w:pgSz w:w="11906" w:h="16383"/>
          <w:pgMar w:top="1134" w:right="850" w:bottom="1134" w:left="1701" w:header="720" w:footer="720" w:gutter="0"/>
          <w:cols w:space="720"/>
        </w:sectPr>
      </w:pPr>
    </w:p>
    <w:p w:rsidR="001C0724" w:rsidRDefault="001C0724">
      <w:pPr>
        <w:spacing w:after="0"/>
        <w:ind w:left="120"/>
      </w:pPr>
      <w:bookmarkStart w:id="3" w:name="block-66720955"/>
      <w:bookmarkEnd w:id="2"/>
    </w:p>
    <w:p w:rsidR="001C0724" w:rsidRDefault="00217A2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ПЛАНИРУЕМЫЕ ОБРАЗОВАТЕЛЬНЫЕ РЕЗУЛЬТАТЫ</w:t>
      </w:r>
    </w:p>
    <w:p w:rsidR="001C0724" w:rsidRDefault="001C0724">
      <w:pPr>
        <w:spacing w:after="0"/>
        <w:ind w:left="120"/>
        <w:jc w:val="both"/>
      </w:pPr>
    </w:p>
    <w:p w:rsidR="001C0724" w:rsidRDefault="00217A28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</w:t>
      </w:r>
      <w:r>
        <w:rPr>
          <w:rFonts w:ascii="Times New Roman" w:hAnsi="Times New Roman"/>
          <w:b/>
          <w:color w:val="333333"/>
          <w:sz w:val="28"/>
        </w:rPr>
        <w:t>ТЫ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</w:t>
      </w:r>
      <w:r>
        <w:rPr>
          <w:rFonts w:ascii="Times New Roman" w:hAnsi="Times New Roman"/>
          <w:color w:val="333333"/>
          <w:sz w:val="28"/>
        </w:rPr>
        <w:t xml:space="preserve">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</w:t>
      </w:r>
      <w:r>
        <w:rPr>
          <w:rFonts w:ascii="Times New Roman" w:hAnsi="Times New Roman"/>
          <w:color w:val="333333"/>
          <w:sz w:val="28"/>
        </w:rPr>
        <w:t>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</w:t>
      </w:r>
      <w:r>
        <w:rPr>
          <w:rFonts w:ascii="Times New Roman" w:hAnsi="Times New Roman"/>
          <w:color w:val="333333"/>
          <w:sz w:val="28"/>
        </w:rPr>
        <w:t>ебе, к окружающим людям и к жизни в целом.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</w:t>
      </w:r>
      <w:r>
        <w:rPr>
          <w:rFonts w:ascii="Times New Roman" w:hAnsi="Times New Roman"/>
          <w:color w:val="333333"/>
          <w:sz w:val="28"/>
        </w:rPr>
        <w:t>снове.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Личностные результаты изучения ОБЗР включают: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1) патриотическое воспитание: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</w:t>
      </w:r>
      <w:r>
        <w:rPr>
          <w:rFonts w:ascii="Times New Roman" w:hAnsi="Times New Roman"/>
          <w:color w:val="333333"/>
          <w:sz w:val="28"/>
        </w:rPr>
        <w:t>едерации, своего края, народов России;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уважение к символам государства, государственным праздникам, историческ</w:t>
      </w:r>
      <w:r>
        <w:rPr>
          <w:rFonts w:ascii="Times New Roman" w:hAnsi="Times New Roman"/>
          <w:color w:val="333333"/>
          <w:sz w:val="28"/>
        </w:rPr>
        <w:t>ому и природному наследию и памятникам, традициям разных народов, проживающих в родной стране;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2) гражданское воспитание: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</w:t>
      </w:r>
      <w:r>
        <w:rPr>
          <w:rFonts w:ascii="Times New Roman" w:hAnsi="Times New Roman"/>
          <w:color w:val="333333"/>
          <w:sz w:val="28"/>
        </w:rPr>
        <w:t>сть к выполнению обязанностей гражданина и реализации его прав, уважение прав, свобод и законных интересов других людей;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активное участие в жизни семьи, организации, местного сообщества, родного края, страны;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неприятие любых форм экстремизма, дискриминации</w:t>
      </w:r>
      <w:r>
        <w:rPr>
          <w:rFonts w:ascii="Times New Roman" w:hAnsi="Times New Roman"/>
          <w:color w:val="333333"/>
          <w:sz w:val="28"/>
        </w:rPr>
        <w:t>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представление о</w:t>
      </w:r>
      <w:r>
        <w:rPr>
          <w:rFonts w:ascii="Times New Roman" w:hAnsi="Times New Roman"/>
          <w:color w:val="333333"/>
          <w:sz w:val="28"/>
        </w:rPr>
        <w:t xml:space="preserve"> способах противодействия коррупции;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участию в гуманитарной деятельности (волонтё</w:t>
      </w:r>
      <w:r>
        <w:rPr>
          <w:rFonts w:ascii="Times New Roman" w:hAnsi="Times New Roman"/>
          <w:color w:val="333333"/>
          <w:sz w:val="28"/>
        </w:rPr>
        <w:t>рство, помощь людям, нуждающимся в ней);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и признание особой роли государства в обеспечении государствен</w:t>
      </w:r>
      <w:r>
        <w:rPr>
          <w:rFonts w:ascii="Times New Roman" w:hAnsi="Times New Roman"/>
          <w:color w:val="333333"/>
          <w:sz w:val="28"/>
        </w:rPr>
        <w:t>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знание и понимание роли государства в противодействии о</w:t>
      </w:r>
      <w:r>
        <w:rPr>
          <w:rFonts w:ascii="Times New Roman" w:hAnsi="Times New Roman"/>
          <w:color w:val="333333"/>
          <w:sz w:val="28"/>
        </w:rPr>
        <w:t>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</w:t>
      </w:r>
      <w:r>
        <w:rPr>
          <w:rFonts w:ascii="Times New Roman" w:hAnsi="Times New Roman"/>
          <w:color w:val="333333"/>
          <w:sz w:val="28"/>
        </w:rPr>
        <w:t>нию, развитие способности к конструктивному диалогу с другими людьми;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3) духовно-нравственное воспитание: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ориентация на моральные ценности и нормы в ситуациях нравственного выбора;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готовность оценивать своё поведение и поступки, а также поведение и </w:t>
      </w:r>
      <w:r>
        <w:rPr>
          <w:rFonts w:ascii="Times New Roman" w:hAnsi="Times New Roman"/>
          <w:color w:val="333333"/>
          <w:sz w:val="28"/>
        </w:rPr>
        <w:t>поступки других людей с позиции нравственных и правовых норм с учётом осознания последствий поступков;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развитие ответствен</w:t>
      </w:r>
      <w:r>
        <w:rPr>
          <w:rFonts w:ascii="Times New Roman" w:hAnsi="Times New Roman"/>
          <w:color w:val="333333"/>
          <w:sz w:val="28"/>
        </w:rPr>
        <w:t>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формирование личности безопасного типа, осознанного и ответственного отношения к л</w:t>
      </w:r>
      <w:r>
        <w:rPr>
          <w:rFonts w:ascii="Times New Roman" w:hAnsi="Times New Roman"/>
          <w:color w:val="333333"/>
          <w:sz w:val="28"/>
        </w:rPr>
        <w:t>ичной безопасности и безопасности других людей;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4) эстетическое воспитание: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взаимозависимости счастливого юношества и безопа</w:t>
      </w:r>
      <w:r>
        <w:rPr>
          <w:rFonts w:ascii="Times New Roman" w:hAnsi="Times New Roman"/>
          <w:color w:val="333333"/>
          <w:sz w:val="28"/>
        </w:rPr>
        <w:t>сного личного поведения в повседневной жизни;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5) ценности научного познания: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</w:t>
      </w:r>
      <w:r>
        <w:rPr>
          <w:rFonts w:ascii="Times New Roman" w:hAnsi="Times New Roman"/>
          <w:color w:val="333333"/>
          <w:sz w:val="28"/>
        </w:rPr>
        <w:t>льной средой;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современной научной кар</w:t>
      </w:r>
      <w:r>
        <w:rPr>
          <w:rFonts w:ascii="Times New Roman" w:hAnsi="Times New Roman"/>
          <w:color w:val="333333"/>
          <w:sz w:val="28"/>
        </w:rPr>
        <w:t>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</w:t>
      </w:r>
      <w:r>
        <w:rPr>
          <w:rFonts w:ascii="Times New Roman" w:hAnsi="Times New Roman"/>
          <w:color w:val="333333"/>
          <w:sz w:val="28"/>
        </w:rPr>
        <w:t>рода, коммуникационные связи и каналы);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</w:t>
      </w:r>
      <w:r>
        <w:rPr>
          <w:rFonts w:ascii="Times New Roman" w:hAnsi="Times New Roman"/>
          <w:color w:val="333333"/>
          <w:sz w:val="28"/>
        </w:rPr>
        <w:t>ом реальных условий и возможностей;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6) физическое воспитание, формирование культуры здоровья и эмоционального благополучия: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</w:t>
      </w:r>
      <w:r>
        <w:rPr>
          <w:rFonts w:ascii="Times New Roman" w:hAnsi="Times New Roman"/>
          <w:color w:val="333333"/>
          <w:sz w:val="28"/>
        </w:rPr>
        <w:t xml:space="preserve"> общества и государства;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ценности жизни;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соблюдение правил безопасности, в том числе навыков безопасного поведения в Интернет–среде;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способно</w:t>
      </w:r>
      <w:r>
        <w:rPr>
          <w:rFonts w:ascii="Times New Roman" w:hAnsi="Times New Roman"/>
          <w:color w:val="333333"/>
          <w:sz w:val="28"/>
        </w:rPr>
        <w:t>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умение принимать себя и других людей, не осуждая;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умение осознавать эмоциональное </w:t>
      </w:r>
      <w:r>
        <w:rPr>
          <w:rFonts w:ascii="Times New Roman" w:hAnsi="Times New Roman"/>
          <w:color w:val="333333"/>
          <w:sz w:val="28"/>
        </w:rPr>
        <w:t>состояние своё и других людей, уметь управлять собственным эмоциональным состоянием;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сформированность навыка рефлексии, признание своего права на ошибку и такого же права другого человека;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7) трудовое воспитание: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установка на активное участие в решении пра</w:t>
      </w:r>
      <w:r>
        <w:rPr>
          <w:rFonts w:ascii="Times New Roman" w:hAnsi="Times New Roman"/>
          <w:color w:val="333333"/>
          <w:sz w:val="28"/>
        </w:rPr>
        <w:t>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интерес к практическому изучению професс</w:t>
      </w:r>
      <w:r>
        <w:rPr>
          <w:rFonts w:ascii="Times New Roman" w:hAnsi="Times New Roman"/>
          <w:color w:val="333333"/>
          <w:sz w:val="28"/>
        </w:rPr>
        <w:t>ий и труда различного рода, в том числе на основе применения изучаемого предметного знания;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адаптироваться в</w:t>
      </w:r>
      <w:r>
        <w:rPr>
          <w:rFonts w:ascii="Times New Roman" w:hAnsi="Times New Roman"/>
          <w:color w:val="333333"/>
          <w:sz w:val="28"/>
        </w:rPr>
        <w:t xml:space="preserve"> профессиональной среде;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уважение к труду и результатам трудовой деятельности;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укрепление ответственного отношен</w:t>
      </w:r>
      <w:r>
        <w:rPr>
          <w:rFonts w:ascii="Times New Roman" w:hAnsi="Times New Roman"/>
          <w:color w:val="333333"/>
          <w:sz w:val="28"/>
        </w:rPr>
        <w:t>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умениями оказывать первую помощь пострадавшим при потере сознания, остановке дыхания, наружн</w:t>
      </w:r>
      <w:r>
        <w:rPr>
          <w:rFonts w:ascii="Times New Roman" w:hAnsi="Times New Roman"/>
          <w:color w:val="333333"/>
          <w:sz w:val="28"/>
        </w:rPr>
        <w:t>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установка на овладение знаниями и умениями предупреждения опасных и чрезвычайных ситуаций во время пребывания в различ</w:t>
      </w:r>
      <w:r>
        <w:rPr>
          <w:rFonts w:ascii="Times New Roman" w:hAnsi="Times New Roman"/>
          <w:color w:val="333333"/>
          <w:sz w:val="28"/>
        </w:rPr>
        <w:t>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8) экологическое воспитание: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ориентация на применение знаний из социальных и естественных наук для </w:t>
      </w:r>
      <w:r>
        <w:rPr>
          <w:rFonts w:ascii="Times New Roman" w:hAnsi="Times New Roman"/>
          <w:color w:val="333333"/>
          <w:sz w:val="28"/>
        </w:rPr>
        <w:t>решения задач в области окружающей среды, планирования поступков и оценки их возможных последствий для окружающей среды;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</w:t>
      </w:r>
      <w:r>
        <w:rPr>
          <w:rFonts w:ascii="Times New Roman" w:hAnsi="Times New Roman"/>
          <w:color w:val="333333"/>
          <w:sz w:val="28"/>
        </w:rPr>
        <w:t>ействий, приносящих вред окружающей среде;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участию в практической деятельности экологической направленности;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освоение основ </w:t>
      </w:r>
      <w:r>
        <w:rPr>
          <w:rFonts w:ascii="Times New Roman" w:hAnsi="Times New Roman"/>
          <w:color w:val="333333"/>
          <w:sz w:val="28"/>
        </w:rPr>
        <w:t>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1C0724" w:rsidRDefault="001C0724">
      <w:pPr>
        <w:spacing w:after="0"/>
        <w:ind w:left="120"/>
        <w:jc w:val="both"/>
      </w:pPr>
    </w:p>
    <w:p w:rsidR="001C0724" w:rsidRDefault="00217A28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результате изучения ОБЗР на уровне основного общего образован</w:t>
      </w:r>
      <w:r>
        <w:rPr>
          <w:rFonts w:ascii="Times New Roman" w:hAnsi="Times New Roman"/>
          <w:color w:val="333333"/>
          <w:sz w:val="28"/>
        </w:rPr>
        <w:t>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Базовые </w:t>
      </w:r>
      <w:r>
        <w:rPr>
          <w:rFonts w:ascii="Times New Roman" w:hAnsi="Times New Roman"/>
          <w:b/>
          <w:color w:val="333333"/>
          <w:sz w:val="28"/>
        </w:rPr>
        <w:t>логические действия: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характеризовать существенные признаки объектов (явлений);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 учётом предложенной задачи выявлять </w:t>
      </w:r>
      <w:r>
        <w:rPr>
          <w:rFonts w:ascii="Times New Roman" w:hAnsi="Times New Roman"/>
          <w:color w:val="333333"/>
          <w:sz w:val="28"/>
        </w:rPr>
        <w:t>закономерности и противоречия в рассматриваемых фактах, данных и наблюдениях;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предлагать критерии для выявления закономерностей и противоречий;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дефицит информации, данных, необходимых для решения поставленной задачи;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причинно-следственные</w:t>
      </w:r>
      <w:r>
        <w:rPr>
          <w:rFonts w:ascii="Times New Roman" w:hAnsi="Times New Roman"/>
          <w:color w:val="333333"/>
          <w:sz w:val="28"/>
        </w:rPr>
        <w:t xml:space="preserve">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самостоятельно выбирать способ решения учебной задачи (сравнивать нескольк</w:t>
      </w:r>
      <w:r>
        <w:rPr>
          <w:rFonts w:ascii="Times New Roman" w:hAnsi="Times New Roman"/>
          <w:color w:val="333333"/>
          <w:sz w:val="28"/>
        </w:rPr>
        <w:t>о вариантов решения, выбирать наиболее подходящий с учётом самостоятельно выделенных критериев).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Базовые исследовательские действия: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формулировать проблемные вопросы, отражающие несоответствие между рассматриваемым и наиболее благоприятным состоянием объек</w:t>
      </w:r>
      <w:r>
        <w:rPr>
          <w:rFonts w:ascii="Times New Roman" w:hAnsi="Times New Roman"/>
          <w:color w:val="333333"/>
          <w:sz w:val="28"/>
        </w:rPr>
        <w:t>та (явления) повседневной жизни;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проводить (принимать участие) небольшое </w:t>
      </w:r>
      <w:r>
        <w:rPr>
          <w:rFonts w:ascii="Times New Roman" w:hAnsi="Times New Roman"/>
          <w:color w:val="333333"/>
          <w:sz w:val="28"/>
        </w:rPr>
        <w:t>самостоятельное исследование заданного объекта (явления), устанавливать причинно-следственные связи;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</w:t>
      </w:r>
      <w:r>
        <w:rPr>
          <w:rFonts w:ascii="Times New Roman" w:hAnsi="Times New Roman"/>
          <w:color w:val="333333"/>
          <w:sz w:val="28"/>
        </w:rPr>
        <w:t xml:space="preserve"> развитии в новых условиях и контекстах.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информацией: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выбирать, анализировать, сис</w:t>
      </w:r>
      <w:r>
        <w:rPr>
          <w:rFonts w:ascii="Times New Roman" w:hAnsi="Times New Roman"/>
          <w:color w:val="333333"/>
          <w:sz w:val="28"/>
        </w:rPr>
        <w:t>тематизировать и интерпретировать информацию различных видов и форм представления;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самостоятельно выбирать оптимальную форму пред</w:t>
      </w:r>
      <w:r>
        <w:rPr>
          <w:rFonts w:ascii="Times New Roman" w:hAnsi="Times New Roman"/>
          <w:color w:val="333333"/>
          <w:sz w:val="28"/>
        </w:rPr>
        <w:t>ставления информации и иллюстрировать решаемые задачи несложными схемами, диаграммами, иной графикой и их комбинациями;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эффективно зап</w:t>
      </w:r>
      <w:r>
        <w:rPr>
          <w:rFonts w:ascii="Times New Roman" w:hAnsi="Times New Roman"/>
          <w:color w:val="333333"/>
          <w:sz w:val="28"/>
        </w:rPr>
        <w:t>оминать и систематизировать информацию;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Коммуникативные универсальные учебные действия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Общение: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уверенно высказывать свою точку зрения в</w:t>
      </w:r>
      <w:r>
        <w:rPr>
          <w:rFonts w:ascii="Times New Roman" w:hAnsi="Times New Roman"/>
          <w:color w:val="333333"/>
          <w:sz w:val="28"/>
        </w:rPr>
        <w:t xml:space="preserve">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распознавать невербальные средства общения, понимать значение</w:t>
      </w:r>
      <w:r>
        <w:rPr>
          <w:rFonts w:ascii="Times New Roman" w:hAnsi="Times New Roman"/>
          <w:color w:val="333333"/>
          <w:sz w:val="28"/>
        </w:rPr>
        <w:t xml:space="preserve"> социальных знаков и намерения других людей, уважительно, в корректной форме формулировать свои взгляды;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ходе общения задавать вопросы и выдавать</w:t>
      </w:r>
      <w:r>
        <w:rPr>
          <w:rFonts w:ascii="Times New Roman" w:hAnsi="Times New Roman"/>
          <w:color w:val="333333"/>
          <w:sz w:val="28"/>
        </w:rPr>
        <w:t xml:space="preserve"> ответы по существу решаемой учебной задачи, обнаруживать различие и сходство позиций других участников диалога;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</w:t>
      </w:r>
      <w:r>
        <w:rPr>
          <w:rFonts w:ascii="Times New Roman" w:hAnsi="Times New Roman"/>
          <w:color w:val="333333"/>
          <w:sz w:val="28"/>
        </w:rPr>
        <w:t>е презентационные материалы.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Регулятивные универсальные учебные действия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проблемные вопросы, требующие решения в жизненных и учебных ситуациях;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аргументированно определять оптимальный вариант принятия решений, самостоятельно соста</w:t>
      </w:r>
      <w:r>
        <w:rPr>
          <w:rFonts w:ascii="Times New Roman" w:hAnsi="Times New Roman"/>
          <w:color w:val="333333"/>
          <w:sz w:val="28"/>
        </w:rPr>
        <w:t>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план действий, находить необходимые ресурсы для его выполнения, при необходимости корректировать предложенный алгор</w:t>
      </w:r>
      <w:r>
        <w:rPr>
          <w:rFonts w:ascii="Times New Roman" w:hAnsi="Times New Roman"/>
          <w:color w:val="333333"/>
          <w:sz w:val="28"/>
        </w:rPr>
        <w:t>итм, брать ответственность за принятое решение.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Самоконтроль, эмоциональный интеллект: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</w:t>
      </w:r>
      <w:r>
        <w:rPr>
          <w:rFonts w:ascii="Times New Roman" w:hAnsi="Times New Roman"/>
          <w:color w:val="333333"/>
          <w:sz w:val="28"/>
        </w:rPr>
        <w:t>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соответствие результата цели и условиям;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управлять собственными эмоциями и не поддаваться эм</w:t>
      </w:r>
      <w:r>
        <w:rPr>
          <w:rFonts w:ascii="Times New Roman" w:hAnsi="Times New Roman"/>
          <w:color w:val="333333"/>
          <w:sz w:val="28"/>
        </w:rPr>
        <w:t>оциям других людей, выявлять и анализировать их причины;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осознанно относиться к другому человеку, его мнению, признавать право на </w:t>
      </w:r>
      <w:r>
        <w:rPr>
          <w:rFonts w:ascii="Times New Roman" w:hAnsi="Times New Roman"/>
          <w:color w:val="333333"/>
          <w:sz w:val="28"/>
        </w:rPr>
        <w:t>ошибку свою и чужую;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быть открытым себе и другим людям, осознавать невозможность контроля всего вокруг.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Совместная деятельность: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планировать орган</w:t>
      </w:r>
      <w:r>
        <w:rPr>
          <w:rFonts w:ascii="Times New Roman" w:hAnsi="Times New Roman"/>
          <w:color w:val="333333"/>
          <w:sz w:val="28"/>
        </w:rPr>
        <w:t>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свои дей</w:t>
      </w:r>
      <w:r>
        <w:rPr>
          <w:rFonts w:ascii="Times New Roman" w:hAnsi="Times New Roman"/>
          <w:color w:val="333333"/>
          <w:sz w:val="28"/>
        </w:rPr>
        <w:t xml:space="preserve">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</w:t>
      </w:r>
      <w:r>
        <w:rPr>
          <w:rFonts w:ascii="Times New Roman" w:hAnsi="Times New Roman"/>
          <w:color w:val="333333"/>
          <w:sz w:val="28"/>
        </w:rPr>
        <w:t>перед группой.</w:t>
      </w:r>
    </w:p>
    <w:p w:rsidR="001C0724" w:rsidRDefault="00217A28">
      <w:pPr>
        <w:spacing w:after="0"/>
        <w:ind w:firstLine="600"/>
      </w:pPr>
      <w:r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</w:t>
      </w:r>
      <w:r>
        <w:rPr>
          <w:rFonts w:ascii="Times New Roman" w:hAnsi="Times New Roman"/>
          <w:color w:val="333333"/>
          <w:sz w:val="28"/>
        </w:rPr>
        <w:t>применения в повседневной жизни.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</w:t>
      </w:r>
      <w:r>
        <w:rPr>
          <w:rFonts w:ascii="Times New Roman" w:hAnsi="Times New Roman"/>
          <w:color w:val="333333"/>
          <w:sz w:val="28"/>
        </w:rPr>
        <w:t xml:space="preserve">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антиэкстремистского мышления и антитеррористического поведения, овладении базовыми медицинскими </w:t>
      </w:r>
      <w:r>
        <w:rPr>
          <w:rFonts w:ascii="Times New Roman" w:hAnsi="Times New Roman"/>
          <w:color w:val="333333"/>
          <w:sz w:val="28"/>
        </w:rPr>
        <w:t>знаниями и практическими умениями безопасного поведения в повседневной жизни.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по ОБЗР должны обеспечивать: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 значении безопасного и устойчивого развития для государства, общества, личности; фундаментальн</w:t>
      </w:r>
      <w:r>
        <w:rPr>
          <w:rFonts w:ascii="Times New Roman" w:hAnsi="Times New Roman"/>
          <w:color w:val="333333"/>
          <w:sz w:val="28"/>
        </w:rPr>
        <w:t>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освоение знаний о меропри</w:t>
      </w:r>
      <w:r>
        <w:rPr>
          <w:rFonts w:ascii="Times New Roman" w:hAnsi="Times New Roman"/>
          <w:color w:val="333333"/>
          <w:sz w:val="28"/>
        </w:rPr>
        <w:t>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</w:t>
      </w:r>
      <w:r>
        <w:rPr>
          <w:rFonts w:ascii="Times New Roman" w:hAnsi="Times New Roman"/>
          <w:color w:val="333333"/>
          <w:sz w:val="28"/>
        </w:rPr>
        <w:t>сем!»; знание об индивидуальных и коллективных мерах защиты и сформированность представлений о порядке их применения;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сформированность чувства гордости за свою Родину, ответственного отношения к выполнению конституционного долга – защите Отечества; овладен</w:t>
      </w:r>
      <w:r>
        <w:rPr>
          <w:rFonts w:ascii="Times New Roman" w:hAnsi="Times New Roman"/>
          <w:color w:val="333333"/>
          <w:sz w:val="28"/>
        </w:rPr>
        <w:t>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 xml:space="preserve">сформированность представлений </w:t>
      </w:r>
      <w:r>
        <w:rPr>
          <w:rFonts w:ascii="Times New Roman" w:hAnsi="Times New Roman"/>
          <w:color w:val="333333"/>
          <w:sz w:val="28"/>
        </w:rPr>
        <w:t>о назначении, боевых свойствах и общем устройстве стрелкового оружия;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</w:t>
      </w:r>
      <w:r>
        <w:rPr>
          <w:rFonts w:ascii="Times New Roman" w:hAnsi="Times New Roman"/>
          <w:color w:val="333333"/>
          <w:sz w:val="28"/>
        </w:rPr>
        <w:t>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</w:t>
      </w:r>
      <w:r>
        <w:rPr>
          <w:rFonts w:ascii="Times New Roman" w:hAnsi="Times New Roman"/>
          <w:color w:val="333333"/>
          <w:sz w:val="28"/>
        </w:rPr>
        <w:t>й безопасной жизнедеятельности с учетом природных, техногенных и социальных рисков;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сфор</w:t>
      </w:r>
      <w:r>
        <w:rPr>
          <w:rFonts w:ascii="Times New Roman" w:hAnsi="Times New Roman"/>
          <w:color w:val="333333"/>
          <w:sz w:val="28"/>
        </w:rPr>
        <w:t>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</w:t>
      </w:r>
      <w:r>
        <w:rPr>
          <w:rFonts w:ascii="Times New Roman" w:hAnsi="Times New Roman"/>
          <w:color w:val="333333"/>
          <w:sz w:val="28"/>
        </w:rPr>
        <w:t>резвычайных ситуациях, с учетом реальных условий и возможностей;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</w:t>
      </w:r>
      <w:r>
        <w:rPr>
          <w:rFonts w:ascii="Times New Roman" w:hAnsi="Times New Roman"/>
          <w:color w:val="333333"/>
          <w:sz w:val="28"/>
        </w:rPr>
        <w:t>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</w:t>
      </w:r>
      <w:r>
        <w:rPr>
          <w:rFonts w:ascii="Times New Roman" w:hAnsi="Times New Roman"/>
          <w:color w:val="333333"/>
          <w:sz w:val="28"/>
        </w:rPr>
        <w:t>енному здоровью и здоровью окружающих;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</w:t>
      </w:r>
      <w:r>
        <w:rPr>
          <w:rFonts w:ascii="Times New Roman" w:hAnsi="Times New Roman"/>
          <w:color w:val="333333"/>
          <w:sz w:val="28"/>
        </w:rPr>
        <w:t>ти им противодействовать;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освоение знаний об</w:t>
      </w:r>
      <w:r>
        <w:rPr>
          <w:rFonts w:ascii="Times New Roman" w:hAnsi="Times New Roman"/>
          <w:color w:val="333333"/>
          <w:sz w:val="28"/>
        </w:rPr>
        <w:t xml:space="preserve">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</w:t>
      </w:r>
      <w:r>
        <w:rPr>
          <w:rFonts w:ascii="Times New Roman" w:hAnsi="Times New Roman"/>
          <w:color w:val="333333"/>
          <w:sz w:val="28"/>
        </w:rPr>
        <w:t>правил безопасного поведения при угрозе или в случае террористического акта;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1C0724" w:rsidRDefault="00217A28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333333"/>
          <w:sz w:val="28"/>
        </w:rPr>
        <w:t>понимание роли государства в обеспеч</w:t>
      </w:r>
      <w:r>
        <w:rPr>
          <w:rFonts w:ascii="Times New Roman" w:hAnsi="Times New Roman"/>
          <w:color w:val="333333"/>
          <w:sz w:val="28"/>
        </w:rPr>
        <w:t>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Достижение результатов освоения программы ОБЗР обеспечивается посредст</w:t>
      </w:r>
      <w:r>
        <w:rPr>
          <w:rFonts w:ascii="Times New Roman" w:hAnsi="Times New Roman"/>
          <w:color w:val="333333"/>
          <w:sz w:val="28"/>
        </w:rPr>
        <w:t>вом достижения предметных результатов освоения модулей ОБЗР.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8 КЛАСС 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1 «Безопасное и устойчивое развитие личности, общества, государства»: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Конституции Российской Федерации;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содержание статей </w:t>
      </w:r>
      <w:r>
        <w:rPr>
          <w:rFonts w:ascii="Times New Roman" w:hAnsi="Times New Roman"/>
          <w:color w:val="333333"/>
          <w:sz w:val="28"/>
        </w:rPr>
        <w:t>2, 4, 20, 41, 42, 58, 59 Конституции Российской Федерации, пояснять их значение для личности и общества;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</w:t>
      </w:r>
      <w:r>
        <w:rPr>
          <w:rFonts w:ascii="Times New Roman" w:hAnsi="Times New Roman"/>
          <w:color w:val="333333"/>
          <w:sz w:val="28"/>
        </w:rPr>
        <w:t>0;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«национальные интересы» и «угрозы национальной безопасности», приводить примеры;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способы информирования и оповещения</w:t>
      </w:r>
      <w:r>
        <w:rPr>
          <w:rFonts w:ascii="Times New Roman" w:hAnsi="Times New Roman"/>
          <w:color w:val="333333"/>
          <w:sz w:val="28"/>
        </w:rPr>
        <w:t xml:space="preserve"> населения о чрезвычайных ситуациях;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выработать навыки безопасных действий при получении сигнала «Вни</w:t>
      </w:r>
      <w:r>
        <w:rPr>
          <w:rFonts w:ascii="Times New Roman" w:hAnsi="Times New Roman"/>
          <w:color w:val="333333"/>
          <w:sz w:val="28"/>
        </w:rPr>
        <w:t>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порядок действий населения при объявлении эвакуации;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современное состояние Вооружённых Сил Ро</w:t>
      </w:r>
      <w:r>
        <w:rPr>
          <w:rFonts w:ascii="Times New Roman" w:hAnsi="Times New Roman"/>
          <w:color w:val="333333"/>
          <w:sz w:val="28"/>
        </w:rPr>
        <w:t>ссийской Федерации;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приводить примеры применения Вооружённых Сил Российской Федерациив борьбе с неонацизмом и международным терроризмом;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«воинская обязанность», «военная служба»;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подготовки к службе в армии.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</w:t>
      </w:r>
      <w:r>
        <w:rPr>
          <w:rFonts w:ascii="Times New Roman" w:hAnsi="Times New Roman"/>
          <w:b/>
          <w:color w:val="333333"/>
          <w:sz w:val="28"/>
        </w:rPr>
        <w:t>ные результаты по модулю № 2 «Военная подготовка. Основы военных знаний»: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истории зарождения и развития Вооруженных Сил Российской Федерации;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информацией о направлениях подготовки к военной службе;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необходимость подг</w:t>
      </w:r>
      <w:r>
        <w:rPr>
          <w:rFonts w:ascii="Times New Roman" w:hAnsi="Times New Roman"/>
          <w:color w:val="333333"/>
          <w:sz w:val="28"/>
        </w:rPr>
        <w:t>отовки к военной службе по основным направлениям;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осознавать значимость каждого направления подготовки к военной службе в решении комплексных задач;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составе, предназначении видов и родов Вооруженных Сил Российской Федерации;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понимать </w:t>
      </w:r>
      <w:r>
        <w:rPr>
          <w:rFonts w:ascii="Times New Roman" w:hAnsi="Times New Roman"/>
          <w:color w:val="333333"/>
          <w:sz w:val="28"/>
        </w:rPr>
        <w:t>функции и задачи Вооруженных Сил Российской Федерации на современном этапе;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основных образцах вооружения и военной техники</w:t>
      </w:r>
      <w:r>
        <w:rPr>
          <w:rFonts w:ascii="Times New Roman" w:hAnsi="Times New Roman"/>
          <w:color w:val="333333"/>
          <w:sz w:val="28"/>
        </w:rPr>
        <w:t>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классификации видов вооружения и военной техники;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основных тактико-технических характеристиках вооружения и военной техники;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организационной структуре отделения и задачах личного состава</w:t>
      </w:r>
      <w:r>
        <w:rPr>
          <w:rFonts w:ascii="Times New Roman" w:hAnsi="Times New Roman"/>
          <w:color w:val="333333"/>
          <w:sz w:val="28"/>
        </w:rPr>
        <w:t xml:space="preserve"> в бою;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представление о современных элементах экипировки и бронезащиты военнослужащего;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алгоритм надевания экипировки и средств бронезащиты;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вооружении отделения и тактико-технических характеристиках стрелкового оружия;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основные характеристики стрелкового оружия и ручных гранат;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структуру современных общевоинских уставов и понимать их знач</w:t>
      </w:r>
      <w:r>
        <w:rPr>
          <w:rFonts w:ascii="Times New Roman" w:hAnsi="Times New Roman"/>
          <w:color w:val="333333"/>
          <w:sz w:val="28"/>
        </w:rPr>
        <w:t>ение для повседневной жизнедеятельности войск;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принцип единоначалия, принятый в Вооруженных Силах Российской Федерации;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порядке подчиненности и взаимоотношениях военнослужащих;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порядок отдачи приказа (приказания) и и</w:t>
      </w:r>
      <w:r>
        <w:rPr>
          <w:rFonts w:ascii="Times New Roman" w:hAnsi="Times New Roman"/>
          <w:color w:val="333333"/>
          <w:sz w:val="28"/>
        </w:rPr>
        <w:t>х выполнения;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воинские звания и образцы военной формы одежды;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воинской дисциплине, ее сущности и значении;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принципы достижения воинской дисциплины;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уметь оценивать риски нарушения воинской дисциплины;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основные</w:t>
      </w:r>
      <w:r>
        <w:rPr>
          <w:rFonts w:ascii="Times New Roman" w:hAnsi="Times New Roman"/>
          <w:color w:val="333333"/>
          <w:sz w:val="28"/>
        </w:rPr>
        <w:t xml:space="preserve"> положения Строевого устава;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военнослужащего перед построением и в строю;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строевые приёмы на месте без оружия;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строевые приёмы на месте без оружия.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3 «Культура безопасности жизнедеятельнос</w:t>
      </w:r>
      <w:r>
        <w:rPr>
          <w:rFonts w:ascii="Times New Roman" w:hAnsi="Times New Roman"/>
          <w:b/>
          <w:color w:val="333333"/>
          <w:sz w:val="28"/>
        </w:rPr>
        <w:t>ти в современном обществе»: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значение безопасности жизнедеятельности для человека;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источники опасност</w:t>
      </w:r>
      <w:r>
        <w:rPr>
          <w:rFonts w:ascii="Times New Roman" w:hAnsi="Times New Roman"/>
          <w:color w:val="333333"/>
          <w:sz w:val="28"/>
        </w:rPr>
        <w:t>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сходство и различия опасной и чрезвычайной ситуаций;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механизм перерастания повседневной ситуации в чрезвычай</w:t>
      </w:r>
      <w:r>
        <w:rPr>
          <w:rFonts w:ascii="Times New Roman" w:hAnsi="Times New Roman"/>
          <w:color w:val="333333"/>
          <w:sz w:val="28"/>
        </w:rPr>
        <w:t>ную ситуацию;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приводить примеры различных угроз безопасности и характеризовать их;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и обосновывать правила поведения в опасных и чрезвычайных ситуациях.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4 «Безопасность в быту»: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особенности жизнеобеспеч</w:t>
      </w:r>
      <w:r>
        <w:rPr>
          <w:rFonts w:ascii="Times New Roman" w:hAnsi="Times New Roman"/>
          <w:color w:val="333333"/>
          <w:sz w:val="28"/>
        </w:rPr>
        <w:t>ения жилища;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основные источники опасности в быту;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права потребителя, выработать навыки безопасного выбора продуктов питания;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бытовые отравления и причины их возникновения;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правила безопасного </w:t>
      </w:r>
      <w:r>
        <w:rPr>
          <w:rFonts w:ascii="Times New Roman" w:hAnsi="Times New Roman"/>
          <w:color w:val="333333"/>
          <w:sz w:val="28"/>
        </w:rPr>
        <w:t>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признаки отравления, иметь навыки профилактики пищевых отравлений;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приёмы оказан</w:t>
      </w:r>
      <w:r>
        <w:rPr>
          <w:rFonts w:ascii="Times New Roman" w:hAnsi="Times New Roman"/>
          <w:color w:val="333333"/>
          <w:sz w:val="28"/>
        </w:rPr>
        <w:t>ия первой помощи, иметь навыки безопасных действий при отравлениях, промывании желудка;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бытовые травмы и объяснять правила их предупреждения;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безопасного обращения с инструментами;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меры предосторожности от укусов различн</w:t>
      </w:r>
      <w:r>
        <w:rPr>
          <w:rFonts w:ascii="Times New Roman" w:hAnsi="Times New Roman"/>
          <w:color w:val="333333"/>
          <w:sz w:val="28"/>
        </w:rPr>
        <w:t>ых животных;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комплектования и хранения домашней аптечки;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безопасного поведе</w:t>
      </w:r>
      <w:r>
        <w:rPr>
          <w:rFonts w:ascii="Times New Roman" w:hAnsi="Times New Roman"/>
          <w:color w:val="333333"/>
          <w:sz w:val="28"/>
        </w:rPr>
        <w:t>ния и иметь навыки безопасных действий при обращении с газовыми и электрическими приборами;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и иметь навыки приёмов оказан</w:t>
      </w:r>
      <w:r>
        <w:rPr>
          <w:rFonts w:ascii="Times New Roman" w:hAnsi="Times New Roman"/>
          <w:color w:val="333333"/>
          <w:sz w:val="28"/>
        </w:rPr>
        <w:t>ия первой помощи при отравлении газом и электротравме;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пожар, его факторы и стадии развития;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условия и причины возникновения пожаров, характеризовать их возможные последствия;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безопасных действий при пожаре дома, на </w:t>
      </w:r>
      <w:r>
        <w:rPr>
          <w:rFonts w:ascii="Times New Roman" w:hAnsi="Times New Roman"/>
          <w:color w:val="333333"/>
          <w:sz w:val="28"/>
        </w:rPr>
        <w:t>балконе, в подъезде, в лифте;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правильного использования первичных средств пожаротушения, оказания первой помощи;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порядок и иметь н</w:t>
      </w:r>
      <w:r>
        <w:rPr>
          <w:rFonts w:ascii="Times New Roman" w:hAnsi="Times New Roman"/>
          <w:color w:val="333333"/>
          <w:sz w:val="28"/>
        </w:rPr>
        <w:t>авыки вызова экстренных служб; знать порядок взаимодействия с экстренным службами;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ответственности за ложные сообщения;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меры по предотвращению проникновения злоумышленников в дом;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ситуации криминогенно</w:t>
      </w:r>
      <w:r>
        <w:rPr>
          <w:rFonts w:ascii="Times New Roman" w:hAnsi="Times New Roman"/>
          <w:color w:val="333333"/>
          <w:sz w:val="28"/>
        </w:rPr>
        <w:t>го характера;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с малознакомыми людьми;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и иметь навыки безопасных действий при попытке проникновения в дом посторонних;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аварийные ситуации на коммунальных системах жизнеобеспечения;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</w:t>
      </w:r>
      <w:r>
        <w:rPr>
          <w:rFonts w:ascii="Times New Roman" w:hAnsi="Times New Roman"/>
          <w:color w:val="333333"/>
          <w:sz w:val="28"/>
        </w:rPr>
        <w:t>и безопасных действий при авариях на коммунальных системах жизнеобеспечения.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5 «Безопасность на транспорте»: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и объяснять их значение;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перечислять и характеризовать участников дорожного движ</w:t>
      </w:r>
      <w:r>
        <w:rPr>
          <w:rFonts w:ascii="Times New Roman" w:hAnsi="Times New Roman"/>
          <w:color w:val="333333"/>
          <w:sz w:val="28"/>
        </w:rPr>
        <w:t>ения и элементы дороги;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условия обеспечения безопасности участников дорожного движения;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пешеходов;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дорожные знаки для пешеходов;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«дорожные ловушки» и объяснять правила их </w:t>
      </w:r>
      <w:r>
        <w:rPr>
          <w:rFonts w:ascii="Times New Roman" w:hAnsi="Times New Roman"/>
          <w:color w:val="333333"/>
          <w:sz w:val="28"/>
        </w:rPr>
        <w:t>предупреждения;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перехода дороги;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применения световозвращающих элементов;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пассажиров;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пассажиров маршрутных транспортных средств;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применения ремня бе</w:t>
      </w:r>
      <w:r>
        <w:rPr>
          <w:rFonts w:ascii="Times New Roman" w:hAnsi="Times New Roman"/>
          <w:color w:val="333333"/>
          <w:sz w:val="28"/>
        </w:rPr>
        <w:t>зопасности и детских удерживающих устройств;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пассажира мотоцикла;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водителя ве</w:t>
      </w:r>
      <w:r>
        <w:rPr>
          <w:rFonts w:ascii="Times New Roman" w:hAnsi="Times New Roman"/>
          <w:color w:val="333333"/>
          <w:sz w:val="28"/>
        </w:rPr>
        <w:t>лосипеда, мопеда, лиц, использующих средства индивидуальной мобильности;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дорожные знаки для водителя велосипеда, сигналы велосипедиста;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подготовки и выработать навыки безопасного использования велосипеда;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требования правил дорожно</w:t>
      </w:r>
      <w:r>
        <w:rPr>
          <w:rFonts w:ascii="Times New Roman" w:hAnsi="Times New Roman"/>
          <w:color w:val="333333"/>
          <w:sz w:val="28"/>
        </w:rPr>
        <w:t>го движения к водителю мотоцикла;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классифицировать дорожно-транспортные происшествия и характеризовать причины их возникновения;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очевидца дорожно-транспортного происшествия;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порядок действий при пожаре на транспорте;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пассажиров отдельных видов транспорта;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пассажиров при различных происшествиях на отдельны</w:t>
      </w:r>
      <w:r>
        <w:rPr>
          <w:rFonts w:ascii="Times New Roman" w:hAnsi="Times New Roman"/>
          <w:color w:val="333333"/>
          <w:sz w:val="28"/>
        </w:rPr>
        <w:t>х видах транспорта;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способы извлечения пострадавшего из транспорта.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6 «Безопасность в общест</w:t>
      </w:r>
      <w:r>
        <w:rPr>
          <w:rFonts w:ascii="Times New Roman" w:hAnsi="Times New Roman"/>
          <w:b/>
          <w:color w:val="333333"/>
          <w:sz w:val="28"/>
        </w:rPr>
        <w:t>венных местах»: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общественные места;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потенциальные источники опасности в общественных местах;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вызова экстренных служб и порядок взаимодействия с ними;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уметь планировать действия в случае возникновения опасной и</w:t>
      </w:r>
      <w:r>
        <w:rPr>
          <w:rFonts w:ascii="Times New Roman" w:hAnsi="Times New Roman"/>
          <w:color w:val="333333"/>
          <w:sz w:val="28"/>
        </w:rPr>
        <w:t>ли чрезвычайной ситуации;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при беспорядках в местах массового пребывания людей;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безопасных действий </w:t>
      </w:r>
      <w:r>
        <w:rPr>
          <w:rFonts w:ascii="Times New Roman" w:hAnsi="Times New Roman"/>
          <w:color w:val="333333"/>
          <w:sz w:val="28"/>
        </w:rPr>
        <w:t>при попадании в толпу и давку;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обнаружении угрозы возникновения пожара;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безопасных действий при эвакуации из общественных мест и зданий;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навыки безопасных действий при обрушениях здани</w:t>
      </w:r>
      <w:r>
        <w:rPr>
          <w:rFonts w:ascii="Times New Roman" w:hAnsi="Times New Roman"/>
          <w:color w:val="333333"/>
          <w:sz w:val="28"/>
        </w:rPr>
        <w:t>й и сооружений;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опасности криминогенного и антиобщественного характера в общественных местах;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</w:t>
      </w:r>
      <w:r>
        <w:rPr>
          <w:rFonts w:ascii="Times New Roman" w:hAnsi="Times New Roman"/>
          <w:color w:val="333333"/>
          <w:sz w:val="28"/>
        </w:rPr>
        <w:t xml:space="preserve">ых) вещей и предметов, а также в случае </w:t>
      </w:r>
      <w:r>
        <w:rPr>
          <w:rFonts w:ascii="Times New Roman" w:hAnsi="Times New Roman"/>
          <w:color w:val="333333"/>
          <w:sz w:val="28"/>
        </w:rPr>
        <w:lastRenderedPageBreak/>
        <w:t>террористического акта, в том числе при захвате и освобождении заложников;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действий при взаимодействии с правоохранительными органами.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9 КЛАСС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7 «Безопасность в природно</w:t>
      </w:r>
      <w:r>
        <w:rPr>
          <w:rFonts w:ascii="Times New Roman" w:hAnsi="Times New Roman"/>
          <w:b/>
          <w:color w:val="333333"/>
          <w:sz w:val="28"/>
        </w:rPr>
        <w:t>й среде»: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чрезвычайные ситуации природного характера;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</w:t>
      </w:r>
      <w:r>
        <w:rPr>
          <w:rFonts w:ascii="Times New Roman" w:hAnsi="Times New Roman"/>
          <w:color w:val="333333"/>
          <w:sz w:val="28"/>
        </w:rPr>
        <w:t xml:space="preserve"> встрече с дикими животными, змеями, насекомыми и паукообразными;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для снижения риска отравления ядовитыми грибами и растениями;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автономные условия, раскрывать их опасности и порядок подготовки к ним;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</w:t>
      </w:r>
      <w:r>
        <w:rPr>
          <w:rFonts w:ascii="Times New Roman" w:hAnsi="Times New Roman"/>
          <w:color w:val="333333"/>
          <w:sz w:val="28"/>
        </w:rPr>
        <w:t>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прир</w:t>
      </w:r>
      <w:r>
        <w:rPr>
          <w:rFonts w:ascii="Times New Roman" w:hAnsi="Times New Roman"/>
          <w:color w:val="333333"/>
          <w:sz w:val="28"/>
        </w:rPr>
        <w:t>одные пожары и их опасности;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 и причины возникновения пожаров;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представления о безопасных действиях при нахождении в зоне природного пожара;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правилах безопасного поведения в горах;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снежные </w:t>
      </w:r>
      <w:r>
        <w:rPr>
          <w:rFonts w:ascii="Times New Roman" w:hAnsi="Times New Roman"/>
          <w:color w:val="333333"/>
          <w:sz w:val="28"/>
        </w:rPr>
        <w:t>лавины, камнепады, сели, оползни, их внешние признаки и опасности;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общие правила безопасного п</w:t>
      </w:r>
      <w:r>
        <w:rPr>
          <w:rFonts w:ascii="Times New Roman" w:hAnsi="Times New Roman"/>
          <w:color w:val="333333"/>
          <w:sz w:val="28"/>
        </w:rPr>
        <w:t>оведения на водоёмах;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купания, понимать различия между оборудованными и необорудованными пляжами;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само- и взаимопомощи терпящим бедствие на воде;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обнаружении тонущего человека летом</w:t>
      </w:r>
      <w:r>
        <w:rPr>
          <w:rFonts w:ascii="Times New Roman" w:hAnsi="Times New Roman"/>
          <w:color w:val="333333"/>
          <w:sz w:val="28"/>
        </w:rPr>
        <w:t xml:space="preserve"> и человека в полынье;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правила поведения при нахождении на плавсредствах и на льду;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наводнения, их внешние признаки и опасности;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наводнении;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цунами, их внешние признаки и </w:t>
      </w:r>
      <w:r>
        <w:rPr>
          <w:rFonts w:ascii="Times New Roman" w:hAnsi="Times New Roman"/>
          <w:color w:val="333333"/>
          <w:sz w:val="28"/>
        </w:rPr>
        <w:t>опасности;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нахождении в зоне цунами;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ураганы, смерчи, их внешние признаки и опасности;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ураганах и смерчах;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грозы, их внешние призн</w:t>
      </w:r>
      <w:r>
        <w:rPr>
          <w:rFonts w:ascii="Times New Roman" w:hAnsi="Times New Roman"/>
          <w:color w:val="333333"/>
          <w:sz w:val="28"/>
        </w:rPr>
        <w:t>аки и опасности;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попадании в грозу;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землетрясения и извержения вулканов и их опасности;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землетрясении, в том числе при попадании под завал;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</w:t>
      </w:r>
      <w:r>
        <w:rPr>
          <w:rFonts w:ascii="Times New Roman" w:hAnsi="Times New Roman"/>
          <w:color w:val="333333"/>
          <w:sz w:val="28"/>
        </w:rPr>
        <w:t>ние о безопасных действиях при нахождении в зоне извержения вулкана;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«экология» и «экологическая культура»;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экологии для устойчивого развития общества;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безопасного поведения при неблагоприятной экол</w:t>
      </w:r>
      <w:r>
        <w:rPr>
          <w:rFonts w:ascii="Times New Roman" w:hAnsi="Times New Roman"/>
          <w:color w:val="333333"/>
          <w:sz w:val="28"/>
        </w:rPr>
        <w:t>огической обстановке (загрязнении атмосферы).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8 «Основы медицинских знаний. Оказание первой помощи»: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факторы, влияющие на здоровье человека;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элементов здорового образа жизни, объяснять пагубность вредных привычек;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обосновывать личную ответственность за сохранение здоровья;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«инфекционные заболевания»</w:t>
      </w:r>
      <w:r>
        <w:rPr>
          <w:rFonts w:ascii="Times New Roman" w:hAnsi="Times New Roman"/>
          <w:color w:val="333333"/>
          <w:sz w:val="28"/>
        </w:rPr>
        <w:t>, объяснять причины их возникновения;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возникновении чрезвычайных ситуаций би</w:t>
      </w:r>
      <w:r>
        <w:rPr>
          <w:rFonts w:ascii="Times New Roman" w:hAnsi="Times New Roman"/>
          <w:color w:val="333333"/>
          <w:sz w:val="28"/>
        </w:rPr>
        <w:t>олого-социального происхождения (эпидемия, пандемия);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</w:t>
      </w:r>
      <w:r>
        <w:rPr>
          <w:rFonts w:ascii="Times New Roman" w:hAnsi="Times New Roman"/>
          <w:color w:val="333333"/>
          <w:sz w:val="28"/>
        </w:rPr>
        <w:lastRenderedPageBreak/>
        <w:t>ситуаций биолого-социального происхождения (эпидемия, пандемия, эпи</w:t>
      </w:r>
      <w:r>
        <w:rPr>
          <w:rFonts w:ascii="Times New Roman" w:hAnsi="Times New Roman"/>
          <w:color w:val="333333"/>
          <w:sz w:val="28"/>
        </w:rPr>
        <w:t>зоотия, панзоотия, эпифитотия, панфитотия);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«неинфекционные заболевания» и давать их классификацию;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 риска неинфекционных заболеваний;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мер профилактики неинфекционных заболеваний и защиты от</w:t>
      </w:r>
      <w:r>
        <w:rPr>
          <w:rFonts w:ascii="Times New Roman" w:hAnsi="Times New Roman"/>
          <w:color w:val="333333"/>
          <w:sz w:val="28"/>
        </w:rPr>
        <w:t xml:space="preserve"> них;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назначение диспансеризации и раскрывать её задачи;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«психическое здоровье» и «психическое благополучие»;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понятие «стресс» и его влияние на человека;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соблюдения мер профилактики стресса, раскрывать </w:t>
      </w:r>
      <w:r>
        <w:rPr>
          <w:rFonts w:ascii="Times New Roman" w:hAnsi="Times New Roman"/>
          <w:color w:val="333333"/>
          <w:sz w:val="28"/>
        </w:rPr>
        <w:t>способы саморегуляции эмоциональных состояний;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«первая помощь» и её содержание;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состояния, требующие оказания первой помощи;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универсальный алгоритм оказания первой помощи; знать назначение и состав аптечки первой помощи;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</w:t>
      </w:r>
      <w:r>
        <w:rPr>
          <w:rFonts w:ascii="Times New Roman" w:hAnsi="Times New Roman"/>
          <w:color w:val="333333"/>
          <w:sz w:val="28"/>
        </w:rPr>
        <w:t>ь навыки действий при оказании первой помощи в различных ситуациях;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приёмы психологической поддержки пострадавшего.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9 «Безопасность в социуме»: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общение и объяснять его значение для человека;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признаки и анализировать способы эффективного общения;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признаки конструктивного и деструктивного общ</w:t>
      </w:r>
      <w:r>
        <w:rPr>
          <w:rFonts w:ascii="Times New Roman" w:hAnsi="Times New Roman"/>
          <w:color w:val="333333"/>
          <w:sz w:val="28"/>
        </w:rPr>
        <w:t>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«конфликт» и характеризовать стадии его развития, факторы и причины развития;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ситуациях возникновения межличностных и групповых конфликтов;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безопасные и эффективные способы избегания и разрешен</w:t>
      </w:r>
      <w:r>
        <w:rPr>
          <w:rFonts w:ascii="Times New Roman" w:hAnsi="Times New Roman"/>
          <w:color w:val="333333"/>
          <w:sz w:val="28"/>
        </w:rPr>
        <w:t>ия конфликтных ситуаций;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способ разрешения конфликта с помощью третьей стороны (медиатора);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представление об опасных фо</w:t>
      </w:r>
      <w:r>
        <w:rPr>
          <w:rFonts w:ascii="Times New Roman" w:hAnsi="Times New Roman"/>
          <w:color w:val="333333"/>
          <w:sz w:val="28"/>
        </w:rPr>
        <w:t xml:space="preserve">рмах проявления конфликта: агрессия, </w:t>
      </w:r>
      <w:r>
        <w:rPr>
          <w:rFonts w:ascii="Times New Roman" w:hAnsi="Times New Roman"/>
          <w:sz w:val="28"/>
        </w:rPr>
        <w:t>домашнее насилие и буллинг</w:t>
      </w:r>
      <w:r>
        <w:rPr>
          <w:rFonts w:ascii="Times New Roman" w:hAnsi="Times New Roman"/>
          <w:color w:val="333333"/>
          <w:sz w:val="28"/>
        </w:rPr>
        <w:t>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манипуляции в ходе межличностного общения;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манипуляций и знать способы противостояния ей;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противозаконных прояв</w:t>
      </w:r>
      <w:r>
        <w:rPr>
          <w:rFonts w:ascii="Times New Roman" w:hAnsi="Times New Roman"/>
          <w:color w:val="333333"/>
          <w:sz w:val="28"/>
        </w:rPr>
        <w:t>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современны</w:t>
      </w:r>
      <w:r>
        <w:rPr>
          <w:rFonts w:ascii="Times New Roman" w:hAnsi="Times New Roman"/>
          <w:color w:val="333333"/>
          <w:sz w:val="28"/>
        </w:rPr>
        <w:t>е молодёжные увлечения и опасности, связанные с ними, знать правила безопасного поведения;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при коммуникации с незнакомыми людьми.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10 «Безопасность в информационном пространстве»: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</w:t>
      </w:r>
      <w:r>
        <w:rPr>
          <w:rFonts w:ascii="Times New Roman" w:hAnsi="Times New Roman"/>
          <w:color w:val="333333"/>
          <w:sz w:val="28"/>
        </w:rPr>
        <w:t>ть понятие «цифровая среда», её характеристики и приводить примеры информационных и компьютерных угроз;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положительные возможности цифровой среды;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риски и угрозы при использовании Интернета;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общие принципы безопасного поведен</w:t>
      </w:r>
      <w:r>
        <w:rPr>
          <w:rFonts w:ascii="Times New Roman" w:hAnsi="Times New Roman"/>
          <w:color w:val="333333"/>
          <w:sz w:val="28"/>
        </w:rPr>
        <w:t>ия, необходимые для предупреждения возникновения опасных ситуаций в личном цифровом пространстве;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опасные явления цифровой среды;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оценивать риски вредоносных программ и приложений, их разновидностей;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</w:t>
      </w:r>
      <w:r>
        <w:rPr>
          <w:rFonts w:ascii="Times New Roman" w:hAnsi="Times New Roman"/>
          <w:color w:val="333333"/>
          <w:sz w:val="28"/>
        </w:rPr>
        <w:t>соблюдения правил кибергигиены для предупреждения возникновения опасных ситуаций в цифровой среде;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опасностей при исп</w:t>
      </w:r>
      <w:r>
        <w:rPr>
          <w:rFonts w:ascii="Times New Roman" w:hAnsi="Times New Roman"/>
          <w:color w:val="333333"/>
          <w:sz w:val="28"/>
        </w:rPr>
        <w:t>ользовании Интернета;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противоправные действия в Интернете;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</w:t>
      </w:r>
      <w:r>
        <w:rPr>
          <w:rFonts w:ascii="Times New Roman" w:hAnsi="Times New Roman"/>
          <w:color w:val="333333"/>
          <w:sz w:val="28"/>
        </w:rPr>
        <w:t>арактеризовать деструктивные течения в Интернете, их признаки и опасности;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Предметные результаты </w:t>
      </w:r>
      <w:r>
        <w:rPr>
          <w:rFonts w:ascii="Times New Roman" w:hAnsi="Times New Roman"/>
          <w:b/>
          <w:color w:val="333333"/>
          <w:sz w:val="28"/>
        </w:rPr>
        <w:t>по модулю № 11 «Основы противодействия экстремизму и терроризму»: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цели и формы проявления террористи</w:t>
      </w:r>
      <w:r>
        <w:rPr>
          <w:rFonts w:ascii="Times New Roman" w:hAnsi="Times New Roman"/>
          <w:color w:val="333333"/>
          <w:sz w:val="28"/>
        </w:rPr>
        <w:t>ческих актов, характеризовать их последствия;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уровни террористической опасности и цели контртеррористической операции;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</w:t>
      </w:r>
      <w:r>
        <w:rPr>
          <w:rFonts w:ascii="Times New Roman" w:hAnsi="Times New Roman"/>
          <w:color w:val="333333"/>
          <w:sz w:val="28"/>
        </w:rPr>
        <w:t>изнаки вовлечения в террористическую деятельность;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признаках подготовки различных форм терактов, объяснять призна</w:t>
      </w:r>
      <w:r>
        <w:rPr>
          <w:rFonts w:ascii="Times New Roman" w:hAnsi="Times New Roman"/>
          <w:color w:val="333333"/>
          <w:sz w:val="28"/>
        </w:rPr>
        <w:t>ки подозрительных предметов, иметь навыки безопасных действий при их обнаружении;</w:t>
      </w:r>
    </w:p>
    <w:p w:rsidR="001C0724" w:rsidRDefault="00217A28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</w:t>
      </w:r>
      <w:r>
        <w:rPr>
          <w:rFonts w:ascii="Times New Roman" w:hAnsi="Times New Roman"/>
          <w:color w:val="333333"/>
          <w:sz w:val="28"/>
        </w:rPr>
        <w:t>дства, подрыв взрывного устройства).</w:t>
      </w:r>
    </w:p>
    <w:p w:rsidR="001C0724" w:rsidRDefault="001C0724">
      <w:pPr>
        <w:sectPr w:rsidR="001C0724">
          <w:pgSz w:w="11906" w:h="16383"/>
          <w:pgMar w:top="1134" w:right="850" w:bottom="1134" w:left="1701" w:header="720" w:footer="720" w:gutter="0"/>
          <w:cols w:space="720"/>
        </w:sectPr>
      </w:pPr>
    </w:p>
    <w:p w:rsidR="001C0724" w:rsidRDefault="00217A28">
      <w:pPr>
        <w:spacing w:after="0"/>
        <w:ind w:left="120"/>
      </w:pPr>
      <w:bookmarkStart w:id="4" w:name="block-66720951"/>
      <w:bookmarkEnd w:id="3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168"/>
        <w:gridCol w:w="966"/>
        <w:gridCol w:w="1687"/>
        <w:gridCol w:w="1774"/>
        <w:gridCol w:w="2615"/>
      </w:tblGrid>
      <w:tr w:rsidR="001C0724">
        <w:trPr>
          <w:trHeight w:val="300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4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570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  <w:tc>
          <w:tcPr>
            <w:tcW w:w="3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2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</w:tr>
      <w:tr w:rsidR="001C0724">
        <w:trPr>
          <w:trHeight w:val="163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82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136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82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Модуль "Безопасность в </w:t>
            </w:r>
            <w:r>
              <w:rPr>
                <w:rFonts w:ascii="Times New Roman" w:hAnsi="Times New Roman"/>
                <w:sz w:val="24"/>
              </w:rPr>
              <w:t>быту"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82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109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Модуль "Безопасность в </w:t>
            </w:r>
            <w:r>
              <w:rPr>
                <w:rFonts w:ascii="Times New Roman" w:hAnsi="Times New Roman"/>
                <w:sz w:val="24"/>
              </w:rPr>
              <w:t>общественных местах"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555"/>
        </w:trPr>
        <w:tc>
          <w:tcPr>
            <w:tcW w:w="3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</w:tr>
    </w:tbl>
    <w:p w:rsidR="001C0724" w:rsidRDefault="001C0724">
      <w:pPr>
        <w:sectPr w:rsidR="001C0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816"/>
        <w:gridCol w:w="999"/>
        <w:gridCol w:w="1726"/>
        <w:gridCol w:w="1811"/>
        <w:gridCol w:w="2710"/>
      </w:tblGrid>
      <w:tr w:rsidR="001C0724">
        <w:trPr>
          <w:trHeight w:val="300"/>
        </w:trPr>
        <w:tc>
          <w:tcPr>
            <w:tcW w:w="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570"/>
        </w:trPr>
        <w:tc>
          <w:tcPr>
            <w:tcW w:w="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  <w:tc>
          <w:tcPr>
            <w:tcW w:w="2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</w:tr>
      <w:tr w:rsidR="001C0724">
        <w:trPr>
          <w:trHeight w:val="8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1C0724">
        <w:trPr>
          <w:trHeight w:val="109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Модуль "Основы </w:t>
            </w:r>
            <w:r>
              <w:rPr>
                <w:rFonts w:ascii="Times New Roman" w:hAnsi="Times New Roman"/>
                <w:sz w:val="24"/>
              </w:rPr>
              <w:t>медицинских знаний. Оказание первой помощи"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1C0724">
        <w:trPr>
          <w:trHeight w:val="82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1C0724">
        <w:trPr>
          <w:trHeight w:val="109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1C0724">
        <w:trPr>
          <w:trHeight w:val="148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1C0724">
        <w:trPr>
          <w:trHeight w:val="555"/>
        </w:trPr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</w:tr>
    </w:tbl>
    <w:p w:rsidR="001C0724" w:rsidRDefault="001C0724">
      <w:pPr>
        <w:sectPr w:rsidR="001C0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0724" w:rsidRDefault="001C0724">
      <w:pPr>
        <w:sectPr w:rsidR="001C0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0724" w:rsidRDefault="00217A28">
      <w:pPr>
        <w:spacing w:after="0"/>
        <w:ind w:left="120"/>
      </w:pPr>
      <w:bookmarkStart w:id="5" w:name="block-66720952"/>
      <w:bookmarkEnd w:id="4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898"/>
        <w:gridCol w:w="1805"/>
        <w:gridCol w:w="1929"/>
        <w:gridCol w:w="2918"/>
      </w:tblGrid>
      <w:tr w:rsidR="001C0724">
        <w:trPr>
          <w:trHeight w:val="342"/>
        </w:trPr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4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342"/>
        </w:trPr>
        <w:tc>
          <w:tcPr>
            <w:tcW w:w="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  <w:tc>
          <w:tcPr>
            <w:tcW w:w="48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19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  <w:tc>
          <w:tcPr>
            <w:tcW w:w="2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безопасности в жизни человека, общества, государства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Чрезвычайные ситуации </w:t>
            </w:r>
            <w:r>
              <w:rPr>
                <w:rFonts w:ascii="Times New Roman" w:hAnsi="Times New Roman"/>
                <w:sz w:val="24"/>
              </w:rPr>
              <w:t>природного, техногенного и биолого-социального характера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Отечества как долг и обязанность гражданина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05.11.2025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Военнослужащие и взаимоотношения между ними </w:t>
            </w:r>
            <w:r>
              <w:rPr>
                <w:rFonts w:ascii="Times New Roman" w:hAnsi="Times New Roman"/>
                <w:sz w:val="24"/>
              </w:rPr>
              <w:t>(общевоинские уставы)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Воинская дисциплина, ее сущность и значение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безопасности жизнедеятельности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поведения в опасных и чрезвычайных ситуациях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https://m.edsoo.ru/f5eac746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опасности в быту. Предупреждение бытовых отравлений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24.12.2025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Предупреждение бытовых травм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Безопасная эксплуатация бытовых </w:t>
            </w:r>
            <w:r>
              <w:rPr>
                <w:rFonts w:ascii="Times New Roman" w:hAnsi="Times New Roman"/>
                <w:sz w:val="24"/>
              </w:rPr>
              <w:t>приборов и мест общего пользования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https://m.edsoo.ru/f5eacdf4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Пожарная безопасность в быту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.ru/f5eacf84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Безопасные действия при авариях на </w:t>
            </w:r>
            <w:r>
              <w:rPr>
                <w:rFonts w:ascii="Times New Roman" w:hAnsi="Times New Roman"/>
                <w:sz w:val="24"/>
              </w:rPr>
              <w:lastRenderedPageBreak/>
              <w:t>коммунальных системах жизнеобеспечения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https://m.edsoo.ru/f5ead51a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дорожного движения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https://m.edsoo.ru/f5ead68c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пешехода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https://m.edsoo.ru/f5eaefa0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пассажира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https://m.edsoo.ru/f5eaf78e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водителя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https://m.edsoo.ru/f5eaf946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https://m.edsoo.ru/f5eafef0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пассажиров на</w:t>
            </w:r>
            <w:r>
              <w:rPr>
                <w:rFonts w:ascii="Times New Roman" w:hAnsi="Times New Roman"/>
                <w:sz w:val="24"/>
              </w:rPr>
              <w:t xml:space="preserve"> различных видах транспорта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25.03.2026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https://m.edsoo.ru/f5eafd42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https://m.edsoo.ru/f5eb0210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опасности в общественных местах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https://m.edsoo.ru/f5eb038c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безопасного поведения при посещении </w:t>
            </w:r>
            <w:r>
              <w:rPr>
                <w:rFonts w:ascii="Times New Roman" w:hAnsi="Times New Roman"/>
                <w:sz w:val="24"/>
              </w:rPr>
              <w:t>массовых мероприятий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f5eb0c10</w:t>
              </w:r>
            </w:hyperlink>
          </w:p>
        </w:tc>
      </w:tr>
      <w:tr w:rsidR="001C0724">
        <w:trPr>
          <w:trHeight w:val="342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Безопасные действия в ситуациях </w:t>
            </w:r>
            <w:r>
              <w:rPr>
                <w:rFonts w:ascii="Times New Roman" w:hAnsi="Times New Roman"/>
                <w:sz w:val="24"/>
              </w:rPr>
              <w:lastRenderedPageBreak/>
              <w:t>криминогенного и антиобщественного характера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20.05.2026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1C0724">
        <w:trPr>
          <w:trHeight w:val="342"/>
        </w:trPr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4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</w:tr>
    </w:tbl>
    <w:p w:rsidR="001C0724" w:rsidRDefault="001C0724">
      <w:pPr>
        <w:sectPr w:rsidR="001C0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4890"/>
        <w:gridCol w:w="1800"/>
        <w:gridCol w:w="1935"/>
        <w:gridCol w:w="2925"/>
      </w:tblGrid>
      <w:tr w:rsidR="001C0724">
        <w:trPr>
          <w:trHeight w:val="425"/>
        </w:trPr>
        <w:tc>
          <w:tcPr>
            <w:tcW w:w="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4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425"/>
        </w:trPr>
        <w:tc>
          <w:tcPr>
            <w:tcW w:w="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  <w:tc>
          <w:tcPr>
            <w:tcW w:w="4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C0724" w:rsidRDefault="001C0724">
            <w:pPr>
              <w:spacing w:after="0"/>
              <w:ind w:left="135"/>
            </w:pPr>
          </w:p>
        </w:tc>
        <w:tc>
          <w:tcPr>
            <w:tcW w:w="1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в природной среде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https://m.edsoo.ru/f5eb14e4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Пожарная безопасность в природной среде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https://m.edsoo.ru/f5eb0efe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в горах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https://m.edsoo.ru/f5eb1ac0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на водоёмах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https://m.edsoo.ru/f5eb1da4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действия при наводнении, цунами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https://m.edsoo.ru/f5eb209c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действия при урагане, смерче, грозе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https://m.edsoo.ru/f5eb222c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действия при землетрясении, извержении вулкана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https://m.edsoo.ru/f5eb23a8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Общие представления о здоровье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https://m.edsoo.ru/f5eb279a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Предупреждение и защита от инфекционных </w:t>
            </w:r>
            <w:r>
              <w:rPr>
                <w:rFonts w:ascii="Times New Roman" w:hAnsi="Times New Roman"/>
                <w:sz w:val="24"/>
              </w:rPr>
              <w:t>заболеваний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https://m.edsoo.ru/f5eb2c0e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Профилактика неинфекционных заболеваний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https://m.edsoo.ru/f5eb2d94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https://m.edsoo.ru/f5eb3078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помощь при неотложных состояниях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https://m.edsoo.ru/f5eb350a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https://m.edsoo.ru/f5eb367c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</w:t>
            </w:r>
            <w:r>
              <w:rPr>
                <w:rFonts w:ascii="Times New Roman" w:hAnsi="Times New Roman"/>
                <w:sz w:val="24"/>
              </w:rPr>
              <w:t>аций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https://m.edsoo.ru/f5eb3ca8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Безопасные </w:t>
            </w:r>
            <w:r>
              <w:rPr>
                <w:rFonts w:ascii="Times New Roman" w:hAnsi="Times New Roman"/>
                <w:sz w:val="24"/>
              </w:rPr>
              <w:t>способы избегания и разрешения конфликтных ситуаций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Манипуляция и способы противостоять 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Манипуляция и способы противостоять 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увлечения. Их возможности и риски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Цифровая среда - ее возможности и риски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https://m.edsoo.ru/f5eb4568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Вредоносные программы и приложения, способы защиты от них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Опасный и запрещенный контент: способы распознавания и защиты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https://m.edsoo.ru/f5eb4842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в цифровой среде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Сущность понятий «терроризм» и «экстремизм»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общественно-государственной системы</w:t>
            </w:r>
            <w:r>
              <w:rPr>
                <w:rFonts w:ascii="Times New Roman" w:hAnsi="Times New Roman"/>
                <w:sz w:val="24"/>
              </w:rPr>
              <w:t xml:space="preserve"> противодействия экстремизму и терроризму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425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при</w:t>
            </w:r>
            <w:r>
              <w:rPr>
                <w:rFonts w:ascii="Times New Roman" w:hAnsi="Times New Roman"/>
                <w:sz w:val="24"/>
              </w:rPr>
              <w:t xml:space="preserve"> угрозе </w:t>
            </w:r>
            <w:r>
              <w:rPr>
                <w:rFonts w:ascii="Times New Roman" w:hAnsi="Times New Roman"/>
                <w:sz w:val="24"/>
              </w:rPr>
              <w:lastRenderedPageBreak/>
              <w:t>и совершении террористического акта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>
            <w:pPr>
              <w:spacing w:after="0"/>
              <w:ind w:left="135"/>
            </w:pPr>
          </w:p>
        </w:tc>
      </w:tr>
      <w:tr w:rsidR="001C0724">
        <w:trPr>
          <w:trHeight w:val="425"/>
        </w:trPr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21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C0724" w:rsidRDefault="001C0724"/>
        </w:tc>
      </w:tr>
    </w:tbl>
    <w:p w:rsidR="001C0724" w:rsidRDefault="001C0724">
      <w:pPr>
        <w:sectPr w:rsidR="001C0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0724" w:rsidRDefault="001C0724">
      <w:pPr>
        <w:sectPr w:rsidR="001C0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0724" w:rsidRDefault="00217A28">
      <w:pPr>
        <w:spacing w:after="0"/>
        <w:ind w:left="120"/>
      </w:pPr>
      <w:bookmarkStart w:id="6" w:name="block-66720957"/>
      <w:bookmarkEnd w:id="5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1C0724" w:rsidRDefault="001C0724">
      <w:pPr>
        <w:spacing w:after="0"/>
        <w:ind w:left="120"/>
      </w:pPr>
    </w:p>
    <w:p w:rsidR="001C0724" w:rsidRDefault="001C0724">
      <w:pPr>
        <w:spacing w:after="0"/>
        <w:ind w:left="120"/>
      </w:pP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sz w:val="28"/>
        </w:rPr>
        <w:t>УЧИТЕЛЯ</w:t>
      </w:r>
    </w:p>
    <w:p w:rsidR="001C0724" w:rsidRDefault="00217A28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Методические рекомендации для учителей  по использованию учебников, включённых в федеральный перечень, при реализации учебного предмета «Основы безопасности и защиты Родины» https://uchitel.club/fgos/fgos-obzh. </w:t>
      </w:r>
    </w:p>
    <w:p w:rsidR="001C0724" w:rsidRDefault="001C0724">
      <w:pPr>
        <w:spacing w:after="0"/>
        <w:ind w:left="120"/>
      </w:pPr>
    </w:p>
    <w:p w:rsidR="001C0724" w:rsidRDefault="00217A2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sz w:val="28"/>
        </w:rPr>
        <w:t>РЕСУРСЫ СЕТИ ИНТЕРНЕТ</w:t>
      </w:r>
    </w:p>
    <w:p w:rsidR="001C0724" w:rsidRDefault="001C0724">
      <w:pPr>
        <w:spacing w:after="0"/>
        <w:ind w:left="120"/>
      </w:pPr>
    </w:p>
    <w:p w:rsidR="001C0724" w:rsidRDefault="001C0724">
      <w:pPr>
        <w:sectPr w:rsidR="001C0724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1C0724" w:rsidRDefault="001C0724"/>
    <w:sectPr w:rsidR="001C072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76D8B"/>
    <w:multiLevelType w:val="multilevel"/>
    <w:tmpl w:val="6090E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C0724"/>
    <w:rsid w:val="001C0724"/>
    <w:rsid w:val="0021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a5">
    <w:name w:val="caption"/>
    <w:basedOn w:val="a"/>
    <w:next w:val="a"/>
    <w:link w:val="a6"/>
    <w:pPr>
      <w:spacing w:line="240" w:lineRule="auto"/>
    </w:pPr>
    <w:rPr>
      <w:b/>
      <w:color w:val="4F81BD" w:themeColor="accent1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4F81BD" w:themeColor="accent1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Выделение1"/>
    <w:basedOn w:val="12"/>
    <w:link w:val="a8"/>
    <w:rPr>
      <w:i/>
    </w:rPr>
  </w:style>
  <w:style w:type="character" w:styleId="a8">
    <w:name w:val="Emphasis"/>
    <w:basedOn w:val="a0"/>
    <w:link w:val="16"/>
    <w:rPr>
      <w:i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21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7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7f419506" TargetMode="External"/><Relationship Id="rId26" Type="http://schemas.openxmlformats.org/officeDocument/2006/relationships/hyperlink" Target="https://m.edsoo.ru/7f419506" TargetMode="External"/><Relationship Id="rId39" Type="http://schemas.openxmlformats.org/officeDocument/2006/relationships/hyperlink" Target="https://m.edsoo.ru/f5eaf78e" TargetMode="External"/><Relationship Id="rId21" Type="http://schemas.openxmlformats.org/officeDocument/2006/relationships/hyperlink" Target="https://m.edsoo.ru/7f419506" TargetMode="External"/><Relationship Id="rId34" Type="http://schemas.openxmlformats.org/officeDocument/2006/relationships/hyperlink" Target="https://m.edsoo.ru/f5eacdf4" TargetMode="External"/><Relationship Id="rId42" Type="http://schemas.openxmlformats.org/officeDocument/2006/relationships/hyperlink" Target="https://m.edsoo.ru/f5eafd42" TargetMode="External"/><Relationship Id="rId47" Type="http://schemas.openxmlformats.org/officeDocument/2006/relationships/hyperlink" Target="https://m.edsoo.ru/f5eb0c10" TargetMode="External"/><Relationship Id="rId50" Type="http://schemas.openxmlformats.org/officeDocument/2006/relationships/hyperlink" Target="https://m.edsoo.ru/f5eb0efe" TargetMode="External"/><Relationship Id="rId55" Type="http://schemas.openxmlformats.org/officeDocument/2006/relationships/hyperlink" Target="https://m.edsoo.ru/f5eb23a8" TargetMode="External"/><Relationship Id="rId63" Type="http://schemas.openxmlformats.org/officeDocument/2006/relationships/hyperlink" Target="https://m.edsoo.ru/f5eb425c" TargetMode="External"/><Relationship Id="rId68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6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7f419506" TargetMode="External"/><Relationship Id="rId32" Type="http://schemas.openxmlformats.org/officeDocument/2006/relationships/hyperlink" Target="https://m.edsoo.ru/f5eac8c2" TargetMode="External"/><Relationship Id="rId37" Type="http://schemas.openxmlformats.org/officeDocument/2006/relationships/hyperlink" Target="https://m.edsoo.ru/f5ead68c" TargetMode="External"/><Relationship Id="rId40" Type="http://schemas.openxmlformats.org/officeDocument/2006/relationships/hyperlink" Target="https://m.edsoo.ru/f5eaf946" TargetMode="External"/><Relationship Id="rId45" Type="http://schemas.openxmlformats.org/officeDocument/2006/relationships/hyperlink" Target="https://m.edsoo.ru/f5eb0c10" TargetMode="External"/><Relationship Id="rId53" Type="http://schemas.openxmlformats.org/officeDocument/2006/relationships/hyperlink" Target="https://m.edsoo.ru/f5eb209c" TargetMode="External"/><Relationship Id="rId58" Type="http://schemas.openxmlformats.org/officeDocument/2006/relationships/hyperlink" Target="https://m.edsoo.ru/f5eb2d94" TargetMode="External"/><Relationship Id="rId66" Type="http://schemas.openxmlformats.org/officeDocument/2006/relationships/hyperlink" Target="https://m.edsoo.ru/f5eb40ea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7f419506" TargetMode="External"/><Relationship Id="rId28" Type="http://schemas.openxmlformats.org/officeDocument/2006/relationships/hyperlink" Target="https://m.edsoo.ru/7f419506" TargetMode="External"/><Relationship Id="rId36" Type="http://schemas.openxmlformats.org/officeDocument/2006/relationships/hyperlink" Target="https://m.edsoo.ru/f5ead51a" TargetMode="External"/><Relationship Id="rId49" Type="http://schemas.openxmlformats.org/officeDocument/2006/relationships/hyperlink" Target="https://m.edsoo.ru/f5eb14e4" TargetMode="External"/><Relationship Id="rId57" Type="http://schemas.openxmlformats.org/officeDocument/2006/relationships/hyperlink" Target="https://m.edsoo.ru/f5eb2c0e" TargetMode="External"/><Relationship Id="rId61" Type="http://schemas.openxmlformats.org/officeDocument/2006/relationships/hyperlink" Target="https://m.edsoo.ru/f5eb367c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ac746" TargetMode="External"/><Relationship Id="rId44" Type="http://schemas.openxmlformats.org/officeDocument/2006/relationships/hyperlink" Target="https://m.edsoo.ru/f5eb038c" TargetMode="External"/><Relationship Id="rId52" Type="http://schemas.openxmlformats.org/officeDocument/2006/relationships/hyperlink" Target="https://m.edsoo.ru/f5eb1da4" TargetMode="External"/><Relationship Id="rId60" Type="http://schemas.openxmlformats.org/officeDocument/2006/relationships/hyperlink" Target="https://m.edsoo.ru/f5eb350a" TargetMode="External"/><Relationship Id="rId65" Type="http://schemas.openxmlformats.org/officeDocument/2006/relationships/hyperlink" Target="https://m.edsoo.ru/f5eb40ea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7f419506" TargetMode="External"/><Relationship Id="rId27" Type="http://schemas.openxmlformats.org/officeDocument/2006/relationships/hyperlink" Target="https://m.edsoo.ru/7f419506" TargetMode="External"/><Relationship Id="rId30" Type="http://schemas.openxmlformats.org/officeDocument/2006/relationships/hyperlink" Target="https://m.edsoo.ru/7f419506" TargetMode="External"/><Relationship Id="rId35" Type="http://schemas.openxmlformats.org/officeDocument/2006/relationships/hyperlink" Target="https://m.edsoo.ru/f5eacf84" TargetMode="External"/><Relationship Id="rId43" Type="http://schemas.openxmlformats.org/officeDocument/2006/relationships/hyperlink" Target="https://m.edsoo.ru/f5eb0210" TargetMode="External"/><Relationship Id="rId48" Type="http://schemas.openxmlformats.org/officeDocument/2006/relationships/hyperlink" Target="https://m.edsoo.ru/f5eb0c10" TargetMode="External"/><Relationship Id="rId56" Type="http://schemas.openxmlformats.org/officeDocument/2006/relationships/hyperlink" Target="https://m.edsoo.ru/f5eb279a" TargetMode="External"/><Relationship Id="rId64" Type="http://schemas.openxmlformats.org/officeDocument/2006/relationships/hyperlink" Target="https://m.edsoo.ru/f5eb425c" TargetMode="External"/><Relationship Id="rId69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1ac0" TargetMode="External"/><Relationship Id="rId72" Type="http://schemas.openxmlformats.org/officeDocument/2006/relationships/hyperlink" Target="https://m.edsoo.ru/f5eb46d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7f419506" TargetMode="External"/><Relationship Id="rId33" Type="http://schemas.openxmlformats.org/officeDocument/2006/relationships/hyperlink" Target="https://m.edsoo.ru/f5eac8c2" TargetMode="External"/><Relationship Id="rId38" Type="http://schemas.openxmlformats.org/officeDocument/2006/relationships/hyperlink" Target="https://m.edsoo.ru/f5eaefa0" TargetMode="External"/><Relationship Id="rId46" Type="http://schemas.openxmlformats.org/officeDocument/2006/relationships/hyperlink" Target="https://m.edsoo.ru/f5eb0c10" TargetMode="External"/><Relationship Id="rId59" Type="http://schemas.openxmlformats.org/officeDocument/2006/relationships/hyperlink" Target="https://m.edsoo.ru/f5eb3078" TargetMode="External"/><Relationship Id="rId67" Type="http://schemas.openxmlformats.org/officeDocument/2006/relationships/hyperlink" Target="https://m.edsoo.ru/f5eb4568" TargetMode="External"/><Relationship Id="rId20" Type="http://schemas.openxmlformats.org/officeDocument/2006/relationships/hyperlink" Target="https://m.edsoo.ru/7f419506" TargetMode="External"/><Relationship Id="rId41" Type="http://schemas.openxmlformats.org/officeDocument/2006/relationships/hyperlink" Target="https://m.edsoo.ru/f5eafef0" TargetMode="External"/><Relationship Id="rId54" Type="http://schemas.openxmlformats.org/officeDocument/2006/relationships/hyperlink" Target="https://m.edsoo.ru/f5eb222c" TargetMode="External"/><Relationship Id="rId62" Type="http://schemas.openxmlformats.org/officeDocument/2006/relationships/hyperlink" Target="https://m.edsoo.ru/f5eb3ca8" TargetMode="External"/><Relationship Id="rId70" Type="http://schemas.openxmlformats.org/officeDocument/2006/relationships/hyperlink" Target="https://m.edsoo.ru/f5eb484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10940</Words>
  <Characters>62360</Characters>
  <Application>Microsoft Office Word</Application>
  <DocSecurity>0</DocSecurity>
  <Lines>519</Lines>
  <Paragraphs>146</Paragraphs>
  <ScaleCrop>false</ScaleCrop>
  <Company/>
  <LinksUpToDate>false</LinksUpToDate>
  <CharactersWithSpaces>73154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3</cp:revision>
  <dcterms:created xsi:type="dcterms:W3CDTF">2025-10-01T07:38:00Z</dcterms:created>
  <dcterms:modified xsi:type="dcterms:W3CDTF">2025-10-01T07:38:00Z</dcterms:modified>
</cp:coreProperties>
</file>