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A43" w:rsidRPr="009E5F8B" w:rsidRDefault="00325E58">
      <w:pPr>
        <w:rPr>
          <w:lang w:val="ru-RU"/>
        </w:rPr>
        <w:sectPr w:rsidR="00A20A43" w:rsidRPr="009E5F8B">
          <w:pgSz w:w="11906" w:h="16383"/>
          <w:pgMar w:top="1134" w:right="850" w:bottom="1134" w:left="1701" w:header="720" w:footer="720" w:gutter="0"/>
          <w:cols w:space="720"/>
        </w:sectPr>
      </w:pPr>
      <w:bookmarkStart w:id="0" w:name="block-56123164"/>
      <w:bookmarkStart w:id="1" w:name="_GoBack"/>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-813435</wp:posOffset>
            </wp:positionH>
            <wp:positionV relativeFrom="paragraph">
              <wp:posOffset>-720090</wp:posOffset>
            </wp:positionV>
            <wp:extent cx="6749415" cy="10001250"/>
            <wp:effectExtent l="0" t="0" r="0" b="0"/>
            <wp:wrapSquare wrapText="bothSides"/>
            <wp:docPr id="1" name="Рисунок 1" descr="C:\Users\Владелец\Pictures\2025-09-09\Сканировать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2025-09-09\Сканировать10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9415" cy="10001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A20A43" w:rsidRPr="009E5F8B" w:rsidRDefault="009E5F8B" w:rsidP="009E5F8B">
      <w:pPr>
        <w:spacing w:after="0" w:line="264" w:lineRule="auto"/>
        <w:jc w:val="both"/>
        <w:rPr>
          <w:lang w:val="ru-RU"/>
        </w:rPr>
      </w:pPr>
      <w:bookmarkStart w:id="2" w:name="block-56123168"/>
      <w:bookmarkEnd w:id="0"/>
      <w:r w:rsidRPr="009E5F8B">
        <w:rPr>
          <w:rFonts w:ascii="Times New Roman" w:hAnsi="Times New Roman"/>
          <w:b/>
          <w:color w:val="000000"/>
          <w:sz w:val="28"/>
          <w:lang w:val="ru-RU"/>
        </w:rPr>
        <w:lastRenderedPageBreak/>
        <w:t>ПОЯСНИТЕЛЬНАЯ ЗАПИСКА</w:t>
      </w:r>
    </w:p>
    <w:p w:rsidR="00A20A43" w:rsidRPr="009E5F8B" w:rsidRDefault="00A20A43">
      <w:pPr>
        <w:spacing w:after="0" w:line="264" w:lineRule="auto"/>
        <w:ind w:left="120"/>
        <w:jc w:val="both"/>
        <w:rPr>
          <w:lang w:val="ru-RU"/>
        </w:rPr>
      </w:pP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A20A43" w:rsidRPr="009E5F8B" w:rsidRDefault="009E5F8B">
      <w:pPr>
        <w:spacing w:after="0" w:line="264" w:lineRule="auto"/>
        <w:ind w:firstLine="600"/>
        <w:jc w:val="both"/>
        <w:rPr>
          <w:lang w:val="ru-RU"/>
        </w:rPr>
      </w:pPr>
      <w:bookmarkStart w:id="3" w:name="bc284a2b-8dc7-47b2-bec2-e0e566c832dd"/>
      <w:r w:rsidRPr="009E5F8B">
        <w:rPr>
          <w:rFonts w:ascii="Times New Roman" w:hAnsi="Times New Roman"/>
          <w:color w:val="000000"/>
          <w:sz w:val="28"/>
          <w:lang w:val="ru-RU"/>
        </w:rPr>
        <w:t>На изучение математики отводится в 4 классе – 136 часов (4 часа в неделю).</w:t>
      </w:r>
      <w:bookmarkEnd w:id="3"/>
    </w:p>
    <w:p w:rsidR="00A20A43" w:rsidRPr="009E5F8B" w:rsidRDefault="00A20A43">
      <w:pPr>
        <w:rPr>
          <w:lang w:val="ru-RU"/>
        </w:rPr>
        <w:sectPr w:rsidR="00A20A43" w:rsidRPr="009E5F8B">
          <w:pgSz w:w="11906" w:h="16383"/>
          <w:pgMar w:top="1134" w:right="850" w:bottom="1134" w:left="1701" w:header="720" w:footer="720" w:gutter="0"/>
          <w:cols w:space="720"/>
        </w:sectPr>
      </w:pPr>
    </w:p>
    <w:p w:rsidR="00A20A43" w:rsidRPr="009E5F8B" w:rsidRDefault="009E5F8B">
      <w:pPr>
        <w:spacing w:after="0" w:line="264" w:lineRule="auto"/>
        <w:ind w:left="120"/>
        <w:jc w:val="both"/>
        <w:rPr>
          <w:lang w:val="ru-RU"/>
        </w:rPr>
      </w:pPr>
      <w:bookmarkStart w:id="4" w:name="block-56123159"/>
      <w:bookmarkEnd w:id="2"/>
      <w:r w:rsidRPr="009E5F8B">
        <w:rPr>
          <w:rFonts w:ascii="Times New Roman" w:hAnsi="Times New Roman"/>
          <w:b/>
          <w:color w:val="000000"/>
          <w:sz w:val="28"/>
          <w:lang w:val="ru-RU"/>
        </w:rPr>
        <w:lastRenderedPageBreak/>
        <w:t>СОДЕРЖАНИЕ ОБУЧЕНИЯ</w:t>
      </w:r>
    </w:p>
    <w:p w:rsidR="00A20A43" w:rsidRPr="009E5F8B" w:rsidRDefault="00A20A43">
      <w:pPr>
        <w:spacing w:after="0" w:line="264" w:lineRule="auto"/>
        <w:ind w:left="120"/>
        <w:jc w:val="both"/>
        <w:rPr>
          <w:lang w:val="ru-RU"/>
        </w:rPr>
      </w:pP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20A43" w:rsidRPr="009E5F8B" w:rsidRDefault="00A20A43" w:rsidP="009E5F8B">
      <w:pPr>
        <w:spacing w:after="0" w:line="264" w:lineRule="auto"/>
        <w:jc w:val="both"/>
        <w:rPr>
          <w:lang w:val="ru-RU"/>
        </w:rPr>
      </w:pPr>
    </w:p>
    <w:p w:rsidR="00A20A43" w:rsidRPr="009E5F8B" w:rsidRDefault="009E5F8B">
      <w:pPr>
        <w:spacing w:after="0" w:line="264" w:lineRule="auto"/>
        <w:ind w:left="120"/>
        <w:jc w:val="both"/>
        <w:rPr>
          <w:lang w:val="ru-RU"/>
        </w:rPr>
      </w:pPr>
      <w:r w:rsidRPr="009E5F8B">
        <w:rPr>
          <w:rFonts w:ascii="Times New Roman" w:hAnsi="Times New Roman"/>
          <w:b/>
          <w:color w:val="000000"/>
          <w:sz w:val="28"/>
          <w:lang w:val="ru-RU"/>
        </w:rPr>
        <w:t>4 КЛАСС</w:t>
      </w:r>
    </w:p>
    <w:p w:rsidR="00A20A43" w:rsidRPr="009E5F8B" w:rsidRDefault="00A20A43">
      <w:pPr>
        <w:spacing w:after="0" w:line="264" w:lineRule="auto"/>
        <w:ind w:left="120"/>
        <w:jc w:val="both"/>
        <w:rPr>
          <w:lang w:val="ru-RU"/>
        </w:rPr>
      </w:pPr>
    </w:p>
    <w:p w:rsidR="00A20A43" w:rsidRPr="009E5F8B" w:rsidRDefault="009E5F8B">
      <w:pPr>
        <w:spacing w:after="0" w:line="264" w:lineRule="auto"/>
        <w:ind w:firstLine="600"/>
        <w:jc w:val="both"/>
        <w:rPr>
          <w:lang w:val="ru-RU"/>
        </w:rPr>
      </w:pPr>
      <w:r w:rsidRPr="009E5F8B">
        <w:rPr>
          <w:rFonts w:ascii="Times New Roman" w:hAnsi="Times New Roman"/>
          <w:b/>
          <w:color w:val="000000"/>
          <w:sz w:val="28"/>
          <w:lang w:val="ru-RU"/>
        </w:rPr>
        <w:t>Числа и величины</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 xml:space="preserve">Величины: сравнение объектов по массе, длине, площади, вместимости. </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Единицы массы (</w:t>
      </w:r>
      <w:r w:rsidRPr="009E5F8B">
        <w:rPr>
          <w:rFonts w:ascii="Times New Roman" w:hAnsi="Times New Roman"/>
          <w:color w:val="333333"/>
          <w:sz w:val="28"/>
          <w:lang w:val="ru-RU"/>
        </w:rPr>
        <w:t>центнер, тонна)</w:t>
      </w:r>
      <w:r w:rsidRPr="009E5F8B">
        <w:rPr>
          <w:rFonts w:ascii="Times New Roman" w:hAnsi="Times New Roman"/>
          <w:color w:val="000000"/>
          <w:sz w:val="28"/>
          <w:lang w:val="ru-RU"/>
        </w:rPr>
        <w:t>и соотношения между ними.</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Единицы времени (сутки, неделя, месяц, год, век), соотношения между ними.</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Доля величины времени, массы, длины.</w:t>
      </w:r>
    </w:p>
    <w:p w:rsidR="00A20A43" w:rsidRPr="009E5F8B" w:rsidRDefault="009E5F8B">
      <w:pPr>
        <w:spacing w:after="0" w:line="264" w:lineRule="auto"/>
        <w:ind w:firstLine="600"/>
        <w:jc w:val="both"/>
        <w:rPr>
          <w:lang w:val="ru-RU"/>
        </w:rPr>
      </w:pPr>
      <w:r w:rsidRPr="009E5F8B">
        <w:rPr>
          <w:rFonts w:ascii="Times New Roman" w:hAnsi="Times New Roman"/>
          <w:b/>
          <w:color w:val="000000"/>
          <w:sz w:val="28"/>
          <w:lang w:val="ru-RU"/>
        </w:rPr>
        <w:t>Арифметические действия</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Умножение и деление величины на однозначное число.</w:t>
      </w:r>
    </w:p>
    <w:p w:rsidR="00A20A43" w:rsidRPr="009E5F8B" w:rsidRDefault="009E5F8B">
      <w:pPr>
        <w:spacing w:after="0" w:line="264" w:lineRule="auto"/>
        <w:ind w:firstLine="600"/>
        <w:jc w:val="both"/>
        <w:rPr>
          <w:lang w:val="ru-RU"/>
        </w:rPr>
      </w:pPr>
      <w:r w:rsidRPr="009E5F8B">
        <w:rPr>
          <w:rFonts w:ascii="Times New Roman" w:hAnsi="Times New Roman"/>
          <w:b/>
          <w:color w:val="000000"/>
          <w:sz w:val="28"/>
          <w:lang w:val="ru-RU"/>
        </w:rPr>
        <w:t>Текстовые задачи</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w:t>
      </w:r>
      <w:r w:rsidRPr="009E5F8B">
        <w:rPr>
          <w:rFonts w:ascii="Times New Roman" w:hAnsi="Times New Roman"/>
          <w:color w:val="000000"/>
          <w:sz w:val="28"/>
          <w:lang w:val="ru-RU"/>
        </w:rPr>
        <w:lastRenderedPageBreak/>
        <w:t>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20A43" w:rsidRPr="009E5F8B" w:rsidRDefault="009E5F8B">
      <w:pPr>
        <w:spacing w:after="0" w:line="264" w:lineRule="auto"/>
        <w:ind w:firstLine="600"/>
        <w:jc w:val="both"/>
        <w:rPr>
          <w:lang w:val="ru-RU"/>
        </w:rPr>
      </w:pPr>
      <w:r w:rsidRPr="009E5F8B">
        <w:rPr>
          <w:rFonts w:ascii="Times New Roman" w:hAnsi="Times New Roman"/>
          <w:b/>
          <w:color w:val="000000"/>
          <w:sz w:val="28"/>
          <w:lang w:val="ru-RU"/>
        </w:rPr>
        <w:t>Пространственные отношения и геометрические фигуры</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Наглядные представления о симметрии.</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Периметр, площадь фигуры, составленной из двух – трёх прямоугольников (квадратов).</w:t>
      </w:r>
    </w:p>
    <w:p w:rsidR="00A20A43" w:rsidRPr="009E5F8B" w:rsidRDefault="009E5F8B">
      <w:pPr>
        <w:spacing w:after="0" w:line="264" w:lineRule="auto"/>
        <w:ind w:firstLine="600"/>
        <w:jc w:val="both"/>
        <w:rPr>
          <w:lang w:val="ru-RU"/>
        </w:rPr>
      </w:pPr>
      <w:r w:rsidRPr="009E5F8B">
        <w:rPr>
          <w:rFonts w:ascii="Times New Roman" w:hAnsi="Times New Roman"/>
          <w:b/>
          <w:color w:val="000000"/>
          <w:sz w:val="28"/>
          <w:lang w:val="ru-RU"/>
        </w:rPr>
        <w:t>Математическая информация</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20A43" w:rsidRPr="009E5F8B" w:rsidRDefault="009E5F8B">
      <w:pPr>
        <w:spacing w:after="0" w:line="264" w:lineRule="auto"/>
        <w:ind w:firstLine="600"/>
        <w:jc w:val="both"/>
        <w:rPr>
          <w:lang w:val="ru-RU"/>
        </w:rPr>
      </w:pPr>
      <w:r w:rsidRPr="009E5F8B">
        <w:rPr>
          <w:rFonts w:ascii="Times New Roman" w:hAnsi="Times New Roman"/>
          <w:color w:val="000000"/>
          <w:sz w:val="28"/>
          <w:lang w:val="ru-RU"/>
        </w:rPr>
        <w:t>Алгоритмы решения изученных учебных и практических задач.</w:t>
      </w:r>
    </w:p>
    <w:p w:rsidR="00A20A43" w:rsidRPr="009E5F8B" w:rsidRDefault="00A20A43">
      <w:pPr>
        <w:spacing w:after="0" w:line="257" w:lineRule="auto"/>
        <w:ind w:left="120"/>
        <w:jc w:val="both"/>
        <w:rPr>
          <w:lang w:val="ru-RU"/>
        </w:rPr>
      </w:pP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УНИВЕРСАЛЬНЫЕ УЧЕБНЫЕ ДЕЙСТВИЯ</w:t>
      </w:r>
      <w:r w:rsidRPr="009E5F8B">
        <w:rPr>
          <w:rFonts w:ascii="Times New Roman" w:hAnsi="Times New Roman"/>
          <w:color w:val="000000"/>
          <w:sz w:val="28"/>
          <w:lang w:val="ru-RU"/>
        </w:rPr>
        <w:t xml:space="preserve">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0A43" w:rsidRPr="009E5F8B" w:rsidRDefault="00A20A43">
      <w:pPr>
        <w:spacing w:after="0"/>
        <w:ind w:left="120"/>
        <w:rPr>
          <w:lang w:val="ru-RU"/>
        </w:rPr>
      </w:pP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Познавательные универсальные учебные действия</w:t>
      </w: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lastRenderedPageBreak/>
        <w:t>Базовые логические и исследовательские действия: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находить модели изученных геометрических фигур в окружающем мире;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классифицировать объекты по 1–2 выбранным признакам;</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Работа с информацией:</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представлять информацию в разных формах;</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извлекать и интерпретировать информацию, представленную в таблице, на диаграмме;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20A43" w:rsidRPr="009E5F8B" w:rsidRDefault="00A20A43">
      <w:pPr>
        <w:spacing w:after="0" w:line="257" w:lineRule="auto"/>
        <w:ind w:left="120"/>
        <w:jc w:val="both"/>
        <w:rPr>
          <w:lang w:val="ru-RU"/>
        </w:rPr>
      </w:pP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Коммуникативные универсальные учебные действия</w:t>
      </w:r>
    </w:p>
    <w:p w:rsidR="00A20A43" w:rsidRPr="009E5F8B" w:rsidRDefault="009E5F8B">
      <w:pPr>
        <w:spacing w:after="0" w:line="264" w:lineRule="auto"/>
        <w:ind w:left="120"/>
        <w:jc w:val="both"/>
        <w:rPr>
          <w:lang w:val="ru-RU"/>
        </w:rPr>
      </w:pPr>
      <w:r w:rsidRPr="009E5F8B">
        <w:rPr>
          <w:rFonts w:ascii="Times New Roman" w:hAnsi="Times New Roman"/>
          <w:b/>
          <w:color w:val="000000"/>
          <w:sz w:val="28"/>
          <w:lang w:val="ru-RU"/>
        </w:rPr>
        <w:t xml:space="preserve">Общение: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конструировать, читать числовое выражение;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описывать практическую ситуацию с использованием изученной терминологии;</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составлять инструкцию, записывать рассуждение;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A20A43" w:rsidRPr="009E5F8B" w:rsidRDefault="00A20A43">
      <w:pPr>
        <w:spacing w:after="0" w:line="257" w:lineRule="auto"/>
        <w:ind w:left="120"/>
        <w:jc w:val="both"/>
        <w:rPr>
          <w:lang w:val="ru-RU"/>
        </w:rPr>
      </w:pP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Регулятивные универсальные учебные действия</w:t>
      </w:r>
    </w:p>
    <w:p w:rsidR="00A20A43" w:rsidRPr="009E5F8B" w:rsidRDefault="009E5F8B">
      <w:pPr>
        <w:spacing w:after="0" w:line="264" w:lineRule="auto"/>
        <w:ind w:left="120"/>
        <w:jc w:val="both"/>
        <w:rPr>
          <w:lang w:val="ru-RU"/>
        </w:rPr>
      </w:pPr>
      <w:r w:rsidRPr="009E5F8B">
        <w:rPr>
          <w:rFonts w:ascii="Times New Roman" w:hAnsi="Times New Roman"/>
          <w:b/>
          <w:color w:val="000000"/>
          <w:sz w:val="28"/>
          <w:lang w:val="ru-RU"/>
        </w:rPr>
        <w:t xml:space="preserve">Самоорганизация и самоконтроль: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самостоятельно выполнять прикидку и оценку результата измерений;</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находить, исправлять, прогнозировать ошибки и трудности в решении учебной задачи.</w:t>
      </w:r>
    </w:p>
    <w:p w:rsidR="00A20A43" w:rsidRPr="009E5F8B" w:rsidRDefault="009E5F8B">
      <w:pPr>
        <w:spacing w:after="0" w:line="257" w:lineRule="auto"/>
        <w:ind w:left="120"/>
        <w:jc w:val="both"/>
        <w:rPr>
          <w:lang w:val="ru-RU"/>
        </w:rPr>
      </w:pPr>
      <w:r w:rsidRPr="009E5F8B">
        <w:rPr>
          <w:rFonts w:ascii="Times New Roman" w:hAnsi="Times New Roman"/>
          <w:b/>
          <w:color w:val="000000"/>
          <w:sz w:val="28"/>
          <w:lang w:val="ru-RU"/>
        </w:rPr>
        <w:t>Совместная деятельность:</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20A43" w:rsidRPr="009E5F8B" w:rsidRDefault="00A20A43">
      <w:pPr>
        <w:rPr>
          <w:lang w:val="ru-RU"/>
        </w:rPr>
        <w:sectPr w:rsidR="00A20A43" w:rsidRPr="009E5F8B">
          <w:pgSz w:w="11906" w:h="16383"/>
          <w:pgMar w:top="1134" w:right="850" w:bottom="1134" w:left="1701" w:header="720" w:footer="720" w:gutter="0"/>
          <w:cols w:space="720"/>
        </w:sectPr>
      </w:pPr>
    </w:p>
    <w:p w:rsidR="00A20A43" w:rsidRPr="009E5F8B" w:rsidRDefault="009E5F8B">
      <w:pPr>
        <w:spacing w:after="0" w:line="264" w:lineRule="auto"/>
        <w:ind w:left="120"/>
        <w:jc w:val="both"/>
        <w:rPr>
          <w:lang w:val="ru-RU"/>
        </w:rPr>
      </w:pPr>
      <w:bookmarkStart w:id="5" w:name="block-56123160"/>
      <w:bookmarkEnd w:id="4"/>
      <w:r w:rsidRPr="009E5F8B">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A20A43" w:rsidRPr="009E5F8B" w:rsidRDefault="00A20A43">
      <w:pPr>
        <w:spacing w:after="0" w:line="264" w:lineRule="auto"/>
        <w:ind w:left="120"/>
        <w:jc w:val="both"/>
        <w:rPr>
          <w:lang w:val="ru-RU"/>
        </w:rPr>
      </w:pPr>
    </w:p>
    <w:p w:rsidR="00A20A43" w:rsidRPr="009E5F8B" w:rsidRDefault="009E5F8B">
      <w:pPr>
        <w:spacing w:after="0" w:line="264" w:lineRule="auto"/>
        <w:ind w:left="120"/>
        <w:jc w:val="both"/>
        <w:rPr>
          <w:lang w:val="ru-RU"/>
        </w:rPr>
      </w:pPr>
      <w:r w:rsidRPr="009E5F8B">
        <w:rPr>
          <w:rFonts w:ascii="Times New Roman" w:hAnsi="Times New Roman"/>
          <w:b/>
          <w:color w:val="000000"/>
          <w:sz w:val="28"/>
          <w:lang w:val="ru-RU"/>
        </w:rPr>
        <w:t>ЛИЧНОСТНЫЕ РЕЗУЛЬТАТЫ</w:t>
      </w:r>
    </w:p>
    <w:p w:rsidR="00A20A43" w:rsidRPr="009E5F8B" w:rsidRDefault="00A20A43">
      <w:pPr>
        <w:spacing w:after="0" w:line="264" w:lineRule="auto"/>
        <w:ind w:left="120"/>
        <w:jc w:val="both"/>
        <w:rPr>
          <w:lang w:val="ru-RU"/>
        </w:rPr>
      </w:pP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осваивать навыки организации безопасного поведения в информационной среде;</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20A43" w:rsidRPr="009E5F8B" w:rsidRDefault="00A20A43">
      <w:pPr>
        <w:spacing w:after="0"/>
        <w:ind w:left="120"/>
        <w:jc w:val="both"/>
        <w:rPr>
          <w:lang w:val="ru-RU"/>
        </w:rPr>
      </w:pPr>
    </w:p>
    <w:p w:rsidR="00A20A43" w:rsidRPr="009E5F8B" w:rsidRDefault="009E5F8B">
      <w:pPr>
        <w:spacing w:after="0"/>
        <w:ind w:left="120"/>
        <w:jc w:val="both"/>
        <w:rPr>
          <w:lang w:val="ru-RU"/>
        </w:rPr>
      </w:pPr>
      <w:r w:rsidRPr="009E5F8B">
        <w:rPr>
          <w:rFonts w:ascii="Times New Roman" w:hAnsi="Times New Roman"/>
          <w:b/>
          <w:color w:val="000000"/>
          <w:sz w:val="28"/>
          <w:lang w:val="ru-RU"/>
        </w:rPr>
        <w:t>МЕТАПРЕДМЕТНЫЕ РЕЗУЛЬТАТЫ</w:t>
      </w:r>
    </w:p>
    <w:p w:rsidR="00A20A43" w:rsidRPr="009E5F8B" w:rsidRDefault="00A20A43">
      <w:pPr>
        <w:spacing w:after="0"/>
        <w:ind w:left="120"/>
        <w:jc w:val="both"/>
        <w:rPr>
          <w:lang w:val="ru-RU"/>
        </w:rPr>
      </w:pP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Познавательные универсальные учебные действия</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Базовые логические действия:</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Базовые исследовательские действия:</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применять изученные методы познания (измерение, моделирование, перебор вариантов).</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Работа с информацией:</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lastRenderedPageBreak/>
        <w:t>Коммуникативные универсальные учебные действия</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Общение:</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конструировать утверждения, проверять их истинность;</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комментировать процесс вычисления, построения, решения;</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объяснять полученный ответ с использованием изученной терминологии;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самостоятельно составлять тексты заданий, аналогичные типовым изученным.</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Регулятивные универсальные учебные действия</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Самоорганизация:</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планировать действия по решению учебной задачи для получения результата;</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Самоконтроль:</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осуществлять контроль процесса и результата своей деятельности;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выбирать и при необходимости корректировать способы действий;</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оценивать рациональность своих действий, давать им качественную характеристику.</w:t>
      </w:r>
    </w:p>
    <w:p w:rsidR="00A20A43" w:rsidRPr="009E5F8B" w:rsidRDefault="009E5F8B">
      <w:pPr>
        <w:spacing w:after="0" w:line="269" w:lineRule="auto"/>
        <w:ind w:left="120"/>
        <w:jc w:val="both"/>
        <w:rPr>
          <w:lang w:val="ru-RU"/>
        </w:rPr>
      </w:pPr>
      <w:r w:rsidRPr="009E5F8B">
        <w:rPr>
          <w:rFonts w:ascii="Times New Roman" w:hAnsi="Times New Roman"/>
          <w:b/>
          <w:color w:val="000000"/>
          <w:sz w:val="28"/>
          <w:lang w:val="ru-RU"/>
        </w:rPr>
        <w:t>Совместная деятельность:</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20A43" w:rsidRPr="009E5F8B" w:rsidRDefault="009E5F8B">
      <w:pPr>
        <w:spacing w:after="0" w:line="269" w:lineRule="auto"/>
        <w:ind w:firstLine="600"/>
        <w:jc w:val="both"/>
        <w:rPr>
          <w:lang w:val="ru-RU"/>
        </w:rPr>
      </w:pPr>
      <w:r w:rsidRPr="009E5F8B">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20A43" w:rsidRPr="009E5F8B" w:rsidRDefault="00A20A43">
      <w:pPr>
        <w:spacing w:after="0"/>
        <w:ind w:left="120"/>
        <w:jc w:val="both"/>
        <w:rPr>
          <w:lang w:val="ru-RU"/>
        </w:rPr>
      </w:pPr>
    </w:p>
    <w:p w:rsidR="00A20A43" w:rsidRPr="009E5F8B" w:rsidRDefault="009E5F8B">
      <w:pPr>
        <w:spacing w:after="0"/>
        <w:ind w:left="120"/>
        <w:jc w:val="both"/>
        <w:rPr>
          <w:lang w:val="ru-RU"/>
        </w:rPr>
      </w:pPr>
      <w:r w:rsidRPr="009E5F8B">
        <w:rPr>
          <w:rFonts w:ascii="Times New Roman" w:hAnsi="Times New Roman"/>
          <w:b/>
          <w:color w:val="000000"/>
          <w:sz w:val="28"/>
          <w:lang w:val="ru-RU"/>
        </w:rPr>
        <w:t>ПРЕДМЕТНЫЕ РЕЗУЛЬТАТЫ</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К концу обучения в </w:t>
      </w:r>
      <w:r w:rsidRPr="009E5F8B">
        <w:rPr>
          <w:rFonts w:ascii="Times New Roman" w:hAnsi="Times New Roman"/>
          <w:b/>
          <w:color w:val="000000"/>
          <w:sz w:val="28"/>
          <w:lang w:val="ru-RU"/>
        </w:rPr>
        <w:t>4 классе</w:t>
      </w:r>
      <w:r w:rsidRPr="009E5F8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читать, записывать, сравнивать, упорядочивать многозначные числа;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находить долю величины, величину по ее доле;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находить неизвестный компонент арифметического действия;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определять с помощью цифровых и аналоговых приборов массу предмета, температуру (например, воды, воздуха в помещении), вместимость </w:t>
      </w:r>
      <w:r w:rsidRPr="009E5F8B">
        <w:rPr>
          <w:rFonts w:ascii="Times New Roman" w:hAnsi="Times New Roman"/>
          <w:color w:val="000000"/>
          <w:sz w:val="28"/>
          <w:lang w:val="ru-RU"/>
        </w:rPr>
        <w:lastRenderedPageBreak/>
        <w:t>с помощью измерительных сосудов, прикидку и оценку результата измерений;</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формулировать утверждение (вывод), строить логические рассуждения (двух-трёхшаговые);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заполнять данными предложенную таблицу, столбчатую диаграмму;</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составлять модель текстовой задачи, числовое выражение;</w:t>
      </w:r>
    </w:p>
    <w:p w:rsidR="00A20A43" w:rsidRPr="009E5F8B" w:rsidRDefault="009E5F8B">
      <w:pPr>
        <w:spacing w:after="0" w:line="257" w:lineRule="auto"/>
        <w:ind w:firstLine="600"/>
        <w:jc w:val="both"/>
        <w:rPr>
          <w:lang w:val="ru-RU"/>
        </w:rPr>
      </w:pPr>
      <w:r w:rsidRPr="009E5F8B">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A20A43" w:rsidRPr="009E5F8B" w:rsidRDefault="00A20A43">
      <w:pPr>
        <w:rPr>
          <w:lang w:val="ru-RU"/>
        </w:rPr>
        <w:sectPr w:rsidR="00A20A43" w:rsidRPr="009E5F8B">
          <w:pgSz w:w="11906" w:h="16383"/>
          <w:pgMar w:top="1134" w:right="850" w:bottom="1134" w:left="1701" w:header="720" w:footer="720" w:gutter="0"/>
          <w:cols w:space="720"/>
        </w:sectPr>
      </w:pPr>
    </w:p>
    <w:p w:rsidR="00A20A43" w:rsidRDefault="009E5F8B">
      <w:pPr>
        <w:spacing w:after="0"/>
        <w:ind w:left="120"/>
      </w:pPr>
      <w:bookmarkStart w:id="6" w:name="block-56123161"/>
      <w:bookmarkEnd w:id="5"/>
      <w:r w:rsidRPr="009E5F8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20A43" w:rsidRDefault="009E5F8B">
      <w:pPr>
        <w:spacing w:after="0"/>
        <w:ind w:left="12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A20A43">
        <w:trPr>
          <w:trHeight w:val="144"/>
          <w:tblCellSpacing w:w="20" w:type="nil"/>
        </w:trPr>
        <w:tc>
          <w:tcPr>
            <w:tcW w:w="520"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 п/п </w:t>
            </w:r>
          </w:p>
          <w:p w:rsidR="00A20A43" w:rsidRDefault="00A20A43">
            <w:pPr>
              <w:spacing w:after="0"/>
              <w:ind w:left="135"/>
            </w:pPr>
          </w:p>
        </w:tc>
        <w:tc>
          <w:tcPr>
            <w:tcW w:w="2640"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Наименование разделов и тем программы </w:t>
            </w:r>
          </w:p>
          <w:p w:rsidR="00A20A43" w:rsidRDefault="00A20A43">
            <w:pPr>
              <w:spacing w:after="0"/>
              <w:ind w:left="135"/>
            </w:pPr>
          </w:p>
        </w:tc>
        <w:tc>
          <w:tcPr>
            <w:tcW w:w="0" w:type="auto"/>
            <w:gridSpan w:val="3"/>
            <w:tcMar>
              <w:top w:w="50" w:type="dxa"/>
              <w:left w:w="100" w:type="dxa"/>
            </w:tcMar>
            <w:vAlign w:val="center"/>
          </w:tcPr>
          <w:p w:rsidR="00A20A43" w:rsidRDefault="009E5F8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Электронные (цифровые) образовательные ресурсы </w:t>
            </w:r>
          </w:p>
          <w:p w:rsidR="00A20A43" w:rsidRDefault="00A20A43">
            <w:pPr>
              <w:spacing w:after="0"/>
              <w:ind w:left="135"/>
            </w:pPr>
          </w:p>
        </w:tc>
      </w:tr>
      <w:tr w:rsidR="00A20A43">
        <w:trPr>
          <w:trHeight w:val="144"/>
          <w:tblCellSpacing w:w="20" w:type="nil"/>
        </w:trPr>
        <w:tc>
          <w:tcPr>
            <w:tcW w:w="0" w:type="auto"/>
            <w:vMerge/>
            <w:tcBorders>
              <w:top w:val="nil"/>
            </w:tcBorders>
            <w:tcMar>
              <w:top w:w="50" w:type="dxa"/>
              <w:left w:w="100" w:type="dxa"/>
            </w:tcMar>
          </w:tcPr>
          <w:p w:rsidR="00A20A43" w:rsidRDefault="00A20A43"/>
        </w:tc>
        <w:tc>
          <w:tcPr>
            <w:tcW w:w="0" w:type="auto"/>
            <w:vMerge/>
            <w:tcBorders>
              <w:top w:val="nil"/>
            </w:tcBorders>
            <w:tcMar>
              <w:top w:w="50" w:type="dxa"/>
              <w:left w:w="100" w:type="dxa"/>
            </w:tcMar>
          </w:tcPr>
          <w:p w:rsidR="00A20A43" w:rsidRDefault="00A20A43"/>
        </w:tc>
        <w:tc>
          <w:tcPr>
            <w:tcW w:w="1011"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Всего </w:t>
            </w:r>
          </w:p>
          <w:p w:rsidR="00A20A43" w:rsidRDefault="00A20A43">
            <w:pPr>
              <w:spacing w:after="0"/>
              <w:ind w:left="135"/>
            </w:pPr>
          </w:p>
        </w:tc>
        <w:tc>
          <w:tcPr>
            <w:tcW w:w="1738"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Контрольные работы </w:t>
            </w:r>
          </w:p>
          <w:p w:rsidR="00A20A43" w:rsidRDefault="00A20A43">
            <w:pPr>
              <w:spacing w:after="0"/>
              <w:ind w:left="135"/>
            </w:pPr>
          </w:p>
        </w:tc>
        <w:tc>
          <w:tcPr>
            <w:tcW w:w="1823"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Практические работы </w:t>
            </w:r>
          </w:p>
          <w:p w:rsidR="00A20A43" w:rsidRDefault="00A20A43">
            <w:pPr>
              <w:spacing w:after="0"/>
              <w:ind w:left="135"/>
            </w:pPr>
          </w:p>
        </w:tc>
        <w:tc>
          <w:tcPr>
            <w:tcW w:w="0" w:type="auto"/>
            <w:vMerge/>
            <w:tcBorders>
              <w:top w:val="nil"/>
            </w:tcBorders>
            <w:tcMar>
              <w:top w:w="50" w:type="dxa"/>
              <w:left w:w="100" w:type="dxa"/>
            </w:tcMar>
          </w:tcPr>
          <w:p w:rsidR="00A20A43" w:rsidRDefault="00A20A43"/>
        </w:tc>
      </w:tr>
      <w:tr w:rsidR="00A20A43">
        <w:trPr>
          <w:trHeight w:val="144"/>
          <w:tblCellSpacing w:w="20" w:type="nil"/>
        </w:trPr>
        <w:tc>
          <w:tcPr>
            <w:tcW w:w="0" w:type="auto"/>
            <w:gridSpan w:val="6"/>
            <w:tcMar>
              <w:top w:w="50" w:type="dxa"/>
              <w:left w:w="100" w:type="dxa"/>
            </w:tcMar>
            <w:vAlign w:val="center"/>
          </w:tcPr>
          <w:p w:rsidR="00A20A43" w:rsidRDefault="009E5F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20A43" w:rsidRPr="00186EAE">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1.1</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1.2</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20A43" w:rsidRDefault="00A20A43"/>
        </w:tc>
      </w:tr>
      <w:tr w:rsidR="00A20A43">
        <w:trPr>
          <w:trHeight w:val="144"/>
          <w:tblCellSpacing w:w="20" w:type="nil"/>
        </w:trPr>
        <w:tc>
          <w:tcPr>
            <w:tcW w:w="0" w:type="auto"/>
            <w:gridSpan w:val="6"/>
            <w:tcMar>
              <w:top w:w="50" w:type="dxa"/>
              <w:left w:w="100" w:type="dxa"/>
            </w:tcMar>
            <w:vAlign w:val="center"/>
          </w:tcPr>
          <w:p w:rsidR="00A20A43" w:rsidRDefault="009E5F8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2.1</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2.2</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20A43" w:rsidRDefault="00A20A43"/>
        </w:tc>
      </w:tr>
      <w:tr w:rsidR="00A20A43">
        <w:trPr>
          <w:trHeight w:val="144"/>
          <w:tblCellSpacing w:w="20" w:type="nil"/>
        </w:trPr>
        <w:tc>
          <w:tcPr>
            <w:tcW w:w="0" w:type="auto"/>
            <w:gridSpan w:val="6"/>
            <w:tcMar>
              <w:top w:w="50" w:type="dxa"/>
              <w:left w:w="100" w:type="dxa"/>
            </w:tcMar>
            <w:vAlign w:val="center"/>
          </w:tcPr>
          <w:p w:rsidR="00A20A43" w:rsidRDefault="009E5F8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3.1</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0A43" w:rsidRDefault="00A20A43"/>
        </w:tc>
      </w:tr>
      <w:tr w:rsidR="00A20A43" w:rsidRPr="00325E58">
        <w:trPr>
          <w:trHeight w:val="144"/>
          <w:tblCellSpacing w:w="20" w:type="nil"/>
        </w:trPr>
        <w:tc>
          <w:tcPr>
            <w:tcW w:w="0" w:type="auto"/>
            <w:gridSpan w:val="6"/>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b/>
                <w:color w:val="000000"/>
                <w:sz w:val="24"/>
                <w:lang w:val="ru-RU"/>
              </w:rPr>
              <w:t>Раздел 4.</w:t>
            </w:r>
            <w:r w:rsidRPr="009E5F8B">
              <w:rPr>
                <w:rFonts w:ascii="Times New Roman" w:hAnsi="Times New Roman"/>
                <w:color w:val="000000"/>
                <w:sz w:val="24"/>
                <w:lang w:val="ru-RU"/>
              </w:rPr>
              <w:t xml:space="preserve"> </w:t>
            </w:r>
            <w:r w:rsidRPr="009E5F8B">
              <w:rPr>
                <w:rFonts w:ascii="Times New Roman" w:hAnsi="Times New Roman"/>
                <w:b/>
                <w:color w:val="000000"/>
                <w:sz w:val="24"/>
                <w:lang w:val="ru-RU"/>
              </w:rPr>
              <w:t>Пространственные отношения и геометрические фигуры</w:t>
            </w:r>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4.1</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0A43" w:rsidRDefault="00A20A43"/>
        </w:tc>
      </w:tr>
      <w:tr w:rsidR="00A20A43">
        <w:trPr>
          <w:trHeight w:val="144"/>
          <w:tblCellSpacing w:w="20" w:type="nil"/>
        </w:trPr>
        <w:tc>
          <w:tcPr>
            <w:tcW w:w="0" w:type="auto"/>
            <w:gridSpan w:val="6"/>
            <w:tcMar>
              <w:top w:w="50" w:type="dxa"/>
              <w:left w:w="100" w:type="dxa"/>
            </w:tcMar>
            <w:vAlign w:val="center"/>
          </w:tcPr>
          <w:p w:rsidR="00A20A43" w:rsidRDefault="009E5F8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20A43" w:rsidRPr="00325E58">
        <w:trPr>
          <w:trHeight w:val="144"/>
          <w:tblCellSpacing w:w="20" w:type="nil"/>
        </w:trPr>
        <w:tc>
          <w:tcPr>
            <w:tcW w:w="520" w:type="dxa"/>
            <w:tcMar>
              <w:top w:w="50" w:type="dxa"/>
              <w:left w:w="100" w:type="dxa"/>
            </w:tcMar>
            <w:vAlign w:val="center"/>
          </w:tcPr>
          <w:p w:rsidR="00A20A43" w:rsidRDefault="009E5F8B">
            <w:pPr>
              <w:spacing w:after="0"/>
            </w:pPr>
            <w:r>
              <w:rPr>
                <w:rFonts w:ascii="Times New Roman" w:hAnsi="Times New Roman"/>
                <w:color w:val="000000"/>
                <w:sz w:val="24"/>
              </w:rPr>
              <w:t>5.1</w:t>
            </w:r>
          </w:p>
        </w:tc>
        <w:tc>
          <w:tcPr>
            <w:tcW w:w="2640" w:type="dxa"/>
            <w:tcMar>
              <w:top w:w="50" w:type="dxa"/>
              <w:left w:w="100" w:type="dxa"/>
            </w:tcMar>
            <w:vAlign w:val="center"/>
          </w:tcPr>
          <w:p w:rsidR="00A20A43" w:rsidRDefault="009E5F8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20A43" w:rsidRDefault="00A20A43"/>
        </w:tc>
      </w:tr>
      <w:tr w:rsidR="00A20A43" w:rsidRPr="00325E58">
        <w:trPr>
          <w:trHeight w:val="144"/>
          <w:tblCellSpacing w:w="20" w:type="nil"/>
        </w:trPr>
        <w:tc>
          <w:tcPr>
            <w:tcW w:w="0" w:type="auto"/>
            <w:gridSpan w:val="2"/>
            <w:tcMar>
              <w:top w:w="50" w:type="dxa"/>
              <w:left w:w="100" w:type="dxa"/>
            </w:tcMar>
            <w:vAlign w:val="center"/>
          </w:tcPr>
          <w:p w:rsidR="00A20A43" w:rsidRDefault="009E5F8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20A43" w:rsidRPr="005656F7" w:rsidRDefault="005656F7">
            <w:pPr>
              <w:spacing w:after="0"/>
              <w:ind w:left="135"/>
              <w:jc w:val="center"/>
              <w:rPr>
                <w:lang w:val="ru-RU"/>
              </w:rPr>
            </w:pPr>
            <w:r>
              <w:rPr>
                <w:lang w:val="ru-RU"/>
              </w:rPr>
              <w:t>0</w:t>
            </w:r>
          </w:p>
        </w:tc>
        <w:tc>
          <w:tcPr>
            <w:tcW w:w="1823"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rsidRPr="00325E58">
        <w:trPr>
          <w:trHeight w:val="144"/>
          <w:tblCellSpacing w:w="20" w:type="nil"/>
        </w:trPr>
        <w:tc>
          <w:tcPr>
            <w:tcW w:w="0" w:type="auto"/>
            <w:gridSpan w:val="2"/>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0A43" w:rsidRDefault="00A20A43">
            <w:pPr>
              <w:spacing w:after="0"/>
              <w:ind w:left="135"/>
              <w:jc w:val="center"/>
            </w:pPr>
          </w:p>
        </w:tc>
        <w:tc>
          <w:tcPr>
            <w:tcW w:w="2741"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/7</w:t>
              </w:r>
              <w:r>
                <w:rPr>
                  <w:rFonts w:ascii="Times New Roman" w:hAnsi="Times New Roman"/>
                  <w:color w:val="0000FF"/>
                  <w:u w:val="single"/>
                </w:rPr>
                <w:t>f</w:t>
              </w:r>
              <w:r w:rsidRPr="009E5F8B">
                <w:rPr>
                  <w:rFonts w:ascii="Times New Roman" w:hAnsi="Times New Roman"/>
                  <w:color w:val="0000FF"/>
                  <w:u w:val="single"/>
                  <w:lang w:val="ru-RU"/>
                </w:rPr>
                <w:t>411</w:t>
              </w:r>
              <w:r>
                <w:rPr>
                  <w:rFonts w:ascii="Times New Roman" w:hAnsi="Times New Roman"/>
                  <w:color w:val="0000FF"/>
                  <w:u w:val="single"/>
                </w:rPr>
                <w:t>f</w:t>
              </w:r>
              <w:r w:rsidRPr="009E5F8B">
                <w:rPr>
                  <w:rFonts w:ascii="Times New Roman" w:hAnsi="Times New Roman"/>
                  <w:color w:val="0000FF"/>
                  <w:u w:val="single"/>
                  <w:lang w:val="ru-RU"/>
                </w:rPr>
                <w:t>36</w:t>
              </w:r>
            </w:hyperlink>
          </w:p>
        </w:tc>
      </w:tr>
      <w:tr w:rsidR="00A20A43">
        <w:trPr>
          <w:trHeight w:val="144"/>
          <w:tblCellSpacing w:w="20" w:type="nil"/>
        </w:trPr>
        <w:tc>
          <w:tcPr>
            <w:tcW w:w="0" w:type="auto"/>
            <w:gridSpan w:val="2"/>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20A43" w:rsidRDefault="00A20A43"/>
        </w:tc>
      </w:tr>
    </w:tbl>
    <w:p w:rsidR="00A20A43" w:rsidRDefault="00A20A43">
      <w:pPr>
        <w:sectPr w:rsidR="00A20A43">
          <w:pgSz w:w="16383" w:h="11906" w:orient="landscape"/>
          <w:pgMar w:top="1134" w:right="850" w:bottom="1134" w:left="1701" w:header="720" w:footer="720" w:gutter="0"/>
          <w:cols w:space="720"/>
        </w:sectPr>
      </w:pPr>
    </w:p>
    <w:p w:rsidR="00A20A43" w:rsidRDefault="009E5F8B" w:rsidP="009E5F8B">
      <w:pPr>
        <w:spacing w:after="0"/>
      </w:pPr>
      <w:bookmarkStart w:id="7" w:name="block-56123162"/>
      <w:bookmarkEnd w:id="6"/>
      <w:r w:rsidRPr="009E5F8B">
        <w:rPr>
          <w:rFonts w:ascii="Times New Roman" w:hAnsi="Times New Roman"/>
          <w:b/>
          <w:color w:val="000000"/>
          <w:sz w:val="28"/>
          <w:lang w:val="ru-RU"/>
        </w:rPr>
        <w:lastRenderedPageBreak/>
        <w:t xml:space="preserve">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A20A43" w:rsidRDefault="009E5F8B" w:rsidP="002B5655">
      <w:pPr>
        <w:spacing w:after="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3290"/>
        <w:gridCol w:w="921"/>
        <w:gridCol w:w="1786"/>
        <w:gridCol w:w="1512"/>
        <w:gridCol w:w="1723"/>
        <w:gridCol w:w="4137"/>
      </w:tblGrid>
      <w:tr w:rsidR="00A20A43" w:rsidTr="009E5F8B">
        <w:trPr>
          <w:trHeight w:val="144"/>
          <w:tblCellSpacing w:w="20" w:type="nil"/>
        </w:trPr>
        <w:tc>
          <w:tcPr>
            <w:tcW w:w="671"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 п/п </w:t>
            </w:r>
          </w:p>
          <w:p w:rsidR="00A20A43" w:rsidRDefault="00A20A43">
            <w:pPr>
              <w:spacing w:after="0"/>
              <w:ind w:left="135"/>
            </w:pPr>
          </w:p>
        </w:tc>
        <w:tc>
          <w:tcPr>
            <w:tcW w:w="3290"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Тема урока </w:t>
            </w:r>
          </w:p>
          <w:p w:rsidR="00A20A43" w:rsidRDefault="00A20A43">
            <w:pPr>
              <w:spacing w:after="0"/>
              <w:ind w:left="135"/>
            </w:pPr>
          </w:p>
        </w:tc>
        <w:tc>
          <w:tcPr>
            <w:tcW w:w="4219" w:type="dxa"/>
            <w:gridSpan w:val="3"/>
            <w:tcMar>
              <w:top w:w="50" w:type="dxa"/>
              <w:left w:w="100" w:type="dxa"/>
            </w:tcMar>
            <w:vAlign w:val="center"/>
          </w:tcPr>
          <w:p w:rsidR="00A20A43" w:rsidRDefault="009E5F8B">
            <w:pPr>
              <w:spacing w:after="0"/>
            </w:pPr>
            <w:r>
              <w:rPr>
                <w:rFonts w:ascii="Times New Roman" w:hAnsi="Times New Roman"/>
                <w:b/>
                <w:color w:val="000000"/>
                <w:sz w:val="24"/>
              </w:rPr>
              <w:t>Количество часов</w:t>
            </w:r>
          </w:p>
        </w:tc>
        <w:tc>
          <w:tcPr>
            <w:tcW w:w="1723"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Дата изучения </w:t>
            </w:r>
          </w:p>
          <w:p w:rsidR="00A20A43" w:rsidRDefault="00A20A43">
            <w:pPr>
              <w:spacing w:after="0"/>
              <w:ind w:left="135"/>
            </w:pPr>
          </w:p>
        </w:tc>
        <w:tc>
          <w:tcPr>
            <w:tcW w:w="4137" w:type="dxa"/>
            <w:vMerge w:val="restart"/>
            <w:tcMar>
              <w:top w:w="50" w:type="dxa"/>
              <w:left w:w="100" w:type="dxa"/>
            </w:tcMar>
            <w:vAlign w:val="center"/>
          </w:tcPr>
          <w:p w:rsidR="00A20A43" w:rsidRDefault="009E5F8B">
            <w:pPr>
              <w:spacing w:after="0"/>
              <w:ind w:left="135"/>
            </w:pPr>
            <w:r>
              <w:rPr>
                <w:rFonts w:ascii="Times New Roman" w:hAnsi="Times New Roman"/>
                <w:b/>
                <w:color w:val="000000"/>
                <w:sz w:val="24"/>
              </w:rPr>
              <w:t xml:space="preserve">Электронные цифровые образовательные ресурсы </w:t>
            </w:r>
          </w:p>
          <w:p w:rsidR="00A20A43" w:rsidRDefault="00A20A43">
            <w:pPr>
              <w:spacing w:after="0"/>
              <w:ind w:left="135"/>
            </w:pPr>
          </w:p>
        </w:tc>
      </w:tr>
      <w:tr w:rsidR="00A20A43" w:rsidTr="009E5F8B">
        <w:trPr>
          <w:trHeight w:val="144"/>
          <w:tblCellSpacing w:w="20" w:type="nil"/>
        </w:trPr>
        <w:tc>
          <w:tcPr>
            <w:tcW w:w="671" w:type="dxa"/>
            <w:vMerge/>
            <w:tcBorders>
              <w:top w:val="nil"/>
            </w:tcBorders>
            <w:tcMar>
              <w:top w:w="50" w:type="dxa"/>
              <w:left w:w="100" w:type="dxa"/>
            </w:tcMar>
          </w:tcPr>
          <w:p w:rsidR="00A20A43" w:rsidRDefault="00A20A43"/>
        </w:tc>
        <w:tc>
          <w:tcPr>
            <w:tcW w:w="3290" w:type="dxa"/>
            <w:vMerge/>
            <w:tcBorders>
              <w:top w:val="nil"/>
            </w:tcBorders>
            <w:tcMar>
              <w:top w:w="50" w:type="dxa"/>
              <w:left w:w="100" w:type="dxa"/>
            </w:tcMar>
          </w:tcPr>
          <w:p w:rsidR="00A20A43" w:rsidRDefault="00A20A43"/>
        </w:tc>
        <w:tc>
          <w:tcPr>
            <w:tcW w:w="921"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Всего </w:t>
            </w:r>
          </w:p>
          <w:p w:rsidR="00A20A43" w:rsidRDefault="00A20A43">
            <w:pPr>
              <w:spacing w:after="0"/>
              <w:ind w:left="135"/>
            </w:pPr>
          </w:p>
        </w:tc>
        <w:tc>
          <w:tcPr>
            <w:tcW w:w="1786"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Контрольные работы </w:t>
            </w:r>
          </w:p>
          <w:p w:rsidR="00A20A43" w:rsidRDefault="00A20A43">
            <w:pPr>
              <w:spacing w:after="0"/>
              <w:ind w:left="135"/>
            </w:pPr>
          </w:p>
        </w:tc>
        <w:tc>
          <w:tcPr>
            <w:tcW w:w="1512" w:type="dxa"/>
            <w:tcMar>
              <w:top w:w="50" w:type="dxa"/>
              <w:left w:w="100" w:type="dxa"/>
            </w:tcMar>
            <w:vAlign w:val="center"/>
          </w:tcPr>
          <w:p w:rsidR="00A20A43" w:rsidRDefault="009E5F8B">
            <w:pPr>
              <w:spacing w:after="0"/>
              <w:ind w:left="135"/>
            </w:pPr>
            <w:r>
              <w:rPr>
                <w:rFonts w:ascii="Times New Roman" w:hAnsi="Times New Roman"/>
                <w:b/>
                <w:color w:val="000000"/>
                <w:sz w:val="24"/>
              </w:rPr>
              <w:t xml:space="preserve">Практические работы </w:t>
            </w:r>
          </w:p>
          <w:p w:rsidR="00A20A43" w:rsidRDefault="00A20A43">
            <w:pPr>
              <w:spacing w:after="0"/>
              <w:ind w:left="135"/>
            </w:pPr>
          </w:p>
        </w:tc>
        <w:tc>
          <w:tcPr>
            <w:tcW w:w="1723" w:type="dxa"/>
            <w:vMerge/>
            <w:tcBorders>
              <w:top w:val="nil"/>
            </w:tcBorders>
            <w:tcMar>
              <w:top w:w="50" w:type="dxa"/>
              <w:left w:w="100" w:type="dxa"/>
            </w:tcMar>
          </w:tcPr>
          <w:p w:rsidR="00A20A43" w:rsidRDefault="00A20A43"/>
        </w:tc>
        <w:tc>
          <w:tcPr>
            <w:tcW w:w="4137" w:type="dxa"/>
            <w:vMerge/>
            <w:tcBorders>
              <w:top w:val="nil"/>
            </w:tcBorders>
            <w:tcMar>
              <w:top w:w="50" w:type="dxa"/>
              <w:left w:w="100" w:type="dxa"/>
            </w:tcMar>
          </w:tcPr>
          <w:p w:rsidR="00A20A43" w:rsidRDefault="00A20A43"/>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1</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Числа от 1 до 1000: чтение, запись, сравнение</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01.09.2025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2</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02.09.2025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3</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03.09.2025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4</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04.09.2025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5</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 xml:space="preserve">Периметр фигуры, составленной из двух-трёх </w:t>
            </w:r>
            <w:r w:rsidRPr="009E5F8B">
              <w:rPr>
                <w:rFonts w:ascii="Times New Roman" w:hAnsi="Times New Roman"/>
                <w:color w:val="000000"/>
                <w:sz w:val="24"/>
                <w:lang w:val="ru-RU"/>
              </w:rPr>
              <w:lastRenderedPageBreak/>
              <w:t>прямоугольников (квадратов)</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08.09.2025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6</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Повторение изученного в 3 классе. Алгоритм умножения на однозначное число</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09.09.2025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7</w:t>
            </w:r>
          </w:p>
        </w:tc>
        <w:tc>
          <w:tcPr>
            <w:tcW w:w="3290" w:type="dxa"/>
            <w:tcMar>
              <w:top w:w="50" w:type="dxa"/>
              <w:left w:w="100" w:type="dxa"/>
            </w:tcMar>
            <w:vAlign w:val="center"/>
          </w:tcPr>
          <w:p w:rsidR="00A20A43" w:rsidRPr="009E5F8B" w:rsidRDefault="009E5F8B">
            <w:pPr>
              <w:spacing w:after="0"/>
              <w:ind w:left="135"/>
              <w:rPr>
                <w:lang w:val="ru-RU"/>
              </w:rPr>
            </w:pPr>
            <w:r w:rsidRPr="009E5F8B">
              <w:rPr>
                <w:rFonts w:ascii="Times New Roman" w:hAnsi="Times New Roman"/>
                <w:color w:val="000000"/>
                <w:sz w:val="24"/>
                <w:lang w:val="ru-RU"/>
              </w:rPr>
              <w:t>Повторение изученного в 3 классе. Алгоритм деления на однозначное число</w:t>
            </w:r>
          </w:p>
        </w:tc>
        <w:tc>
          <w:tcPr>
            <w:tcW w:w="921" w:type="dxa"/>
            <w:tcMar>
              <w:top w:w="50" w:type="dxa"/>
              <w:left w:w="100" w:type="dxa"/>
            </w:tcMar>
            <w:vAlign w:val="center"/>
          </w:tcPr>
          <w:p w:rsidR="00A20A43" w:rsidRDefault="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10.09.2025 </w:t>
            </w:r>
          </w:p>
        </w:tc>
        <w:tc>
          <w:tcPr>
            <w:tcW w:w="4137" w:type="dxa"/>
            <w:tcMar>
              <w:top w:w="50" w:type="dxa"/>
              <w:left w:w="100" w:type="dxa"/>
            </w:tcMar>
            <w:vAlign w:val="center"/>
          </w:tcPr>
          <w:p w:rsidR="00A20A43" w:rsidRDefault="00A20A43">
            <w:pPr>
              <w:spacing w:after="0"/>
              <w:ind w:left="135"/>
            </w:pPr>
          </w:p>
        </w:tc>
      </w:tr>
      <w:tr w:rsidR="00A20A43" w:rsidTr="009E5F8B">
        <w:trPr>
          <w:trHeight w:val="144"/>
          <w:tblCellSpacing w:w="20" w:type="nil"/>
        </w:trPr>
        <w:tc>
          <w:tcPr>
            <w:tcW w:w="671" w:type="dxa"/>
            <w:tcMar>
              <w:top w:w="50" w:type="dxa"/>
              <w:left w:w="100" w:type="dxa"/>
            </w:tcMar>
            <w:vAlign w:val="center"/>
          </w:tcPr>
          <w:p w:rsidR="00A20A43" w:rsidRDefault="009E5F8B">
            <w:pPr>
              <w:spacing w:after="0"/>
            </w:pPr>
            <w:r>
              <w:rPr>
                <w:rFonts w:ascii="Times New Roman" w:hAnsi="Times New Roman"/>
                <w:color w:val="000000"/>
                <w:sz w:val="24"/>
              </w:rPr>
              <w:t>8</w:t>
            </w:r>
          </w:p>
        </w:tc>
        <w:tc>
          <w:tcPr>
            <w:tcW w:w="3290" w:type="dxa"/>
            <w:tcMar>
              <w:top w:w="50" w:type="dxa"/>
              <w:left w:w="100" w:type="dxa"/>
            </w:tcMar>
            <w:vAlign w:val="center"/>
          </w:tcPr>
          <w:p w:rsidR="00A20A43" w:rsidRDefault="009E5F8B">
            <w:pPr>
              <w:spacing w:after="0"/>
              <w:ind w:left="135"/>
            </w:pPr>
            <w:r>
              <w:rPr>
                <w:rFonts w:ascii="Times New Roman" w:hAnsi="Times New Roman"/>
                <w:color w:val="000000"/>
                <w:sz w:val="24"/>
              </w:rPr>
              <w:t>Входная контрольная работа</w:t>
            </w:r>
          </w:p>
        </w:tc>
        <w:tc>
          <w:tcPr>
            <w:tcW w:w="921"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A20A43" w:rsidRDefault="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A20A43" w:rsidRPr="009E5F8B" w:rsidRDefault="009E5F8B">
            <w:pPr>
              <w:spacing w:after="0"/>
              <w:ind w:left="135"/>
              <w:jc w:val="center"/>
              <w:rPr>
                <w:lang w:val="ru-RU"/>
              </w:rPr>
            </w:pPr>
            <w:r>
              <w:rPr>
                <w:lang w:val="ru-RU"/>
              </w:rPr>
              <w:t>0</w:t>
            </w:r>
          </w:p>
        </w:tc>
        <w:tc>
          <w:tcPr>
            <w:tcW w:w="1723" w:type="dxa"/>
            <w:tcMar>
              <w:top w:w="50" w:type="dxa"/>
              <w:left w:w="100" w:type="dxa"/>
            </w:tcMar>
            <w:vAlign w:val="center"/>
          </w:tcPr>
          <w:p w:rsidR="00A20A43" w:rsidRDefault="009E5F8B">
            <w:pPr>
              <w:spacing w:after="0"/>
              <w:ind w:left="135"/>
            </w:pPr>
            <w:r>
              <w:rPr>
                <w:rFonts w:ascii="Times New Roman" w:hAnsi="Times New Roman"/>
                <w:color w:val="000000"/>
                <w:sz w:val="24"/>
              </w:rPr>
              <w:t xml:space="preserve"> 11.09.2025 </w:t>
            </w:r>
          </w:p>
        </w:tc>
        <w:tc>
          <w:tcPr>
            <w:tcW w:w="4137" w:type="dxa"/>
            <w:tcMar>
              <w:top w:w="50" w:type="dxa"/>
              <w:left w:w="100" w:type="dxa"/>
            </w:tcMar>
            <w:vAlign w:val="center"/>
          </w:tcPr>
          <w:p w:rsidR="00A20A43" w:rsidRDefault="00A20A43">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Приемы прикидки результата и оценки правильности выполнения деления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15.09.2025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Анализ текстовой задачи: данные и отношения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16.09.2025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27670</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17.09.2025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Представление текстовой задачи на модели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18.09.2025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Столбчатая диаграмма: чтение, дополнение</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22.09.2025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Числа в пределах миллиона: </w:t>
            </w:r>
            <w:r w:rsidRPr="009E5F8B">
              <w:rPr>
                <w:rFonts w:ascii="Times New Roman" w:hAnsi="Times New Roman"/>
                <w:color w:val="000000"/>
                <w:sz w:val="24"/>
                <w:lang w:val="ru-RU"/>
              </w:rPr>
              <w:lastRenderedPageBreak/>
              <w:t>увеличение и уменьшение числа на несколько единиц разряда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23.09.2025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19444</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lastRenderedPageBreak/>
              <w:t>15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24.09.2025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16</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Решение задачи разными способами</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25.09.2025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Оценка решения задачи на достоверность и логичность</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29.09.2025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Числа в пределах миллиона: чтение, запись</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30.09.2025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1925</w:t>
              </w:r>
              <w:r>
                <w:rPr>
                  <w:rFonts w:ascii="Times New Roman" w:hAnsi="Times New Roman"/>
                  <w:color w:val="0000FF"/>
                  <w:u w:val="single"/>
                </w:rPr>
                <w:t>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Запись решения задачи с помощью числового выражения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01.10.2025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02.10.2025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195</w:t>
              </w:r>
              <w:r>
                <w:rPr>
                  <w:rFonts w:ascii="Times New Roman" w:hAnsi="Times New Roman"/>
                  <w:color w:val="0000FF"/>
                  <w:u w:val="single"/>
                </w:rPr>
                <w:t>ca</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чисел в пределах миллиона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06.10.2025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1973</w:t>
              </w:r>
              <w:r>
                <w:rPr>
                  <w:rFonts w:ascii="Times New Roman" w:hAnsi="Times New Roman"/>
                  <w:color w:val="0000FF"/>
                  <w:u w:val="single"/>
                </w:rPr>
                <w:t>c</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22</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 xml:space="preserve">Класс миллионов. Класс </w:t>
            </w:r>
            <w:r>
              <w:rPr>
                <w:rFonts w:ascii="Times New Roman" w:hAnsi="Times New Roman"/>
                <w:color w:val="000000"/>
                <w:sz w:val="24"/>
              </w:rPr>
              <w:lastRenderedPageBreak/>
              <w:t>миллиардов</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lastRenderedPageBreak/>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07.10.2025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23</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Контрольная работа №1</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08.10.2025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24</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Сравнение и упорядочение чисел</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09.10.2025 </w:t>
            </w:r>
          </w:p>
        </w:tc>
        <w:tc>
          <w:tcPr>
            <w:tcW w:w="4137"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Библиотека ЦОК</w:t>
            </w:r>
          </w:p>
          <w:p w:rsidR="009E5F8B" w:rsidRDefault="00186EAE" w:rsidP="009E5F8B">
            <w:pPr>
              <w:numPr>
                <w:ilvl w:val="0"/>
                <w:numId w:val="1"/>
              </w:numPr>
              <w:spacing w:after="0"/>
            </w:pPr>
            <w:hyperlink r:id="rId21">
              <w:r w:rsidR="009E5F8B">
                <w:rPr>
                  <w:rFonts w:ascii="Times New Roman" w:hAnsi="Times New Roman"/>
                  <w:color w:val="0000FF"/>
                  <w:u w:val="single"/>
                </w:rPr>
                <w:t>https://m.edsoo.ru/c4e1989a</w:t>
              </w:r>
            </w:hyperlink>
            <w:r w:rsidR="009E5F8B">
              <w:rPr>
                <w:rFonts w:ascii="Times New Roman" w:hAnsi="Times New Roman"/>
                <w:color w:val="000000"/>
                <w:sz w:val="24"/>
              </w:rPr>
              <w:t xml:space="preserve"> 2)</w:t>
            </w:r>
            <w:hyperlink r:id="rId22">
              <w:r w:rsidR="009E5F8B">
                <w:rPr>
                  <w:rFonts w:ascii="Times New Roman" w:hAnsi="Times New Roman"/>
                  <w:color w:val="0000FF"/>
                  <w:u w:val="single"/>
                </w:rPr>
                <w:t>https://m.edsoo.ru/c4e19de0</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25</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Решение задач на работу</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13.10.2025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26</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14.10.2025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a</w:t>
              </w:r>
              <w:r w:rsidRPr="009E5F8B">
                <w:rPr>
                  <w:rFonts w:ascii="Times New Roman" w:hAnsi="Times New Roman"/>
                  <w:color w:val="0000FF"/>
                  <w:u w:val="single"/>
                  <w:lang w:val="ru-RU"/>
                </w:rPr>
                <w:t>40</w:t>
              </w:r>
              <w:r>
                <w:rPr>
                  <w:rFonts w:ascii="Times New Roman" w:hAnsi="Times New Roman"/>
                  <w:color w:val="0000FF"/>
                  <w:u w:val="single"/>
                </w:rPr>
                <w:t>c</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27</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Умножение на 10, 100, 1000</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15.10.2025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28</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Деление на 10, 100, 1000</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16.10.2025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29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Наглядные представления о симметрии. Фигуры, имеющие ось симметрии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20.10.2025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21.10.2025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22.10.2025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2</w:t>
              </w:r>
              <w:r>
                <w:rPr>
                  <w:rFonts w:ascii="Times New Roman" w:hAnsi="Times New Roman"/>
                  <w:color w:val="0000FF"/>
                  <w:u w:val="single"/>
                </w:rPr>
                <w:t>f</w:t>
              </w:r>
              <w:r w:rsidRPr="009E5F8B">
                <w:rPr>
                  <w:rFonts w:ascii="Times New Roman" w:hAnsi="Times New Roman"/>
                  <w:color w:val="0000FF"/>
                  <w:u w:val="single"/>
                  <w:lang w:val="ru-RU"/>
                </w:rPr>
                <w:t>8</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Применение соотношений между единицами длины в </w:t>
            </w:r>
            <w:r w:rsidRPr="009E5F8B">
              <w:rPr>
                <w:rFonts w:ascii="Times New Roman" w:hAnsi="Times New Roman"/>
                <w:color w:val="000000"/>
                <w:sz w:val="24"/>
                <w:lang w:val="ru-RU"/>
              </w:rPr>
              <w:lastRenderedPageBreak/>
              <w:t>практических и учебных ситуациях</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23.10.2025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488</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05.11.2025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60</w:t>
              </w:r>
              <w:r>
                <w:rPr>
                  <w:rFonts w:ascii="Times New Roman" w:hAnsi="Times New Roman"/>
                  <w:color w:val="0000FF"/>
                  <w:u w:val="single"/>
                </w:rPr>
                <w:t>e</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06.11.2025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78</w:t>
              </w:r>
              <w:r>
                <w:rPr>
                  <w:rFonts w:ascii="Times New Roman" w:hAnsi="Times New Roman"/>
                  <w:color w:val="0000FF"/>
                  <w:u w:val="single"/>
                </w:rPr>
                <w:t>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на нахождение площади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10.11.2025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11.11.2025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12.11.2025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a</w:t>
              </w:r>
              <w:r w:rsidRPr="009E5F8B">
                <w:rPr>
                  <w:rFonts w:ascii="Times New Roman" w:hAnsi="Times New Roman"/>
                  <w:color w:val="0000FF"/>
                  <w:u w:val="single"/>
                  <w:lang w:val="ru-RU"/>
                </w:rPr>
                <w:t>89</w:t>
              </w:r>
              <w:r>
                <w:rPr>
                  <w:rFonts w:ascii="Times New Roman" w:hAnsi="Times New Roman"/>
                  <w:color w:val="0000FF"/>
                  <w:u w:val="single"/>
                </w:rPr>
                <w:t>e</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13.11.2025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ae</w:t>
              </w:r>
              <w:r w:rsidRPr="009E5F8B">
                <w:rPr>
                  <w:rFonts w:ascii="Times New Roman" w:hAnsi="Times New Roman"/>
                  <w:color w:val="0000FF"/>
                  <w:u w:val="single"/>
                  <w:lang w:val="ru-RU"/>
                </w:rPr>
                <w:t>2</w:t>
              </w:r>
              <w:r>
                <w:rPr>
                  <w:rFonts w:ascii="Times New Roman" w:hAnsi="Times New Roman"/>
                  <w:color w:val="0000FF"/>
                  <w:u w:val="single"/>
                </w:rPr>
                <w:t>a</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39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Сравнение протяженности по времени. Соотношения между единицами времени, </w:t>
            </w:r>
            <w:r w:rsidRPr="009E5F8B">
              <w:rPr>
                <w:rFonts w:ascii="Times New Roman" w:hAnsi="Times New Roman"/>
                <w:color w:val="000000"/>
                <w:sz w:val="24"/>
                <w:lang w:val="ru-RU"/>
              </w:rPr>
              <w:lastRenderedPageBreak/>
              <w:t>их применение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17.11.2025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afe</w:t>
              </w:r>
              <w:r w:rsidRPr="009E5F8B">
                <w:rPr>
                  <w:rFonts w:ascii="Times New Roman" w:hAnsi="Times New Roman"/>
                  <w:color w:val="0000FF"/>
                  <w:u w:val="single"/>
                  <w:lang w:val="ru-RU"/>
                </w:rPr>
                <w:t>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18.11.2025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на расчет времени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19.11.2025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Доля величины времени, массы, длины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20.11.2025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be</w:t>
              </w:r>
              <w:r w:rsidRPr="009E5F8B">
                <w:rPr>
                  <w:rFonts w:ascii="Times New Roman" w:hAnsi="Times New Roman"/>
                  <w:color w:val="0000FF"/>
                  <w:u w:val="single"/>
                  <w:lang w:val="ru-RU"/>
                </w:rPr>
                <w:t>92</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43</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Сравнение величин, упорядочение величин</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24.11.2025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a</w:t>
              </w:r>
              <w:r w:rsidRPr="009E5F8B">
                <w:rPr>
                  <w:rFonts w:ascii="Times New Roman" w:hAnsi="Times New Roman"/>
                  <w:color w:val="0000FF"/>
                  <w:u w:val="single"/>
                  <w:lang w:val="ru-RU"/>
                </w:rPr>
                <w:t>704</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44</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Закрепление. Таблица единиц времени</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25.11.2025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168</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45</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Контрольная работа №2</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26.11.2025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представлений о площади для решения задач</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27.11.2025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на нахождение величины (массы, длины)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01.12.2025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Задачи на нахождение величины (массы, длины)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02.12.2025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49</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Письменное сложение многозначных чисел</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03.12.2025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c</w:t>
              </w:r>
              <w:r w:rsidRPr="009E5F8B">
                <w:rPr>
                  <w:rFonts w:ascii="Times New Roman" w:hAnsi="Times New Roman"/>
                  <w:color w:val="0000FF"/>
                  <w:u w:val="single"/>
                  <w:lang w:val="ru-RU"/>
                </w:rPr>
                <w:t>022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на нахождение длины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04.12.2025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Приемы прикидки результата и оценки </w:t>
            </w:r>
            <w:r w:rsidRPr="009E5F8B">
              <w:rPr>
                <w:rFonts w:ascii="Times New Roman" w:hAnsi="Times New Roman"/>
                <w:color w:val="000000"/>
                <w:sz w:val="24"/>
                <w:lang w:val="ru-RU"/>
              </w:rPr>
              <w:lastRenderedPageBreak/>
              <w:t>правильности выполнения сложения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08.12.2025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Разностное и кратное сравнение величин</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09.12.2025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53</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Письменное вычитание многозначных чисел</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10.12.2025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c</w:t>
              </w:r>
              <w:r w:rsidRPr="009E5F8B">
                <w:rPr>
                  <w:rFonts w:ascii="Times New Roman" w:hAnsi="Times New Roman"/>
                  <w:color w:val="0000FF"/>
                  <w:u w:val="single"/>
                  <w:lang w:val="ru-RU"/>
                </w:rPr>
                <w:t>1</w:t>
              </w:r>
              <w:r>
                <w:rPr>
                  <w:rFonts w:ascii="Times New Roman" w:hAnsi="Times New Roman"/>
                  <w:color w:val="0000FF"/>
                  <w:u w:val="single"/>
                </w:rPr>
                <w:t>b</w:t>
              </w:r>
              <w:r w:rsidRPr="009E5F8B">
                <w:rPr>
                  <w:rFonts w:ascii="Times New Roman" w:hAnsi="Times New Roman"/>
                  <w:color w:val="0000FF"/>
                  <w:u w:val="single"/>
                  <w:lang w:val="ru-RU"/>
                </w:rPr>
                <w:t>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Приемы прикидки результата и оценки правильности выполнения вычитания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11.12.2025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Устные приемы вычислений: сложение и вычитание многозначных чисел</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15.12.2025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Дополнение многозначного числа до заданного круглого числа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16.12.2025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неизвестного компонента действия сложения (с комментированием)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17.12.2025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f</w:t>
              </w:r>
              <w:r w:rsidRPr="009E5F8B">
                <w:rPr>
                  <w:rFonts w:ascii="Times New Roman" w:hAnsi="Times New Roman"/>
                  <w:color w:val="0000FF"/>
                  <w:u w:val="single"/>
                  <w:lang w:val="ru-RU"/>
                </w:rPr>
                <w:t>61</w:t>
              </w:r>
              <w:r>
                <w:rPr>
                  <w:rFonts w:ascii="Times New Roman" w:hAnsi="Times New Roman"/>
                  <w:color w:val="0000FF"/>
                  <w:u w:val="single"/>
                </w:rPr>
                <w:t>e</w:t>
              </w:r>
            </w:hyperlink>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неизвестного компонента действия вычитания (с комментированием)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18.12.2025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f</w:t>
              </w:r>
              <w:r w:rsidRPr="009E5F8B">
                <w:rPr>
                  <w:rFonts w:ascii="Times New Roman" w:hAnsi="Times New Roman"/>
                  <w:color w:val="0000FF"/>
                  <w:u w:val="single"/>
                  <w:lang w:val="ru-RU"/>
                </w:rPr>
                <w:t>7</w:t>
              </w:r>
              <w:r>
                <w:rPr>
                  <w:rFonts w:ascii="Times New Roman" w:hAnsi="Times New Roman"/>
                  <w:color w:val="0000FF"/>
                  <w:u w:val="single"/>
                </w:rPr>
                <w:t>c</w:t>
              </w:r>
              <w:r w:rsidRPr="009E5F8B">
                <w:rPr>
                  <w:rFonts w:ascii="Times New Roman" w:hAnsi="Times New Roman"/>
                  <w:color w:val="0000FF"/>
                  <w:u w:val="single"/>
                  <w:lang w:val="ru-RU"/>
                </w:rPr>
                <w:t>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59</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Примеры и контрпримеры</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22.12.2025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60</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Изображение фигуры, симметричной заданной</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23.12.2025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lastRenderedPageBreak/>
              <w:t>61</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Вычисление доли величины</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24.12.2025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Default="009E5F8B" w:rsidP="009E5F8B">
            <w:pPr>
              <w:spacing w:after="0"/>
              <w:ind w:left="135"/>
              <w:jc w:val="center"/>
            </w:pPr>
          </w:p>
        </w:tc>
        <w:tc>
          <w:tcPr>
            <w:tcW w:w="1512" w:type="dxa"/>
            <w:tcMar>
              <w:top w:w="50" w:type="dxa"/>
              <w:left w:w="100" w:type="dxa"/>
            </w:tcMar>
            <w:vAlign w:val="center"/>
          </w:tcPr>
          <w:p w:rsidR="009E5F8B" w:rsidRDefault="009E5F8B" w:rsidP="009E5F8B">
            <w:pPr>
              <w:spacing w:after="0"/>
              <w:ind w:left="135"/>
              <w:jc w:val="center"/>
            </w:pP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25.12.2025 </w:t>
            </w:r>
          </w:p>
        </w:tc>
        <w:tc>
          <w:tcPr>
            <w:tcW w:w="4137" w:type="dxa"/>
            <w:tcMar>
              <w:top w:w="50" w:type="dxa"/>
              <w:left w:w="100" w:type="dxa"/>
            </w:tcMar>
            <w:vAlign w:val="center"/>
          </w:tcPr>
          <w:p w:rsidR="009E5F8B" w:rsidRDefault="009E5F8B" w:rsidP="009E5F8B">
            <w:pPr>
              <w:spacing w:after="0"/>
              <w:ind w:left="135"/>
            </w:pPr>
          </w:p>
        </w:tc>
      </w:tr>
      <w:tr w:rsidR="009E5F8B" w:rsidRPr="00325E58"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Планирование хода решения задачи арифметическим способом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29.12.2025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21482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математических объектов (общее, различное, уникальное/специфичное)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30.12.2025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65</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Контрольная работа № 3</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12.01.2026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Арифметические действия с величинами: сложение, вычитание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13.01.2026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Поиск и использование данных для решения практических задач</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14.01.2026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212</w:t>
              </w:r>
              <w:r>
                <w:rPr>
                  <w:rFonts w:ascii="Times New Roman" w:hAnsi="Times New Roman"/>
                  <w:color w:val="0000FF"/>
                  <w:u w:val="single"/>
                </w:rPr>
                <w:t>de</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Задачи на нахождение цены, количества, стоимости товара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15.01.2026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22</w:t>
              </w:r>
              <w:r>
                <w:rPr>
                  <w:rFonts w:ascii="Times New Roman" w:hAnsi="Times New Roman"/>
                  <w:color w:val="0000FF"/>
                  <w:u w:val="single"/>
                </w:rPr>
                <w:t>abc</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69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19.01.2026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Применение представлений о сложении, вычитании для решения практических </w:t>
            </w:r>
            <w:r w:rsidRPr="009E5F8B">
              <w:rPr>
                <w:rFonts w:ascii="Times New Roman" w:hAnsi="Times New Roman"/>
                <w:color w:val="000000"/>
                <w:sz w:val="24"/>
                <w:lang w:val="ru-RU"/>
              </w:rPr>
              <w:lastRenderedPageBreak/>
              <w:t>задач (в одно действие)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20.01.2026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71</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Задачи с недостаточными данными</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21.01.2026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72</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Таблица: чтение, дополнение</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22.01.2026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73</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26.01.2026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25582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Устные приемы вычислений: умножение и деление с многозначным числом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27.01.2026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Умножение на однозначное 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28.01.2026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aa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29.01.2026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02.02.2026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Взаимное расположение геометрических фигур на </w:t>
            </w:r>
            <w:r w:rsidRPr="009E5F8B">
              <w:rPr>
                <w:rFonts w:ascii="Times New Roman" w:hAnsi="Times New Roman"/>
                <w:color w:val="000000"/>
                <w:sz w:val="24"/>
                <w:lang w:val="ru-RU"/>
              </w:rPr>
              <w:lastRenderedPageBreak/>
              <w:t>чертеже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03.02.2026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79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неизвестного компонента действия умножения (с комментированием)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04.02.2026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f</w:t>
              </w:r>
              <w:r w:rsidRPr="009E5F8B">
                <w:rPr>
                  <w:rFonts w:ascii="Times New Roman" w:hAnsi="Times New Roman"/>
                  <w:color w:val="0000FF"/>
                  <w:u w:val="single"/>
                  <w:lang w:val="ru-RU"/>
                </w:rPr>
                <w:t>970</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неизвестного компонента действия деления (с комментированием)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05.02.2026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fb</w:t>
              </w:r>
              <w:r w:rsidRPr="009E5F8B">
                <w:rPr>
                  <w:rFonts w:ascii="Times New Roman" w:hAnsi="Times New Roman"/>
                  <w:color w:val="0000FF"/>
                  <w:u w:val="single"/>
                  <w:lang w:val="ru-RU"/>
                </w:rPr>
                <w:t>1</w:t>
              </w:r>
              <w:r>
                <w:rPr>
                  <w:rFonts w:ascii="Times New Roman" w:hAnsi="Times New Roman"/>
                  <w:color w:val="0000FF"/>
                  <w:u w:val="single"/>
                </w:rPr>
                <w:t>e</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81</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Сравнение геометрических фигур</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09.02.2026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10.02.2026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Деление на однозначное 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11.02.2026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cf</w:t>
              </w:r>
              <w:r w:rsidRPr="009E5F8B">
                <w:rPr>
                  <w:rFonts w:ascii="Times New Roman" w:hAnsi="Times New Roman"/>
                  <w:color w:val="0000FF"/>
                  <w:u w:val="single"/>
                  <w:lang w:val="ru-RU"/>
                </w:rPr>
                <w:t>90</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12.02.2026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Уменьшение значения величины в несколько раз (деление на однозначное число)</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86</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Контрольная работа №4</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17.02.2026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lastRenderedPageBreak/>
              <w:t>87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Число, большее или меньшее данного числа в заданное число раз</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19.02.2026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89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Повторение пройденного по разделу "Нумерация"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24.02.2026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Сравнение значений числовых выражений с одним арифметическим действием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25.02.2026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Разные приемы записи решения задачи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26.02.2026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2358</w:t>
              </w:r>
              <w:r>
                <w:rPr>
                  <w:rFonts w:ascii="Times New Roman" w:hAnsi="Times New Roman"/>
                  <w:color w:val="0000FF"/>
                  <w:u w:val="single"/>
                </w:rPr>
                <w:t>e</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02.03.2026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215</w:t>
              </w:r>
              <w:r>
                <w:rPr>
                  <w:rFonts w:ascii="Times New Roman" w:hAnsi="Times New Roman"/>
                  <w:color w:val="0000FF"/>
                  <w:u w:val="single"/>
                </w:rPr>
                <w:t>ea</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на нахождение периметра прямоугольника (квадрата)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03.03.2026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2597</w:t>
              </w:r>
              <w:r>
                <w:rPr>
                  <w:rFonts w:ascii="Times New Roman" w:hAnsi="Times New Roman"/>
                  <w:color w:val="0000FF"/>
                  <w:u w:val="single"/>
                </w:rPr>
                <w:t>e</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задач, отражающих ситуацию купли-продажи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04.03.2026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22</w:t>
              </w:r>
              <w:r>
                <w:rPr>
                  <w:rFonts w:ascii="Times New Roman" w:hAnsi="Times New Roman"/>
                  <w:color w:val="0000FF"/>
                  <w:u w:val="single"/>
                </w:rPr>
                <w:t>abc</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Закрепление изученного по разделу "Арифметические </w:t>
            </w:r>
            <w:r w:rsidRPr="009E5F8B">
              <w:rPr>
                <w:rFonts w:ascii="Times New Roman" w:hAnsi="Times New Roman"/>
                <w:color w:val="000000"/>
                <w:sz w:val="24"/>
                <w:lang w:val="ru-RU"/>
              </w:rPr>
              <w:lastRenderedPageBreak/>
              <w:t>действия"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05.03.2026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96</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Периметр многоугольника</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10.03.2026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97</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Решение задач на движение</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11.03.2026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2226</w:t>
              </w:r>
              <w:r>
                <w:rPr>
                  <w:rFonts w:ascii="Times New Roman" w:hAnsi="Times New Roman"/>
                  <w:color w:val="0000FF"/>
                  <w:u w:val="single"/>
                </w:rPr>
                <w:t>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Решение расчетных задач (расходы, изменения)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12.03.2026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99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w:t>
              </w:r>
              <w:r>
                <w:rPr>
                  <w:rFonts w:ascii="Times New Roman" w:hAnsi="Times New Roman"/>
                  <w:color w:val="0000FF"/>
                  <w:u w:val="single"/>
                </w:rPr>
                <w:t>e</w:t>
              </w:r>
              <w:r w:rsidRPr="009E5F8B">
                <w:rPr>
                  <w:rFonts w:ascii="Times New Roman" w:hAnsi="Times New Roman"/>
                  <w:color w:val="0000FF"/>
                  <w:u w:val="single"/>
                  <w:lang w:val="ru-RU"/>
                </w:rPr>
                <w:t>42</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Разные формы представления одной и той же информации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17.03.2026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Модели пространственных геометрических фигур в окружающем мире (шар, куб)</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18.03.2026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24736</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Проекции предметов окружающего мира на плоскость</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19.03.2026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103</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Применение алгоритмов для вычислений</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23.03.2026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104</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Деление с остатком</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24.03.2026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Правила работы с электронными техническими средствами. Применение электронных </w:t>
            </w:r>
            <w:r w:rsidRPr="009E5F8B">
              <w:rPr>
                <w:rFonts w:ascii="Times New Roman" w:hAnsi="Times New Roman"/>
                <w:color w:val="000000"/>
                <w:sz w:val="24"/>
                <w:lang w:val="ru-RU"/>
              </w:rPr>
              <w:lastRenderedPageBreak/>
              <w:t>средств для закрепления умения решать текстовые задачи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Нахождение значения числового выражения, содержащего 2-4 действия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26.03.2026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06.04.2026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Алгоритм умножения на двузначное 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07.04.2026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c</w:t>
              </w:r>
              <w:r w:rsidRPr="009E5F8B">
                <w:rPr>
                  <w:rFonts w:ascii="Times New Roman" w:hAnsi="Times New Roman"/>
                  <w:color w:val="0000FF"/>
                  <w:u w:val="single"/>
                  <w:lang w:val="ru-RU"/>
                </w:rPr>
                <w:t>6</w:t>
              </w:r>
              <w:r>
                <w:rPr>
                  <w:rFonts w:ascii="Times New Roman" w:hAnsi="Times New Roman"/>
                  <w:color w:val="0000FF"/>
                  <w:u w:val="single"/>
                </w:rPr>
                <w:t>f</w:t>
              </w:r>
              <w:r w:rsidRPr="009E5F8B">
                <w:rPr>
                  <w:rFonts w:ascii="Times New Roman" w:hAnsi="Times New Roman"/>
                  <w:color w:val="0000FF"/>
                  <w:u w:val="single"/>
                  <w:lang w:val="ru-RU"/>
                </w:rPr>
                <w:t>8</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109</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08.04.2026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25410</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Приемы прикидки результата и оценки правильности выполнения умножения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09.04.2026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Умножение на двузначное </w:t>
            </w:r>
            <w:r w:rsidRPr="009E5F8B">
              <w:rPr>
                <w:rFonts w:ascii="Times New Roman" w:hAnsi="Times New Roman"/>
                <w:color w:val="000000"/>
                <w:sz w:val="24"/>
                <w:lang w:val="ru-RU"/>
              </w:rPr>
              <w:lastRenderedPageBreak/>
              <w:t>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13.04.2026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112</w:t>
            </w:r>
          </w:p>
        </w:tc>
        <w:tc>
          <w:tcPr>
            <w:tcW w:w="3290"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Контрольная работа №5</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14.04.2026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15.04.2026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2529</w:t>
              </w:r>
              <w:r>
                <w:rPr>
                  <w:rFonts w:ascii="Times New Roman" w:hAnsi="Times New Roman"/>
                  <w:color w:val="0000FF"/>
                  <w:u w:val="single"/>
                </w:rPr>
                <w:t>e</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16.04.2026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Письменное умножение и деление многозначных чисел</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20.04.2026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Классификация объектов по одному-двум признакам</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21.04.2026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по теме "Письменные вычисления"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22.04.2026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118</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23.04.2026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2316</w:t>
              </w:r>
              <w:r>
                <w:rPr>
                  <w:rFonts w:ascii="Times New Roman" w:hAnsi="Times New Roman"/>
                  <w:color w:val="0000FF"/>
                  <w:u w:val="single"/>
                </w:rPr>
                <w:t>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119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Суммирование данных строки, столбца данной таблицы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27.04.2026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Алгоритм деления на двузначное 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28.04.2026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1</w:t>
              </w:r>
              <w:r>
                <w:rPr>
                  <w:rFonts w:ascii="Times New Roman" w:hAnsi="Times New Roman"/>
                  <w:color w:val="0000FF"/>
                  <w:u w:val="single"/>
                </w:rPr>
                <w:t>d</w:t>
              </w:r>
              <w:r w:rsidRPr="009E5F8B">
                <w:rPr>
                  <w:rFonts w:ascii="Times New Roman" w:hAnsi="Times New Roman"/>
                  <w:color w:val="0000FF"/>
                  <w:u w:val="single"/>
                  <w:lang w:val="ru-RU"/>
                </w:rPr>
                <w:t>544</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lastRenderedPageBreak/>
              <w:t>121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Деление на двузначное число в пределах 100000</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29.04.2026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122</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Окружность, круг: распознавание и изображение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30.04.2026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241</w:t>
              </w:r>
              <w:r>
                <w:rPr>
                  <w:rFonts w:ascii="Times New Roman" w:hAnsi="Times New Roman"/>
                  <w:color w:val="0000FF"/>
                  <w:u w:val="single"/>
                </w:rPr>
                <w:t>f</w:t>
              </w:r>
              <w:r w:rsidRPr="009E5F8B">
                <w:rPr>
                  <w:rFonts w:ascii="Times New Roman" w:hAnsi="Times New Roman"/>
                  <w:color w:val="0000FF"/>
                  <w:u w:val="single"/>
                  <w:lang w:val="ru-RU"/>
                </w:rPr>
                <w:t>0</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04.05.2026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22968</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Задачи с избыточными и недостающими данными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05.05.2026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Окружность и круг: построение, нахождение радиуса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06.05.2026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2433</w:t>
              </w:r>
              <w:r>
                <w:rPr>
                  <w:rFonts w:ascii="Times New Roman" w:hAnsi="Times New Roman"/>
                  <w:color w:val="0000FF"/>
                  <w:u w:val="single"/>
                </w:rPr>
                <w:t>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Применение представлений о периметре многоугольника для решения задач</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07.05.2026 </w:t>
            </w:r>
          </w:p>
        </w:tc>
        <w:tc>
          <w:tcPr>
            <w:tcW w:w="4137" w:type="dxa"/>
            <w:tcMar>
              <w:top w:w="50" w:type="dxa"/>
              <w:left w:w="100" w:type="dxa"/>
            </w:tcMar>
            <w:vAlign w:val="center"/>
          </w:tcPr>
          <w:p w:rsidR="009E5F8B" w:rsidRDefault="009E5F8B" w:rsidP="009E5F8B">
            <w:pPr>
              <w:spacing w:after="0"/>
              <w:ind w:left="135"/>
            </w:pPr>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127</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Итоговая контрольная работа / Всероссийская проверочная работа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12.05.2026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128</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 xml:space="preserve">Повторение по теме "Геометрические </w:t>
            </w:r>
            <w:r>
              <w:rPr>
                <w:rFonts w:ascii="Times New Roman" w:hAnsi="Times New Roman"/>
                <w:color w:val="000000"/>
                <w:sz w:val="24"/>
              </w:rPr>
              <w:lastRenderedPageBreak/>
              <w:t>фигуры"</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lastRenderedPageBreak/>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13.05.2026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296</w:t>
              </w:r>
              <w:r>
                <w:rPr>
                  <w:rFonts w:ascii="Times New Roman" w:hAnsi="Times New Roman"/>
                  <w:color w:val="0000FF"/>
                  <w:u w:val="single"/>
                </w:rPr>
                <w:t>aa</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129</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14.05.2026 </w:t>
            </w:r>
          </w:p>
        </w:tc>
        <w:tc>
          <w:tcPr>
            <w:tcW w:w="4137" w:type="dxa"/>
            <w:tcMar>
              <w:top w:w="50" w:type="dxa"/>
              <w:left w:w="100" w:type="dxa"/>
            </w:tcMar>
            <w:vAlign w:val="center"/>
          </w:tcPr>
          <w:p w:rsidR="009E5F8B" w:rsidRDefault="009E5F8B" w:rsidP="009E5F8B">
            <w:pPr>
              <w:spacing w:after="0"/>
              <w:ind w:left="135"/>
            </w:pPr>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130</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Задачи на нахождение скорости, времени, пройденного пути</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18.05.2026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2911</w:t>
              </w:r>
              <w:r>
                <w:rPr>
                  <w:rFonts w:ascii="Times New Roman" w:hAnsi="Times New Roman"/>
                  <w:color w:val="0000FF"/>
                  <w:u w:val="single"/>
                </w:rPr>
                <w:t>e</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131</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Работа с текстовой задачей</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19.05.2026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29510</w:t>
              </w:r>
            </w:hyperlink>
          </w:p>
        </w:tc>
      </w:tr>
      <w:tr w:rsid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132</w:t>
            </w:r>
          </w:p>
        </w:tc>
        <w:tc>
          <w:tcPr>
            <w:tcW w:w="3290" w:type="dxa"/>
            <w:tcMar>
              <w:top w:w="50" w:type="dxa"/>
              <w:left w:w="100" w:type="dxa"/>
            </w:tcMar>
            <w:vAlign w:val="center"/>
          </w:tcPr>
          <w:p w:rsidR="009E5F8B" w:rsidRDefault="009E5F8B" w:rsidP="009E5F8B">
            <w:pPr>
              <w:spacing w:after="0"/>
              <w:ind w:left="135"/>
            </w:pPr>
            <w:r w:rsidRPr="009E5F8B">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21"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20.05.2026 </w:t>
            </w:r>
          </w:p>
        </w:tc>
        <w:tc>
          <w:tcPr>
            <w:tcW w:w="4137"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Библиотека ЦОК</w:t>
            </w:r>
          </w:p>
          <w:p w:rsidR="009E5F8B" w:rsidRDefault="00186EAE" w:rsidP="009E5F8B">
            <w:pPr>
              <w:numPr>
                <w:ilvl w:val="0"/>
                <w:numId w:val="2"/>
              </w:numPr>
              <w:spacing w:after="0"/>
            </w:pPr>
            <w:hyperlink r:id="rId64">
              <w:r w:rsidR="009E5F8B">
                <w:rPr>
                  <w:rFonts w:ascii="Times New Roman" w:hAnsi="Times New Roman"/>
                  <w:color w:val="0000FF"/>
                  <w:u w:val="single"/>
                </w:rPr>
                <w:t>https://m.edsoo.ru/c4e20b40</w:t>
              </w:r>
            </w:hyperlink>
            <w:r w:rsidR="009E5F8B">
              <w:rPr>
                <w:rFonts w:ascii="Times New Roman" w:hAnsi="Times New Roman"/>
                <w:color w:val="000000"/>
                <w:sz w:val="24"/>
              </w:rPr>
              <w:t xml:space="preserve"> 2)</w:t>
            </w:r>
            <w:hyperlink r:id="rId65">
              <w:r w:rsidR="009E5F8B">
                <w:rPr>
                  <w:rFonts w:ascii="Times New Roman" w:hAnsi="Times New Roman"/>
                  <w:color w:val="0000FF"/>
                  <w:u w:val="single"/>
                </w:rPr>
                <w:t>https://m.edsoo.ru/c4e20cee</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133</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21.05.2026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244</w:t>
              </w:r>
              <w:r>
                <w:rPr>
                  <w:rFonts w:ascii="Times New Roman" w:hAnsi="Times New Roman"/>
                  <w:color w:val="0000FF"/>
                  <w:u w:val="single"/>
                </w:rPr>
                <w:t>a</w:t>
              </w:r>
              <w:r w:rsidRPr="009E5F8B">
                <w:rPr>
                  <w:rFonts w:ascii="Times New Roman" w:hAnsi="Times New Roman"/>
                  <w:color w:val="0000FF"/>
                  <w:u w:val="single"/>
                  <w:lang w:val="ru-RU"/>
                </w:rPr>
                <w:t>2</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134</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21.05.2026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25154</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135</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Составление числового выражения, содержащего 1-</w:t>
            </w:r>
            <w:r w:rsidRPr="009E5F8B">
              <w:rPr>
                <w:rFonts w:ascii="Times New Roman" w:hAnsi="Times New Roman"/>
                <w:color w:val="000000"/>
                <w:sz w:val="24"/>
                <w:lang w:val="ru-RU"/>
              </w:rPr>
              <w:lastRenderedPageBreak/>
              <w:t>2 действия и нахождение его значения</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25.05.2026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288</w:t>
              </w:r>
              <w:r>
                <w:rPr>
                  <w:rFonts w:ascii="Times New Roman" w:hAnsi="Times New Roman"/>
                  <w:color w:val="0000FF"/>
                  <w:u w:val="single"/>
                </w:rPr>
                <w:t>ea</w:t>
              </w:r>
            </w:hyperlink>
          </w:p>
        </w:tc>
      </w:tr>
      <w:tr w:rsidR="009E5F8B" w:rsidRPr="009E5F8B" w:rsidTr="009E5F8B">
        <w:trPr>
          <w:trHeight w:val="144"/>
          <w:tblCellSpacing w:w="20" w:type="nil"/>
        </w:trPr>
        <w:tc>
          <w:tcPr>
            <w:tcW w:w="671" w:type="dxa"/>
            <w:tcMar>
              <w:top w:w="50" w:type="dxa"/>
              <w:left w:w="100" w:type="dxa"/>
            </w:tcMar>
            <w:vAlign w:val="center"/>
          </w:tcPr>
          <w:p w:rsidR="009E5F8B" w:rsidRDefault="009E5F8B" w:rsidP="009E5F8B">
            <w:pPr>
              <w:spacing w:after="0"/>
            </w:pPr>
            <w:r>
              <w:rPr>
                <w:rFonts w:ascii="Times New Roman" w:hAnsi="Times New Roman"/>
                <w:color w:val="000000"/>
                <w:sz w:val="24"/>
              </w:rPr>
              <w:t>136</w:t>
            </w:r>
          </w:p>
        </w:tc>
        <w:tc>
          <w:tcPr>
            <w:tcW w:w="3290"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Закрепление по теме "Пространственные геометрические фигуры (тела)"</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512" w:type="dxa"/>
            <w:tcMar>
              <w:top w:w="50" w:type="dxa"/>
              <w:left w:w="100" w:type="dxa"/>
            </w:tcMar>
            <w:vAlign w:val="center"/>
          </w:tcPr>
          <w:p w:rsidR="009E5F8B" w:rsidRPr="009E5F8B" w:rsidRDefault="009E5F8B" w:rsidP="009E5F8B">
            <w:pPr>
              <w:spacing w:after="0"/>
              <w:ind w:left="135"/>
              <w:jc w:val="center"/>
              <w:rPr>
                <w:lang w:val="ru-RU"/>
              </w:rPr>
            </w:pPr>
            <w:r>
              <w:rPr>
                <w:lang w:val="ru-RU"/>
              </w:rPr>
              <w:t>0</w:t>
            </w:r>
          </w:p>
        </w:tc>
        <w:tc>
          <w:tcPr>
            <w:tcW w:w="1723" w:type="dxa"/>
            <w:tcMar>
              <w:top w:w="50" w:type="dxa"/>
              <w:left w:w="100" w:type="dxa"/>
            </w:tcMar>
            <w:vAlign w:val="center"/>
          </w:tcPr>
          <w:p w:rsidR="009E5F8B" w:rsidRDefault="009E5F8B" w:rsidP="009E5F8B">
            <w:pPr>
              <w:spacing w:after="0"/>
              <w:ind w:left="135"/>
            </w:pPr>
            <w:r>
              <w:rPr>
                <w:rFonts w:ascii="Times New Roman" w:hAnsi="Times New Roman"/>
                <w:color w:val="000000"/>
                <w:sz w:val="24"/>
              </w:rPr>
              <w:t xml:space="preserve"> 26.05.2026 </w:t>
            </w:r>
          </w:p>
        </w:tc>
        <w:tc>
          <w:tcPr>
            <w:tcW w:w="4137" w:type="dxa"/>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E5F8B">
                <w:rPr>
                  <w:rFonts w:ascii="Times New Roman" w:hAnsi="Times New Roman"/>
                  <w:color w:val="0000FF"/>
                  <w:u w:val="single"/>
                  <w:lang w:val="ru-RU"/>
                </w:rPr>
                <w:t>://</w:t>
              </w:r>
              <w:r>
                <w:rPr>
                  <w:rFonts w:ascii="Times New Roman" w:hAnsi="Times New Roman"/>
                  <w:color w:val="0000FF"/>
                  <w:u w:val="single"/>
                </w:rPr>
                <w:t>m</w:t>
              </w:r>
              <w:r w:rsidRPr="009E5F8B">
                <w:rPr>
                  <w:rFonts w:ascii="Times New Roman" w:hAnsi="Times New Roman"/>
                  <w:color w:val="0000FF"/>
                  <w:u w:val="single"/>
                  <w:lang w:val="ru-RU"/>
                </w:rPr>
                <w:t>.</w:t>
              </w:r>
              <w:r>
                <w:rPr>
                  <w:rFonts w:ascii="Times New Roman" w:hAnsi="Times New Roman"/>
                  <w:color w:val="0000FF"/>
                  <w:u w:val="single"/>
                </w:rPr>
                <w:t>edsoo</w:t>
              </w:r>
              <w:r w:rsidRPr="009E5F8B">
                <w:rPr>
                  <w:rFonts w:ascii="Times New Roman" w:hAnsi="Times New Roman"/>
                  <w:color w:val="0000FF"/>
                  <w:u w:val="single"/>
                  <w:lang w:val="ru-RU"/>
                </w:rPr>
                <w:t>.</w:t>
              </w:r>
              <w:r>
                <w:rPr>
                  <w:rFonts w:ascii="Times New Roman" w:hAnsi="Times New Roman"/>
                  <w:color w:val="0000FF"/>
                  <w:u w:val="single"/>
                </w:rPr>
                <w:t>ru</w:t>
              </w:r>
              <w:r w:rsidRPr="009E5F8B">
                <w:rPr>
                  <w:rFonts w:ascii="Times New Roman" w:hAnsi="Times New Roman"/>
                  <w:color w:val="0000FF"/>
                  <w:u w:val="single"/>
                  <w:lang w:val="ru-RU"/>
                </w:rPr>
                <w:t>/</w:t>
              </w:r>
              <w:r>
                <w:rPr>
                  <w:rFonts w:ascii="Times New Roman" w:hAnsi="Times New Roman"/>
                  <w:color w:val="0000FF"/>
                  <w:u w:val="single"/>
                </w:rPr>
                <w:t>c</w:t>
              </w:r>
              <w:r w:rsidRPr="009E5F8B">
                <w:rPr>
                  <w:rFonts w:ascii="Times New Roman" w:hAnsi="Times New Roman"/>
                  <w:color w:val="0000FF"/>
                  <w:u w:val="single"/>
                  <w:lang w:val="ru-RU"/>
                </w:rPr>
                <w:t>4</w:t>
              </w:r>
              <w:r>
                <w:rPr>
                  <w:rFonts w:ascii="Times New Roman" w:hAnsi="Times New Roman"/>
                  <w:color w:val="0000FF"/>
                  <w:u w:val="single"/>
                </w:rPr>
                <w:t>e</w:t>
              </w:r>
              <w:r w:rsidRPr="009E5F8B">
                <w:rPr>
                  <w:rFonts w:ascii="Times New Roman" w:hAnsi="Times New Roman"/>
                  <w:color w:val="0000FF"/>
                  <w:u w:val="single"/>
                  <w:lang w:val="ru-RU"/>
                </w:rPr>
                <w:t>299</w:t>
              </w:r>
              <w:r>
                <w:rPr>
                  <w:rFonts w:ascii="Times New Roman" w:hAnsi="Times New Roman"/>
                  <w:color w:val="0000FF"/>
                  <w:u w:val="single"/>
                </w:rPr>
                <w:t>ca</w:t>
              </w:r>
            </w:hyperlink>
          </w:p>
        </w:tc>
      </w:tr>
      <w:tr w:rsidR="009E5F8B" w:rsidTr="009E5F8B">
        <w:trPr>
          <w:trHeight w:val="144"/>
          <w:tblCellSpacing w:w="20" w:type="nil"/>
        </w:trPr>
        <w:tc>
          <w:tcPr>
            <w:tcW w:w="3961" w:type="dxa"/>
            <w:gridSpan w:val="2"/>
            <w:tcMar>
              <w:top w:w="50" w:type="dxa"/>
              <w:left w:w="100" w:type="dxa"/>
            </w:tcMar>
            <w:vAlign w:val="center"/>
          </w:tcPr>
          <w:p w:rsidR="009E5F8B" w:rsidRPr="009E5F8B" w:rsidRDefault="009E5F8B" w:rsidP="009E5F8B">
            <w:pPr>
              <w:spacing w:after="0"/>
              <w:ind w:left="135"/>
              <w:rPr>
                <w:lang w:val="ru-RU"/>
              </w:rPr>
            </w:pPr>
            <w:r w:rsidRPr="009E5F8B">
              <w:rPr>
                <w:rFonts w:ascii="Times New Roman" w:hAnsi="Times New Roman"/>
                <w:color w:val="000000"/>
                <w:sz w:val="24"/>
                <w:lang w:val="ru-RU"/>
              </w:rPr>
              <w:t>ОБЩЕЕ КОЛИЧЕСТВО ЧАСОВ ПО ПРОГРАММЕ</w:t>
            </w:r>
          </w:p>
        </w:tc>
        <w:tc>
          <w:tcPr>
            <w:tcW w:w="921" w:type="dxa"/>
            <w:tcMar>
              <w:top w:w="50" w:type="dxa"/>
              <w:left w:w="100" w:type="dxa"/>
            </w:tcMar>
            <w:vAlign w:val="center"/>
          </w:tcPr>
          <w:p w:rsidR="009E5F8B" w:rsidRDefault="009E5F8B" w:rsidP="009E5F8B">
            <w:pPr>
              <w:spacing w:after="0"/>
              <w:ind w:left="135"/>
              <w:jc w:val="center"/>
            </w:pPr>
            <w:r w:rsidRPr="009E5F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86"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7 </w:t>
            </w:r>
          </w:p>
        </w:tc>
        <w:tc>
          <w:tcPr>
            <w:tcW w:w="1512" w:type="dxa"/>
            <w:tcMar>
              <w:top w:w="50" w:type="dxa"/>
              <w:left w:w="100" w:type="dxa"/>
            </w:tcMar>
            <w:vAlign w:val="center"/>
          </w:tcPr>
          <w:p w:rsidR="009E5F8B" w:rsidRDefault="009E5F8B" w:rsidP="009E5F8B">
            <w:pPr>
              <w:spacing w:after="0"/>
              <w:ind w:left="135"/>
              <w:jc w:val="center"/>
            </w:pPr>
            <w:r>
              <w:rPr>
                <w:rFonts w:ascii="Times New Roman" w:hAnsi="Times New Roman"/>
                <w:color w:val="000000"/>
                <w:sz w:val="24"/>
              </w:rPr>
              <w:t xml:space="preserve"> 2 </w:t>
            </w:r>
          </w:p>
        </w:tc>
        <w:tc>
          <w:tcPr>
            <w:tcW w:w="5860" w:type="dxa"/>
            <w:gridSpan w:val="2"/>
            <w:tcMar>
              <w:top w:w="50" w:type="dxa"/>
              <w:left w:w="100" w:type="dxa"/>
            </w:tcMar>
            <w:vAlign w:val="center"/>
          </w:tcPr>
          <w:p w:rsidR="009E5F8B" w:rsidRDefault="009E5F8B" w:rsidP="009E5F8B"/>
        </w:tc>
      </w:tr>
    </w:tbl>
    <w:p w:rsidR="00A20A43" w:rsidRDefault="00A20A43">
      <w:pPr>
        <w:sectPr w:rsidR="00A20A43">
          <w:pgSz w:w="16383" w:h="11906" w:orient="landscape"/>
          <w:pgMar w:top="1134" w:right="850" w:bottom="1134" w:left="1701" w:header="720" w:footer="720" w:gutter="0"/>
          <w:cols w:space="720"/>
        </w:sectPr>
      </w:pPr>
    </w:p>
    <w:p w:rsidR="00A20A43" w:rsidRPr="002B5655" w:rsidRDefault="009E5F8B" w:rsidP="002B5655">
      <w:pPr>
        <w:spacing w:before="199" w:after="199" w:line="336" w:lineRule="auto"/>
        <w:ind w:left="120"/>
        <w:rPr>
          <w:lang w:val="ru-RU"/>
        </w:rPr>
      </w:pPr>
      <w:bookmarkStart w:id="8" w:name="block-56123165"/>
      <w:bookmarkEnd w:id="7"/>
      <w:r w:rsidRPr="009E5F8B">
        <w:rPr>
          <w:rFonts w:ascii="Times New Roman" w:hAnsi="Times New Roman"/>
          <w:b/>
          <w:color w:val="000000"/>
          <w:sz w:val="28"/>
          <w:lang w:val="ru-RU"/>
        </w:rPr>
        <w:lastRenderedPageBreak/>
        <w:t xml:space="preserve">ПРОВЕРЯЕМЫЕ ТРЕБОВАНИЯ К РЕЗУЛЬТАТАМ ОСВОЕНИЯ ОСНОВНОЙ </w:t>
      </w:r>
      <w:r w:rsidRPr="002B5655">
        <w:rPr>
          <w:rFonts w:ascii="Times New Roman" w:hAnsi="Times New Roman"/>
          <w:b/>
          <w:color w:val="000000"/>
          <w:sz w:val="28"/>
          <w:lang w:val="ru-RU"/>
        </w:rPr>
        <w:t>ОБРАЗОВАТЕЛЬНОЙ ПРОГРАММЫ</w:t>
      </w:r>
    </w:p>
    <w:p w:rsidR="00A20A43" w:rsidRDefault="002B5655" w:rsidP="002B5655">
      <w:pPr>
        <w:spacing w:before="199" w:after="199"/>
      </w:pPr>
      <w:r>
        <w:rPr>
          <w:lang w:val="ru-RU"/>
        </w:rPr>
        <w:t xml:space="preserve">   </w:t>
      </w:r>
      <w:r w:rsidR="009E5F8B">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20A43" w:rsidRPr="009E5F8B">
        <w:trPr>
          <w:trHeight w:val="144"/>
        </w:trPr>
        <w:tc>
          <w:tcPr>
            <w:tcW w:w="1878" w:type="dxa"/>
            <w:tcMar>
              <w:top w:w="50" w:type="dxa"/>
              <w:left w:w="100" w:type="dxa"/>
            </w:tcMar>
            <w:vAlign w:val="center"/>
          </w:tcPr>
          <w:p w:rsidR="00A20A43" w:rsidRDefault="009E5F8B">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A20A43" w:rsidRPr="009E5F8B" w:rsidRDefault="009E5F8B">
            <w:pPr>
              <w:spacing w:after="0"/>
              <w:ind w:left="272"/>
              <w:rPr>
                <w:lang w:val="ru-RU"/>
              </w:rPr>
            </w:pPr>
            <w:r w:rsidRPr="009E5F8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читать, записывать, сравнивать, упорядочивать многозначные числа</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A20A43" w:rsidRPr="009E5F8B" w:rsidRDefault="009E5F8B">
            <w:pPr>
              <w:spacing w:after="0" w:line="336" w:lineRule="auto"/>
              <w:ind w:left="365"/>
              <w:rPr>
                <w:lang w:val="ru-RU"/>
              </w:rPr>
            </w:pPr>
            <w:r w:rsidRPr="009E5F8B">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находить долю величины, величину по её доле</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находить неизвестный компонент арифметического действия</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lastRenderedPageBreak/>
              <w:t>1.10</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A20A43">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A20A43" w:rsidRDefault="009E5F8B">
            <w:pPr>
              <w:spacing w:after="0" w:line="312" w:lineRule="auto"/>
              <w:ind w:left="365"/>
              <w:jc w:val="both"/>
            </w:pPr>
            <w:r w:rsidRPr="009E5F8B">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A20A43" w:rsidRPr="009E5F8B" w:rsidRDefault="009E5F8B">
            <w:pPr>
              <w:spacing w:after="0" w:line="312" w:lineRule="auto"/>
              <w:ind w:left="365"/>
              <w:jc w:val="both"/>
              <w:rPr>
                <w:lang w:val="ru-RU"/>
              </w:rPr>
            </w:pPr>
            <w:r w:rsidRPr="009E5F8B">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A20A43" w:rsidRPr="009E5F8B" w:rsidRDefault="009E5F8B">
            <w:pPr>
              <w:spacing w:after="0" w:line="312" w:lineRule="auto"/>
              <w:ind w:left="365"/>
              <w:jc w:val="both"/>
              <w:rPr>
                <w:lang w:val="ru-RU"/>
              </w:rPr>
            </w:pPr>
            <w:r w:rsidRPr="009E5F8B">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A20A43" w:rsidRPr="009E5F8B" w:rsidRDefault="009E5F8B">
            <w:pPr>
              <w:spacing w:after="0" w:line="312" w:lineRule="auto"/>
              <w:ind w:left="365"/>
              <w:jc w:val="both"/>
              <w:rPr>
                <w:lang w:val="ru-RU"/>
              </w:rPr>
            </w:pPr>
            <w:r w:rsidRPr="009E5F8B">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A20A43" w:rsidRPr="009E5F8B" w:rsidRDefault="009E5F8B">
            <w:pPr>
              <w:spacing w:after="0" w:line="312" w:lineRule="auto"/>
              <w:ind w:left="365"/>
              <w:jc w:val="both"/>
              <w:rPr>
                <w:lang w:val="ru-RU"/>
              </w:rPr>
            </w:pPr>
            <w:r w:rsidRPr="009E5F8B">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заполнять данными предложенную таблицу, столбчатую диаграмму</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 xml:space="preserve">использовать формализованные описания последовательности </w:t>
            </w:r>
            <w:r w:rsidRPr="009E5F8B">
              <w:rPr>
                <w:rFonts w:ascii="Times New Roman" w:hAnsi="Times New Roman"/>
                <w:color w:val="000000"/>
                <w:sz w:val="24"/>
                <w:lang w:val="ru-RU"/>
              </w:rPr>
              <w:lastRenderedPageBreak/>
              <w:t>действий (алгоритм, план, схема) в практических и учебных ситуациях, дополнять алгоритм, упорядочивать шаги алгоритма</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lastRenderedPageBreak/>
              <w:t>1.22</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составлять модель текстовой задачи, числовое выражение</w:t>
            </w:r>
          </w:p>
        </w:tc>
      </w:tr>
      <w:tr w:rsidR="00A20A43" w:rsidRPr="009E5F8B">
        <w:trPr>
          <w:trHeight w:val="144"/>
        </w:trPr>
        <w:tc>
          <w:tcPr>
            <w:tcW w:w="1878"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rsidR="00A20A43" w:rsidRPr="009E5F8B" w:rsidRDefault="00A20A43">
      <w:pPr>
        <w:spacing w:after="0"/>
        <w:ind w:left="120"/>
        <w:rPr>
          <w:lang w:val="ru-RU"/>
        </w:rPr>
      </w:pPr>
    </w:p>
    <w:p w:rsidR="00A20A43" w:rsidRPr="009E5F8B" w:rsidRDefault="00A20A43">
      <w:pPr>
        <w:rPr>
          <w:lang w:val="ru-RU"/>
        </w:rPr>
        <w:sectPr w:rsidR="00A20A43" w:rsidRPr="009E5F8B">
          <w:pgSz w:w="11906" w:h="16383"/>
          <w:pgMar w:top="1134" w:right="850" w:bottom="1134" w:left="1701" w:header="720" w:footer="720" w:gutter="0"/>
          <w:cols w:space="720"/>
        </w:sectPr>
      </w:pPr>
    </w:p>
    <w:p w:rsidR="00A20A43" w:rsidRPr="005656F7" w:rsidRDefault="009E5F8B" w:rsidP="005656F7">
      <w:pPr>
        <w:spacing w:before="199" w:after="199"/>
        <w:ind w:left="120"/>
      </w:pPr>
      <w:bookmarkStart w:id="9" w:name="block-56123167"/>
      <w:bookmarkEnd w:id="8"/>
      <w:r>
        <w:rPr>
          <w:rFonts w:ascii="Times New Roman" w:hAnsi="Times New Roman"/>
          <w:b/>
          <w:color w:val="000000"/>
          <w:sz w:val="28"/>
        </w:rPr>
        <w:lastRenderedPageBreak/>
        <w:t xml:space="preserve">ПРОВЕРЯЕМЫЕ ЭЛЕМЕНТЫ СОДЕРЖАНИЯ </w:t>
      </w:r>
    </w:p>
    <w:p w:rsidR="00A20A43" w:rsidRDefault="009E5F8B">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7"/>
        <w:gridCol w:w="8253"/>
      </w:tblGrid>
      <w:tr w:rsidR="00A20A43">
        <w:trPr>
          <w:trHeight w:val="144"/>
        </w:trPr>
        <w:tc>
          <w:tcPr>
            <w:tcW w:w="1315" w:type="dxa"/>
            <w:tcMar>
              <w:top w:w="50" w:type="dxa"/>
              <w:left w:w="100" w:type="dxa"/>
            </w:tcMar>
            <w:vAlign w:val="center"/>
          </w:tcPr>
          <w:p w:rsidR="00A20A43" w:rsidRDefault="009E5F8B">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A20A43" w:rsidRDefault="009E5F8B">
            <w:pPr>
              <w:spacing w:after="0"/>
              <w:ind w:left="272"/>
            </w:pPr>
            <w:r>
              <w:rPr>
                <w:rFonts w:ascii="Times New Roman" w:hAnsi="Times New Roman"/>
                <w:b/>
                <w:color w:val="000000"/>
                <w:sz w:val="24"/>
              </w:rPr>
              <w:t xml:space="preserve"> Проверяемый элемент содержания </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A20A43" w:rsidRDefault="009E5F8B">
            <w:pPr>
              <w:spacing w:after="0" w:line="336" w:lineRule="auto"/>
              <w:ind w:left="365"/>
              <w:jc w:val="both"/>
            </w:pPr>
            <w:r>
              <w:rPr>
                <w:rFonts w:ascii="Times New Roman" w:hAnsi="Times New Roman"/>
                <w:color w:val="000000"/>
                <w:sz w:val="24"/>
              </w:rPr>
              <w:t>Числа и величины</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A20A43" w:rsidRPr="009E5F8B" w:rsidRDefault="009E5F8B">
            <w:pPr>
              <w:spacing w:after="0" w:line="336" w:lineRule="auto"/>
              <w:ind w:left="365"/>
              <w:rPr>
                <w:lang w:val="ru-RU"/>
              </w:rPr>
            </w:pPr>
            <w:r w:rsidRPr="009E5F8B">
              <w:rPr>
                <w:rFonts w:ascii="Times New Roman" w:hAnsi="Times New Roman"/>
                <w:color w:val="000000"/>
                <w:sz w:val="24"/>
                <w:lang w:val="ru-RU"/>
              </w:rPr>
              <w:t>Величины: сравнение объектов по массе, длине, площади, вместимости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Единицы массы и соотношения между ними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Единицы времени, соотношения между ними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1.5</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A20A43" w:rsidRPr="009E5F8B" w:rsidRDefault="009E5F8B">
            <w:pPr>
              <w:spacing w:after="0" w:line="336" w:lineRule="auto"/>
              <w:ind w:left="365"/>
              <w:rPr>
                <w:lang w:val="ru-RU"/>
              </w:rPr>
            </w:pPr>
            <w:r w:rsidRPr="009E5F8B">
              <w:rPr>
                <w:rFonts w:ascii="Times New Roman" w:hAnsi="Times New Roman"/>
                <w:color w:val="000000"/>
                <w:sz w:val="24"/>
                <w:lang w:val="ru-RU"/>
              </w:rPr>
              <w:t>Доля величины времени, массы, длины</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A20A43" w:rsidRDefault="009E5F8B">
            <w:pPr>
              <w:spacing w:after="0" w:line="336" w:lineRule="auto"/>
              <w:ind w:left="365"/>
              <w:jc w:val="both"/>
            </w:pPr>
            <w:r>
              <w:rPr>
                <w:rFonts w:ascii="Times New Roman" w:hAnsi="Times New Roman"/>
                <w:color w:val="000000"/>
                <w:sz w:val="24"/>
              </w:rPr>
              <w:t>Арифметические действия</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A20A43" w:rsidRDefault="009E5F8B">
            <w:pPr>
              <w:spacing w:after="0" w:line="336" w:lineRule="auto"/>
              <w:ind w:left="365"/>
              <w:jc w:val="both"/>
            </w:pPr>
            <w:r w:rsidRPr="009E5F8B">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Умножение и деление величины на однозначное число</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A20A43" w:rsidRDefault="009E5F8B">
            <w:pPr>
              <w:spacing w:after="0" w:line="336" w:lineRule="auto"/>
              <w:ind w:left="365"/>
            </w:pPr>
            <w:r>
              <w:rPr>
                <w:rFonts w:ascii="Times New Roman" w:hAnsi="Times New Roman"/>
                <w:color w:val="000000"/>
                <w:sz w:val="24"/>
              </w:rPr>
              <w:t>Текстовые задачи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A20A43" w:rsidRDefault="009E5F8B">
            <w:pPr>
              <w:spacing w:after="0" w:line="336" w:lineRule="auto"/>
              <w:ind w:left="365"/>
              <w:jc w:val="both"/>
            </w:pPr>
            <w:r w:rsidRPr="009E5F8B">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 xml:space="preserve">Задачи на </w:t>
            </w:r>
            <w:r>
              <w:rPr>
                <w:rFonts w:ascii="Times New Roman" w:hAnsi="Times New Roman"/>
                <w:color w:val="000000"/>
                <w:sz w:val="24"/>
              </w:rPr>
              <w:lastRenderedPageBreak/>
              <w:t>нахождение доли величины, величины по её доле</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lastRenderedPageBreak/>
              <w:t>3.3</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Разные способы решения некоторых видов изученных задач</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Пространственные отношения и геометрические фигуры</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A20A43" w:rsidRDefault="009E5F8B">
            <w:pPr>
              <w:spacing w:after="0" w:line="336" w:lineRule="auto"/>
              <w:ind w:left="365"/>
            </w:pPr>
            <w:r>
              <w:rPr>
                <w:rFonts w:ascii="Times New Roman" w:hAnsi="Times New Roman"/>
                <w:color w:val="000000"/>
                <w:sz w:val="24"/>
              </w:rPr>
              <w:t>Наглядные представления о симметрии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4.4</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Периметр, площадь фигуры, составленной из двух-трёх прямоугольников (квадратов)</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A20A43" w:rsidRDefault="009E5F8B">
            <w:pPr>
              <w:spacing w:after="0" w:line="336" w:lineRule="auto"/>
              <w:ind w:left="365"/>
              <w:jc w:val="both"/>
            </w:pPr>
            <w:r>
              <w:rPr>
                <w:rFonts w:ascii="Times New Roman" w:hAnsi="Times New Roman"/>
                <w:color w:val="000000"/>
                <w:sz w:val="24"/>
              </w:rPr>
              <w:t>Математическая информация</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A20A43" w:rsidRDefault="009E5F8B">
            <w:pPr>
              <w:spacing w:after="0" w:line="336" w:lineRule="auto"/>
              <w:ind w:left="365"/>
              <w:jc w:val="both"/>
            </w:pPr>
            <w:r w:rsidRPr="009E5F8B">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A20A43">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A20A43" w:rsidRDefault="009E5F8B">
            <w:pPr>
              <w:spacing w:after="0" w:line="336" w:lineRule="auto"/>
              <w:ind w:left="365"/>
              <w:jc w:val="both"/>
            </w:pPr>
            <w:r w:rsidRPr="009E5F8B">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A20A43" w:rsidRPr="009E5F8B">
        <w:trPr>
          <w:trHeight w:val="144"/>
        </w:trPr>
        <w:tc>
          <w:tcPr>
            <w:tcW w:w="1315" w:type="dxa"/>
            <w:tcMar>
              <w:top w:w="50" w:type="dxa"/>
              <w:left w:w="100" w:type="dxa"/>
            </w:tcMar>
            <w:vAlign w:val="center"/>
          </w:tcPr>
          <w:p w:rsidR="00A20A43" w:rsidRDefault="009E5F8B">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A20A43" w:rsidRPr="009E5F8B" w:rsidRDefault="009E5F8B">
            <w:pPr>
              <w:spacing w:after="0" w:line="336" w:lineRule="auto"/>
              <w:ind w:left="365"/>
              <w:jc w:val="both"/>
              <w:rPr>
                <w:lang w:val="ru-RU"/>
              </w:rPr>
            </w:pPr>
            <w:r w:rsidRPr="009E5F8B">
              <w:rPr>
                <w:rFonts w:ascii="Times New Roman" w:hAnsi="Times New Roman"/>
                <w:color w:val="000000"/>
                <w:sz w:val="24"/>
                <w:lang w:val="ru-RU"/>
              </w:rPr>
              <w:t>Алгоритмы решения учебных и практических задач</w:t>
            </w:r>
          </w:p>
        </w:tc>
      </w:tr>
    </w:tbl>
    <w:p w:rsidR="00A20A43" w:rsidRPr="009E5F8B" w:rsidRDefault="00A20A43">
      <w:pPr>
        <w:rPr>
          <w:lang w:val="ru-RU"/>
        </w:rPr>
        <w:sectPr w:rsidR="00A20A43" w:rsidRPr="009E5F8B">
          <w:pgSz w:w="11906" w:h="16383"/>
          <w:pgMar w:top="1134" w:right="850" w:bottom="1134" w:left="1701" w:header="720" w:footer="720" w:gutter="0"/>
          <w:cols w:space="720"/>
        </w:sectPr>
      </w:pPr>
    </w:p>
    <w:p w:rsidR="00A20A43" w:rsidRPr="009E5F8B" w:rsidRDefault="009E5F8B">
      <w:pPr>
        <w:spacing w:after="0"/>
        <w:ind w:left="120"/>
        <w:rPr>
          <w:lang w:val="ru-RU"/>
        </w:rPr>
      </w:pPr>
      <w:bookmarkStart w:id="10" w:name="block-56123166"/>
      <w:bookmarkEnd w:id="9"/>
      <w:r w:rsidRPr="009E5F8B">
        <w:rPr>
          <w:rFonts w:ascii="Times New Roman" w:hAnsi="Times New Roman"/>
          <w:b/>
          <w:color w:val="000000"/>
          <w:sz w:val="28"/>
          <w:lang w:val="ru-RU"/>
        </w:rPr>
        <w:lastRenderedPageBreak/>
        <w:t>УЧЕБНО-МЕТОДИЧЕСКОЕ ОБЕСПЕЧЕНИЕ ОБРАЗОВАТЕЛЬНОГО ПРОЦЕССА</w:t>
      </w:r>
    </w:p>
    <w:p w:rsidR="00A20A43" w:rsidRPr="009E5F8B" w:rsidRDefault="009E5F8B">
      <w:pPr>
        <w:spacing w:after="0" w:line="480" w:lineRule="auto"/>
        <w:ind w:left="120"/>
        <w:rPr>
          <w:lang w:val="ru-RU"/>
        </w:rPr>
      </w:pPr>
      <w:r w:rsidRPr="009E5F8B">
        <w:rPr>
          <w:rFonts w:ascii="Times New Roman" w:hAnsi="Times New Roman"/>
          <w:b/>
          <w:color w:val="000000"/>
          <w:sz w:val="28"/>
          <w:lang w:val="ru-RU"/>
        </w:rPr>
        <w:t>ОБЯЗАТЕЛЬНЫЕ УЧЕБНЫЕ МАТЕРИАЛЫ ДЛЯ УЧЕНИКА</w:t>
      </w:r>
    </w:p>
    <w:p w:rsidR="00A20A43" w:rsidRPr="009E5F8B" w:rsidRDefault="009E5F8B">
      <w:pPr>
        <w:spacing w:after="0" w:line="480" w:lineRule="auto"/>
        <w:ind w:left="120"/>
        <w:rPr>
          <w:lang w:val="ru-RU"/>
        </w:rPr>
      </w:pPr>
      <w:bookmarkStart w:id="11" w:name="7e61753f-514e-40fe-996f-253694acfacb"/>
      <w:r w:rsidRPr="009E5F8B">
        <w:rPr>
          <w:rFonts w:ascii="Times New Roman" w:hAnsi="Times New Roman"/>
          <w:color w:val="000000"/>
          <w:sz w:val="28"/>
          <w:lang w:val="ru-RU"/>
        </w:rPr>
        <w:t>• Математика: 4-й класс: учебник: в 2 частях; 13-е издание, переработанное Моро М.И., Бантова М.А., Бельтюкова Г.В. и др. Акционерное общество «Издательство «Просвещение»</w:t>
      </w:r>
      <w:bookmarkEnd w:id="11"/>
    </w:p>
    <w:p w:rsidR="00A20A43" w:rsidRPr="009E5F8B" w:rsidRDefault="00A20A43">
      <w:pPr>
        <w:spacing w:after="0" w:line="480" w:lineRule="auto"/>
        <w:ind w:left="120"/>
        <w:rPr>
          <w:lang w:val="ru-RU"/>
        </w:rPr>
      </w:pPr>
    </w:p>
    <w:p w:rsidR="00A20A43" w:rsidRPr="009E5F8B" w:rsidRDefault="00A20A43">
      <w:pPr>
        <w:spacing w:after="0"/>
        <w:ind w:left="120"/>
        <w:rPr>
          <w:lang w:val="ru-RU"/>
        </w:rPr>
      </w:pPr>
    </w:p>
    <w:p w:rsidR="00A20A43" w:rsidRPr="009E5F8B" w:rsidRDefault="009E5F8B">
      <w:pPr>
        <w:spacing w:after="0" w:line="480" w:lineRule="auto"/>
        <w:ind w:left="120"/>
        <w:rPr>
          <w:lang w:val="ru-RU"/>
        </w:rPr>
      </w:pPr>
      <w:r w:rsidRPr="009E5F8B">
        <w:rPr>
          <w:rFonts w:ascii="Times New Roman" w:hAnsi="Times New Roman"/>
          <w:b/>
          <w:color w:val="000000"/>
          <w:sz w:val="28"/>
          <w:lang w:val="ru-RU"/>
        </w:rPr>
        <w:t>МЕТОДИЧЕСКИЕ МАТЕРИАЛЫ ДЛЯ УЧИТЕЛЯ</w:t>
      </w:r>
    </w:p>
    <w:p w:rsidR="00A20A43" w:rsidRPr="005656F7" w:rsidRDefault="009E5F8B" w:rsidP="005656F7">
      <w:pPr>
        <w:pStyle w:val="ae"/>
        <w:numPr>
          <w:ilvl w:val="0"/>
          <w:numId w:val="3"/>
        </w:numPr>
        <w:spacing w:after="0" w:line="480" w:lineRule="auto"/>
        <w:rPr>
          <w:lang w:val="ru-RU"/>
        </w:rPr>
      </w:pPr>
      <w:bookmarkStart w:id="12" w:name="4ccd20f5-4b97-462e-8469-dea56de20829"/>
      <w:r w:rsidRPr="005656F7">
        <w:rPr>
          <w:rFonts w:ascii="Times New Roman" w:hAnsi="Times New Roman"/>
          <w:color w:val="000000"/>
          <w:sz w:val="28"/>
          <w:lang w:val="ru-RU"/>
        </w:rPr>
        <w:t>Математика : 4-й класс : методические рекомендации : учебное пособие : С. И. Волкова, С. В. Степанова, М. А. Бантова .— 3-е изд., перераб. — Москва : Просвещение, 2024.</w:t>
      </w:r>
      <w:bookmarkEnd w:id="12"/>
    </w:p>
    <w:p w:rsidR="00A20A43" w:rsidRPr="009E5F8B" w:rsidRDefault="00A20A43">
      <w:pPr>
        <w:spacing w:after="0"/>
        <w:ind w:left="120"/>
        <w:rPr>
          <w:lang w:val="ru-RU"/>
        </w:rPr>
      </w:pPr>
    </w:p>
    <w:p w:rsidR="00A20A43" w:rsidRPr="009E5F8B" w:rsidRDefault="009E5F8B">
      <w:pPr>
        <w:spacing w:after="0" w:line="480" w:lineRule="auto"/>
        <w:ind w:left="120"/>
        <w:rPr>
          <w:lang w:val="ru-RU"/>
        </w:rPr>
      </w:pPr>
      <w:r w:rsidRPr="009E5F8B">
        <w:rPr>
          <w:rFonts w:ascii="Times New Roman" w:hAnsi="Times New Roman"/>
          <w:b/>
          <w:color w:val="000000"/>
          <w:sz w:val="28"/>
          <w:lang w:val="ru-RU"/>
        </w:rPr>
        <w:t>ЦИФРОВЫЕ ОБРАЗОВАТЕЛЬНЫЕ РЕСУРСЫ И РЕСУРСЫ СЕТИ ИНТЕРНЕТ</w:t>
      </w:r>
    </w:p>
    <w:p w:rsidR="00A20A43" w:rsidRPr="009E5F8B" w:rsidRDefault="009E5F8B">
      <w:pPr>
        <w:spacing w:after="0" w:line="480" w:lineRule="auto"/>
        <w:ind w:left="120"/>
        <w:rPr>
          <w:lang w:val="ru-RU"/>
        </w:rPr>
      </w:pPr>
      <w:r w:rsidRPr="009E5F8B">
        <w:rPr>
          <w:rFonts w:ascii="Times New Roman" w:hAnsi="Times New Roman"/>
          <w:color w:val="000000"/>
          <w:sz w:val="28"/>
          <w:lang w:val="ru-RU"/>
        </w:rPr>
        <w:t>Библиотека цифрового образовательного контента</w:t>
      </w:r>
      <w:r w:rsidRPr="009E5F8B">
        <w:rPr>
          <w:sz w:val="28"/>
          <w:lang w:val="ru-RU"/>
        </w:rPr>
        <w:br/>
      </w:r>
      <w:r w:rsidRPr="009E5F8B">
        <w:rPr>
          <w:rFonts w:ascii="Times New Roman" w:hAnsi="Times New Roman"/>
          <w:color w:val="000000"/>
          <w:sz w:val="28"/>
          <w:lang w:val="ru-RU"/>
        </w:rPr>
        <w:t xml:space="preserve"> </w:t>
      </w:r>
      <w:r>
        <w:rPr>
          <w:rFonts w:ascii="Times New Roman" w:hAnsi="Times New Roman"/>
          <w:color w:val="000000"/>
          <w:sz w:val="28"/>
        </w:rPr>
        <w:t>https</w:t>
      </w:r>
      <w:r w:rsidRPr="009E5F8B">
        <w:rPr>
          <w:rFonts w:ascii="Times New Roman" w:hAnsi="Times New Roman"/>
          <w:color w:val="000000"/>
          <w:sz w:val="28"/>
          <w:lang w:val="ru-RU"/>
        </w:rPr>
        <w:t>://</w:t>
      </w:r>
      <w:r>
        <w:rPr>
          <w:rFonts w:ascii="Times New Roman" w:hAnsi="Times New Roman"/>
          <w:color w:val="000000"/>
          <w:sz w:val="28"/>
        </w:rPr>
        <w:t>lib</w:t>
      </w:r>
      <w:r w:rsidRPr="009E5F8B">
        <w:rPr>
          <w:rFonts w:ascii="Times New Roman" w:hAnsi="Times New Roman"/>
          <w:color w:val="000000"/>
          <w:sz w:val="28"/>
          <w:lang w:val="ru-RU"/>
        </w:rPr>
        <w:t>.</w:t>
      </w:r>
      <w:r>
        <w:rPr>
          <w:rFonts w:ascii="Times New Roman" w:hAnsi="Times New Roman"/>
          <w:color w:val="000000"/>
          <w:sz w:val="28"/>
        </w:rPr>
        <w:t>myschool</w:t>
      </w:r>
      <w:r w:rsidRPr="009E5F8B">
        <w:rPr>
          <w:rFonts w:ascii="Times New Roman" w:hAnsi="Times New Roman"/>
          <w:color w:val="000000"/>
          <w:sz w:val="28"/>
          <w:lang w:val="ru-RU"/>
        </w:rPr>
        <w:t>.</w:t>
      </w:r>
      <w:r>
        <w:rPr>
          <w:rFonts w:ascii="Times New Roman" w:hAnsi="Times New Roman"/>
          <w:color w:val="000000"/>
          <w:sz w:val="28"/>
        </w:rPr>
        <w:t>edu</w:t>
      </w:r>
      <w:r w:rsidRPr="009E5F8B">
        <w:rPr>
          <w:rFonts w:ascii="Times New Roman" w:hAnsi="Times New Roman"/>
          <w:color w:val="000000"/>
          <w:sz w:val="28"/>
          <w:lang w:val="ru-RU"/>
        </w:rPr>
        <w:t>.</w:t>
      </w:r>
      <w:r>
        <w:rPr>
          <w:rFonts w:ascii="Times New Roman" w:hAnsi="Times New Roman"/>
          <w:color w:val="000000"/>
          <w:sz w:val="28"/>
        </w:rPr>
        <w:t>ru</w:t>
      </w:r>
      <w:r w:rsidRPr="009E5F8B">
        <w:rPr>
          <w:sz w:val="28"/>
          <w:lang w:val="ru-RU"/>
        </w:rPr>
        <w:br/>
      </w:r>
      <w:r w:rsidRPr="009E5F8B">
        <w:rPr>
          <w:rFonts w:ascii="Times New Roman" w:hAnsi="Times New Roman"/>
          <w:color w:val="000000"/>
          <w:sz w:val="28"/>
          <w:lang w:val="ru-RU"/>
        </w:rPr>
        <w:t xml:space="preserve"> Библиотека ЦОК</w:t>
      </w:r>
      <w:r w:rsidRPr="009E5F8B">
        <w:rPr>
          <w:sz w:val="28"/>
          <w:lang w:val="ru-RU"/>
        </w:rPr>
        <w:br/>
      </w:r>
      <w:r w:rsidRPr="009E5F8B">
        <w:rPr>
          <w:rFonts w:ascii="Times New Roman" w:hAnsi="Times New Roman"/>
          <w:color w:val="000000"/>
          <w:sz w:val="28"/>
          <w:lang w:val="ru-RU"/>
        </w:rPr>
        <w:t xml:space="preserve"> </w:t>
      </w:r>
      <w:r>
        <w:rPr>
          <w:rFonts w:ascii="Times New Roman" w:hAnsi="Times New Roman"/>
          <w:color w:val="000000"/>
          <w:sz w:val="28"/>
        </w:rPr>
        <w:t>https</w:t>
      </w:r>
      <w:r w:rsidRPr="009E5F8B">
        <w:rPr>
          <w:rFonts w:ascii="Times New Roman" w:hAnsi="Times New Roman"/>
          <w:color w:val="000000"/>
          <w:sz w:val="28"/>
          <w:lang w:val="ru-RU"/>
        </w:rPr>
        <w:t>://</w:t>
      </w:r>
      <w:r>
        <w:rPr>
          <w:rFonts w:ascii="Times New Roman" w:hAnsi="Times New Roman"/>
          <w:color w:val="000000"/>
          <w:sz w:val="28"/>
        </w:rPr>
        <w:t>m</w:t>
      </w:r>
      <w:r w:rsidRPr="009E5F8B">
        <w:rPr>
          <w:rFonts w:ascii="Times New Roman" w:hAnsi="Times New Roman"/>
          <w:color w:val="000000"/>
          <w:sz w:val="28"/>
          <w:lang w:val="ru-RU"/>
        </w:rPr>
        <w:t>.</w:t>
      </w:r>
      <w:r>
        <w:rPr>
          <w:rFonts w:ascii="Times New Roman" w:hAnsi="Times New Roman"/>
          <w:color w:val="000000"/>
          <w:sz w:val="28"/>
        </w:rPr>
        <w:t>edsoo</w:t>
      </w:r>
      <w:r w:rsidRPr="009E5F8B">
        <w:rPr>
          <w:rFonts w:ascii="Times New Roman" w:hAnsi="Times New Roman"/>
          <w:color w:val="000000"/>
          <w:sz w:val="28"/>
          <w:lang w:val="ru-RU"/>
        </w:rPr>
        <w:t>.</w:t>
      </w:r>
      <w:r>
        <w:rPr>
          <w:rFonts w:ascii="Times New Roman" w:hAnsi="Times New Roman"/>
          <w:color w:val="000000"/>
          <w:sz w:val="28"/>
        </w:rPr>
        <w:t>ru</w:t>
      </w:r>
      <w:r w:rsidRPr="009E5F8B">
        <w:rPr>
          <w:rFonts w:ascii="Times New Roman" w:hAnsi="Times New Roman"/>
          <w:color w:val="000000"/>
          <w:sz w:val="28"/>
          <w:lang w:val="ru-RU"/>
        </w:rPr>
        <w:t>/7</w:t>
      </w:r>
      <w:r>
        <w:rPr>
          <w:rFonts w:ascii="Times New Roman" w:hAnsi="Times New Roman"/>
          <w:color w:val="000000"/>
          <w:sz w:val="28"/>
        </w:rPr>
        <w:t>f</w:t>
      </w:r>
      <w:r w:rsidRPr="009E5F8B">
        <w:rPr>
          <w:rFonts w:ascii="Times New Roman" w:hAnsi="Times New Roman"/>
          <w:color w:val="000000"/>
          <w:sz w:val="28"/>
          <w:lang w:val="ru-RU"/>
        </w:rPr>
        <w:t xml:space="preserve">412850 </w:t>
      </w:r>
      <w:r w:rsidRPr="009E5F8B">
        <w:rPr>
          <w:sz w:val="28"/>
          <w:lang w:val="ru-RU"/>
        </w:rPr>
        <w:br/>
      </w:r>
      <w:r w:rsidRPr="009E5F8B">
        <w:rPr>
          <w:rFonts w:ascii="Times New Roman" w:hAnsi="Times New Roman"/>
          <w:color w:val="000000"/>
          <w:sz w:val="28"/>
          <w:lang w:val="ru-RU"/>
        </w:rPr>
        <w:t xml:space="preserve"> Открытый урок</w:t>
      </w:r>
      <w:r w:rsidRPr="009E5F8B">
        <w:rPr>
          <w:sz w:val="28"/>
          <w:lang w:val="ru-RU"/>
        </w:rPr>
        <w:br/>
      </w:r>
      <w:r w:rsidRPr="009E5F8B">
        <w:rPr>
          <w:rFonts w:ascii="Times New Roman" w:hAnsi="Times New Roman"/>
          <w:color w:val="000000"/>
          <w:sz w:val="28"/>
          <w:lang w:val="ru-RU"/>
        </w:rPr>
        <w:t xml:space="preserve"> </w:t>
      </w:r>
      <w:r>
        <w:rPr>
          <w:rFonts w:ascii="Times New Roman" w:hAnsi="Times New Roman"/>
          <w:color w:val="000000"/>
          <w:sz w:val="28"/>
        </w:rPr>
        <w:t>https</w:t>
      </w:r>
      <w:r w:rsidRPr="009E5F8B">
        <w:rPr>
          <w:rFonts w:ascii="Times New Roman" w:hAnsi="Times New Roman"/>
          <w:color w:val="000000"/>
          <w:sz w:val="28"/>
          <w:lang w:val="ru-RU"/>
        </w:rPr>
        <w:t>://</w:t>
      </w:r>
      <w:r>
        <w:rPr>
          <w:rFonts w:ascii="Times New Roman" w:hAnsi="Times New Roman"/>
          <w:color w:val="000000"/>
          <w:sz w:val="28"/>
        </w:rPr>
        <w:t>urok</w:t>
      </w:r>
      <w:r w:rsidRPr="009E5F8B">
        <w:rPr>
          <w:rFonts w:ascii="Times New Roman" w:hAnsi="Times New Roman"/>
          <w:color w:val="000000"/>
          <w:sz w:val="28"/>
          <w:lang w:val="ru-RU"/>
        </w:rPr>
        <w:t>.1</w:t>
      </w:r>
      <w:r>
        <w:rPr>
          <w:rFonts w:ascii="Times New Roman" w:hAnsi="Times New Roman"/>
          <w:color w:val="000000"/>
          <w:sz w:val="28"/>
        </w:rPr>
        <w:t>sept</w:t>
      </w:r>
      <w:r w:rsidRPr="009E5F8B">
        <w:rPr>
          <w:rFonts w:ascii="Times New Roman" w:hAnsi="Times New Roman"/>
          <w:color w:val="000000"/>
          <w:sz w:val="28"/>
          <w:lang w:val="ru-RU"/>
        </w:rPr>
        <w:t>.</w:t>
      </w:r>
      <w:r>
        <w:rPr>
          <w:rFonts w:ascii="Times New Roman" w:hAnsi="Times New Roman"/>
          <w:color w:val="000000"/>
          <w:sz w:val="28"/>
        </w:rPr>
        <w:t>ru</w:t>
      </w:r>
      <w:r w:rsidRPr="009E5F8B">
        <w:rPr>
          <w:rFonts w:ascii="Times New Roman" w:hAnsi="Times New Roman"/>
          <w:color w:val="000000"/>
          <w:sz w:val="28"/>
          <w:lang w:val="ru-RU"/>
        </w:rPr>
        <w:t>/</w:t>
      </w:r>
      <w:r w:rsidRPr="009E5F8B">
        <w:rPr>
          <w:sz w:val="28"/>
          <w:lang w:val="ru-RU"/>
        </w:rPr>
        <w:br/>
      </w:r>
      <w:r w:rsidRPr="009E5F8B">
        <w:rPr>
          <w:rFonts w:ascii="Times New Roman" w:hAnsi="Times New Roman"/>
          <w:color w:val="000000"/>
          <w:sz w:val="28"/>
          <w:lang w:val="ru-RU"/>
        </w:rPr>
        <w:t xml:space="preserve"> Инфоурок </w:t>
      </w:r>
      <w:r w:rsidRPr="009E5F8B">
        <w:rPr>
          <w:sz w:val="28"/>
          <w:lang w:val="ru-RU"/>
        </w:rPr>
        <w:br/>
      </w:r>
      <w:r w:rsidRPr="009E5F8B">
        <w:rPr>
          <w:rFonts w:ascii="Times New Roman" w:hAnsi="Times New Roman"/>
          <w:color w:val="000000"/>
          <w:sz w:val="28"/>
          <w:lang w:val="ru-RU"/>
        </w:rPr>
        <w:t xml:space="preserve"> </w:t>
      </w:r>
      <w:r>
        <w:rPr>
          <w:rFonts w:ascii="Times New Roman" w:hAnsi="Times New Roman"/>
          <w:color w:val="000000"/>
          <w:sz w:val="28"/>
        </w:rPr>
        <w:t>https</w:t>
      </w:r>
      <w:r w:rsidRPr="009E5F8B">
        <w:rPr>
          <w:rFonts w:ascii="Times New Roman" w:hAnsi="Times New Roman"/>
          <w:color w:val="000000"/>
          <w:sz w:val="28"/>
          <w:lang w:val="ru-RU"/>
        </w:rPr>
        <w:t>://</w:t>
      </w:r>
      <w:r>
        <w:rPr>
          <w:rFonts w:ascii="Times New Roman" w:hAnsi="Times New Roman"/>
          <w:color w:val="000000"/>
          <w:sz w:val="28"/>
        </w:rPr>
        <w:t>infourok</w:t>
      </w:r>
      <w:r w:rsidRPr="009E5F8B">
        <w:rPr>
          <w:rFonts w:ascii="Times New Roman" w:hAnsi="Times New Roman"/>
          <w:color w:val="000000"/>
          <w:sz w:val="28"/>
          <w:lang w:val="ru-RU"/>
        </w:rPr>
        <w:t>.</w:t>
      </w:r>
      <w:r>
        <w:rPr>
          <w:rFonts w:ascii="Times New Roman" w:hAnsi="Times New Roman"/>
          <w:color w:val="000000"/>
          <w:sz w:val="28"/>
        </w:rPr>
        <w:t>ru</w:t>
      </w:r>
      <w:r w:rsidRPr="009E5F8B">
        <w:rPr>
          <w:rFonts w:ascii="Times New Roman" w:hAnsi="Times New Roman"/>
          <w:color w:val="000000"/>
          <w:sz w:val="28"/>
          <w:lang w:val="ru-RU"/>
        </w:rPr>
        <w:t>/</w:t>
      </w:r>
      <w:r w:rsidRPr="009E5F8B">
        <w:rPr>
          <w:sz w:val="28"/>
          <w:lang w:val="ru-RU"/>
        </w:rPr>
        <w:br/>
      </w:r>
      <w:r w:rsidRPr="009E5F8B">
        <w:rPr>
          <w:rFonts w:ascii="Times New Roman" w:hAnsi="Times New Roman"/>
          <w:color w:val="000000"/>
          <w:sz w:val="28"/>
          <w:lang w:val="ru-RU"/>
        </w:rPr>
        <w:t xml:space="preserve"> Открытая сеть работников образования</w:t>
      </w:r>
      <w:r w:rsidRPr="009E5F8B">
        <w:rPr>
          <w:sz w:val="28"/>
          <w:lang w:val="ru-RU"/>
        </w:rPr>
        <w:br/>
      </w:r>
      <w:r w:rsidRPr="009E5F8B">
        <w:rPr>
          <w:rFonts w:ascii="Times New Roman" w:hAnsi="Times New Roman"/>
          <w:color w:val="000000"/>
          <w:sz w:val="28"/>
          <w:lang w:val="ru-RU"/>
        </w:rPr>
        <w:lastRenderedPageBreak/>
        <w:t xml:space="preserve"> </w:t>
      </w:r>
      <w:r>
        <w:rPr>
          <w:rFonts w:ascii="Times New Roman" w:hAnsi="Times New Roman"/>
          <w:color w:val="000000"/>
          <w:sz w:val="28"/>
        </w:rPr>
        <w:t>https</w:t>
      </w:r>
      <w:r w:rsidRPr="009E5F8B">
        <w:rPr>
          <w:rFonts w:ascii="Times New Roman" w:hAnsi="Times New Roman"/>
          <w:color w:val="000000"/>
          <w:sz w:val="28"/>
          <w:lang w:val="ru-RU"/>
        </w:rPr>
        <w:t>://</w:t>
      </w:r>
      <w:r>
        <w:rPr>
          <w:rFonts w:ascii="Times New Roman" w:hAnsi="Times New Roman"/>
          <w:color w:val="000000"/>
          <w:sz w:val="28"/>
        </w:rPr>
        <w:t>nsportal</w:t>
      </w:r>
      <w:r w:rsidRPr="009E5F8B">
        <w:rPr>
          <w:rFonts w:ascii="Times New Roman" w:hAnsi="Times New Roman"/>
          <w:color w:val="000000"/>
          <w:sz w:val="28"/>
          <w:lang w:val="ru-RU"/>
        </w:rPr>
        <w:t>.</w:t>
      </w:r>
      <w:r>
        <w:rPr>
          <w:rFonts w:ascii="Times New Roman" w:hAnsi="Times New Roman"/>
          <w:color w:val="000000"/>
          <w:sz w:val="28"/>
        </w:rPr>
        <w:t>ru</w:t>
      </w:r>
      <w:r w:rsidRPr="009E5F8B">
        <w:rPr>
          <w:rFonts w:ascii="Times New Roman" w:hAnsi="Times New Roman"/>
          <w:color w:val="000000"/>
          <w:sz w:val="28"/>
          <w:lang w:val="ru-RU"/>
        </w:rPr>
        <w:t>/</w:t>
      </w:r>
      <w:r w:rsidRPr="009E5F8B">
        <w:rPr>
          <w:sz w:val="28"/>
          <w:lang w:val="ru-RU"/>
        </w:rPr>
        <w:br/>
      </w:r>
      <w:r w:rsidRPr="009E5F8B">
        <w:rPr>
          <w:sz w:val="28"/>
          <w:lang w:val="ru-RU"/>
        </w:rPr>
        <w:br/>
      </w:r>
      <w:bookmarkStart w:id="13" w:name="c563541b-dafa-4bd9-a500-57d2c647696a"/>
      <w:bookmarkEnd w:id="13"/>
    </w:p>
    <w:p w:rsidR="00A20A43" w:rsidRPr="009E5F8B" w:rsidRDefault="00A20A43">
      <w:pPr>
        <w:rPr>
          <w:lang w:val="ru-RU"/>
        </w:rPr>
        <w:sectPr w:rsidR="00A20A43" w:rsidRPr="009E5F8B">
          <w:pgSz w:w="11906" w:h="16383"/>
          <w:pgMar w:top="1134" w:right="850" w:bottom="1134" w:left="1701" w:header="720" w:footer="720" w:gutter="0"/>
          <w:cols w:space="720"/>
        </w:sectPr>
      </w:pPr>
    </w:p>
    <w:bookmarkEnd w:id="10"/>
    <w:p w:rsidR="009E5F8B" w:rsidRPr="009E5F8B" w:rsidRDefault="009E5F8B">
      <w:pPr>
        <w:rPr>
          <w:lang w:val="ru-RU"/>
        </w:rPr>
      </w:pPr>
    </w:p>
    <w:sectPr w:rsidR="009E5F8B" w:rsidRPr="009E5F8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47418"/>
    <w:multiLevelType w:val="hybridMultilevel"/>
    <w:tmpl w:val="21F2CA8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15:restartNumberingAfterBreak="0">
    <w:nsid w:val="328844BC"/>
    <w:multiLevelType w:val="multilevel"/>
    <w:tmpl w:val="48B6DA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F730908"/>
    <w:multiLevelType w:val="multilevel"/>
    <w:tmpl w:val="34D2D3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20A43"/>
    <w:rsid w:val="00186EAE"/>
    <w:rsid w:val="001E5F36"/>
    <w:rsid w:val="002B5655"/>
    <w:rsid w:val="00325E58"/>
    <w:rsid w:val="005656F7"/>
    <w:rsid w:val="009E5F8B"/>
    <w:rsid w:val="00A20A43"/>
    <w:rsid w:val="00D04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2C6E8-8DB7-45C1-8D46-8AC5154D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5656F7"/>
    <w:pPr>
      <w:ind w:left="720"/>
      <w:contextualSpacing/>
    </w:pPr>
  </w:style>
  <w:style w:type="paragraph" w:styleId="af">
    <w:name w:val="Balloon Text"/>
    <w:basedOn w:val="a"/>
    <w:link w:val="af0"/>
    <w:uiPriority w:val="99"/>
    <w:semiHidden/>
    <w:unhideWhenUsed/>
    <w:rsid w:val="00325E5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25E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f36" TargetMode="External"/><Relationship Id="rId18" Type="http://schemas.openxmlformats.org/officeDocument/2006/relationships/hyperlink" Target="https://m.edsoo.ru/c4e1925a" TargetMode="External"/><Relationship Id="rId26" Type="http://schemas.openxmlformats.org/officeDocument/2006/relationships/hyperlink" Target="https://m.edsoo.ru/c4e1b60e" TargetMode="External"/><Relationship Id="rId39" Type="http://schemas.openxmlformats.org/officeDocument/2006/relationships/hyperlink" Target="https://m.edsoo.ru/c4e212de" TargetMode="External"/><Relationship Id="rId21" Type="http://schemas.openxmlformats.org/officeDocument/2006/relationships/hyperlink" Target="https://m.edsoo.ru/c4e1989a" TargetMode="External"/><Relationship Id="rId34" Type="http://schemas.openxmlformats.org/officeDocument/2006/relationships/hyperlink" Target="https://m.edsoo.ru/c4e1c022" TargetMode="External"/><Relationship Id="rId42" Type="http://schemas.openxmlformats.org/officeDocument/2006/relationships/hyperlink" Target="https://m.edsoo.ru/c4e1c4aa" TargetMode="External"/><Relationship Id="rId47" Type="http://schemas.openxmlformats.org/officeDocument/2006/relationships/hyperlink" Target="https://m.edsoo.ru/c4e215ea" TargetMode="External"/><Relationship Id="rId50" Type="http://schemas.openxmlformats.org/officeDocument/2006/relationships/hyperlink" Target="https://m.edsoo.ru/c4e2226a" TargetMode="External"/><Relationship Id="rId55" Type="http://schemas.openxmlformats.org/officeDocument/2006/relationships/hyperlink" Target="https://m.edsoo.ru/c4e2529e" TargetMode="External"/><Relationship Id="rId63" Type="http://schemas.openxmlformats.org/officeDocument/2006/relationships/hyperlink" Target="https://m.edsoo.ru/c4e29510" TargetMode="External"/><Relationship Id="rId68" Type="http://schemas.openxmlformats.org/officeDocument/2006/relationships/hyperlink" Target="https://m.edsoo.ru/c4e288ea" TargetMode="External"/><Relationship Id="rId7" Type="http://schemas.openxmlformats.org/officeDocument/2006/relationships/hyperlink" Target="https://m.edsoo.ru/7f411f36"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c4e27670" TargetMode="External"/><Relationship Id="rId29" Type="http://schemas.openxmlformats.org/officeDocument/2006/relationships/hyperlink" Target="https://m.edsoo.ru/c4e1ae2a" TargetMode="External"/><Relationship Id="rId1" Type="http://schemas.openxmlformats.org/officeDocument/2006/relationships/numbering" Target="numbering.xml"/><Relationship Id="rId6" Type="http://schemas.openxmlformats.org/officeDocument/2006/relationships/hyperlink" Target="https://m.edsoo.ru/7f411f36" TargetMode="External"/><Relationship Id="rId11" Type="http://schemas.openxmlformats.org/officeDocument/2006/relationships/hyperlink" Target="https://m.edsoo.ru/7f411f36" TargetMode="External"/><Relationship Id="rId24" Type="http://schemas.openxmlformats.org/officeDocument/2006/relationships/hyperlink" Target="https://m.edsoo.ru/c4e1b2f8" TargetMode="External"/><Relationship Id="rId32" Type="http://schemas.openxmlformats.org/officeDocument/2006/relationships/hyperlink" Target="https://m.edsoo.ru/c4e1a704" TargetMode="External"/><Relationship Id="rId37" Type="http://schemas.openxmlformats.org/officeDocument/2006/relationships/hyperlink" Target="https://m.edsoo.ru/c4e1f7c2" TargetMode="External"/><Relationship Id="rId40" Type="http://schemas.openxmlformats.org/officeDocument/2006/relationships/hyperlink" Target="https://m.edsoo.ru/c4e22abc" TargetMode="External"/><Relationship Id="rId45" Type="http://schemas.openxmlformats.org/officeDocument/2006/relationships/hyperlink" Target="https://m.edsoo.ru/c4e1cf90" TargetMode="External"/><Relationship Id="rId53" Type="http://schemas.openxmlformats.org/officeDocument/2006/relationships/hyperlink" Target="https://m.edsoo.ru/c4e1c6f8" TargetMode="External"/><Relationship Id="rId58" Type="http://schemas.openxmlformats.org/officeDocument/2006/relationships/hyperlink" Target="https://m.edsoo.ru/c4e241f0" TargetMode="External"/><Relationship Id="rId66" Type="http://schemas.openxmlformats.org/officeDocument/2006/relationships/hyperlink" Target="https://m.edsoo.ru/c4e244a2" TargetMode="External"/><Relationship Id="rId5" Type="http://schemas.openxmlformats.org/officeDocument/2006/relationships/image" Target="media/image1.jpeg"/><Relationship Id="rId15" Type="http://schemas.openxmlformats.org/officeDocument/2006/relationships/hyperlink" Target="https://m.edsoo.ru/7f411f36" TargetMode="External"/><Relationship Id="rId23" Type="http://schemas.openxmlformats.org/officeDocument/2006/relationships/hyperlink" Target="https://m.edsoo.ru/c4e1a40c" TargetMode="External"/><Relationship Id="rId28" Type="http://schemas.openxmlformats.org/officeDocument/2006/relationships/hyperlink" Target="https://m.edsoo.ru/c4e1a89e" TargetMode="External"/><Relationship Id="rId36" Type="http://schemas.openxmlformats.org/officeDocument/2006/relationships/hyperlink" Target="https://m.edsoo.ru/c4e1f61e" TargetMode="External"/><Relationship Id="rId49" Type="http://schemas.openxmlformats.org/officeDocument/2006/relationships/hyperlink" Target="https://m.edsoo.ru/c4e22abc" TargetMode="External"/><Relationship Id="rId57" Type="http://schemas.openxmlformats.org/officeDocument/2006/relationships/hyperlink" Target="https://m.edsoo.ru/c4e1d544" TargetMode="External"/><Relationship Id="rId61" Type="http://schemas.openxmlformats.org/officeDocument/2006/relationships/hyperlink" Target="https://m.edsoo.ru/c4e296aa" TargetMode="External"/><Relationship Id="rId10" Type="http://schemas.openxmlformats.org/officeDocument/2006/relationships/hyperlink" Target="https://m.edsoo.ru/7f411f36" TargetMode="External"/><Relationship Id="rId19" Type="http://schemas.openxmlformats.org/officeDocument/2006/relationships/hyperlink" Target="https://m.edsoo.ru/c4e195ca" TargetMode="External"/><Relationship Id="rId31" Type="http://schemas.openxmlformats.org/officeDocument/2006/relationships/hyperlink" Target="https://m.edsoo.ru/c4e1be92" TargetMode="External"/><Relationship Id="rId44" Type="http://schemas.openxmlformats.org/officeDocument/2006/relationships/hyperlink" Target="https://m.edsoo.ru/c4e1fb1e" TargetMode="External"/><Relationship Id="rId52" Type="http://schemas.openxmlformats.org/officeDocument/2006/relationships/hyperlink" Target="https://m.edsoo.ru/c4e24736" TargetMode="External"/><Relationship Id="rId60" Type="http://schemas.openxmlformats.org/officeDocument/2006/relationships/hyperlink" Target="https://m.edsoo.ru/c4e2433a" TargetMode="External"/><Relationship Id="rId65" Type="http://schemas.openxmlformats.org/officeDocument/2006/relationships/hyperlink" Target="https://m.edsoo.ru/c4e20cee"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4" Type="http://schemas.openxmlformats.org/officeDocument/2006/relationships/hyperlink" Target="https://m.edsoo.ru/7f411f36" TargetMode="External"/><Relationship Id="rId22" Type="http://schemas.openxmlformats.org/officeDocument/2006/relationships/hyperlink" Target="https://m.edsoo.ru/c4e19de0" TargetMode="External"/><Relationship Id="rId27" Type="http://schemas.openxmlformats.org/officeDocument/2006/relationships/hyperlink" Target="https://m.edsoo.ru/c4e1b78a" TargetMode="External"/><Relationship Id="rId30" Type="http://schemas.openxmlformats.org/officeDocument/2006/relationships/hyperlink" Target="https://m.edsoo.ru/c4e1afe2" TargetMode="External"/><Relationship Id="rId35" Type="http://schemas.openxmlformats.org/officeDocument/2006/relationships/hyperlink" Target="https://m.edsoo.ru/c4e1c1b2" TargetMode="External"/><Relationship Id="rId43" Type="http://schemas.openxmlformats.org/officeDocument/2006/relationships/hyperlink" Target="https://m.edsoo.ru/c4e1f970" TargetMode="External"/><Relationship Id="rId48" Type="http://schemas.openxmlformats.org/officeDocument/2006/relationships/hyperlink" Target="https://m.edsoo.ru/c4e2597e" TargetMode="External"/><Relationship Id="rId56" Type="http://schemas.openxmlformats.org/officeDocument/2006/relationships/hyperlink" Target="https://m.edsoo.ru/c4e2316a" TargetMode="External"/><Relationship Id="rId64" Type="http://schemas.openxmlformats.org/officeDocument/2006/relationships/hyperlink" Target="https://m.edsoo.ru/c4e20b40" TargetMode="External"/><Relationship Id="rId69" Type="http://schemas.openxmlformats.org/officeDocument/2006/relationships/hyperlink" Target="https://m.edsoo.ru/c4e299ca" TargetMode="External"/><Relationship Id="rId8" Type="http://schemas.openxmlformats.org/officeDocument/2006/relationships/hyperlink" Target="https://m.edsoo.ru/7f411f36" TargetMode="External"/><Relationship Id="rId51" Type="http://schemas.openxmlformats.org/officeDocument/2006/relationships/hyperlink" Target="https://m.edsoo.ru/c4e25e42" TargetMode="External"/><Relationship Id="rId3" Type="http://schemas.openxmlformats.org/officeDocument/2006/relationships/settings" Target="settings.xml"/><Relationship Id="rId12" Type="http://schemas.openxmlformats.org/officeDocument/2006/relationships/hyperlink" Target="https://m.edsoo.ru/7f411f36" TargetMode="External"/><Relationship Id="rId17" Type="http://schemas.openxmlformats.org/officeDocument/2006/relationships/hyperlink" Target="https://m.edsoo.ru/c4e19444" TargetMode="External"/><Relationship Id="rId25" Type="http://schemas.openxmlformats.org/officeDocument/2006/relationships/hyperlink" Target="https://m.edsoo.ru/c4e1b488" TargetMode="External"/><Relationship Id="rId33" Type="http://schemas.openxmlformats.org/officeDocument/2006/relationships/hyperlink" Target="https://m.edsoo.ru/c4e1b168" TargetMode="External"/><Relationship Id="rId38" Type="http://schemas.openxmlformats.org/officeDocument/2006/relationships/hyperlink" Target="https://m.edsoo.ru/c4e21482" TargetMode="External"/><Relationship Id="rId46" Type="http://schemas.openxmlformats.org/officeDocument/2006/relationships/hyperlink" Target="https://m.edsoo.ru/c4e2358e" TargetMode="External"/><Relationship Id="rId59" Type="http://schemas.openxmlformats.org/officeDocument/2006/relationships/hyperlink" Target="https://m.edsoo.ru/c4e22968" TargetMode="External"/><Relationship Id="rId67" Type="http://schemas.openxmlformats.org/officeDocument/2006/relationships/hyperlink" Target="https://m.edsoo.ru/c4e25154" TargetMode="External"/><Relationship Id="rId20" Type="http://schemas.openxmlformats.org/officeDocument/2006/relationships/hyperlink" Target="https://m.edsoo.ru/c4e1973c" TargetMode="External"/><Relationship Id="rId41" Type="http://schemas.openxmlformats.org/officeDocument/2006/relationships/hyperlink" Target="https://m.edsoo.ru/c4e25582" TargetMode="External"/><Relationship Id="rId54" Type="http://schemas.openxmlformats.org/officeDocument/2006/relationships/hyperlink" Target="https://m.edsoo.ru/c4e25410" TargetMode="External"/><Relationship Id="rId62" Type="http://schemas.openxmlformats.org/officeDocument/2006/relationships/hyperlink" Target="https://m.edsoo.ru/c4e2911e"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39</Pages>
  <Words>7167</Words>
  <Characters>40852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Владелец</cp:lastModifiedBy>
  <cp:revision>8</cp:revision>
  <dcterms:created xsi:type="dcterms:W3CDTF">2025-09-03T16:32:00Z</dcterms:created>
  <dcterms:modified xsi:type="dcterms:W3CDTF">2025-09-09T17:23:00Z</dcterms:modified>
</cp:coreProperties>
</file>