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83" w:rsidRPr="005A4897" w:rsidRDefault="00CD1966" w:rsidP="00F82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5504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82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E71" w:rsidRDefault="00227E71" w:rsidP="0055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039100" cy="5683923"/>
            <wp:effectExtent l="0" t="0" r="0" b="0"/>
            <wp:docPr id="1" name="Рисунок 1" descr="C:\Users\Владелец\Pictures\2025-09-08\Сканировать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2025-09-08\Сканировать1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9382" cy="569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0483" w:rsidRPr="00192D6D" w:rsidRDefault="00550483" w:rsidP="0055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    Рабочая программа по курсу внеурочной деятельности «Разговор о правильном питании» разработана в соответствии с требованиями нормативно правовых актов: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Федеральный закон от 29.12.2012 № 273-ФЗ «Об образовании в Российской Федерации»;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Приказ Министерства просвещения РФ от 09.11.2018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Концепция развития дополнительного образования детей в Российской Федерации до 2030 года;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Стратегия развития воспитания в Российской Федерации до 2025 года, утверждена распоряжением правительства РФ от 29.05.2015 г. № 996-р;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Приказ Министерства просвещения РФ от 03.09.2019 № 467 «Об утверждении Целевой модели развития региональных систем дополнительного образования детей»;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Постановление Главного государственного санитарного врача РФ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Постановление главного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Приказ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Программа «Разговор о правильном питании» составлена в соответствии с требованиями ФГОС НОО на основе Программ: «Разговор о правильном питании» (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М.М.Безруких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Т.А.Филиппова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А.Г.Макеева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М.ОЛМА Медиа Групп 2009), 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</w:t>
      </w:r>
      <w:proofErr w:type="gramStart"/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у детей культуры питания, осознания ими здоровья как главной человеческой ценности.  </w:t>
      </w:r>
    </w:p>
    <w:p w:rsidR="00550483" w:rsidRPr="00192D6D" w:rsidRDefault="00550483" w:rsidP="00550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50483" w:rsidRPr="00192D6D" w:rsidRDefault="00550483" w:rsidP="0055048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представления школьников  о здоровье как одной из важнейших человеческих ценностей, формирование готовности заботиться и укреплять собственное здоровье;</w:t>
      </w:r>
    </w:p>
    <w:p w:rsidR="00550483" w:rsidRPr="00192D6D" w:rsidRDefault="00550483" w:rsidP="0055048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:rsidR="00550483" w:rsidRPr="00192D6D" w:rsidRDefault="00550483" w:rsidP="0055048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детьми  практических навыков рационального питания;</w:t>
      </w:r>
    </w:p>
    <w:p w:rsidR="00550483" w:rsidRPr="00192D6D" w:rsidRDefault="00550483" w:rsidP="0055048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представления о социокультурных аспектах питания как составляющей общей культуры человека;</w:t>
      </w:r>
    </w:p>
    <w:p w:rsidR="00550483" w:rsidRPr="00192D6D" w:rsidRDefault="00550483" w:rsidP="0055048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информирование школьников  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</w:t>
      </w:r>
    </w:p>
    <w:p w:rsidR="00550483" w:rsidRPr="00192D6D" w:rsidRDefault="00550483" w:rsidP="0055048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творческих способностей и кругозора  детей, их интересов и познавательной деятельности;</w:t>
      </w:r>
    </w:p>
    <w:p w:rsidR="00550483" w:rsidRPr="00192D6D" w:rsidRDefault="00550483" w:rsidP="0055048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коммуникативных навыков, умения эффективно взаимодействовать со сверстниками и взрослыми в процессе решения проблемы;</w:t>
      </w:r>
    </w:p>
    <w:p w:rsidR="00550483" w:rsidRPr="00192D6D" w:rsidRDefault="00550483" w:rsidP="005504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0483" w:rsidRPr="00192D6D" w:rsidRDefault="00550483" w:rsidP="00550483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Описание места программы в учебном плане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50483" w:rsidRPr="00192D6D" w:rsidRDefault="00550483" w:rsidP="005504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 </w:t>
      </w:r>
      <w:r w:rsidR="00F8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82EA7" w:rsidRPr="0047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F82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бочая программа рассчитана на 34 часа</w:t>
      </w:r>
      <w:r w:rsidR="00F82EA7" w:rsidRPr="0047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</w:t>
      </w:r>
      <w:r w:rsidR="00F8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EA7" w:rsidRPr="00746E68">
        <w:rPr>
          <w:rFonts w:ascii="Times New Roman" w:hAnsi="Times New Roman" w:cs="Times New Roman"/>
          <w:sz w:val="24"/>
          <w:szCs w:val="24"/>
        </w:rPr>
        <w:t>Согласно календарному</w:t>
      </w:r>
      <w:r w:rsidR="00F82EA7">
        <w:rPr>
          <w:rFonts w:ascii="Times New Roman" w:hAnsi="Times New Roman" w:cs="Times New Roman"/>
          <w:sz w:val="24"/>
          <w:szCs w:val="24"/>
        </w:rPr>
        <w:t xml:space="preserve"> графику МБОУ СОШ №1 х. Маяк во2-3 </w:t>
      </w:r>
      <w:proofErr w:type="gramStart"/>
      <w:r w:rsidR="00F82EA7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="00F82EA7" w:rsidRPr="00746E6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27E71">
        <w:rPr>
          <w:rFonts w:ascii="Times New Roman" w:hAnsi="Times New Roman" w:cs="Times New Roman"/>
          <w:sz w:val="24"/>
          <w:szCs w:val="24"/>
        </w:rPr>
        <w:t>а и материал   рассчитан  на 33</w:t>
      </w:r>
      <w:r w:rsidR="00F82EA7">
        <w:rPr>
          <w:rFonts w:ascii="Times New Roman" w:hAnsi="Times New Roman" w:cs="Times New Roman"/>
          <w:sz w:val="24"/>
          <w:szCs w:val="24"/>
        </w:rPr>
        <w:t>-</w:t>
      </w:r>
      <w:r w:rsidR="00F82EA7" w:rsidRPr="00746E68">
        <w:rPr>
          <w:rFonts w:ascii="Times New Roman" w:hAnsi="Times New Roman" w:cs="Times New Roman"/>
          <w:sz w:val="24"/>
          <w:szCs w:val="24"/>
        </w:rPr>
        <w:t xml:space="preserve"> </w:t>
      </w:r>
      <w:r w:rsidR="00F82EA7">
        <w:rPr>
          <w:rFonts w:ascii="Times New Roman" w:hAnsi="Times New Roman" w:cs="Times New Roman"/>
          <w:sz w:val="24"/>
          <w:szCs w:val="24"/>
        </w:rPr>
        <w:t>часа в год (1</w:t>
      </w:r>
      <w:r w:rsidR="00F82EA7" w:rsidRPr="00746E68">
        <w:rPr>
          <w:rFonts w:ascii="Times New Roman" w:hAnsi="Times New Roman" w:cs="Times New Roman"/>
          <w:sz w:val="24"/>
          <w:szCs w:val="24"/>
        </w:rPr>
        <w:t xml:space="preserve"> часа в неделю). </w:t>
      </w:r>
      <w:r w:rsidR="00F82E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192D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Основные методы обучения: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репродуктивный – (беседа, вопросы, тесты, анкетирование), проблемный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частично-поисковый – (творческие задания: Режим для моей семьи. Любимые блюда мамы. 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тебя накормит лес), объяснительно иллюстративный.</w:t>
      </w:r>
      <w:proofErr w:type="gramEnd"/>
    </w:p>
    <w:p w:rsidR="00550483" w:rsidRPr="00192D6D" w:rsidRDefault="00550483" w:rsidP="00550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proofErr w:type="gramStart"/>
      <w:r w:rsidRPr="00192D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Формы обучения: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обсуждение;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экскурсии на пищеблок школьной столовой,  продовольственный магазин, хлебопекарные предприятия;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встречи с интересными людьми;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практические занятия;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творческие домашние задания;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праздники хлеба, рыбных блюд и т.д.;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конкурсы (рисунков, рассказов, рецептов);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ярмарки полезных продуктов;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сюжетно-ролевая игра,  игра с правилами, образно-ролевая игра;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мини – проекты;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совместная работа с родителями.</w:t>
      </w:r>
      <w:proofErr w:type="gramEnd"/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</w:t>
      </w:r>
      <w:proofErr w:type="gramStart"/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контроля: п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усвоения программы проводится в форме анкетирования, тестирования, выполнения творческих заданий, выставка работ учащихся, праздники, игры, викторин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выставок работ учащихся в классе, школе, оформление выставки фотографий «Мы – за здоровое питание»</w:t>
      </w:r>
      <w:proofErr w:type="gramEnd"/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483" w:rsidRPr="00192D6D" w:rsidRDefault="00550483" w:rsidP="0055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92D6D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«РАЗГОВОР О ПРАВИЛЬНОМ ПИТАНИИ»</w:t>
      </w:r>
    </w:p>
    <w:p w:rsidR="00550483" w:rsidRDefault="00550483" w:rsidP="0055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0483" w:rsidRPr="00192D6D" w:rsidRDefault="00550483" w:rsidP="0055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программы.</w:t>
      </w:r>
    </w:p>
    <w:p w:rsidR="00550483" w:rsidRPr="00192D6D" w:rsidRDefault="00550483" w:rsidP="0055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8"/>
        <w:gridCol w:w="7371"/>
      </w:tblGrid>
      <w:tr w:rsidR="00550483" w:rsidRPr="00192D6D" w:rsidTr="00F82EA7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483" w:rsidRPr="00192D6D" w:rsidRDefault="00550483" w:rsidP="00F8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класс</w:t>
            </w:r>
          </w:p>
          <w:p w:rsidR="00550483" w:rsidRPr="00192D6D" w:rsidRDefault="00550483" w:rsidP="00F82E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«Разговор о правильном питании»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483" w:rsidRPr="00192D6D" w:rsidRDefault="00550483" w:rsidP="00F8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  <w:p w:rsidR="00550483" w:rsidRPr="00192D6D" w:rsidRDefault="00550483" w:rsidP="00F82E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«Две недели в лагере здоровья»</w:t>
            </w:r>
          </w:p>
        </w:tc>
      </w:tr>
      <w:tr w:rsidR="00550483" w:rsidRPr="00192D6D" w:rsidTr="00F82EA7">
        <w:tc>
          <w:tcPr>
            <w:tcW w:w="14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483" w:rsidRPr="00192D6D" w:rsidRDefault="00550483" w:rsidP="00550483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Личностные результаты, формируемые при изучении содержания данного курса: самоопределение, </w:t>
            </w:r>
            <w:proofErr w:type="spellStart"/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 морально-этическая ориентация.</w:t>
            </w:r>
          </w:p>
        </w:tc>
      </w:tr>
      <w:tr w:rsidR="00550483" w:rsidRPr="00192D6D" w:rsidTr="00F82EA7">
        <w:tc>
          <w:tcPr>
            <w:tcW w:w="14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-проявление познавательных интересов и активности в области здорового питания;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-овладение установками, нормами и правилами правильного питания;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-готовность и способность делать осознанный выбор здорового питания;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ориентироваться в ассортименте наиболее типичных продуктов питания;</w:t>
            </w:r>
          </w:p>
          <w:p w:rsidR="00550483" w:rsidRPr="00192D6D" w:rsidRDefault="00550483" w:rsidP="00F82EA7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сознательно выбирать наиболее полезные ценностно-смысловые установки обучающихся, формируемые средствами различных предметов в рамках программы «Разговор о правильном питании», в том числе развитие представления об адекватности питания, его соответствия росту, весу, возрасту, образу жизни человека.</w:t>
            </w:r>
            <w:proofErr w:type="gramEnd"/>
          </w:p>
        </w:tc>
      </w:tr>
      <w:tr w:rsidR="00550483" w:rsidRPr="00192D6D" w:rsidTr="00F82EA7">
        <w:tc>
          <w:tcPr>
            <w:tcW w:w="14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550483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результаты, формируемые при изучении содержания данного курса: коммуникативные, регулятивные, познавательные.</w:t>
            </w:r>
          </w:p>
        </w:tc>
      </w:tr>
      <w:tr w:rsidR="00550483" w:rsidRPr="00192D6D" w:rsidTr="00F82EA7">
        <w:tc>
          <w:tcPr>
            <w:tcW w:w="14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</w:tc>
      </w:tr>
      <w:tr w:rsidR="00550483" w:rsidRPr="00192D6D" w:rsidTr="00F82EA7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-использование речевых сре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решения различных коммуникативных задач;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-построение монологического высказывания (в том числе сопровождая его аудиовизуальной поддержкой);</w:t>
            </w:r>
          </w:p>
          <w:p w:rsidR="00550483" w:rsidRPr="00192D6D" w:rsidRDefault="00550483" w:rsidP="00F82EA7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диалогической формой коммуникации, используя, в том числе, и инструменты ИКТ и дистанционного общения.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-использование речевых сре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решения различных коммуникативных задач;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-построение монологического высказывания (в том числе сопровождая его аудиовизуальной поддержкой);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диалогической формой коммуникации, используя, в том числе, и инструменты ИКТ и дистанционного общения;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-формулирование собственного мнения;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учитывать разные мнения и стремиться к координации различных позиций в сотрудничестве;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-понимание возможности существования у людей различных точек зрения, в том числе не совпадающих сего собственной;</w:t>
            </w:r>
          </w:p>
          <w:p w:rsidR="00550483" w:rsidRPr="00192D6D" w:rsidRDefault="00550483" w:rsidP="00F82EA7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ориентироваться на позицию партнера в общении и взаимодействии.</w:t>
            </w:r>
          </w:p>
        </w:tc>
      </w:tr>
      <w:tr w:rsidR="00550483" w:rsidRPr="00192D6D" w:rsidTr="00F82EA7">
        <w:tc>
          <w:tcPr>
            <w:tcW w:w="14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</w:tr>
      <w:tr w:rsidR="00550483" w:rsidRPr="00192D6D" w:rsidTr="00F82EA7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-понимание и сохранение учебной задачи;  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-понимание выделенных учителем ориентиров действия в новом учебном материале в сотрудничестве с учителем;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планирование своих действий в соответствии с поставленной задачей и условиями ее реализации, в том числе во внутреннем плане;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принятие установленных правил в планировании и контроль способа решения;</w:t>
            </w:r>
          </w:p>
          <w:p w:rsidR="00550483" w:rsidRPr="00192D6D" w:rsidRDefault="00550483" w:rsidP="00F82EA7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итогового и пошагового контроля по результату (в случае работы в интерактивной среде пользоваться реакцией среды решения задачи).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и сохранение учебной задачи;  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выделенных учителем ориентиров действия в новом учебном материале в сотрудничестве с учителем;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планирование своих действий в соответствии с поставленной задачей и условиями ее реализации, в том числе во внутреннем плане;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-принятие установленных правил в планировании и контроль способа решения;</w:t>
            </w:r>
          </w:p>
          <w:p w:rsidR="00550483" w:rsidRPr="00192D6D" w:rsidRDefault="00550483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итогового и пошагового контроля по результату (в случае работы в интерактивной среде пользоваться реакцией среды решения задачи);</w:t>
            </w:r>
          </w:p>
          <w:p w:rsidR="00550483" w:rsidRPr="00192D6D" w:rsidRDefault="00550483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адекватно воспринимать предложения и оценку учителей, товарищей, родителей и других людей;</w:t>
            </w:r>
          </w:p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адекватно оценивать правильность выполнения </w:t>
            </w: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 и вносить необходимые коррективы в выполнение, как по ходу его реализации, так и в конце действия.</w:t>
            </w:r>
          </w:p>
        </w:tc>
      </w:tr>
      <w:tr w:rsidR="00550483" w:rsidRPr="00192D6D" w:rsidTr="00F82EA7">
        <w:tc>
          <w:tcPr>
            <w:tcW w:w="14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 УУД</w:t>
            </w:r>
          </w:p>
        </w:tc>
      </w:tr>
      <w:tr w:rsidR="00550483" w:rsidRPr="00192D6D" w:rsidTr="00F82EA7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поиска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в контролируемом пространстве Интернета;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записи (фиксации) выборочной информации об окружающем мире и себе самом, в том числе с помощью инструментов ИКТ;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построение сообщения в устной и письменной форме;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смысловое восприятие художественных и познавательных текстов, выделение существенной информации из сообщений разных видов (в первую очередь текстов);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анализа объектов с выделением существенных и несущественных признаков;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сравнения и классификации на основе самостоятельного выбора оснований и критериев для указанных логических операций.</w:t>
            </w:r>
          </w:p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поиска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в контролируемом пространстве Интернета;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записи (фиксации) выборочной информации об окружающем мире и себе самом, в том числе с помощью инструментов ИКТ;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построение сообщения в устной и письменной форме;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смысловое восприятие художественных и познавательных текстов, выделение существенной информации из сообщений разных видов (в первую очередь текстов);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-осуществление анализа объектов с выделением существенных и несущественных признаков;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сравнения и классификации на основе самостоятельного выбора оснований и критериев для указанных логических операций;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установление причинно-следственных связей в изучаемом круге явлений;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построение рассуждений в форме связи простых суждений об объекте, его строении, свойствах, связях;</w:t>
            </w:r>
          </w:p>
          <w:p w:rsidR="00550483" w:rsidRPr="00192D6D" w:rsidRDefault="00550483" w:rsidP="00F82EA7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-выделение существенных признаков и их синтеза.</w:t>
            </w:r>
          </w:p>
        </w:tc>
      </w:tr>
      <w:tr w:rsidR="00550483" w:rsidRPr="00192D6D" w:rsidTr="00F82EA7">
        <w:tc>
          <w:tcPr>
            <w:tcW w:w="14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550483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Предметные результаты освоения обучающимися содержания данной программы: основы системы научных знаний, опыт «предметной» деятельности по получению, преобразованию, применению нового знания, предметные и </w:t>
            </w:r>
            <w:proofErr w:type="spellStart"/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действия с учебным материалом.</w:t>
            </w:r>
          </w:p>
        </w:tc>
      </w:tr>
      <w:tr w:rsidR="00550483" w:rsidRPr="00192D6D" w:rsidTr="00F82EA7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детей о правилах и основах рационального питания, о необходимости соблюдения гигиены питания;</w:t>
            </w:r>
          </w:p>
          <w:p w:rsidR="00550483" w:rsidRPr="00192D6D" w:rsidRDefault="00550483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навыки правильного питания как составная часть здорового образа </w:t>
            </w: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жизни;</w:t>
            </w:r>
          </w:p>
          <w:p w:rsidR="00550483" w:rsidRPr="00192D6D" w:rsidRDefault="00550483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определять полезные продукты питания;</w:t>
            </w:r>
          </w:p>
          <w:p w:rsidR="00550483" w:rsidRPr="00192D6D" w:rsidRDefault="00550483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о структуре ежедневного рациона питания;</w:t>
            </w:r>
          </w:p>
          <w:p w:rsidR="00550483" w:rsidRPr="00192D6D" w:rsidRDefault="00550483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навыки по соблюдению и выполнению гигиены питания;</w:t>
            </w:r>
          </w:p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самостоятельно ориентироваться в ассортименте наиболее типичных продуктов питания.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знание детей об особенностях питания в летний и зимний периоды, причинах вызывающих изменение в рационе питания;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навыки самостоятельной оценки своего рациона с учётом </w:t>
            </w: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собственной физической активности;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самостоятельно выбирать продукты, в которых содержится наибольшее количество питательных веществ и витаминов;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знания детей об основных группах питательных веществ – белках, жирах, углеводах, витаминах и минеральных солях, функциях этих веществ в организме;</w:t>
            </w:r>
          </w:p>
          <w:p w:rsidR="00550483" w:rsidRPr="00192D6D" w:rsidRDefault="00550483" w:rsidP="00F82E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навыки, связанные с этикетом в области питания;</w:t>
            </w:r>
          </w:p>
          <w:p w:rsidR="00550483" w:rsidRPr="00192D6D" w:rsidRDefault="00550483" w:rsidP="00F82EA7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самостоятельно оценивать свой рацион и режим питания с точки зрения  соответствия требованиям здорового образа жизни и с учётом границ личной активности, корректировать несоответствия.</w:t>
            </w:r>
          </w:p>
        </w:tc>
      </w:tr>
    </w:tbl>
    <w:p w:rsidR="00550483" w:rsidRPr="00192D6D" w:rsidRDefault="00550483" w:rsidP="00550483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 </w:t>
      </w:r>
    </w:p>
    <w:p w:rsidR="00550483" w:rsidRDefault="00550483" w:rsidP="0055048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550483" w:rsidRPr="00192D6D" w:rsidRDefault="00550483" w:rsidP="0055048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1465"/>
        <w:gridCol w:w="10862"/>
      </w:tblGrid>
      <w:tr w:rsidR="00550483" w:rsidRPr="00192D6D" w:rsidTr="00F82EA7"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</w:tr>
      <w:tr w:rsidR="00550483" w:rsidRPr="00192D6D" w:rsidTr="00F82EA7"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«Две недели в лагере здоровья»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483" w:rsidRPr="00192D6D" w:rsidRDefault="00550483" w:rsidP="00F82E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2 -3 класс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освоение детьми практических навыков рационального питания;     </w:t>
            </w:r>
          </w:p>
          <w:p w:rsidR="00550483" w:rsidRPr="00192D6D" w:rsidRDefault="00550483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информирование детей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  </w:t>
            </w:r>
          </w:p>
          <w:p w:rsidR="00550483" w:rsidRPr="00192D6D" w:rsidRDefault="00550483" w:rsidP="00F8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коммуникативных навыков у детей, умения эффективно взаимодействовать со сверстниками и взрослыми в процессе решения проблемы;     </w:t>
            </w:r>
          </w:p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просвещение родителей в вопросах организации рационального питания детей.   </w:t>
            </w:r>
          </w:p>
        </w:tc>
      </w:tr>
    </w:tbl>
    <w:p w:rsidR="00550483" w:rsidRPr="00227E71" w:rsidRDefault="00227E71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Разнообразие питания 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чего состоит наша пища. Что нужно есть в разное время года. Как правильно питаться, если занимаешься спортом. Что надо есть, если хочешь стать сильнее. Самые полезные продукты. Овощи, ягоды и фрукты – самые витаминные продукты. Где найти витамины весной? Каждому овощу своё время. Особенности национальной кухни. Конкурс проектов «Витаминная семейка». Малознакомые и редко используемые овощи и овощная зелень. Витамины. Сезонные гиповитаминозы и их профилактика. Викторина «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Чипполино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друзья».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Гигиена питания и приготовление пищи</w:t>
      </w:r>
    </w:p>
    <w:p w:rsidR="00550483" w:rsidRPr="00192D6D" w:rsidRDefault="00550483" w:rsidP="00550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Гигиена школьника. Здоровье – это 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Где и как готовят пищу. Что можно приготовить, если выбор продуктов ограничен. Продукты быстрого приготовления. Всё ли полезно, что в рот полезло. Всегда ли нужно верить рекламе? Вредные и полезные привычки в питании. Неполезные продукты: сладости, чипсы, напитки, торты. Полезные напитки. Ты – покупатель.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Этикет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Правила поведения в столовой. Как правильно накрыть стол. Предметы сервировки стола. Как правильно вести себя за столом. Как правильно есть. На вкус и цвет товарищей нет! Кухни разных народов. Как питались на Руси и в России? За что мы скажем поварам спасибо. Необычное кулинарное путешествие.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гостях. Когда человек начал пользоваться ножом и вилкой.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Вкусные традиции моей семьи.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Рацион питания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Молоко и молочные продукты. Блюда из зерна. Какую пищу можно Блюда из зерна. Какую пищу можно найти в лесу. Что и как приготовить из рыбы. Дары моря. Плох обед, если хлеба нет. Из чего варят кашу, и как сделать кашу вкуснее. Если хочется пить. Значение жидкости для организма человека. Бабушкины рецепты. Хлеб всему голова. Мясо и мясные блюда. Вкусные и полезные угощения. Составляем меню на день.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Из истории русской кухни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Знания, умения, навыки</w:t>
      </w: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формирует данная программа у младших школьников: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– м классе: знание детей о правилах и основах рационального питания, о необходимости соблюдения гигиены питания; навыки правильного питания как составная часть здорового образа жизни; умение определять полезные продукты питания.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– м классе: знание о структуре ежедневного рациона питания; навыки по соблюдению и выполнению гигиены питания; умение самостоятельно ориентироваться в ассортименте наиболее типичных продуктов питания.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3 – м классе: знание детей об особенностях питания в летний и зимний периоды, причинах вызывающих изменение в рационе питания; навыки самостоятельной оценки своего рациона с учётом собственной физической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;у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выбирать продукты, в которых содержится наибольшее количество питательных веществ и витаминов.</w:t>
      </w:r>
    </w:p>
    <w:p w:rsidR="00550483" w:rsidRPr="00227E71" w:rsidRDefault="00550483" w:rsidP="00227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483" w:rsidRPr="00192D6D" w:rsidRDefault="00550483" w:rsidP="0055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18" w:type="dxa"/>
        <w:tblInd w:w="-1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8"/>
        <w:gridCol w:w="5245"/>
        <w:gridCol w:w="5245"/>
      </w:tblGrid>
      <w:tr w:rsidR="00550483" w:rsidRPr="00192D6D" w:rsidTr="00F82EA7"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550483" w:rsidRPr="00192D6D" w:rsidTr="00F82EA7"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Вводное занятие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правил питания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Ролевые игры</w:t>
            </w:r>
          </w:p>
        </w:tc>
      </w:tr>
      <w:tr w:rsidR="00550483" w:rsidRPr="00192D6D" w:rsidTr="00F82EA7"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Путешествие по улице «Правильного питания».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вариантами полдника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Игра, викторины</w:t>
            </w:r>
          </w:p>
        </w:tc>
      </w:tr>
      <w:tr w:rsidR="00550483" w:rsidRPr="00192D6D" w:rsidTr="00F82EA7"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Молоко и молочные продукты.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Значение молока и молочных продуктов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тетрадях, составление </w:t>
            </w:r>
            <w:proofErr w:type="spell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меню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</w:t>
            </w:r>
            <w:proofErr w:type="spell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-викторина</w:t>
            </w:r>
          </w:p>
        </w:tc>
      </w:tr>
      <w:tr w:rsidR="00550483" w:rsidRPr="00192D6D" w:rsidTr="00F82EA7"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Продукты для ужина.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«Пора ужинать»</w:t>
            </w:r>
          </w:p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Ужин, как обязательный компонент питания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меню для ужина. Оформление плаката «Пора ужинать»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олевыен</w:t>
            </w:r>
            <w:proofErr w:type="spell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550483" w:rsidRPr="00192D6D" w:rsidTr="00F82EA7"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Витамины.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«Где найти витамины в разные времена года».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отгадывание кроссвордов, практическая работа ролевые игры.</w:t>
            </w:r>
          </w:p>
        </w:tc>
      </w:tr>
      <w:tr w:rsidR="00550483" w:rsidRPr="00192D6D" w:rsidTr="00F82EA7"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Вкусовые качества продуктов.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«На вкус и цвет товарища нет».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по определению вкуса продуктов. Ролевые игры  </w:t>
            </w:r>
          </w:p>
        </w:tc>
      </w:tr>
      <w:tr w:rsidR="00550483" w:rsidRPr="00192D6D" w:rsidTr="00F82EA7"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Значение жидкости в организме.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утолить жажду» Ценность разнообразных напитков.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тетрадях. Ролевые игры. Игра – демонстрация «Из чего готовят соки»</w:t>
            </w:r>
          </w:p>
        </w:tc>
      </w:tr>
      <w:tr w:rsidR="00550483" w:rsidRPr="00192D6D" w:rsidTr="00F82EA7"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Разнообразное питание.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надо есть, чтобы стать сильнее». Высококалорийные продукты.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тетрадях, составление меню второго завтрака в школе, ролевые игры.</w:t>
            </w:r>
          </w:p>
        </w:tc>
      </w:tr>
      <w:tr w:rsidR="00550483" w:rsidRPr="00192D6D" w:rsidTr="00F82EA7"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Овощи, ягоды, фрукты – витаминные продукты.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 пользе витаминных продуктов». Значение  витаминов и минеральных веществ в питании человека.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 чудес «Овощи, ягоды, фрукты самые витаминные продукты». Каждому овощу свое время. Ролевые игры.</w:t>
            </w:r>
          </w:p>
        </w:tc>
      </w:tr>
      <w:tr w:rsidR="00550483" w:rsidRPr="00192D6D" w:rsidTr="00F82EA7"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Проведение праздника «Витаминная страна».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Конкурсы, ролевые игры.</w:t>
            </w:r>
          </w:p>
        </w:tc>
      </w:tr>
      <w:tr w:rsidR="00550483" w:rsidRPr="00192D6D" w:rsidTr="00F82EA7"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Семейное творческое содружество детей и взрослых. Проект «Самый полезный продукт».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50483" w:rsidRPr="00192D6D" w:rsidTr="00F82EA7"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Подведение итогов.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проделанной работе.</w:t>
            </w:r>
          </w:p>
        </w:tc>
      </w:tr>
    </w:tbl>
    <w:p w:rsidR="00227E71" w:rsidRDefault="00227E71" w:rsidP="0055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0483" w:rsidRDefault="00550483" w:rsidP="0055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программы «Разговор о правильном питании»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2-3 -й год обучения.</w:t>
      </w:r>
    </w:p>
    <w:p w:rsidR="00550483" w:rsidRPr="00192D6D" w:rsidRDefault="00550483" w:rsidP="0055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18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10851"/>
        <w:gridCol w:w="991"/>
        <w:gridCol w:w="1176"/>
      </w:tblGrid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550483" w:rsidRPr="00192D6D" w:rsidRDefault="00550483" w:rsidP="00F82E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темы занятий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Повторение правил питания.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3,09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улице правильного питания.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10,09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есть булочки.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17.09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плаката молоко и молочные продукты.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24.09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викторина « Знатоки молока».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1.10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книжки-самоделки «Кладовая народной мудрости»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8.10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 ужинать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15.10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работа: « Как приготовить бутерброды»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22.10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меню для ужина.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5.11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витаминов в жизни человека.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12.11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Значение витаминов в жизни человека.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19.11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Морепродукты.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26.11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 вкус и цвет товарища нет»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3.12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Отгадай мелодию. «На вкус и цвет товарища нет»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10.12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«Из чего приготовлен сок?»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17.12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утолить жажду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24.12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«Посещение музея воды»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14.01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чая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21.01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надо есть, чтобы стать сильнее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28.01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«Меню спортсмена»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4.02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«Мой день»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11.02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Овощи, ягоды и фрукты - витаминные продукты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18.02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«Изготовление витаминного салата»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25.02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 чудес «Овощи, ягоды, фрукты – самые витаминные продукты»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4.03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плаката «Витаминная страна»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11.03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лука.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18.03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Каждому овощу свое время.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25.038.04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 « Вершки и корешки».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15.04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«Овощной ресторан»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22.04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книжки «Витаминная азбука»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29.04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«Наше питание»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6.05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отчет.  «Реклама овощей».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13.05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отчет. Фрукты и овощи.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227E71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20.05</w:t>
            </w:r>
          </w:p>
        </w:tc>
      </w:tr>
      <w:tr w:rsidR="00550483" w:rsidRPr="00192D6D" w:rsidTr="00F82EA7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83" w:rsidRPr="00192D6D" w:rsidRDefault="00550483" w:rsidP="00F8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483" w:rsidRPr="00550483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04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Список литературы, рекомендованный педагогам для освоения данного вида деятельности.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Безруких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М.М., Филиппова Т.А., Макеева А.Г. Разговор о правильном питании/ Методическое пособие.- М.: ОЛМА Медиа Групп, 2009,79с.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2.Безруких М.М., Филиппова Т.А., Макеева А.Г. Две недели в лагере здоровья/ Методическое пособие. - М.: ОЛМА Медиа Групп, 2009, 79с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3.Верзилин Н. Путешествие с домашними растениями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Л., 1974,200с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Кондова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С.Н.Что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готовить, когда мамы нет дома М., 1990,185с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5.Ладодо К.С Продукты и блюда в детском питании. М.,1991,190с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6.Похлёбкин В.В. История важнейших пищевых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2000, 350с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7.Справочник по детской 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диетике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М.1977., 340 с.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8.Этикет и сервировка праздничного стола. М., 2002.400с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9.Сайт 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Nestle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«Разговор о правильном питании» http://www.food.websib.ru/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10.Ковалько, В.И.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в начальной школе [Текст]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1-4 классы / В.И. Ковалько. – М.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 – 124 c.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11.Ковалько, В.И. Школа физкультминуток (1-4 классы): Практические разработки физкультминуток, гимнастических комплексов, подвижных игр для младших школьников. – М.: ВАКО, 2007 г. – / Мастерская учителя.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483" w:rsidRPr="00550483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04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Список литературы для детей.</w:t>
      </w:r>
    </w:p>
    <w:p w:rsidR="00550483" w:rsidRPr="00550483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1.Верзилин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По следам Робинзона Л. 1974,254с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Верзилин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spellEnd"/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Путешествие с комнатными растениями Л., 1974,254с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3Кондова С. Н. Что готовить, когда мамы нет дома. М.,1990, 185.</w:t>
      </w:r>
    </w:p>
    <w:p w:rsidR="00550483" w:rsidRPr="00192D6D" w:rsidRDefault="00550483" w:rsidP="005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4.Огуреева Г.Н. Краткий атлас – справочник грибника и ягодника. М., Издательство АСТ, 2001с.</w:t>
      </w:r>
    </w:p>
    <w:p w:rsidR="00986F04" w:rsidRDefault="00986F04"/>
    <w:sectPr w:rsidR="00986F04" w:rsidSect="005504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64EFF"/>
    <w:multiLevelType w:val="multilevel"/>
    <w:tmpl w:val="94F4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E7717"/>
    <w:multiLevelType w:val="multilevel"/>
    <w:tmpl w:val="F13E7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6E11C7"/>
    <w:multiLevelType w:val="multilevel"/>
    <w:tmpl w:val="50122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C15FBE"/>
    <w:multiLevelType w:val="multilevel"/>
    <w:tmpl w:val="B21A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83"/>
    <w:rsid w:val="00227E71"/>
    <w:rsid w:val="00550483"/>
    <w:rsid w:val="00986F04"/>
    <w:rsid w:val="00CD1966"/>
    <w:rsid w:val="00F8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2836</Words>
  <Characters>16169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</cp:revision>
  <dcterms:created xsi:type="dcterms:W3CDTF">2025-09-01T18:16:00Z</dcterms:created>
  <dcterms:modified xsi:type="dcterms:W3CDTF">2025-09-08T09:45:00Z</dcterms:modified>
</cp:coreProperties>
</file>