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E7" w:rsidRDefault="009C43DC">
      <w:pPr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noProof/>
        </w:rPr>
        <w:drawing>
          <wp:inline distT="0" distB="0" distL="0" distR="0">
            <wp:extent cx="5574257" cy="7630265"/>
            <wp:effectExtent l="1028700" t="0" r="1017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ункц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82688" cy="76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br w:type="page"/>
      </w:r>
      <w:r>
        <w:rPr>
          <w:rFonts w:ascii="Times New Roman" w:hAnsi="Times New Roman"/>
          <w:b/>
          <w:caps/>
        </w:rPr>
        <w:lastRenderedPageBreak/>
        <w:t>Пояснительная записка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Актуальность программы определяется изменением требований реальности к человеку, получающему образовани</w:t>
      </w:r>
      <w:r>
        <w:rPr>
          <w:rFonts w:ascii="Times New Roman" w:hAnsi="Times New Roman"/>
        </w:rPr>
        <w:t>е и реализующему себя в современном социуме</w:t>
      </w:r>
      <w:proofErr w:type="gramStart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Эти изменения включают расширение спектра стоящих перед личностью задач, ее включенности в различные социальные сферы и социальные отношения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. Для успешного функционирования в обществе нужно уметь использовать </w:t>
      </w:r>
      <w:r>
        <w:rPr>
          <w:rFonts w:ascii="Times New Roman" w:hAnsi="Times New Roman"/>
        </w:rPr>
        <w:t>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</w:t>
      </w:r>
      <w:r>
        <w:rPr>
          <w:rFonts w:ascii="Times New Roman" w:hAnsi="Times New Roman"/>
        </w:rPr>
        <w:t>й выбор, принимать конструктивные решения</w:t>
      </w:r>
      <w:proofErr w:type="gramStart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Необходимо планировать свою деятельность, осуществлять ее контроль и оценку, взаимодействовать с другими, действовать в ситуации неопределенности. 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Введение в российских школах Федеральных государственных образов</w:t>
      </w:r>
      <w:r>
        <w:rPr>
          <w:rFonts w:ascii="Times New Roman" w:hAnsi="Times New Roman"/>
        </w:rPr>
        <w:t>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метапредметных и</w:t>
      </w:r>
      <w:r>
        <w:rPr>
          <w:rFonts w:ascii="Times New Roman" w:hAnsi="Times New Roman"/>
        </w:rPr>
        <w:t xml:space="preserve"> предметных планируемых образовательных результатов. 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интеграции. 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курса внеурочной деятель</w:t>
      </w:r>
      <w:r>
        <w:rPr>
          <w:rFonts w:ascii="Times New Roman" w:hAnsi="Times New Roman"/>
        </w:rPr>
        <w:t xml:space="preserve">ности «Функциональная грамотность: учимся для жизни» предлагает системное предъявление содержания, обращающегося к различным направлениям функциональной грамотности. 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Основной целью курса является формирование функционально грамотной личности, ее готовност</w:t>
      </w:r>
      <w:r>
        <w:rPr>
          <w:rFonts w:ascii="Times New Roman" w:hAnsi="Times New Roman"/>
        </w:rPr>
        <w:t>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Курс создает условия для формирования функциональной грамотности школьников в деятельности, осуществляемой в формах, отличных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урочных. 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Содержание курса строится по основным направлениям функциональной грамотности (читательской, математической, </w:t>
      </w:r>
      <w:proofErr w:type="gramStart"/>
      <w:r>
        <w:rPr>
          <w:rFonts w:ascii="Times New Roman" w:hAnsi="Times New Roman"/>
        </w:rPr>
        <w:t>естественно-научной</w:t>
      </w:r>
      <w:proofErr w:type="gramEnd"/>
      <w:r>
        <w:rPr>
          <w:rFonts w:ascii="Times New Roman" w:hAnsi="Times New Roman"/>
        </w:rPr>
        <w:t xml:space="preserve">, финансовой, а также глобальной компетентности и креативному мышлению). </w:t>
      </w:r>
      <w:proofErr w:type="gramStart"/>
      <w:r>
        <w:rPr>
          <w:rFonts w:ascii="Times New Roman" w:hAnsi="Times New Roman"/>
        </w:rPr>
        <w:t>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</w:t>
      </w:r>
      <w:r>
        <w:rPr>
          <w:rFonts w:ascii="Times New Roman" w:hAnsi="Times New Roman"/>
        </w:rPr>
        <w:t>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</w:t>
      </w:r>
      <w:r>
        <w:rPr>
          <w:rFonts w:ascii="Times New Roman" w:hAnsi="Times New Roman"/>
        </w:rPr>
        <w:t>ния, развитие критического и креативного мышления.</w:t>
      </w:r>
      <w:proofErr w:type="gramEnd"/>
    </w:p>
    <w:p w:rsidR="004A64E7" w:rsidRDefault="004A64E7">
      <w:pPr>
        <w:ind w:firstLine="737"/>
        <w:jc w:val="both"/>
        <w:rPr>
          <w:rFonts w:ascii="Times New Roman" w:hAnsi="Times New Roman"/>
        </w:rPr>
      </w:pPr>
    </w:p>
    <w:p w:rsidR="004A64E7" w:rsidRDefault="009C43DC">
      <w:pPr>
        <w:ind w:firstLine="737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Планируемые результаты освоения курса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Занятия в рамках программы направлены на обеспечение достижений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 xml:space="preserve"> следующих личностных, метапредметных и предметных образовательных результатов. Они формир</w:t>
      </w:r>
      <w:r>
        <w:rPr>
          <w:rFonts w:ascii="Times New Roman" w:hAnsi="Times New Roman"/>
        </w:rPr>
        <w:t>уются во всех направлениях функциональной грамотности, при этом определенные направления создают наиболее благоприятные возможности для достижения конкретных образовательных результатов.</w:t>
      </w:r>
    </w:p>
    <w:p w:rsidR="004A64E7" w:rsidRDefault="009C43DC">
      <w:pPr>
        <w:ind w:firstLine="73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Личностные результаты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осознание российской гражданской идентичности (</w:t>
      </w:r>
      <w:r>
        <w:rPr>
          <w:rFonts w:ascii="Times New Roman" w:hAnsi="Times New Roman"/>
        </w:rPr>
        <w:t>осознание себя, своих задач и своего места в мире);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готовность к выполнению обязанностей гражданина и реализации его прав;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ценностное отношение к достижениям своей Родины — России, к науке, искусству, спорту, технологиям, боевым подвигам и трудовым достиже</w:t>
      </w:r>
      <w:r>
        <w:rPr>
          <w:rFonts w:ascii="Times New Roman" w:hAnsi="Times New Roman"/>
        </w:rPr>
        <w:t>ниям народа;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саморазвитию, самостоятельности и личностному самоопределению;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осознание ценности самостоятельности и инициативы;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мотивации к целенаправленной социально значимой деятельности; стремление быть полезным, интерес к социальном</w:t>
      </w:r>
      <w:r>
        <w:rPr>
          <w:rFonts w:ascii="Times New Roman" w:hAnsi="Times New Roman"/>
        </w:rPr>
        <w:t xml:space="preserve">у сотрудничеству; 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проявление интереса к способам познания;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стремление к самоизменению;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сформированность внутренней позиции личности как особого ценностного отношения к себе, окружающим людям и жизни в целом;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ориентация на моральные ценности и нормы в ситу</w:t>
      </w:r>
      <w:r>
        <w:rPr>
          <w:rFonts w:ascii="Times New Roman" w:hAnsi="Times New Roman"/>
        </w:rPr>
        <w:t>ациях нравственного выбора;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установка на активное участие в решении практических задач, осознание важности образования на протяжении всей жизни для успешной профессиональной деятельности и развитие необходимых умений;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осознанный выбор и построение индивиду</w:t>
      </w:r>
      <w:r>
        <w:rPr>
          <w:rFonts w:ascii="Times New Roman" w:hAnsi="Times New Roman"/>
        </w:rPr>
        <w:t xml:space="preserve">альной траектории образования и жизненных планов с учетом личных и общественных интересов и потребностей; 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активное участие в жизни семьи;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приобретение опыта успешного межличностного общения;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разнообразной совместной деятельности, активное уча</w:t>
      </w:r>
      <w:r>
        <w:rPr>
          <w:rFonts w:ascii="Times New Roman" w:hAnsi="Times New Roman"/>
        </w:rPr>
        <w:t>стие в коллективных учебно-исследовательских, проектных и других творческих работах;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соблюдение правил безопасности, в то</w:t>
      </w:r>
      <w:r>
        <w:rPr>
          <w:rFonts w:ascii="Times New Roman" w:hAnsi="Times New Roman"/>
        </w:rPr>
        <w:t>м числе навыков бе</w:t>
      </w:r>
      <w:proofErr w:type="gramStart"/>
      <w:r>
        <w:rPr>
          <w:rFonts w:ascii="Times New Roman" w:hAnsi="Times New Roman"/>
        </w:rPr>
        <w:t>з-</w:t>
      </w:r>
      <w:proofErr w:type="gramEnd"/>
      <w:r>
        <w:rPr>
          <w:rFonts w:ascii="Times New Roman" w:hAnsi="Times New Roman"/>
        </w:rPr>
        <w:t xml:space="preserve"> опасного поведения в интернет-среде.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Личностные результаты, обеспечивающие адаптацию </w:t>
      </w:r>
      <w:proofErr w:type="gramStart"/>
      <w:r>
        <w:rPr>
          <w:rFonts w:ascii="Times New Roman" w:hAnsi="Times New Roman"/>
          <w:i/>
        </w:rPr>
        <w:t>обучающегося</w:t>
      </w:r>
      <w:proofErr w:type="gramEnd"/>
      <w:r>
        <w:rPr>
          <w:rFonts w:ascii="Times New Roman" w:hAnsi="Times New Roman"/>
          <w:i/>
        </w:rPr>
        <w:t xml:space="preserve"> к изменяющимся условиям социальной и природной среды</w:t>
      </w:r>
      <w:r>
        <w:rPr>
          <w:rFonts w:ascii="Times New Roman" w:hAnsi="Times New Roman"/>
        </w:rPr>
        <w:t>: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освоение социального опыта, основных социальных ролей; осознание личной ответственн</w:t>
      </w:r>
      <w:r>
        <w:rPr>
          <w:rFonts w:ascii="Times New Roman" w:hAnsi="Times New Roman"/>
        </w:rPr>
        <w:t>ости за свои поступки в мире;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</w:t>
      </w:r>
      <w:r>
        <w:rPr>
          <w:rFonts w:ascii="Times New Roman" w:hAnsi="Times New Roman"/>
        </w:rPr>
        <w:t xml:space="preserve"> компетенции из опыта других;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осознание необходимости в формировании новых знаний, в том числе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</w:t>
      </w:r>
      <w:r>
        <w:rPr>
          <w:rFonts w:ascii="Times New Roman" w:hAnsi="Times New Roman"/>
        </w:rPr>
        <w:t xml:space="preserve"> свое развитие.</w:t>
      </w:r>
    </w:p>
    <w:p w:rsidR="004A64E7" w:rsidRDefault="009C43DC">
      <w:pPr>
        <w:ind w:firstLine="73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Личностные результаты, связанные с формированием экологической культуры: 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анализировать и выявлять взаимосвязи природы, общества и экономики;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умение оценивать свои действия с учетом влияния на окружающую среду, достижений целей и </w:t>
      </w:r>
      <w:r>
        <w:rPr>
          <w:rFonts w:ascii="Times New Roman" w:hAnsi="Times New Roman"/>
        </w:rPr>
        <w:t>преодоления вызовов, возможных глобальных последствий;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повышение </w:t>
      </w:r>
      <w:r>
        <w:rPr>
          <w:rFonts w:ascii="Times New Roman" w:hAnsi="Times New Roman"/>
        </w:rPr>
        <w:t xml:space="preserve">уровня экологической культуры, осознание глобального характера экологических проблем и путей их решения; 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активное неприятие действий, приносящих вред окружающей среде; осознание своей роли как гражданина и потребителя в условиях взаимосвязи природной, тех</w:t>
      </w:r>
      <w:r>
        <w:rPr>
          <w:rFonts w:ascii="Times New Roman" w:hAnsi="Times New Roman"/>
        </w:rPr>
        <w:t>нологической и социальной сред;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участию в практической деятельности экологической направленности.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</w:t>
      </w:r>
      <w:r>
        <w:rPr>
          <w:rFonts w:ascii="Times New Roman" w:hAnsi="Times New Roman"/>
        </w:rPr>
        <w:t>.</w:t>
      </w:r>
    </w:p>
    <w:p w:rsidR="004A64E7" w:rsidRDefault="009C43DC">
      <w:pPr>
        <w:ind w:firstLine="73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Метапредметные результаты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Метапредметные результаты во ФГОС сгруппированы по трем направлениям и отражают способность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использовать на практике универсальные учебные действия, составляющие умение учиться: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овладение универсальными учебными </w:t>
      </w:r>
      <w:r>
        <w:rPr>
          <w:rFonts w:ascii="Times New Roman" w:hAnsi="Times New Roman"/>
        </w:rPr>
        <w:t>познавательными действиями;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овладение универсальными учебными коммуникативными действиями;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овладение универсальными регулятивными действиями.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Освоение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 xml:space="preserve"> межпредметных понятий (используются в нескольких предметных областях и позволяют связыва</w:t>
      </w:r>
      <w:r>
        <w:rPr>
          <w:rFonts w:ascii="Times New Roman" w:hAnsi="Times New Roman"/>
        </w:rPr>
        <w:t>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способность их использовать </w:t>
      </w:r>
      <w:r>
        <w:rPr>
          <w:rFonts w:ascii="Times New Roman" w:hAnsi="Times New Roman"/>
        </w:rPr>
        <w:t>в учебной, познавательной и социальной практике;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</w:t>
      </w:r>
      <w:r>
        <w:rPr>
          <w:rFonts w:ascii="Times New Roman" w:hAnsi="Times New Roman"/>
        </w:rPr>
        <w:t>овательной траектории;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организовать и реализовать собственную познавательную деятельность;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к совместной деятельности;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овладение навыками работы с информацией: восприятие и создание информационных текстов в различных форматах, в том </w:t>
      </w:r>
      <w:r>
        <w:rPr>
          <w:rFonts w:ascii="Times New Roman" w:hAnsi="Times New Roman"/>
        </w:rPr>
        <w:t>числе цифровых, с учетом назначения информац</w:t>
      </w:r>
      <w:proofErr w:type="gramStart"/>
      <w:r>
        <w:rPr>
          <w:rFonts w:ascii="Times New Roman" w:hAnsi="Times New Roman"/>
        </w:rPr>
        <w:t>ии и ее</w:t>
      </w:r>
      <w:proofErr w:type="gramEnd"/>
      <w:r>
        <w:rPr>
          <w:rFonts w:ascii="Times New Roman" w:hAnsi="Times New Roman"/>
        </w:rPr>
        <w:t xml:space="preserve"> целевой аудитории.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Овладение универсальными учебными познавательными действиями</w:t>
      </w:r>
      <w:r>
        <w:rPr>
          <w:rFonts w:ascii="Times New Roman" w:hAnsi="Times New Roman"/>
          <w:sz w:val="27"/>
        </w:rPr>
        <w:t>: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базовые логические действия: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владеть базовыми логическими операциями: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сопоставления и сравнения,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группировки, систем</w:t>
      </w:r>
      <w:r>
        <w:rPr>
          <w:rFonts w:ascii="Times New Roman" w:hAnsi="Times New Roman"/>
        </w:rPr>
        <w:t>атизации и классификации,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анализа, синтеза, обобщения,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— выделения главного;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владеть приемами описания и рассуждения, в т.ч. – с помощью схем и знако-символических средств;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выявлять и характеризовать существенные признаки объектов (явлений);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устанавливат</w:t>
      </w:r>
      <w:r>
        <w:rPr>
          <w:rFonts w:ascii="Times New Roman" w:hAnsi="Times New Roman"/>
        </w:rPr>
        <w:t>ь существенный признак классификации, основания для обобщения и сравнения, критерии проводимого анализа;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предлагать критерии для выявления </w:t>
      </w:r>
      <w:r>
        <w:rPr>
          <w:rFonts w:ascii="Times New Roman" w:hAnsi="Times New Roman"/>
        </w:rPr>
        <w:t>закономерностей и противоречий;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выявлять дефициты информации, данных, необходимых для решения поставленной задачи;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выявлять причинно-следственные связи при изучении явлений и процессов;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делать выводы с использованием дедуктивных и индуктивных умозаключений</w:t>
      </w:r>
      <w:r>
        <w:rPr>
          <w:rFonts w:ascii="Times New Roman" w:hAnsi="Times New Roman"/>
        </w:rPr>
        <w:t>, умозаключений по аналогии, формулировать гипотезы о взаимосвязях;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базовые исслед</w:t>
      </w:r>
      <w:r>
        <w:rPr>
          <w:rFonts w:ascii="Times New Roman" w:hAnsi="Times New Roman"/>
        </w:rPr>
        <w:t>овательские действия: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вопросы как исследовательский инструмент познания;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формировать гипотезу о</w:t>
      </w:r>
      <w:r>
        <w:rPr>
          <w:rFonts w:ascii="Times New Roman" w:hAnsi="Times New Roman"/>
        </w:rPr>
        <w:t>б истинности собственных суждений и суждений других, аргументировать свою позицию, мнение;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по самостоятельно составленному плану опыт, н</w:t>
      </w:r>
      <w:proofErr w:type="gramStart"/>
      <w:r>
        <w:rPr>
          <w:rFonts w:ascii="Times New Roman" w:hAnsi="Times New Roman"/>
        </w:rPr>
        <w:t>е-</w:t>
      </w:r>
      <w:proofErr w:type="gramEnd"/>
      <w:r>
        <w:rPr>
          <w:rFonts w:ascii="Times New Roman" w:hAnsi="Times New Roman"/>
        </w:rPr>
        <w:t xml:space="preserve"> сложный эксперимент, небольшое исследование по установлению особенностей объекта изучения, причинно-следств</w:t>
      </w:r>
      <w:r>
        <w:rPr>
          <w:rFonts w:ascii="Times New Roman" w:hAnsi="Times New Roman"/>
        </w:rPr>
        <w:t>енных связей и зависимостей объектов между собой;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оценивать на применимость и достоверность информации, полученной в ходе исследования (эксперимента);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формулировать обобщения и выводы по результатам проведенного наблюдения, опыта, исследован</w:t>
      </w:r>
      <w:r>
        <w:rPr>
          <w:rFonts w:ascii="Times New Roman" w:hAnsi="Times New Roman"/>
        </w:rPr>
        <w:t>ия, владеть инструментами оценки достоверности полученных выводов и обобщений;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</w:t>
      </w:r>
      <w:r>
        <w:rPr>
          <w:rFonts w:ascii="Times New Roman" w:hAnsi="Times New Roman"/>
        </w:rPr>
        <w:t>онтекстах;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работа с информацией: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выбирать, анализировать, систематизировать и интерпрет</w:t>
      </w:r>
      <w:r>
        <w:rPr>
          <w:rFonts w:ascii="Times New Roman" w:hAnsi="Times New Roman"/>
        </w:rPr>
        <w:t>ировать информацию различных видов и форм представления;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выбирать оптимальную форму представления информации и илл</w:t>
      </w:r>
      <w:r>
        <w:rPr>
          <w:rFonts w:ascii="Times New Roman" w:hAnsi="Times New Roman"/>
        </w:rPr>
        <w:t>юстрировать решаемые задачи несложными схемами, диаграммами, иной графикой и их комбинациями;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эффективно запоминать и систематизироват</w:t>
      </w:r>
      <w:r>
        <w:rPr>
          <w:rFonts w:ascii="Times New Roman" w:hAnsi="Times New Roman"/>
        </w:rPr>
        <w:t>ь информацию.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Овладение системой универсальных учебных познавательных действий обеспечивает сформированность когнитивных навыков </w:t>
      </w:r>
      <w:proofErr w:type="gramStart"/>
      <w:r>
        <w:rPr>
          <w:rFonts w:ascii="Times New Roman" w:hAnsi="Times New Roman"/>
        </w:rPr>
        <w:t>у</w:t>
      </w:r>
      <w:proofErr w:type="gramEnd"/>
      <w:r>
        <w:rPr>
          <w:rFonts w:ascii="Times New Roman" w:hAnsi="Times New Roman"/>
        </w:rPr>
        <w:t xml:space="preserve"> обучающихся. 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Овладение универсальными учебными коммуникативными действиями</w:t>
      </w:r>
      <w:r>
        <w:rPr>
          <w:rFonts w:ascii="Times New Roman" w:hAnsi="Times New Roman"/>
          <w:sz w:val="27"/>
        </w:rPr>
        <w:t>: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общение: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воспринимать и формулировать </w:t>
      </w:r>
      <w:r>
        <w:rPr>
          <w:rFonts w:ascii="Times New Roman" w:hAnsi="Times New Roman"/>
        </w:rPr>
        <w:t>суждения, выражать эмоции в соответствии с целями и условиями общения;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выражать себя (свою точку зрения) в устных и письменных текстах;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распознавать невербальные средства общения, понимать значение социальных знаков, знать и распознавать предпосылки конфли</w:t>
      </w:r>
      <w:r>
        <w:rPr>
          <w:rFonts w:ascii="Times New Roman" w:hAnsi="Times New Roman"/>
        </w:rPr>
        <w:t>ктных ситуаций и смягчать конфликты, вести переговоры;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ходе диалога и (или) дискуссии задавать вопросы по существу обсуждаемой </w:t>
      </w:r>
      <w:r>
        <w:rPr>
          <w:rFonts w:ascii="Times New Roman" w:hAnsi="Times New Roman"/>
        </w:rPr>
        <w:t>темы и высказывать идеи, нацеленные на решение задачи и поддержание благожелательности общения;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публично представлять результаты решения задачи, вы</w:t>
      </w:r>
      <w:r>
        <w:rPr>
          <w:rFonts w:ascii="Times New Roman" w:hAnsi="Times New Roman"/>
        </w:rPr>
        <w:t>полненного опыта (эксперимента, исследования, проекта);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совместная деятельность: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принимать цель совместн</w:t>
      </w:r>
      <w:r>
        <w:rPr>
          <w:rFonts w:ascii="Times New Roman" w:hAnsi="Times New Roman"/>
        </w:rPr>
        <w:t>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уметь обобщать мнения </w:t>
      </w:r>
      <w:proofErr w:type="gramStart"/>
      <w:r>
        <w:rPr>
          <w:rFonts w:ascii="Times New Roman" w:hAnsi="Times New Roman"/>
        </w:rPr>
        <w:t>нескольких</w:t>
      </w:r>
      <w:proofErr w:type="gramEnd"/>
      <w:r>
        <w:rPr>
          <w:rFonts w:ascii="Times New Roman" w:hAnsi="Times New Roman"/>
        </w:rPr>
        <w:t xml:space="preserve"> людей, проявлять готовность руководить, выполнять поручения, подчиняться;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</w:t>
      </w:r>
      <w:r>
        <w:rPr>
          <w:rFonts w:ascii="Times New Roman" w:hAnsi="Times New Roman"/>
        </w:rPr>
        <w:t xml:space="preserve">мы» и иные); 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оценивать качество своего вклада в общий продукт по критериям, самостоятельно сформулированным уч</w:t>
      </w:r>
      <w:r>
        <w:rPr>
          <w:rFonts w:ascii="Times New Roman" w:hAnsi="Times New Roman"/>
        </w:rPr>
        <w:t>астниками взаимодействия;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Овладение системой универсальных учебны</w:t>
      </w:r>
      <w:r>
        <w:rPr>
          <w:rFonts w:ascii="Times New Roman" w:hAnsi="Times New Roman"/>
        </w:rPr>
        <w:t>х коммуникативных действий обеспечивает сформированность социальных навыков и эмоционального интеллекта обучающихся.</w:t>
      </w:r>
    </w:p>
    <w:p w:rsidR="004A64E7" w:rsidRDefault="009C43DC">
      <w:pPr>
        <w:ind w:firstLine="73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Овладение универсальными учебными регулятивными действиями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самоорганизация: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выявлять проблемы для решения в жизненных и учебных ситуация</w:t>
      </w:r>
      <w:r>
        <w:rPr>
          <w:rFonts w:ascii="Times New Roman" w:hAnsi="Times New Roman"/>
        </w:rPr>
        <w:t>х;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составлять алгоритм решения задачи (или его часть), выбирать способ решения учебной задачи с учетом имеющихся рес</w:t>
      </w:r>
      <w:r>
        <w:rPr>
          <w:rFonts w:ascii="Times New Roman" w:hAnsi="Times New Roman"/>
        </w:rPr>
        <w:t>урсов и собственных возможностей, аргументировать предлагаемые варианты решений;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делать выб</w:t>
      </w:r>
      <w:r>
        <w:rPr>
          <w:rFonts w:ascii="Times New Roman" w:hAnsi="Times New Roman"/>
        </w:rPr>
        <w:t>ор и брать ответственность за решение;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самоконтроль: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владеть способами самоконтроля, самомотивации и рефлексии;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давать адекватную оценку ситуации и предлагать план ее изменения;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учитывать контекст и предвидеть трудности, которые могут возникнуть при реш</w:t>
      </w:r>
      <w:r>
        <w:rPr>
          <w:rFonts w:ascii="Times New Roman" w:hAnsi="Times New Roman"/>
        </w:rPr>
        <w:t>ении учебной задачи, адаптировать решение к меняющимся обстоятельствам;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объяснять причины достижения (недостижения) результатов деятельности, давать оценку приобретенному опыту, уметь находить </w:t>
      </w:r>
      <w:proofErr w:type="gramStart"/>
      <w:r>
        <w:rPr>
          <w:rFonts w:ascii="Times New Roman" w:hAnsi="Times New Roman"/>
        </w:rPr>
        <w:t>позитивное</w:t>
      </w:r>
      <w:proofErr w:type="gramEnd"/>
      <w:r>
        <w:rPr>
          <w:rFonts w:ascii="Times New Roman" w:hAnsi="Times New Roman"/>
        </w:rPr>
        <w:t xml:space="preserve"> в произошедшей ситуации;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вносить коррективы в деятел</w:t>
      </w:r>
      <w:r>
        <w:rPr>
          <w:rFonts w:ascii="Times New Roman" w:hAnsi="Times New Roman"/>
        </w:rPr>
        <w:t>ьность на основе новых обстоятельств, изменившихся ситуаций, установленных ошибок, возникших трудностей;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оценивать соответствие результата цели и условиям;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эмоциональный интеллект: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различать, называть и управлять собственными эмоциями и эмоциями других;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выявлять и анализировать причины эмоций;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ставить себя на место другого человека, понимать мотивы и намерения другого;</w:t>
      </w:r>
    </w:p>
    <w:p w:rsidR="004A64E7" w:rsidRDefault="009C43DC">
      <w:pPr>
        <w:ind w:firstLine="709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регулировать способ выражения эмоций;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принятие себя и других: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осознанно относиться к другому человеку, его мнению;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признавать свое пра</w:t>
      </w:r>
      <w:r>
        <w:rPr>
          <w:rFonts w:ascii="Times New Roman" w:hAnsi="Times New Roman"/>
        </w:rPr>
        <w:t xml:space="preserve">во на ошибку и такое же право </w:t>
      </w:r>
      <w:proofErr w:type="gramStart"/>
      <w:r>
        <w:rPr>
          <w:rFonts w:ascii="Times New Roman" w:hAnsi="Times New Roman"/>
        </w:rPr>
        <w:t>другого</w:t>
      </w:r>
      <w:proofErr w:type="gramEnd"/>
      <w:r>
        <w:rPr>
          <w:rFonts w:ascii="Times New Roman" w:hAnsi="Times New Roman"/>
        </w:rPr>
        <w:t>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принимать себя и других, не осуждая;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открытость себе и другим;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осознавать невозможность контролировать все вокруг.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Овладение системой универсальных учебных регулятивных </w:t>
      </w:r>
      <w:r>
        <w:rPr>
          <w:rFonts w:ascii="Times New Roman" w:hAnsi="Times New Roman"/>
        </w:rPr>
        <w:t>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Предметные результаты</w:t>
      </w:r>
      <w:r>
        <w:rPr>
          <w:rFonts w:ascii="Times New Roman" w:hAnsi="Times New Roman"/>
        </w:rPr>
        <w:t xml:space="preserve"> освоения программы основного общего образования пред</w:t>
      </w:r>
      <w:r>
        <w:rPr>
          <w:rFonts w:ascii="Times New Roman" w:hAnsi="Times New Roman"/>
        </w:rPr>
        <w:t>ставлены с учетом специфики содержания предметных областей, затрагиваемых в ходе внеурочной деятельности обучающихся по формированию и оценке функциональной грамотности.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Занятия по читательской грамотности в рамках внеурочной деятельности вносят вклад в до</w:t>
      </w:r>
      <w:r>
        <w:rPr>
          <w:rFonts w:ascii="Times New Roman" w:hAnsi="Times New Roman"/>
        </w:rPr>
        <w:t>стижение следующих предметных результатов по предметной области «Русский язык и литература».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учебному предмету «Русский язык»: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понимание прослушанных или прочитанных учебно-научных, официально-деловых, публицистических, художественных текстов различных </w:t>
      </w:r>
      <w:r>
        <w:rPr>
          <w:rFonts w:ascii="Times New Roman" w:hAnsi="Times New Roman"/>
        </w:rPr>
        <w:t xml:space="preserve">функционально-смысловых типов речи: формулирование в устной и письменной форме темы и главной мысли текста; </w:t>
      </w:r>
      <w:r>
        <w:rPr>
          <w:rFonts w:ascii="Times New Roman" w:hAnsi="Times New Roman"/>
        </w:rPr>
        <w:lastRenderedPageBreak/>
        <w:t>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</w:r>
      <w:r>
        <w:rPr>
          <w:rFonts w:ascii="Times New Roman" w:hAnsi="Times New Roman"/>
        </w:rPr>
        <w:t>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 содержания прослушанного или прочитанного учебно-научного текста в виде</w:t>
      </w:r>
      <w:r>
        <w:rPr>
          <w:rFonts w:ascii="Times New Roman" w:hAnsi="Times New Roman"/>
        </w:rPr>
        <w:t xml:space="preserve"> таблицы, схемы; комментирование текста или его фрагмента;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извлечение информации из различных источников, ее осмысление и оперирование ею;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 и оценивание собственных и чужих письменных и устных речевых высказываний с точки зрения решения коммуникативн</w:t>
      </w:r>
      <w:r>
        <w:rPr>
          <w:rFonts w:ascii="Times New Roman" w:hAnsi="Times New Roman"/>
        </w:rPr>
        <w:t>ой задачи;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лексического значения слова разными способами (установление значения слова по контексту).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учебному предмету «Литература»: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овладение умениями смыслового анализа художественной литературы, умениями воспринимать, анализировать, интер</w:t>
      </w:r>
      <w:r>
        <w:rPr>
          <w:rFonts w:ascii="Times New Roman" w:hAnsi="Times New Roman"/>
        </w:rPr>
        <w:t>претировать и оценивать прочитанное;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анализировать произведение в единстве формы и содержания; определять тематику и проблематику произведения; выявлять позицию героя, повествователя, рассказчика, авторскую позицию, учитывая художественные особеннос</w:t>
      </w:r>
      <w:r>
        <w:rPr>
          <w:rFonts w:ascii="Times New Roman" w:hAnsi="Times New Roman"/>
        </w:rPr>
        <w:t>ти произведения и воплощенные в нем реалии; выявлять особенности языка художественного произведения;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овладение умениями самостоятельной интерпретации и </w:t>
      </w:r>
      <w:proofErr w:type="gramStart"/>
      <w:r>
        <w:rPr>
          <w:rFonts w:ascii="Times New Roman" w:hAnsi="Times New Roman"/>
        </w:rPr>
        <w:t>оценки</w:t>
      </w:r>
      <w:proofErr w:type="gramEnd"/>
      <w:r>
        <w:rPr>
          <w:rFonts w:ascii="Times New Roman" w:hAnsi="Times New Roman"/>
        </w:rPr>
        <w:t xml:space="preserve"> текстуально изученных художественных произведений (в том числе с использованием методов смысловог</w:t>
      </w:r>
      <w:r>
        <w:rPr>
          <w:rFonts w:ascii="Times New Roman" w:hAnsi="Times New Roman"/>
        </w:rPr>
        <w:t xml:space="preserve">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</w:t>
      </w:r>
      <w:r>
        <w:rPr>
          <w:rFonts w:ascii="Times New Roman" w:hAnsi="Times New Roman"/>
        </w:rPr>
        <w:t>и методов эстетического анализа).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Занятия по математической грамотности в рамках внеурочной деятельности вносят вклад в достижение следующих предметных результатов по учебному предмету «Математика»: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в практических (жизненных) ситуациях следующ</w:t>
      </w:r>
      <w:r>
        <w:rPr>
          <w:rFonts w:ascii="Times New Roman" w:hAnsi="Times New Roman"/>
        </w:rPr>
        <w:t>ие предметные математические умения и навыки: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сравнивать и упорядочивать натуральные числа, целые числа, обыкновенные и десятичные дроби, рациональные и иррациональные числа; выполнять, сочетая устные и письменные приемы, арифметические действия с рационал</w:t>
      </w:r>
      <w:r>
        <w:rPr>
          <w:rFonts w:ascii="Times New Roman" w:hAnsi="Times New Roman"/>
        </w:rPr>
        <w:t>ьными числами; выполнять проверку, прикидку результата вычислений; округлять числа; вычислять значения числовых выражений; использовать калькулятор;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решать практико-ориентированные задачи, содержащие зависимости величин (скорость, время, расстояние, цена, </w:t>
      </w:r>
      <w:r>
        <w:rPr>
          <w:rFonts w:ascii="Times New Roman" w:hAnsi="Times New Roman"/>
        </w:rPr>
        <w:t>количество, стоимость), связанные с отношением, пропорциональностью величин, процентами (налоги, задачи из области управления личными и семейными финансами), решать основные задачи на дроби и проценты, используя арифметический и алгебраический способы, пер</w:t>
      </w:r>
      <w:r>
        <w:rPr>
          <w:rFonts w:ascii="Times New Roman" w:hAnsi="Times New Roman"/>
        </w:rPr>
        <w:t>ебор всех</w:t>
      </w:r>
      <w:proofErr w:type="gramEnd"/>
    </w:p>
    <w:p w:rsidR="004A64E7" w:rsidRDefault="009C43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возможных вариантов, способ «проб и ошибок»; пользоваться основными единицами измерения: цены, массы; расстояния, времени, скорости; выражать одни единицы величины через другие; интерпретировать результаты решения задач с учетом ограничений, связ</w:t>
      </w:r>
      <w:r>
        <w:rPr>
          <w:rFonts w:ascii="Times New Roman" w:hAnsi="Times New Roman"/>
        </w:rPr>
        <w:t>анных со свойствами рассматриваемых объектов;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извлекать, анализировать, оценивать информацию, представленную в таблице, линейной, столбчатой и круговой диаграммах, интерпретировать представленные данные, использовать данные при решении задач; представлять </w:t>
      </w:r>
      <w:r>
        <w:rPr>
          <w:rFonts w:ascii="Times New Roman" w:hAnsi="Times New Roman"/>
        </w:rPr>
        <w:t xml:space="preserve">информацию с помощью таблиц, </w:t>
      </w:r>
      <w:r>
        <w:rPr>
          <w:rFonts w:ascii="Times New Roman" w:hAnsi="Times New Roman"/>
        </w:rPr>
        <w:lastRenderedPageBreak/>
        <w:t>линейной и столбчатой диаграмм, инфографики; оперировать статистическими характеристиками: среднее арифметическое, медиана, наибольшее и наименьшее значения, размах числового набора;</w:t>
      </w:r>
      <w:proofErr w:type="gramEnd"/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оценивать вероятности реальных событий и явл</w:t>
      </w:r>
      <w:r>
        <w:rPr>
          <w:rFonts w:ascii="Times New Roman" w:hAnsi="Times New Roman"/>
        </w:rPr>
        <w:t>ений, понимать роль практически достоверных и маловероятных событий в окружающем мире и в жизни;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пользоваться геометрическими понятиями: отрезок, угол, многоугольник, окружность, круг; распознавать параллелепипед, куб, пирамиду, конус, цилиндр, использоват</w:t>
      </w:r>
      <w:r>
        <w:rPr>
          <w:rFonts w:ascii="Times New Roman" w:hAnsi="Times New Roman"/>
        </w:rPr>
        <w:t>ь терминологию: вершина, ребро, грань, основание, развертка; приводить примеры объектов окружающего мира, имеющих форму изученных плоских и пространственных фигур, примеры параллельных и перпендикулярных прямых в пространстве, на модели куба, примеры равны</w:t>
      </w:r>
      <w:r>
        <w:rPr>
          <w:rFonts w:ascii="Times New Roman" w:hAnsi="Times New Roman"/>
        </w:rPr>
        <w:t>х и симметричных фигур; пользоваться геометрическими понятиями: равенство фигур, симметрия, подобие;</w:t>
      </w:r>
      <w:proofErr w:type="gramEnd"/>
      <w:r>
        <w:rPr>
          <w:rFonts w:ascii="Times New Roman" w:hAnsi="Times New Roman"/>
        </w:rPr>
        <w:t xml:space="preserve"> использовать свойства изученных фигур для их распознавания, построения; применять признаки равенства треугольников, теорему о сумме углов треугольника, тео</w:t>
      </w:r>
      <w:r>
        <w:rPr>
          <w:rFonts w:ascii="Times New Roman" w:hAnsi="Times New Roman"/>
        </w:rPr>
        <w:t>рему Пифагора, тригонометрические соотношения для вычисления длин, расстояний, площадей;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находить длины отрезков и расстояния непосредственным измерением с помощью линейки; находить измерения параллелепипеда, куба; вычислять периметр многоугольника, периме</w:t>
      </w:r>
      <w:r>
        <w:rPr>
          <w:rFonts w:ascii="Times New Roman" w:hAnsi="Times New Roman"/>
        </w:rPr>
        <w:t xml:space="preserve">тр и площадь фигур, составленных из прямоугольников; находить длину окружности, плошадь круга; вычислять объем куба, параллелепипеда по заданным измерениям; решать несложные задачи на измерение геометрических величин в практических ситуациях; пользоваться </w:t>
      </w:r>
      <w:r>
        <w:rPr>
          <w:rFonts w:ascii="Times New Roman" w:hAnsi="Times New Roman"/>
        </w:rPr>
        <w:t>основными метрическими единицами измерения длины, площади, объема;</w:t>
      </w:r>
      <w:proofErr w:type="gramEnd"/>
      <w:r>
        <w:rPr>
          <w:rFonts w:ascii="Times New Roman" w:hAnsi="Times New Roman"/>
        </w:rPr>
        <w:t xml:space="preserve"> выражать одни единицы величины через другие;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использовать алгебраическую терминологию и символику; выражать формулами зависимости между величинами; понимать графический способ представления</w:t>
      </w:r>
      <w:r>
        <w:rPr>
          <w:rFonts w:ascii="Times New Roman" w:hAnsi="Times New Roman"/>
        </w:rPr>
        <w:t xml:space="preserve"> и анализа информации, извлекать и интерпретировать информацию из графиков реальных процессов и зависимостей, использовать графики для определения свой</w:t>
      </w:r>
      <w:proofErr w:type="gramStart"/>
      <w:r>
        <w:rPr>
          <w:rFonts w:ascii="Times New Roman" w:hAnsi="Times New Roman"/>
        </w:rPr>
        <w:t>ств пр</w:t>
      </w:r>
      <w:proofErr w:type="gramEnd"/>
      <w:r>
        <w:rPr>
          <w:rFonts w:ascii="Times New Roman" w:hAnsi="Times New Roman"/>
        </w:rPr>
        <w:t>оцессов и зависимостей;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переходить от словесной формулировки задачи к ее алгебраической модели с по</w:t>
      </w:r>
      <w:r>
        <w:rPr>
          <w:rFonts w:ascii="Times New Roman" w:hAnsi="Times New Roman"/>
        </w:rPr>
        <w:t>мощью составления уравнения или системы уравнений, интерпретировать в соответствии с контекстом задачи полученный результат; использовать неравенства при решении различных задач;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решать задачи из реальной жизни, связанные с числовыми последовательностями, </w:t>
      </w:r>
      <w:r>
        <w:rPr>
          <w:rFonts w:ascii="Times New Roman" w:hAnsi="Times New Roman"/>
        </w:rPr>
        <w:t>использовать свойства последовательностей.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Занятия по </w:t>
      </w:r>
      <w:proofErr w:type="gramStart"/>
      <w:r>
        <w:rPr>
          <w:rFonts w:ascii="Times New Roman" w:hAnsi="Times New Roman"/>
        </w:rPr>
        <w:t>естественно-научной</w:t>
      </w:r>
      <w:proofErr w:type="gramEnd"/>
      <w:r>
        <w:rPr>
          <w:rFonts w:ascii="Times New Roman" w:hAnsi="Times New Roman"/>
        </w:rPr>
        <w:t xml:space="preserve"> грамотности в рамках внеурочной деятельности вносят вклад в достижение следующих предметных результатов по предметной области «Естественно-научные предметы»: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объяснять процесс</w:t>
      </w:r>
      <w:r>
        <w:rPr>
          <w:rFonts w:ascii="Times New Roman" w:hAnsi="Times New Roman"/>
        </w:rPr>
        <w:t>ы и свойства тел, в том числе в контексте ситуаций практико-ориентированного характера;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</w:t>
      </w:r>
      <w:r>
        <w:rPr>
          <w:rFonts w:ascii="Times New Roman" w:hAnsi="Times New Roman"/>
        </w:rPr>
        <w:t>тствии с планом собственную деятельность и совместную деятельность в группе;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применять простые физические модели для объяснения процессов и явлений;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характеризовать и прогнозировать свойства веществ в зависимости от их состава и строения, вли</w:t>
      </w:r>
      <w:r>
        <w:rPr>
          <w:rFonts w:ascii="Times New Roman" w:hAnsi="Times New Roman"/>
        </w:rPr>
        <w:t>яние веществ и химических процессов на организм человека и окружающую природную среду;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сфо</w:t>
      </w:r>
      <w:r>
        <w:rPr>
          <w:rFonts w:ascii="Times New Roman" w:hAnsi="Times New Roman"/>
        </w:rPr>
        <w:t>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преодоления; умение использовать приобретенные знания и навыки для здорового образа жизни, сбалансирован</w:t>
      </w:r>
      <w:r>
        <w:rPr>
          <w:rFonts w:ascii="Times New Roman" w:hAnsi="Times New Roman"/>
        </w:rPr>
        <w:t>ного питания и физической активности; умение противодействовать лженаучным манипуляциям в области здоровья;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характеризовать принципы действия технических устрой</w:t>
      </w:r>
      <w:proofErr w:type="gramStart"/>
      <w:r>
        <w:rPr>
          <w:rFonts w:ascii="Times New Roman" w:hAnsi="Times New Roman"/>
        </w:rPr>
        <w:t>ств пр</w:t>
      </w:r>
      <w:proofErr w:type="gramEnd"/>
      <w:r>
        <w:rPr>
          <w:rFonts w:ascii="Times New Roman" w:hAnsi="Times New Roman"/>
        </w:rPr>
        <w:t>омышленных технологических процессов.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Занятия по финансовой грамотности в рамках вн</w:t>
      </w:r>
      <w:r>
        <w:rPr>
          <w:rFonts w:ascii="Times New Roman" w:hAnsi="Times New Roman"/>
        </w:rPr>
        <w:t>еурочной деятельности вносят вклад в достижение следующих предметных результатов по различным предметным областям: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освоение системы знаний, необходимых для решения финансовых вопросов, включая базовые финансово-экономические понятия, отражающие важнейшие с</w:t>
      </w:r>
      <w:r>
        <w:rPr>
          <w:rFonts w:ascii="Times New Roman" w:hAnsi="Times New Roman"/>
        </w:rPr>
        <w:t>феры финансовых отношений;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умения устанавливать и объяснять взаимосвязи явлений, процессов в финансовой сфере общественной жизни, их элементов и основных функций;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умения решать познавательные и практические задачи, отражающие выпо</w:t>
      </w:r>
      <w:r>
        <w:rPr>
          <w:rFonts w:ascii="Times New Roman" w:hAnsi="Times New Roman"/>
        </w:rPr>
        <w:t>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финансового благополучия;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умения использовать </w:t>
      </w:r>
      <w:r>
        <w:rPr>
          <w:rFonts w:ascii="Times New Roman" w:hAnsi="Times New Roman"/>
        </w:rPr>
        <w:t>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умения распознавать попытки и предупреждать вовлече</w:t>
      </w:r>
      <w:r>
        <w:rPr>
          <w:rFonts w:ascii="Times New Roman" w:hAnsi="Times New Roman"/>
        </w:rPr>
        <w:t>ние себя и окружающих в деструктивные и криминальные формы сетевой активности (в том числе фишинг);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</w:t>
      </w:r>
      <w:r>
        <w:rPr>
          <w:rFonts w:ascii="Times New Roman" w:hAnsi="Times New Roman"/>
        </w:rPr>
        <w:t>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приобретение опыта использования полученных знаний в практичес</w:t>
      </w:r>
      <w:r>
        <w:rPr>
          <w:rFonts w:ascii="Times New Roman" w:hAnsi="Times New Roman"/>
        </w:rPr>
        <w:t>кой деятельности, в повседневной жизни для принятия рациональных финансовых решений в сфере управления личными финансами, определения моделей целесообразного финансового поведения, составления личного финансового плана.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Занятия по глобальным компетенциям в</w:t>
      </w:r>
      <w:r>
        <w:rPr>
          <w:rFonts w:ascii="Times New Roman" w:hAnsi="Times New Roman"/>
        </w:rPr>
        <w:t xml:space="preserve"> рамках внеурочной деятельности вносят вклад в достижение следующих предметных результатов по различным предметным областям: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освоение научных знаний, умений и способов действий, специфических для соответствующей предметной области;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предпосылок</w:t>
      </w:r>
      <w:r>
        <w:rPr>
          <w:rFonts w:ascii="Times New Roman" w:hAnsi="Times New Roman"/>
        </w:rPr>
        <w:t xml:space="preserve"> научного типа мышления;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Занятия по креативному мышлению в рамках внеурочной деятельности вносят вклад в достижение следующих предметных результатов по различным предметным областям: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с опорой на иллюстрации и/или описания ситуаций составлять названия, сюжеты и сценарии</w:t>
      </w:r>
      <w:r>
        <w:rPr>
          <w:rFonts w:ascii="Times New Roman" w:hAnsi="Times New Roman"/>
        </w:rPr>
        <w:t>, диалоги и инсценировки;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проявлять творческое воображение, изображать предметы и явления;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демонстрировать с помощью рисунков смысл обсуждаемых терминов, суждений, выражений и т.п.;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предлагать адекватные способы решения различных социальных проблем в облас</w:t>
      </w:r>
      <w:r>
        <w:rPr>
          <w:rFonts w:ascii="Times New Roman" w:hAnsi="Times New Roman"/>
        </w:rPr>
        <w:t>ти энерго- и ресурсосбережения, в области экологии, в области заботы о людях с особыми потребностями, в области межличностных взаимоотношений;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ставить исследовательские вопросы, предлагать гипотезы, схемы экспериментов, предложения по изобретательству.</w:t>
      </w:r>
    </w:p>
    <w:p w:rsidR="004A64E7" w:rsidRDefault="004A64E7">
      <w:pPr>
        <w:ind w:firstLine="737"/>
        <w:jc w:val="both"/>
        <w:rPr>
          <w:rFonts w:ascii="Times New Roman" w:hAnsi="Times New Roman"/>
        </w:rPr>
      </w:pPr>
    </w:p>
    <w:p w:rsidR="004A64E7" w:rsidRDefault="009C43DC">
      <w:pPr>
        <w:ind w:firstLine="737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Со</w:t>
      </w:r>
      <w:r>
        <w:rPr>
          <w:rFonts w:ascii="Times New Roman" w:hAnsi="Times New Roman"/>
          <w:b/>
          <w:caps/>
        </w:rPr>
        <w:t>держание курса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Содержание курса внеурочной деятельности «Функциональная грамотность: учимся для жизни» представлено шестью модулями, в число которых входят читательская грамотность, математическая грамотность, </w:t>
      </w:r>
      <w:proofErr w:type="gramStart"/>
      <w:r>
        <w:rPr>
          <w:rFonts w:ascii="Times New Roman" w:hAnsi="Times New Roman"/>
        </w:rPr>
        <w:t>естественно-научная</w:t>
      </w:r>
      <w:proofErr w:type="gramEnd"/>
      <w:r>
        <w:rPr>
          <w:rFonts w:ascii="Times New Roman" w:hAnsi="Times New Roman"/>
        </w:rPr>
        <w:t xml:space="preserve"> грамотность, финансовая гр</w:t>
      </w:r>
      <w:r>
        <w:rPr>
          <w:rFonts w:ascii="Times New Roman" w:hAnsi="Times New Roman"/>
        </w:rPr>
        <w:t>амотность, глобальные компетенции и креативное мышление.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«Читательская грамотность –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</w:t>
      </w:r>
      <w:r>
        <w:rPr>
          <w:rFonts w:ascii="Times New Roman" w:hAnsi="Times New Roman"/>
        </w:rPr>
        <w:t>ости, участвовать в социальной жизни».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Читательская грамотность – основа формирования функциональной грамотности в целом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Особенность этого направления в том, что читательская грамотность формируется средствами разных учебных предметов и разными форматами</w:t>
      </w:r>
      <w:r>
        <w:rPr>
          <w:rFonts w:ascii="Times New Roman" w:hAnsi="Times New Roman"/>
        </w:rPr>
        <w:t xml:space="preserve"> внеурочной деятельности. </w:t>
      </w:r>
      <w:proofErr w:type="gramStart"/>
      <w:r>
        <w:rPr>
          <w:rFonts w:ascii="Times New Roman" w:hAnsi="Times New Roman"/>
        </w:rPr>
        <w:t>Модуль «Читательская грамотность» в рамках курса предусматривает работу с текстами разных форматов (сплошными, несплошными, множественными), нацелен на обучение приемам поиска и выявления явной и скрытой, фактологической и концепт</w:t>
      </w:r>
      <w:r>
        <w:rPr>
          <w:rFonts w:ascii="Times New Roman" w:hAnsi="Times New Roman"/>
        </w:rPr>
        <w:t>уальной, главной и второстепенной информации, приемам соотнесения графической и текстовой информации, приемам различения факта и мнения, содержащихся в тексте.</w:t>
      </w:r>
      <w:proofErr w:type="gramEnd"/>
      <w:r>
        <w:rPr>
          <w:rFonts w:ascii="Times New Roman" w:hAnsi="Times New Roman"/>
        </w:rPr>
        <w:t xml:space="preserve"> Занятия в рамках модуля предполагают работу по анализу и интерпретации содержащейся в тексте инф</w:t>
      </w:r>
      <w:r>
        <w:rPr>
          <w:rFonts w:ascii="Times New Roman" w:hAnsi="Times New Roman"/>
        </w:rPr>
        <w:t>ормации, а также оценке противоречивой, неоднозначной, непроверенной информации, что формирует умения оценивать надежность источника и достоверность информации, распознавать скрытые коммуникативные цели автора текста, в том числе манипуляции, и вырабатыват</w:t>
      </w:r>
      <w:r>
        <w:rPr>
          <w:rFonts w:ascii="Times New Roman" w:hAnsi="Times New Roman"/>
        </w:rPr>
        <w:t>ь свою точку зрения.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требований, предъявля</w:t>
      </w:r>
      <w:r>
        <w:rPr>
          <w:rFonts w:ascii="Times New Roman" w:hAnsi="Times New Roman"/>
        </w:rPr>
        <w:t>емых к математическому образованию, Концепции развития математического образования в Российской Федерации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</w:t>
      </w:r>
      <w:r>
        <w:rPr>
          <w:rFonts w:ascii="Times New Roman" w:hAnsi="Times New Roman"/>
        </w:rPr>
        <w:t>звития, а также целостность общекультурного, личностного и познавательного развития обучающихся.</w:t>
      </w:r>
      <w:proofErr w:type="gramEnd"/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Функциональность математики определяется тем, что ее предметом являются фундаментальные структуры нашего мира: пространственные формы и количественные отношени</w:t>
      </w:r>
      <w:r>
        <w:rPr>
          <w:rFonts w:ascii="Times New Roman" w:hAnsi="Times New Roman"/>
        </w:rPr>
        <w:t>я. Без математических знаний затруднено понимание принципов устройства и использования современной техники, восприятие и интерпретация социальной, экономической, политической информации, малоэффективна повседневная практическая деятельность. Каждому челове</w:t>
      </w:r>
      <w:r>
        <w:rPr>
          <w:rFonts w:ascii="Times New Roman" w:hAnsi="Times New Roman"/>
        </w:rPr>
        <w:t>ку приходится выполнять расчеты и составлять алгоритмы, применять формулы, использовать приемы геометрических измерений и построений, читать информацию, представленную в виде таблиц, диаграмм и графиков, принимать решения в ситуациях неопределенности и пон</w:t>
      </w:r>
      <w:r>
        <w:rPr>
          <w:rFonts w:ascii="Times New Roman" w:hAnsi="Times New Roman"/>
        </w:rPr>
        <w:t>имать вероятностный характер случайных событий.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функциональной математической грамотности естественным образом может осуществляться на уроках математики, причем как в рамках конкретных изучаемых тем, так и в режиме обобщения и закрепления. Одн</w:t>
      </w:r>
      <w:r>
        <w:rPr>
          <w:rFonts w:ascii="Times New Roman" w:hAnsi="Times New Roman"/>
        </w:rPr>
        <w:t>ако менее формальный формат внеурочной деятельности открывает дополнительные возможности для организации образовательного процесса, трудно реализуемые в рамках традиционного урока. Во-первых, это связано с потенциалом нетрадиционных для урочной деятельност</w:t>
      </w:r>
      <w:r>
        <w:rPr>
          <w:rFonts w:ascii="Times New Roman" w:hAnsi="Times New Roman"/>
        </w:rPr>
        <w:t xml:space="preserve">и форм проведения математических </w:t>
      </w:r>
      <w:r>
        <w:rPr>
          <w:rFonts w:ascii="Times New Roman" w:hAnsi="Times New Roman"/>
        </w:rPr>
        <w:lastRenderedPageBreak/>
        <w:t>занятий: практические занятия в аудитории и на местности, опрос и изучение общественного мнения, мозговой штурм, круглый стол и презентация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Во-вторых, такой возможностью является интеграция математического содержания с со</w:t>
      </w:r>
      <w:r>
        <w:rPr>
          <w:rFonts w:ascii="Times New Roman" w:hAnsi="Times New Roman"/>
        </w:rPr>
        <w:t>держанием других учебных предметов и образовательных областей. В данной программе предлагается «проинтегрировать» математику с финансовой грамотностью, что не только иллюстрирует применение математических знаний в реальной жизни каждого человека и объясняе</w:t>
      </w:r>
      <w:r>
        <w:rPr>
          <w:rFonts w:ascii="Times New Roman" w:hAnsi="Times New Roman"/>
        </w:rPr>
        <w:t xml:space="preserve">т важные понятия, актуальные для функционирования современного общества, но и создает естественную мотивационную подпитку для </w:t>
      </w:r>
      <w:proofErr w:type="gramStart"/>
      <w:r>
        <w:rPr>
          <w:rFonts w:ascii="Times New Roman" w:hAnsi="Times New Roman"/>
        </w:rPr>
        <w:t>изучения</w:t>
      </w:r>
      <w:proofErr w:type="gramEnd"/>
      <w:r>
        <w:rPr>
          <w:rFonts w:ascii="Times New Roman" w:hAnsi="Times New Roman"/>
        </w:rPr>
        <w:t xml:space="preserve"> как математики, так и обществознания.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Задачи формирования </w:t>
      </w:r>
      <w:proofErr w:type="gramStart"/>
      <w:r>
        <w:rPr>
          <w:rFonts w:ascii="Times New Roman" w:hAnsi="Times New Roman"/>
        </w:rPr>
        <w:t>естественно-научной</w:t>
      </w:r>
      <w:proofErr w:type="gramEnd"/>
      <w:r>
        <w:rPr>
          <w:rFonts w:ascii="Times New Roman" w:hAnsi="Times New Roman"/>
        </w:rPr>
        <w:t xml:space="preserve"> грамотности в рамках как урочной, так и неу</w:t>
      </w:r>
      <w:r>
        <w:rPr>
          <w:rFonts w:ascii="Times New Roman" w:hAnsi="Times New Roman"/>
        </w:rPr>
        <w:t>рочной деятельности в равной мере определяются смыслом понятия естественно-научной грамотности, сформулированным в международном исследовании PISA: «</w:t>
      </w:r>
      <w:proofErr w:type="gramStart"/>
      <w:r>
        <w:rPr>
          <w:rFonts w:ascii="Times New Roman" w:hAnsi="Times New Roman"/>
        </w:rPr>
        <w:t>Естественно-научная</w:t>
      </w:r>
      <w:proofErr w:type="gramEnd"/>
      <w:r>
        <w:rPr>
          <w:rFonts w:ascii="Times New Roman" w:hAnsi="Times New Roman"/>
        </w:rPr>
        <w:t xml:space="preserve"> грамотность – это способность человека занимать активную гражданскую позицию по обществ</w:t>
      </w:r>
      <w:r>
        <w:rPr>
          <w:rFonts w:ascii="Times New Roman" w:hAnsi="Times New Roman"/>
        </w:rPr>
        <w:t xml:space="preserve">енно значимым вопросам, связанным с естественными науками, и его готовность интересоваться естественно-научными идеями. </w:t>
      </w:r>
      <w:proofErr w:type="gramStart"/>
      <w:r>
        <w:rPr>
          <w:rFonts w:ascii="Times New Roman" w:hAnsi="Times New Roman"/>
        </w:rPr>
        <w:t>Естественно-научно</w:t>
      </w:r>
      <w:proofErr w:type="gramEnd"/>
      <w:r>
        <w:rPr>
          <w:rFonts w:ascii="Times New Roman" w:hAnsi="Times New Roman"/>
        </w:rPr>
        <w:t xml:space="preserve"> грамотный человек стремится участвовать в аргументированном обсуждении проблем, относящихся к естественным наукам и т</w:t>
      </w:r>
      <w:r>
        <w:rPr>
          <w:rFonts w:ascii="Times New Roman" w:hAnsi="Times New Roman"/>
        </w:rPr>
        <w:t>ехнологиям, что требует от него следующих компетентностей: научно объяснять явления; демонстрировать понимание особенностей естественно-научного исследования; интерпретировать данные и использовать научные доказательства для получения выводов». Вместе с те</w:t>
      </w:r>
      <w:r>
        <w:rPr>
          <w:rFonts w:ascii="Times New Roman" w:hAnsi="Times New Roman"/>
        </w:rPr>
        <w:t>м внеурочная деятельность предоставляет дополнительные возможности с точки зрения вариативности содержания и применяемых методов, поскольку все это в меньшей степени, чем при изучении систематических учебных предметов, регламентируется образовательным стан</w:t>
      </w:r>
      <w:r>
        <w:rPr>
          <w:rFonts w:ascii="Times New Roman" w:hAnsi="Times New Roman"/>
        </w:rPr>
        <w:t xml:space="preserve">дартом. Учебные занятия по </w:t>
      </w:r>
      <w:proofErr w:type="gramStart"/>
      <w:r>
        <w:rPr>
          <w:rFonts w:ascii="Times New Roman" w:hAnsi="Times New Roman"/>
        </w:rPr>
        <w:t>естественно-научной</w:t>
      </w:r>
      <w:proofErr w:type="gramEnd"/>
      <w:r>
        <w:rPr>
          <w:rFonts w:ascii="Times New Roman" w:hAnsi="Times New Roman"/>
        </w:rPr>
        <w:t xml:space="preserve"> грамотности в рамках внеурочной деятельности могут проводиться в разнообразных формах в зависимости от количественного состава учебной группы (это совсем не обязательно целый класс), ресурсного обеспечения (ла</w:t>
      </w:r>
      <w:r>
        <w:rPr>
          <w:rFonts w:ascii="Times New Roman" w:hAnsi="Times New Roman"/>
        </w:rPr>
        <w:t>бораторное оборудование, медиаресурсы), методических предпочтений учителя и познавательной активности учащихся.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финансовой грамотности предполагает освоение знаний, умений, установок и моделей поведения, необходимых для принятия разумных финан</w:t>
      </w:r>
      <w:r>
        <w:rPr>
          <w:rFonts w:ascii="Times New Roman" w:hAnsi="Times New Roman"/>
        </w:rPr>
        <w:t>совых решений. С этой целью в модуль финансовой грамотности Программы включены разделы «Школа финансовых решений» (5—7 классы) и «Основы финансового успеха» (8—9 классы). Изучая темы этих разделов, обучающиеся познакомятся с базовыми правилами грамотного и</w:t>
      </w:r>
      <w:r>
        <w:rPr>
          <w:rFonts w:ascii="Times New Roman" w:hAnsi="Times New Roman"/>
        </w:rPr>
        <w:t>спользования денежных средств, научатся выявлять и анализировать финансовую информацию, оценивать финансовые проблемы, обосновывать финансовые решения и оценивать финансовые риски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Занятия по программе способствуют выработке умений и навыков, необходимых </w:t>
      </w:r>
      <w:r>
        <w:rPr>
          <w:rFonts w:ascii="Times New Roman" w:hAnsi="Times New Roman"/>
        </w:rPr>
        <w:t>при рассмотрении финансовых вопросов, не имеющих однозначно правильных</w:t>
      </w:r>
      <w:r>
        <w:rPr>
          <w:rFonts w:ascii="Times New Roman" w:hAnsi="Times New Roman"/>
        </w:rPr>
        <w:br/>
        <w:t xml:space="preserve">решений, требующих анализа альтернатив и возможных последствий сделанного выбора с учетом возможностей и предпочтений конкретного человека или семьи. Содержание занятий создает условия </w:t>
      </w:r>
      <w:r>
        <w:rPr>
          <w:rFonts w:ascii="Times New Roman" w:hAnsi="Times New Roman"/>
        </w:rPr>
        <w:t>для применения финансовых знаний и понимания при решении практических вопросов, входящих в число задач, рассматриваемых при изучении математики, информатики, географии и обществознания.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 «глобальные компетенции» непосредственно связано с освоени</w:t>
      </w:r>
      <w:r>
        <w:rPr>
          <w:rFonts w:ascii="Times New Roman" w:hAnsi="Times New Roman"/>
        </w:rPr>
        <w:t xml:space="preserve">ем знаний по проблемам глобализации, устойчивого развития и межкультурного взаимодействия, изучение которых в соответствии с Федеральным государственным стандартом основного общего образования входит в программы </w:t>
      </w:r>
      <w:proofErr w:type="gramStart"/>
      <w:r>
        <w:rPr>
          <w:rFonts w:ascii="Times New Roman" w:hAnsi="Times New Roman"/>
        </w:rPr>
        <w:t>естественно-научных</w:t>
      </w:r>
      <w:proofErr w:type="gramEnd"/>
      <w:r>
        <w:rPr>
          <w:rFonts w:ascii="Times New Roman" w:hAnsi="Times New Roman"/>
        </w:rPr>
        <w:t>, общественно-научных пре</w:t>
      </w:r>
      <w:r>
        <w:rPr>
          <w:rFonts w:ascii="Times New Roman" w:hAnsi="Times New Roman"/>
        </w:rPr>
        <w:t>дметов и иностранных языков. Содержание модуля отражает два аспекта: глобальные проблемы и межкультурное взаимодействие. Организация занятий в рамках модуля по «глобальным компетенциям» развивает критическое и аналитическое мышление, умения анализировать г</w:t>
      </w:r>
      <w:r>
        <w:rPr>
          <w:rFonts w:ascii="Times New Roman" w:hAnsi="Times New Roman"/>
        </w:rPr>
        <w:t>лобальные и локальные проблемы и вопросы межкультурного взаимодействия, выявлять и оценивать различные мнения и точки зрения, объяснять сложные ситуации и проблемы, оценивать информацию, а также действия людей и их воздействие на природу и общество.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Деятел</w:t>
      </w:r>
      <w:r>
        <w:rPr>
          <w:rFonts w:ascii="Times New Roman" w:hAnsi="Times New Roman"/>
        </w:rPr>
        <w:t>ьность по формированию глобальной компетентности обучающихся позволяет решать образовательные и воспитательные задачи, ориентируя школьников с учетом их возраста и познавательных интересов на современную систему научных представлений о взаимосвязях человек</w:t>
      </w:r>
      <w:r>
        <w:rPr>
          <w:rFonts w:ascii="Times New Roman" w:hAnsi="Times New Roman"/>
        </w:rPr>
        <w:t>а с природной и социальной средой, повышение уровня экологической культуры,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</w:t>
      </w:r>
      <w:proofErr w:type="gramEnd"/>
      <w:r>
        <w:rPr>
          <w:rFonts w:ascii="Times New Roman" w:hAnsi="Times New Roman"/>
        </w:rPr>
        <w:t xml:space="preserve"> и социального окружения.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Модуль «Креативное мышление» отражает новое направление функциональной грамотности.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зависят</w:t>
      </w:r>
      <w:r>
        <w:rPr>
          <w:rFonts w:ascii="Times New Roman" w:hAnsi="Times New Roman"/>
        </w:rPr>
        <w:t xml:space="preserve"> от появления инновационных идей, от создания нового знания и от способности его выразить и донести до людей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Привычка мыслить креативно помогает людям достигать лучших результатов в преобразовании окружающей действительности, эффективно и грамотно отвеча</w:t>
      </w:r>
      <w:r>
        <w:rPr>
          <w:rFonts w:ascii="Times New Roman" w:hAnsi="Times New Roman"/>
        </w:rPr>
        <w:t>ть на вновь возникающие вызовы . Именно поэтому креативное мышление рассматривается как одна из составляющих функциональной грамотности, характеризующей способность грамотно пользоваться имеющимися знаниями, умениями, компетенциями при решении самого широк</w:t>
      </w:r>
      <w:r>
        <w:rPr>
          <w:rFonts w:ascii="Times New Roman" w:hAnsi="Times New Roman"/>
        </w:rPr>
        <w:t>ого спектра проблем, с которыми современный человек встречается в различных реальных</w:t>
      </w:r>
      <w:r>
        <w:rPr>
          <w:rFonts w:ascii="Times New Roman" w:hAnsi="Times New Roman"/>
        </w:rPr>
        <w:br/>
        <w:t>ситуациях. Задача и назначение модуля – дать общее представление о креативном мышлении и сформировать базовые действия, лежащие в его основе: умение выдвигать, оценивать и</w:t>
      </w:r>
      <w:r>
        <w:rPr>
          <w:rFonts w:ascii="Times New Roman" w:hAnsi="Times New Roman"/>
        </w:rPr>
        <w:t xml:space="preserve"> совершенствовать идеи, направленные на поиск инновационных решений во всех сферах человеческой жизни. Содержание занятий направлено на формирование у обучающихся общего понимания особенностей креативного мышления. В ходе занятий моделируются ситуации, в к</w:t>
      </w:r>
      <w:r>
        <w:rPr>
          <w:rFonts w:ascii="Times New Roman" w:hAnsi="Times New Roman"/>
        </w:rPr>
        <w:t>оторых уместно и целесообразно применять навыки креативного мышления, учащиеся осваивают систему базовых действий, лежащих в основе креативного мышления. Это позволяет впоследствии, на уроках и на классных часах, в ходе учебно-проектной и учебно-исследоват</w:t>
      </w:r>
      <w:r>
        <w:rPr>
          <w:rFonts w:ascii="Times New Roman" w:hAnsi="Times New Roman"/>
        </w:rPr>
        <w:t>ельской деятельности использовать освоенные навыки для развития и совершенствования креативного мышления.</w:t>
      </w:r>
    </w:p>
    <w:p w:rsidR="004A64E7" w:rsidRDefault="009C43DC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Каждый модуль Программы предлагается изучать ежегодно в объеме 5 часов в неделю, начиная с 5 класса. Во всех модулях в последовательно усложняющихся к</w:t>
      </w:r>
      <w:r>
        <w:rPr>
          <w:rFonts w:ascii="Times New Roman" w:hAnsi="Times New Roman"/>
        </w:rPr>
        <w:t>онтекстах предлагаются задания, основанные на проблемных жизненных ситуациях, формирующие необходимые для функционально грамотного человека умения и способы действия. Последние занятия каждого года обучения используются для подведения итогов, проведения ди</w:t>
      </w:r>
      <w:r>
        <w:rPr>
          <w:rFonts w:ascii="Times New Roman" w:hAnsi="Times New Roman"/>
        </w:rPr>
        <w:t xml:space="preserve">агностики, оценки или самооценки и рефлексии. </w:t>
      </w:r>
    </w:p>
    <w:p w:rsidR="004A64E7" w:rsidRDefault="004A64E7">
      <w:pPr>
        <w:ind w:firstLine="737"/>
        <w:jc w:val="both"/>
        <w:rPr>
          <w:rFonts w:ascii="Times New Roman" w:hAnsi="Times New Roman"/>
        </w:rPr>
      </w:pPr>
    </w:p>
    <w:p w:rsidR="004A64E7" w:rsidRDefault="009C43DC">
      <w:pPr>
        <w:ind w:firstLine="737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Тематическое планирование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12251"/>
        <w:gridCol w:w="1809"/>
      </w:tblGrid>
      <w:tr w:rsidR="004A64E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</w:tr>
      <w:tr w:rsidR="004A64E7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 xml:space="preserve">Модуль: Читательская грамотность «Читаем, различая факты и мнения» 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A64E7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Модуль: </w:t>
            </w:r>
            <w:proofErr w:type="gramStart"/>
            <w:r>
              <w:rPr>
                <w:rFonts w:ascii="Times New Roman" w:hAnsi="Times New Roman"/>
                <w:sz w:val="23"/>
              </w:rPr>
              <w:t>Естественно-научная</w:t>
            </w:r>
            <w:proofErr w:type="gramEnd"/>
            <w:r>
              <w:rPr>
                <w:rFonts w:ascii="Times New Roman" w:hAnsi="Times New Roman"/>
                <w:sz w:val="23"/>
              </w:rPr>
              <w:t xml:space="preserve"> грамотность «Учимся исследовать» 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A64E7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Модуль: Креативное мышление «Учимся мыслить креативно» 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A64E7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 xml:space="preserve">Модуль: Математическая грамотность «Математика в повседневной жизни» 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A64E7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>Модуль: Финансовая грамотность «Школа финансовых решений»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A64E7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Интегрированное занятие: Финансовая грамотность + </w:t>
            </w: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A64E7">
        <w:tc>
          <w:tcPr>
            <w:tcW w:w="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22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</w:rPr>
              <w:t xml:space="preserve">Модуль: Глобальные компетенции «Роскошь общения. Ты, я, мы отвечаем за планету. Мы учимся самоорганизации и помогаем сохранить природу» </w:t>
            </w:r>
          </w:p>
        </w:tc>
        <w:tc>
          <w:tcPr>
            <w:tcW w:w="1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64E7" w:rsidRDefault="009C43DC">
            <w:pPr>
              <w:pStyle w:val="TableContents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4A64E7" w:rsidRDefault="004A64E7">
      <w:pPr>
        <w:ind w:firstLine="737"/>
        <w:jc w:val="both"/>
        <w:rPr>
          <w:rFonts w:ascii="Times New Roman" w:hAnsi="Times New Roman"/>
        </w:rPr>
      </w:pPr>
    </w:p>
    <w:p w:rsidR="004A64E7" w:rsidRDefault="009C43DC">
      <w:pPr>
        <w:ind w:firstLine="73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Календарно-тематическое планирование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729"/>
        <w:gridCol w:w="883"/>
        <w:gridCol w:w="2913"/>
        <w:gridCol w:w="3779"/>
        <w:gridCol w:w="1964"/>
        <w:gridCol w:w="2613"/>
      </w:tblGrid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содержание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виды деятельности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проведения занятий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Образовательные ресурсы, включая электронные (цифровые) </w:t>
            </w:r>
          </w:p>
        </w:tc>
      </w:tr>
      <w:tr w:rsidR="004A64E7">
        <w:tc>
          <w:tcPr>
            <w:tcW w:w="144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Введение в курс «Функциональная грамотность»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участников программы. Обсуждение понятий «функциональная грамотность», «составляющие функциональной грамотности (читательская, математическая, </w:t>
            </w:r>
            <w:proofErr w:type="gramStart"/>
            <w:r>
              <w:rPr>
                <w:rFonts w:ascii="Times New Roman" w:hAnsi="Times New Roman"/>
              </w:rPr>
              <w:t>естественно-научная</w:t>
            </w:r>
            <w:proofErr w:type="gramEnd"/>
            <w:r>
              <w:rPr>
                <w:rFonts w:ascii="Times New Roman" w:hAnsi="Times New Roman"/>
              </w:rPr>
              <w:t>, финансовая грамотность, глобальные компетенции, креативное мышление). Ожидания ка</w:t>
            </w:r>
            <w:r>
              <w:rPr>
                <w:rFonts w:ascii="Times New Roman" w:hAnsi="Times New Roman"/>
              </w:rPr>
              <w:t>ждого школьника и группы в целом от совместной работы. Обсуждение планов и организации работы в рамках программы.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Развить мотивацию к целенаправленной социально значимой деятельности; стремление быть полезным, интерес к социальному сотрудничеству. Сформиро</w:t>
            </w:r>
            <w:r>
              <w:rPr>
                <w:rFonts w:ascii="Times New Roman" w:hAnsi="Times New Roman"/>
              </w:rPr>
              <w:t>вать внутреннюю позицию личности как особого ценностного отношения к себе, окружающим людям и жизни в целом. Сформировать установку на активное участие в решении практических задач, осознанием важности образования на протяжении всей жизни для успешной проф</w:t>
            </w:r>
            <w:r>
              <w:rPr>
                <w:rFonts w:ascii="Times New Roman" w:hAnsi="Times New Roman"/>
              </w:rPr>
              <w:t>ессиональной деятельности и развитием необходимых умений; Приобрести опыт успешного межличностного общения; готовность к разнообразной совместной деятельности, активное участие в коллективных учебно-</w:t>
            </w:r>
            <w:r>
              <w:rPr>
                <w:rFonts w:ascii="Times New Roman" w:hAnsi="Times New Roman"/>
              </w:rPr>
              <w:lastRenderedPageBreak/>
              <w:t>исследовательских, проектных и других творческих работах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Игры и упражнения, помогающие объединить участников программы, которые будут посещать занятия. Беседа, работа в группах, планирование работы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Портал Российской электронной школы (РЭШ, https://fg.resh.edu.ru/) </w:t>
            </w:r>
          </w:p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Портал ФГБНУ ИСРО РАО, Сетевой комплекс информа</w:t>
            </w:r>
            <w:r>
              <w:rPr>
                <w:rFonts w:ascii="Times New Roman" w:hAnsi="Times New Roman"/>
              </w:rPr>
              <w:t xml:space="preserve">ционного взаимодействия субъектов Российской Федерации в проекте «Мониторинг формирования функциональной грамотности учащихся» (http://skiv.instrao.ru/) </w:t>
            </w:r>
          </w:p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Материалы электронного образовательного ресурса </w:t>
            </w:r>
            <w:r>
              <w:rPr>
                <w:rFonts w:ascii="Times New Roman" w:hAnsi="Times New Roman"/>
              </w:rPr>
              <w:t xml:space="preserve">издательства «Просвещение» </w:t>
            </w:r>
            <w:r>
              <w:rPr>
                <w:rFonts w:ascii="Times New Roman" w:hAnsi="Times New Roman"/>
              </w:rPr>
              <w:t>(https://media.prosv.ru/fu</w:t>
            </w:r>
            <w:r>
              <w:rPr>
                <w:rFonts w:ascii="Times New Roman" w:hAnsi="Times New Roman"/>
              </w:rPr>
              <w:lastRenderedPageBreak/>
              <w:t xml:space="preserve">nc/) </w:t>
            </w:r>
          </w:p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Материалы из пособий «Функциональная грамотность. Учимся для жизни» издательства «Просвещение»</w:t>
            </w:r>
          </w:p>
        </w:tc>
      </w:tr>
      <w:tr w:rsidR="004A64E7">
        <w:tc>
          <w:tcPr>
            <w:tcW w:w="144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2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Модуль 1: Читательская грамотность «Читаем, различая факты и мнения» (5 ч)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Нас ждёт путешествие (Путешествие по России)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Понятия «факт», «мнение»: работа со словарной статьей. Приемы различения фактов и мнений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множественном тексте</w:t>
            </w:r>
          </w:p>
          <w:p w:rsidR="004A64E7" w:rsidRDefault="004A64E7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Устанавливать связи между событиями или утверждениями. Понимать значение слова или выражения на основе контекста. Обнаруживать </w:t>
            </w:r>
            <w:r>
              <w:rPr>
                <w:rFonts w:ascii="Times New Roman" w:hAnsi="Times New Roman"/>
              </w:rPr>
              <w:t>противоречия, содержащиеся в одном или нескольких текстах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группах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«Знакомьтесь: Тула»: Открытый банк заданий 2021 года (http://skiv.instrao. ru)</w:t>
            </w:r>
          </w:p>
          <w:p w:rsidR="004A64E7" w:rsidRDefault="004A64E7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Открываем тайны планеты (Изучение планеты)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Языковые маркеры предъявления фактов и мнений в</w:t>
            </w:r>
            <w:r>
              <w:rPr>
                <w:rFonts w:ascii="Times New Roman" w:hAnsi="Times New Roman"/>
              </w:rPr>
              <w:t xml:space="preserve"> тексте: работа со словарной статьей. Приемы различения фактов и мнений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множественном тексте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Различать факты и мнения с учетом языковых маркеров. Устанавливать связи между событиями или утверждениями (причинно-следственные отношения, отношения аргумент  </w:t>
            </w:r>
            <w:r>
              <w:rPr>
                <w:rFonts w:ascii="Times New Roman" w:hAnsi="Times New Roman"/>
              </w:rPr>
              <w:t>– контраргумент, тезис  – пример, сходство – различие и др.)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Самостоятельное выполнение работы с последующим обсуждение ответов на задания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«Континент-призрак»: открытый банк заданий 2021 года (http://skiv. instrao.ru) «Розовые дельфины»: электронный образо</w:t>
            </w:r>
            <w:r>
              <w:rPr>
                <w:rFonts w:ascii="Times New Roman" w:hAnsi="Times New Roman"/>
              </w:rPr>
              <w:t>вательный ресурс издательства «Просвещение» (https://media.prosv. ru/func/)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Открываем мир науки (Человек и природа)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Приемы распознавания фактов и мнений в тексте-интервью, в тексте-рекламе на сайте.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Делать выводы на основе интеграции информации </w:t>
            </w:r>
            <w:r>
              <w:rPr>
                <w:rFonts w:ascii="Times New Roman" w:hAnsi="Times New Roman"/>
              </w:rPr>
              <w:t xml:space="preserve">из разных частей текста или разных текстов. Сопоставлять факты и мнения в тексте-интервью, в тексте-рекламе </w:t>
            </w:r>
            <w:r>
              <w:rPr>
                <w:rFonts w:ascii="Times New Roman" w:hAnsi="Times New Roman"/>
              </w:rPr>
              <w:lastRenderedPageBreak/>
              <w:t>на сайте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Игра-расследование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переводе на чел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веческий»: открытый банк заданий 2021 (http://skiv.instrao. ru)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страницам биографий (Великие</w:t>
            </w:r>
            <w:r>
              <w:rPr>
                <w:rFonts w:ascii="Times New Roman" w:hAnsi="Times New Roman"/>
              </w:rPr>
              <w:t xml:space="preserve"> люди нашей страны)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Приемы распознавания фактов и мнений в тексте-аннотации фильма, в тексте-интервью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Сопоставлять факты и мнения в тексте-аннотации фильма, в тексте-интервью. Делать выводы на основе интеграции информации из разных частей текста или</w:t>
            </w:r>
            <w:r>
              <w:rPr>
                <w:rFonts w:ascii="Times New Roman" w:hAnsi="Times New Roman"/>
              </w:rPr>
              <w:t xml:space="preserve"> разных текстов.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группах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Электронный образовательный ресурс издательства «Просвещение» (https://media.prosv. ru/func/</w:t>
            </w:r>
            <w:proofErr w:type="gramEnd"/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Наши поступки (Межличностные взаимодействия)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Приемы распознавания фактов и мнений в художественном тексте. Фактические</w:t>
            </w:r>
            <w:r>
              <w:rPr>
                <w:rFonts w:ascii="Times New Roman" w:hAnsi="Times New Roman"/>
              </w:rPr>
              <w:t xml:space="preserve"> ошибки как художественный прием автора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Распознавать факты и мнения в художественном тексте. Устанавливать скрытые связи между событиями или утверждениями (причинно-следственные отношения)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Ролевая игра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новой школе»: открытый банк заданий 2021 года (htt</w:t>
            </w:r>
            <w:r>
              <w:rPr>
                <w:rFonts w:ascii="Times New Roman" w:hAnsi="Times New Roman"/>
              </w:rPr>
              <w:t>p://skiv. instrao.ru) «Сельскохозяйственная газета»: электронный образовательный ресурс издательства «Просвещение» (https://media.prosv. ru/func/)</w:t>
            </w:r>
          </w:p>
        </w:tc>
      </w:tr>
      <w:tr w:rsidR="004A64E7">
        <w:tc>
          <w:tcPr>
            <w:tcW w:w="144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Модуль 2: </w:t>
            </w:r>
            <w:proofErr w:type="gramStart"/>
            <w:r>
              <w:rPr>
                <w:rFonts w:ascii="Times New Roman" w:hAnsi="Times New Roman"/>
                <w:b/>
              </w:rPr>
              <w:t>Естественно-научная</w:t>
            </w:r>
            <w:proofErr w:type="gramEnd"/>
            <w:r>
              <w:rPr>
                <w:rFonts w:ascii="Times New Roman" w:hAnsi="Times New Roman"/>
                <w:b/>
              </w:rPr>
              <w:t xml:space="preserve"> грамотность: «Учимся исследовать» (5 ч)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Мои увлечения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заданий «Мир аквариума» и «Зеркальное отражение»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Объяснение происходящих процессов. Анализ методов исследования и интерпретация результатов экспериментов.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индивидуально или в парах. Обсуждение результатов выполнения заданий.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Портал ИСРО РАО </w:t>
            </w:r>
            <w:r>
              <w:rPr>
                <w:rFonts w:ascii="Times New Roman" w:hAnsi="Times New Roman"/>
              </w:rPr>
              <w:t xml:space="preserve">(http://skiv.instrao. ru) </w:t>
            </w:r>
            <w:proofErr w:type="gramStart"/>
            <w:r>
              <w:rPr>
                <w:rFonts w:ascii="Times New Roman" w:hAnsi="Times New Roman"/>
              </w:rPr>
              <w:t>Естественно-научная</w:t>
            </w:r>
            <w:proofErr w:type="gramEnd"/>
            <w:r>
              <w:rPr>
                <w:rFonts w:ascii="Times New Roman" w:hAnsi="Times New Roman"/>
              </w:rPr>
              <w:t xml:space="preserve"> грамотность</w:t>
            </w:r>
          </w:p>
        </w:tc>
      </w:tr>
      <w:tr w:rsidR="004A64E7">
        <w:trPr>
          <w:trHeight w:val="981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Растения и животные в нашей жизни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</w:t>
            </w:r>
          </w:p>
        </w:tc>
        <w:tc>
          <w:tcPr>
            <w:tcW w:w="2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заданий «Как растения пьют воду» и «Понаблюдаем за </w:t>
            </w:r>
            <w:r>
              <w:rPr>
                <w:rFonts w:ascii="Times New Roman" w:hAnsi="Times New Roman"/>
              </w:rPr>
              <w:lastRenderedPageBreak/>
              <w:t>тиграми»</w:t>
            </w:r>
          </w:p>
        </w:tc>
        <w:tc>
          <w:tcPr>
            <w:tcW w:w="3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Проведение простых исследований и анализ их результатов. Получение выводов </w:t>
            </w:r>
            <w:r>
              <w:rPr>
                <w:rFonts w:ascii="Times New Roman" w:hAnsi="Times New Roman"/>
              </w:rPr>
              <w:lastRenderedPageBreak/>
              <w:t xml:space="preserve">на </w:t>
            </w:r>
            <w:r>
              <w:rPr>
                <w:rFonts w:ascii="Times New Roman" w:hAnsi="Times New Roman"/>
              </w:rPr>
              <w:t>основе интерпретации данных (табличных, числовых), построение рассуждений. Выдвижение и анализ способов исследования вопросов.</w:t>
            </w:r>
          </w:p>
        </w:tc>
        <w:tc>
          <w:tcPr>
            <w:tcW w:w="1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Работа в парах или группах. Презентация </w:t>
            </w:r>
            <w:r>
              <w:rPr>
                <w:rFonts w:ascii="Times New Roman" w:hAnsi="Times New Roman"/>
              </w:rPr>
              <w:lastRenderedPageBreak/>
              <w:t>результатов выполнения заданий.</w:t>
            </w:r>
          </w:p>
        </w:tc>
        <w:tc>
          <w:tcPr>
            <w:tcW w:w="2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Портал РЭШ (https:// fg.resh.edu.ru) 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Растения и </w:t>
            </w:r>
            <w:r>
              <w:rPr>
                <w:rFonts w:ascii="Times New Roman" w:hAnsi="Times New Roman"/>
              </w:rPr>
              <w:t>животные в нашей жизни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</w:t>
            </w:r>
          </w:p>
        </w:tc>
        <w:tc>
          <w:tcPr>
            <w:tcW w:w="2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4A64E7"/>
        </w:tc>
        <w:tc>
          <w:tcPr>
            <w:tcW w:w="3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4A64E7"/>
        </w:tc>
        <w:tc>
          <w:tcPr>
            <w:tcW w:w="1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4A64E7"/>
        </w:tc>
        <w:tc>
          <w:tcPr>
            <w:tcW w:w="2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4A64E7"/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Загадочные явления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</w:t>
            </w:r>
          </w:p>
        </w:tc>
        <w:tc>
          <w:tcPr>
            <w:tcW w:w="2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заданий «Загадка магнитов» и «Вода на стеклах»</w:t>
            </w:r>
          </w:p>
        </w:tc>
        <w:tc>
          <w:tcPr>
            <w:tcW w:w="3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простых исследований и анализ их результатов.</w:t>
            </w:r>
          </w:p>
        </w:tc>
        <w:tc>
          <w:tcPr>
            <w:tcW w:w="1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 или группах. Презентация результатов исследования.</w:t>
            </w:r>
          </w:p>
        </w:tc>
        <w:tc>
          <w:tcPr>
            <w:tcW w:w="2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Портал РЭШ</w:t>
            </w:r>
            <w:r>
              <w:rPr>
                <w:rFonts w:ascii="Times New Roman" w:hAnsi="Times New Roman"/>
              </w:rPr>
              <w:t xml:space="preserve"> (https://fg.resh.edu.ru)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Загадочные явления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</w:t>
            </w:r>
          </w:p>
        </w:tc>
        <w:tc>
          <w:tcPr>
            <w:tcW w:w="2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4A64E7"/>
        </w:tc>
        <w:tc>
          <w:tcPr>
            <w:tcW w:w="3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4A64E7"/>
        </w:tc>
        <w:tc>
          <w:tcPr>
            <w:tcW w:w="1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4A64E7"/>
        </w:tc>
        <w:tc>
          <w:tcPr>
            <w:tcW w:w="2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4A64E7"/>
        </w:tc>
      </w:tr>
      <w:tr w:rsidR="004A64E7">
        <w:tc>
          <w:tcPr>
            <w:tcW w:w="144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Модуль 3: Креативное мышление «Учимся мыслить креативно» (5 ч)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Креативность в бытовых и учебных ситуациях: Модели и ситуации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Модели заданий: – названия и заголовки; – рисунки и </w:t>
            </w:r>
            <w:r>
              <w:rPr>
                <w:rFonts w:ascii="Times New Roman" w:hAnsi="Times New Roman"/>
              </w:rPr>
              <w:t>формы, что скрыто за рисунком? – межличностные отношения; исследовательские вопросы.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чтение текста заданий. Маркировка текста с целью выделения главного. Совместная деятельность по анализу предложенных ситуаций. Выдвижение идей и обсуждение разл</w:t>
            </w:r>
            <w:r>
              <w:rPr>
                <w:rFonts w:ascii="Times New Roman" w:hAnsi="Times New Roman"/>
              </w:rPr>
              <w:t>ичных способов проявления креативности в ситуациях: – создания названий и заголовков.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gramEnd"/>
            <w:r>
              <w:rPr>
                <w:rFonts w:ascii="Times New Roman" w:hAnsi="Times New Roman"/>
              </w:rPr>
              <w:t>нализа рисунков и форм, – решения проблем межличностных отношений, – выдвижения исследовательских вопросов и/или гипотез.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парах и малых группах над различными</w:t>
            </w:r>
            <w:r>
              <w:rPr>
                <w:rFonts w:ascii="Times New Roman" w:hAnsi="Times New Roman"/>
              </w:rPr>
              <w:t xml:space="preserve"> комплексными заданиями. Презентация результатов обсуждения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:rsidR="004A64E7" w:rsidRDefault="009C43DC">
            <w:pPr>
              <w:widowControl w:val="0"/>
              <w:spacing w:line="200" w:lineRule="atLeast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Портал ИСРО РАО (http://skiv.instrao. ru) Комплексные задания 6 6 кл, Кружок по музыке, задания 1, 2, 3 6 6 кл, Друдлы, задания 1-4, 6 6 кл., Новенький в классе, задания 1, 2, 3 6 6 кл., Питание р</w:t>
            </w:r>
            <w:r>
              <w:rPr>
                <w:rFonts w:ascii="Times New Roman" w:hAnsi="Times New Roman"/>
              </w:rPr>
              <w:t>астений, задания 1, 2, 3</w:t>
            </w:r>
          </w:p>
          <w:p w:rsidR="004A64E7" w:rsidRDefault="004A64E7">
            <w:pPr>
              <w:widowControl w:val="0"/>
              <w:spacing w:line="200" w:lineRule="atLeast"/>
              <w:ind w:left="142" w:hanging="142"/>
              <w:rPr>
                <w:rFonts w:ascii="Times New Roman" w:hAnsi="Times New Roman"/>
              </w:rPr>
            </w:pP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Выдвижение разнообразных идей. Учимся проявлять гибкость и беглость </w:t>
            </w:r>
            <w:r>
              <w:rPr>
                <w:rFonts w:ascii="Times New Roman" w:hAnsi="Times New Roman"/>
              </w:rPr>
              <w:lastRenderedPageBreak/>
              <w:t xml:space="preserve">мышления 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08.12.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Разные группы и категории. Такой же, но другой. Разные образы и ассоциации. Два основных способа, </w:t>
            </w:r>
            <w:proofErr w:type="gramStart"/>
            <w:r>
              <w:rPr>
                <w:rFonts w:ascii="Times New Roman" w:hAnsi="Times New Roman"/>
              </w:rPr>
              <w:t>которыми</w:t>
            </w:r>
            <w:proofErr w:type="gramEnd"/>
            <w:r>
              <w:rPr>
                <w:rFonts w:ascii="Times New Roman" w:hAnsi="Times New Roman"/>
              </w:rPr>
              <w:t xml:space="preserve"> могут различаться идеи для </w:t>
            </w:r>
            <w:r>
              <w:rPr>
                <w:rFonts w:ascii="Times New Roman" w:hAnsi="Times New Roman"/>
              </w:rPr>
              <w:lastRenderedPageBreak/>
              <w:t>назван</w:t>
            </w:r>
            <w:r>
              <w:rPr>
                <w:rFonts w:ascii="Times New Roman" w:hAnsi="Times New Roman"/>
              </w:rPr>
              <w:t>ий и заголовков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Совместное чтение текста заданий. Маркировка текста с целью выделения основных требований. Совместная деятельность по анализу предложенных ситуаций и сюжетов. Выдвижение идей своих </w:t>
            </w:r>
            <w:r>
              <w:rPr>
                <w:rFonts w:ascii="Times New Roman" w:hAnsi="Times New Roman"/>
              </w:rPr>
              <w:lastRenderedPageBreak/>
              <w:t>заданий по подбору названий и заголовков к иллюстрациям. Ра</w:t>
            </w:r>
            <w:r>
              <w:rPr>
                <w:rFonts w:ascii="Times New Roman" w:hAnsi="Times New Roman"/>
              </w:rPr>
              <w:t>бота с поисковой системой Интернета по подбору /коллажу интересных иллюстраций.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Работа в парах и малых группах. Презентация результатов обсуждения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Портал ИСРО РАО (http://skiv.instrao. ru) Комплексные задания 6 6 кл., Марафон чистоты, задания 2, 3 6 6 кл.,</w:t>
            </w:r>
            <w:r>
              <w:rPr>
                <w:rFonts w:ascii="Times New Roman" w:hAnsi="Times New Roman"/>
              </w:rPr>
              <w:t xml:space="preserve"> Посткроссинг, </w:t>
            </w:r>
            <w:r>
              <w:rPr>
                <w:rFonts w:ascii="Times New Roman" w:hAnsi="Times New Roman"/>
              </w:rPr>
              <w:lastRenderedPageBreak/>
              <w:t xml:space="preserve">задания 1, 3 6 6 кл., Создай персонажа, задания 1, 4, 6 6 кл., На седьмом небе, задание 1, 6 6 кл., Сломать голову, задание 1 </w:t>
            </w:r>
          </w:p>
        </w:tc>
      </w:tr>
      <w:tr w:rsidR="004A64E7">
        <w:trPr>
          <w:trHeight w:val="285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Выдвижение креативных идей и их доработка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Оригинальность и проработанность. Обсуждение проблемы: - как вдохнуть в идею жизнь? 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чтение текста заданий. Маркировка текста с целью выделения основных требований. Совместная деятельность по анализу предложенных ситуаций. Выполнение теста «Круг</w:t>
            </w:r>
            <w:r>
              <w:rPr>
                <w:rFonts w:ascii="Times New Roman" w:hAnsi="Times New Roman"/>
              </w:rPr>
              <w:t>и» по методике «Вартега». Подсчет количества оригинальных и проработанных идей. Моделируем ситуацию: нужны оригинальные идеи. Подведение итогов: - что помогает оживить идею? (Юмор, детальные проработки, учет интересов различных людей, другие факторы)</w:t>
            </w:r>
          </w:p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ест</w:t>
            </w:r>
            <w:r>
              <w:rPr>
                <w:rFonts w:ascii="Times New Roman" w:hAnsi="Times New Roman"/>
              </w:rPr>
              <w:t xml:space="preserve">ь ли особенности в подходе к выдвижению идей у разных членов вашей группы? Какие? - как составить «идеальную группу» по выдвижению </w:t>
            </w:r>
            <w:proofErr w:type="gramStart"/>
            <w:r>
              <w:rPr>
                <w:rFonts w:ascii="Times New Roman" w:hAnsi="Times New Roman"/>
              </w:rPr>
              <w:t>идей</w:t>
            </w:r>
            <w:proofErr w:type="gramEnd"/>
            <w:r>
              <w:rPr>
                <w:rFonts w:ascii="Times New Roman" w:hAnsi="Times New Roman"/>
              </w:rPr>
              <w:t>? - каких правил мы будем придерживаться при выдвижении и доработке идей?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работа по выполнению теста «Круг</w:t>
            </w:r>
            <w:r>
              <w:rPr>
                <w:rFonts w:ascii="Times New Roman" w:hAnsi="Times New Roman"/>
              </w:rPr>
              <w:t>и». Взаимооценка результатов. Работа в малых группах способом «перекрестная наметка идей». Работа в парах и малых группах по анализу и моделированию ситуаций, по подведению итогов. Презентация результатов обсуждения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Портал ИСРО РАО (http://skiv.instrao.ru</w:t>
            </w:r>
            <w:r>
              <w:rPr>
                <w:rFonts w:ascii="Times New Roman" w:hAnsi="Times New Roman"/>
              </w:rPr>
              <w:t xml:space="preserve">) Комплексные задания: 6 6 кл., В шутку и всерьез, задание 1, 6 6 кл., Марафон чистоты, задания 2, 3 6 6 кл., Посткроссинг, задания 1, 3 6 6 кл., Создай персонажа, задания 1, 4 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выдвижения </w:t>
            </w:r>
            <w:r>
              <w:rPr>
                <w:rFonts w:ascii="Times New Roman" w:hAnsi="Times New Roman"/>
              </w:rPr>
              <w:lastRenderedPageBreak/>
              <w:t xml:space="preserve">до доработки идей 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22.12.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Использование навыков </w:t>
            </w:r>
            <w:r>
              <w:rPr>
                <w:rFonts w:ascii="Times New Roman" w:hAnsi="Times New Roman"/>
              </w:rPr>
              <w:t xml:space="preserve">креативного мышления </w:t>
            </w:r>
            <w:r>
              <w:rPr>
                <w:rFonts w:ascii="Times New Roman" w:hAnsi="Times New Roman"/>
              </w:rPr>
              <w:lastRenderedPageBreak/>
              <w:t xml:space="preserve">для создания продукта. 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Выполнение проекта на основе комплексного задания (по выбору </w:t>
            </w:r>
            <w:r>
              <w:rPr>
                <w:rFonts w:ascii="Times New Roman" w:hAnsi="Times New Roman"/>
              </w:rPr>
              <w:lastRenderedPageBreak/>
              <w:t>учителя): - создание школьной газеты; - создание сюжета для инсценировки в классе; - подготовка праздника осени; - подготовка выставки «Нет вредным пр</w:t>
            </w:r>
            <w:r>
              <w:rPr>
                <w:rFonts w:ascii="Times New Roman" w:hAnsi="Times New Roman"/>
              </w:rPr>
              <w:t>ивычкам»; - подготовка необычного спортивного соревнования; - подготовка выставки «Школа будущего».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Работа в малых группах </w:t>
            </w:r>
            <w:r>
              <w:rPr>
                <w:rFonts w:ascii="Times New Roman" w:hAnsi="Times New Roman"/>
              </w:rPr>
              <w:lastRenderedPageBreak/>
              <w:t>Презентация результатов обсуждения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Портал ИСРО РАО (http://skiv.instrao. ru) </w:t>
            </w:r>
            <w:r>
              <w:rPr>
                <w:rFonts w:ascii="Times New Roman" w:hAnsi="Times New Roman"/>
              </w:rPr>
              <w:lastRenderedPageBreak/>
              <w:t>По выбору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кл., Трудный предмет, 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кл., В шутку и всер</w:t>
            </w:r>
            <w:r>
              <w:rPr>
                <w:rFonts w:ascii="Times New Roman" w:hAnsi="Times New Roman"/>
              </w:rPr>
              <w:t xml:space="preserve">ьез 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кл., Буккроссинг, 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кл., Марафон чистоты, 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кл., Наша жизнь зависит от природы. 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кл., Посткроссинг, 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кл., Нет вредным привычкам, 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кл., Школа будущего «Парта будущего»: образовательный ресурс издательства «Просвещение» (https://media. </w:t>
            </w:r>
            <w:r>
              <w:rPr>
                <w:rFonts w:ascii="Times New Roman" w:hAnsi="Times New Roman"/>
              </w:rPr>
              <w:t>prosv.ru/func/)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Диагностика и рефлексия. Самооценка 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Креативное мышление. Диагностическая работа для 6 класса.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итоговой работы. Обсуждение результатов. Взаимо- и самооценка результатов выполнения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работа. Работа в парах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Портал РЭШ (https:// fg.resh.edu.ru) Портал ИСРО РАО (http://skiv.instrao.ru) Диагностическая работа для 6 класса. Креативное мышление. Вариант 1. Елка Вариант 2. Наш театр</w:t>
            </w:r>
          </w:p>
        </w:tc>
      </w:tr>
      <w:tr w:rsidR="004A64E7">
        <w:tc>
          <w:tcPr>
            <w:tcW w:w="144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Подведение итогов первой части программы: рефлексивное занятие 1.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Подведение итогов первой </w:t>
            </w:r>
            <w:r>
              <w:rPr>
                <w:rFonts w:ascii="Times New Roman" w:hAnsi="Times New Roman"/>
              </w:rPr>
              <w:lastRenderedPageBreak/>
              <w:t>части программы. Самооценка результатов деятельности на занятиях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12.01.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Самооценка уверенности при решении жизненных </w:t>
            </w:r>
            <w:r>
              <w:rPr>
                <w:rFonts w:ascii="Times New Roman" w:hAnsi="Times New Roman"/>
              </w:rPr>
              <w:lastRenderedPageBreak/>
              <w:t>проблем. Обсуждение результатов самооценки с целью достижения большей уверенности при решении задач по функционал</w:t>
            </w:r>
            <w:r>
              <w:rPr>
                <w:rFonts w:ascii="Times New Roman" w:hAnsi="Times New Roman"/>
              </w:rPr>
              <w:t>ьной грамотности.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Оценивать результаты своей деятельности. Аргументировать и </w:t>
            </w:r>
            <w:r>
              <w:rPr>
                <w:rFonts w:ascii="Times New Roman" w:hAnsi="Times New Roman"/>
              </w:rPr>
              <w:lastRenderedPageBreak/>
              <w:t>обосновывать свою позицию. Задавать вопросы, необходимые для организации собственной деятельности. Предлагать варианты решений поставленной проблемы.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Беседа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</w:t>
            </w:r>
          </w:p>
        </w:tc>
      </w:tr>
      <w:tr w:rsidR="004A64E7">
        <w:tc>
          <w:tcPr>
            <w:tcW w:w="144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Модуль 4:</w:t>
            </w:r>
            <w:r>
              <w:rPr>
                <w:rFonts w:ascii="Times New Roman" w:hAnsi="Times New Roman"/>
                <w:b/>
              </w:rPr>
              <w:t xml:space="preserve"> Математическая грамотность: «Математика в повседневной жизни» (4 ч)</w:t>
            </w:r>
          </w:p>
        </w:tc>
      </w:tr>
      <w:tr w:rsidR="004A64E7">
        <w:trPr>
          <w:trHeight w:val="4241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Новое об </w:t>
            </w:r>
            <w:proofErr w:type="gramStart"/>
            <w:r>
              <w:rPr>
                <w:rFonts w:ascii="Times New Roman" w:hAnsi="Times New Roman"/>
              </w:rPr>
              <w:t>известном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Зависимости между величинами. Сравнение чисел и величин. Действия с натуральными числами, с десятичными дробями. Нахождение процента от числа, отношения двух чисел. </w:t>
            </w:r>
          </w:p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Числовая последовательность (правило составления последовательности).</w:t>
            </w:r>
          </w:p>
        </w:tc>
        <w:tc>
          <w:tcPr>
            <w:tcW w:w="3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Извлекать информацию</w:t>
            </w:r>
            <w:r>
              <w:rPr>
                <w:rFonts w:ascii="Times New Roman" w:hAnsi="Times New Roman"/>
              </w:rPr>
              <w:t xml:space="preserve"> (из текста, таблицы, диаграммы). Распознавать математические объекты. Описывать ход и результаты действий. Предлагать и  обсуждать способы решения. Прикидывать, оценивать, вычислять результат. Устанавливать и использовать зависимости между величинами, дан</w:t>
            </w:r>
            <w:r>
              <w:rPr>
                <w:rFonts w:ascii="Times New Roman" w:hAnsi="Times New Roman"/>
              </w:rPr>
              <w:t>ными. Читать, записывать, сравнивать математические объекты (числа, величины, фигуры). Применять правила, свойства (вычислений, нахождения результата). Применять приемы проверки результата. Интерпретировать ответ, данные. Выдвигать и обосновывать гипотезу.</w:t>
            </w:r>
            <w:r>
              <w:rPr>
                <w:rFonts w:ascii="Times New Roman" w:hAnsi="Times New Roman"/>
              </w:rPr>
              <w:t xml:space="preserve"> Формулировать обобщения и выводы. Распознавать истинные и ложные высказывания об объектах. Строить высказывания, доказывать их соответствие условиям задачи. </w:t>
            </w:r>
            <w:r>
              <w:rPr>
                <w:rFonts w:ascii="Times New Roman" w:hAnsi="Times New Roman"/>
              </w:rPr>
              <w:lastRenderedPageBreak/>
              <w:t>Приводить примеры и контрпримеры. Выявлять сходства и различия объектов. Измерять объекты, Констру</w:t>
            </w:r>
            <w:r>
              <w:rPr>
                <w:rFonts w:ascii="Times New Roman" w:hAnsi="Times New Roman"/>
              </w:rPr>
              <w:t>ировать математические отношения. Моделировать ситуацию математически. Доказывать истинность утверждения на основе данных и решения. Планировать ход и контролировать результат решения математической задачи. Фиксировать ответ в заданной форме.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Беседа, групп</w:t>
            </w:r>
            <w:r>
              <w:rPr>
                <w:rFonts w:ascii="Times New Roman" w:hAnsi="Times New Roman"/>
              </w:rPr>
              <w:t>овая работа, индивидуальная работа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«Электробус»: открытый банк заданий, 2021 (http:// skiv.instrao.ru) «Рецепт торта»: образовательный ресурс издательства «Просвещение» (https://media.prosv. ru/func/)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Геометрические формы вокруг нас 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Размеры </w:t>
            </w:r>
            <w:r>
              <w:rPr>
                <w:rFonts w:ascii="Times New Roman" w:hAnsi="Times New Roman"/>
              </w:rPr>
              <w:t xml:space="preserve">пространственной и плоской геометрических фигур. Действия с геометрическими величинами – длиной, площадью, объемом (вычисление, переход от одних единиц к другим, </w:t>
            </w:r>
            <w:r>
              <w:rPr>
                <w:rFonts w:ascii="Times New Roman" w:hAnsi="Times New Roman"/>
              </w:rPr>
              <w:lastRenderedPageBreak/>
              <w:t>сравнение). Прямо пропорциональная зависимость величин. Действия с натуральными числами, десят</w:t>
            </w:r>
            <w:r>
              <w:rPr>
                <w:rFonts w:ascii="Times New Roman" w:hAnsi="Times New Roman"/>
              </w:rPr>
              <w:t>ичными дробями. Процент от числа.</w:t>
            </w:r>
          </w:p>
        </w:tc>
        <w:tc>
          <w:tcPr>
            <w:tcW w:w="3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4A64E7" w:rsidRDefault="004A64E7"/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групповая работа, индивидуальная работа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«Поделки из пластиковой бутылки»: открытый банк заданий, 2021 (http://skiv.instrao. ru) «Панно»: образовательный ресурс издательства «Просвещение» (https:// </w:t>
            </w:r>
            <w:r>
              <w:rPr>
                <w:rFonts w:ascii="Times New Roman" w:hAnsi="Times New Roman"/>
              </w:rPr>
              <w:lastRenderedPageBreak/>
              <w:t>media.prosv.ru/f</w:t>
            </w:r>
            <w:r>
              <w:rPr>
                <w:rFonts w:ascii="Times New Roman" w:hAnsi="Times New Roman"/>
              </w:rPr>
              <w:t>unc/)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Здоровый образ жизни 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Действия с натуральными числами, десятичными дробями (вычисление, округление, сравнение). Прямо пропорциональная зависимость величин. Площадь прямоугольника. Представление данных: таблица, столбчатая диаграмма. Метод</w:t>
            </w:r>
            <w:r>
              <w:rPr>
                <w:rFonts w:ascii="Times New Roman" w:hAnsi="Times New Roman"/>
              </w:rPr>
              <w:t xml:space="preserve"> перебора вариантов.</w:t>
            </w:r>
          </w:p>
        </w:tc>
        <w:tc>
          <w:tcPr>
            <w:tcW w:w="3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4A64E7" w:rsidRDefault="004A64E7"/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групповая работа, индивидуальная работа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«Калорийность питания»: открытый банк заданий, 2019/2020 (http://skiv.instrao. ru)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школе и после школы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Числовое выражение, значение выражения. Единицы времени. Масштаб </w:t>
            </w:r>
            <w:r>
              <w:rPr>
                <w:rFonts w:ascii="Times New Roman" w:hAnsi="Times New Roman"/>
              </w:rPr>
              <w:t>карты, оценка расстояния. Прямо пропорциональная зависимость величин. Признаки делимости натуральных чисел. Чтение диаграммы.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3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4A64E7" w:rsidRDefault="004A64E7"/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 групповая работа, индивидуальная работа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«Занятия Алины»: открытый банк заданий, 2021 (http:// skiv.instrao.ru) </w:t>
            </w:r>
          </w:p>
        </w:tc>
      </w:tr>
      <w:tr w:rsidR="004A64E7">
        <w:tc>
          <w:tcPr>
            <w:tcW w:w="144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Модуль</w:t>
            </w:r>
            <w:r>
              <w:rPr>
                <w:rFonts w:ascii="Times New Roman" w:hAnsi="Times New Roman"/>
                <w:b/>
              </w:rPr>
              <w:t xml:space="preserve"> 5: Финансовая грамотность: «Школа финансовых решений» (4 ч)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Семейный бюджет: доход </w:t>
            </w:r>
            <w:r>
              <w:rPr>
                <w:rFonts w:ascii="Times New Roman" w:hAnsi="Times New Roman"/>
              </w:rPr>
              <w:lastRenderedPageBreak/>
              <w:t>и расход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16.02.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семьи, доходы и расходы семьи, </w:t>
            </w:r>
            <w:r>
              <w:rPr>
                <w:rFonts w:ascii="Times New Roman" w:hAnsi="Times New Roman"/>
              </w:rPr>
              <w:lastRenderedPageBreak/>
              <w:t>постоянные и переменные доходы, обязательные и необязательные расходы.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Выявлять и анализи</w:t>
            </w:r>
            <w:r>
              <w:rPr>
                <w:rFonts w:ascii="Times New Roman" w:hAnsi="Times New Roman"/>
              </w:rPr>
              <w:t xml:space="preserve">ровать финансовую информацию. </w:t>
            </w:r>
            <w:r>
              <w:rPr>
                <w:rFonts w:ascii="Times New Roman" w:hAnsi="Times New Roman"/>
              </w:rPr>
              <w:lastRenderedPageBreak/>
              <w:t xml:space="preserve">Оценивать финансовые проблемы. Применять финансовые знания. 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Решение ситуативных и </w:t>
            </w:r>
            <w:r>
              <w:rPr>
                <w:rFonts w:ascii="Times New Roman" w:hAnsi="Times New Roman"/>
              </w:rPr>
              <w:lastRenderedPageBreak/>
              <w:t>проблемных задач Беседа/ Минипроект/ Работа в группах/ Составление словаря-глоссария по теме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80" w:type="dxa"/>
              <w:bottom w:w="113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Комплекс «Доходы семьи» (2021, 5 класс) </w:t>
            </w:r>
            <w:r>
              <w:rPr>
                <w:rFonts w:ascii="Times New Roman" w:hAnsi="Times New Roman"/>
              </w:rPr>
              <w:lastRenderedPageBreak/>
              <w:t>(http://s</w:t>
            </w:r>
            <w:r>
              <w:rPr>
                <w:rFonts w:ascii="Times New Roman" w:hAnsi="Times New Roman"/>
              </w:rPr>
              <w:t xml:space="preserve">kiv. instrao.ru/bankzadaniy/finansovayagramotnost) 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Непредвиденные расходы: как снизить риски финансовых затруднений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Непредвиденные расходы, финансовый риск. Что такое и зачем нужна финансовая подушка безопасности.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и анализировать фина</w:t>
            </w:r>
            <w:r>
              <w:rPr>
                <w:rFonts w:ascii="Times New Roman" w:hAnsi="Times New Roman"/>
              </w:rPr>
              <w:t>нсовую информацию. Оценивать финансовые проблемы. Применять финансовые знания.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ситуативных и проблемных задач  Беседа/ Практическая работа/ Работа в парах/ Игра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«Непредвиденная трата», (2022, 5 класс) Комплекс «Интересные выходные» (2021,</w:t>
            </w:r>
            <w:r>
              <w:rPr>
                <w:rFonts w:ascii="Times New Roman" w:hAnsi="Times New Roman"/>
              </w:rPr>
              <w:t xml:space="preserve"> 6 класс) (http://skiv.instrao. ru/bank-zadaniy/ finansovayagramotnost)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чем можно сэкономить: тот без нужды живет, кто деньги бережет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чем можно сэкономить: тот без нужды живет, кто деньги бережет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Выявлять и анализировать финансовую </w:t>
            </w:r>
            <w:r>
              <w:rPr>
                <w:rFonts w:ascii="Times New Roman" w:hAnsi="Times New Roman"/>
              </w:rPr>
              <w:t>информацию. Оценивать финансовые проблемы. Применять финансовые знания.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ситуативных и проблемных задач  Беседа/ Практическая работа/ Работа в группах/ Игра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«Как составляли семейный бюджет» (2020, 5 класс) Комплекс «Экономичные и неэкономич</w:t>
            </w:r>
            <w:r>
              <w:rPr>
                <w:rFonts w:ascii="Times New Roman" w:hAnsi="Times New Roman"/>
              </w:rPr>
              <w:t xml:space="preserve">ные привычки» (2021, 7 класс) (http://skiv. instrao.ru/bankzadaniy/finansovayagramotnost) 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Самое главное о правилах ведения семейного </w:t>
            </w:r>
            <w:r>
              <w:rPr>
                <w:rFonts w:ascii="Times New Roman" w:hAnsi="Times New Roman"/>
              </w:rPr>
              <w:lastRenderedPageBreak/>
              <w:t>бюджета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23.03.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Семейный бюджет, финансовое планирование, доходы и расходы семьи. </w:t>
            </w:r>
            <w:r>
              <w:rPr>
                <w:rFonts w:ascii="Times New Roman" w:hAnsi="Times New Roman"/>
              </w:rPr>
              <w:lastRenderedPageBreak/>
              <w:t>Рациональное поведение.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Выявлять и а</w:t>
            </w:r>
            <w:r>
              <w:rPr>
                <w:rFonts w:ascii="Times New Roman" w:hAnsi="Times New Roman"/>
              </w:rPr>
              <w:t>нализировать финансовую информацию. Оценивать финансовые проблемы. Применять финансовые знания.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ситуативных и проблемных задач  Беседа/ </w:t>
            </w:r>
            <w:r>
              <w:rPr>
                <w:rFonts w:ascii="Times New Roman" w:hAnsi="Times New Roman"/>
              </w:rPr>
              <w:lastRenderedPageBreak/>
              <w:t>деловая игра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«Нужен ли семье автомобиль»: образовательный ресурс издательства </w:t>
            </w:r>
            <w:r>
              <w:rPr>
                <w:rFonts w:ascii="Times New Roman" w:hAnsi="Times New Roman"/>
              </w:rPr>
              <w:lastRenderedPageBreak/>
              <w:t>«Просвещение» (https:// media.pros</w:t>
            </w:r>
            <w:r>
              <w:rPr>
                <w:rFonts w:ascii="Times New Roman" w:hAnsi="Times New Roman"/>
              </w:rPr>
              <w:t>v.ru/func/)</w:t>
            </w:r>
          </w:p>
        </w:tc>
      </w:tr>
      <w:tr w:rsidR="004A64E7">
        <w:tc>
          <w:tcPr>
            <w:tcW w:w="144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Интегрированные занятия: Финансовая грамотность + Математика (2 ч)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«Копейка к копейке  – проживет семейка»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</w:t>
            </w:r>
          </w:p>
        </w:tc>
        <w:tc>
          <w:tcPr>
            <w:tcW w:w="2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Финансовая грамотность: семейный бюджет, финансовое планирование, доходы и расходы семьи, рациональное поведение. </w:t>
            </w:r>
            <w:r>
              <w:rPr>
                <w:rFonts w:ascii="Times New Roman" w:hAnsi="Times New Roman"/>
              </w:rPr>
              <w:t>Математическая грамотность: зависимость «цена – количество-стоимость». Вычисления с десятичными и обыкновенными дробями.</w:t>
            </w:r>
          </w:p>
        </w:tc>
        <w:tc>
          <w:tcPr>
            <w:tcW w:w="3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Финансовая грамотность: 6 Выявление и анализ финансовой информации 6 Оценка финансовых проблем 6 Применение финансовых знаний</w:t>
            </w:r>
          </w:p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Финансова</w:t>
            </w:r>
            <w:r>
              <w:rPr>
                <w:rFonts w:ascii="Times New Roman" w:hAnsi="Times New Roman"/>
              </w:rPr>
              <w:t xml:space="preserve">я грамотность:  Выявление и анализ финансовой информации </w:t>
            </w:r>
          </w:p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финансовых проблем  Применение финансовых знаний</w:t>
            </w:r>
          </w:p>
        </w:tc>
        <w:tc>
          <w:tcPr>
            <w:tcW w:w="1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ситуативных и проблемных задач  Беседа/ игр</w:t>
            </w:r>
            <w:proofErr w:type="gramStart"/>
            <w:r>
              <w:rPr>
                <w:rFonts w:ascii="Times New Roman" w:hAnsi="Times New Roman"/>
              </w:rPr>
              <w:t>а-</w:t>
            </w:r>
            <w:proofErr w:type="gramEnd"/>
            <w:r>
              <w:rPr>
                <w:rFonts w:ascii="Times New Roman" w:hAnsi="Times New Roman"/>
              </w:rPr>
              <w:t xml:space="preserve"> соревнование</w:t>
            </w:r>
          </w:p>
        </w:tc>
        <w:tc>
          <w:tcPr>
            <w:tcW w:w="2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«Дорога в школу» (2022, 6  класс) Комплекс «День рождения мечты» (2022, 6 класс) (http://skiv.instrao. ru/bank-zadaniy/ finansovayagramotnost) 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«Комплексный обед»: образовательный ресурс издательства «Просвещение» (https://media.prosv. ru/func/)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«Семейный бюджет»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</w:t>
            </w:r>
          </w:p>
        </w:tc>
        <w:tc>
          <w:tcPr>
            <w:tcW w:w="2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4A64E7"/>
        </w:tc>
        <w:tc>
          <w:tcPr>
            <w:tcW w:w="3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4A64E7"/>
        </w:tc>
        <w:tc>
          <w:tcPr>
            <w:tcW w:w="1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4A64E7"/>
        </w:tc>
        <w:tc>
          <w:tcPr>
            <w:tcW w:w="2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0" w:type="dxa"/>
            </w:tcMar>
          </w:tcPr>
          <w:p w:rsidR="004A64E7" w:rsidRDefault="004A64E7"/>
        </w:tc>
      </w:tr>
      <w:tr w:rsidR="004A64E7">
        <w:tc>
          <w:tcPr>
            <w:tcW w:w="144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Модуль 6: Глобальные компетенции «Роскошь общения. Ты, я, мы отвечаем за планету. Мы учимся самоорганизации и помогаем сохранить природу» (5 ч)</w:t>
            </w:r>
          </w:p>
        </w:tc>
      </w:tr>
      <w:tr w:rsidR="004A64E7">
        <w:trPr>
          <w:trHeight w:val="347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 разные, но решаем общие задачи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Межкультурное взаимодействие: * </w:t>
            </w:r>
            <w:r>
              <w:rPr>
                <w:rFonts w:ascii="Times New Roman" w:hAnsi="Times New Roman"/>
              </w:rPr>
              <w:t>успешное и уважительное взаимодействие между людьми. Традиции и обычаи: многообразие культур и идентификация с определенной культурой. ** Виды социальных взаимодействий.  Дружба в жизни человека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Приводить примеры ситуаций уважительного и неуважительного, э</w:t>
            </w:r>
            <w:r>
              <w:rPr>
                <w:rFonts w:ascii="Times New Roman" w:hAnsi="Times New Roman"/>
              </w:rPr>
              <w:t xml:space="preserve">ффективного и неэффективного, взаимодействия между людьми.  Оценивать последствия этих взаимодействий.  Выявлять и оценивать различные мнения и точки зрения о роли дружбы в жизни человека. Аргументировать свое мнение о роли дружбы в жизни человека.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  <w:r>
              <w:rPr>
                <w:rFonts w:ascii="Times New Roman" w:hAnsi="Times New Roman"/>
              </w:rPr>
              <w:t xml:space="preserve"> / обсуждение / игровая деятельность / решение познавательных задач и разбор ситуаций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Ситуации «И как вы там живете», «Привет, меня зовут Грун», «Учим иностранный» (http:// skiv.instrao.ru/) 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Узнаем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обычаи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учитываем их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4A64E7" w:rsidRDefault="009C43DC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общении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20.04.</w:t>
            </w:r>
          </w:p>
        </w:tc>
        <w:tc>
          <w:tcPr>
            <w:tcW w:w="2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Межкультурное взаимодействие: изучение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 межкультурного взаимодействия,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успешное и уважительное взаимодействие между людьми.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Нормы и правила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школе и дома.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поведения</w:t>
            </w:r>
          </w:p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обществе. Самоуправление в школьном коллективе</w:t>
            </w:r>
          </w:p>
        </w:tc>
        <w:tc>
          <w:tcPr>
            <w:tcW w:w="3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Выявлять и оценивать </w:t>
            </w:r>
            <w:r>
              <w:rPr>
                <w:rFonts w:ascii="Times New Roman" w:hAnsi="Times New Roman"/>
              </w:rPr>
              <w:t>различные мнения и точки зрения о роли норм и правил в жизни семьи, школьного коллектива, общества в целом. Аргументировать свое мнения. Объяснять пути решения сложных ситуаций и проблем, которые могут возникнуть в коллективе.</w:t>
            </w:r>
          </w:p>
        </w:tc>
        <w:tc>
          <w:tcPr>
            <w:tcW w:w="1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 / обсуждение / решение</w:t>
            </w:r>
            <w:r>
              <w:rPr>
                <w:rFonts w:ascii="Times New Roman" w:hAnsi="Times New Roman"/>
              </w:rPr>
              <w:t xml:space="preserve"> познавательных задач и разбор ситуаций</w:t>
            </w:r>
          </w:p>
        </w:tc>
        <w:tc>
          <w:tcPr>
            <w:tcW w:w="26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Ситуации «Как отметить день рождения», «Кого выбрать в школьный совет», «Тишина в библиотеке», «Подарок» (http://skiv.instrao. ru/) 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Соблюдаем правила. Участвуем в самоуправлении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</w:t>
            </w:r>
          </w:p>
        </w:tc>
        <w:tc>
          <w:tcPr>
            <w:tcW w:w="29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4A64E7"/>
        </w:tc>
        <w:tc>
          <w:tcPr>
            <w:tcW w:w="37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4A64E7"/>
        </w:tc>
        <w:tc>
          <w:tcPr>
            <w:tcW w:w="1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4A64E7"/>
        </w:tc>
        <w:tc>
          <w:tcPr>
            <w:tcW w:w="26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4A64E7"/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Глобальные </w:t>
            </w:r>
            <w:r>
              <w:rPr>
                <w:rFonts w:ascii="Times New Roman" w:hAnsi="Times New Roman"/>
              </w:rPr>
              <w:t>проблемы в нашей жизни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Глобальные проблемы: изучение взаимосвязи глобальных и локальных проблем, проявления глобальных проблем на локальном уровне; действия в интересах общественного благополучия и устойчивого развития.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Анализировать локальные ситуа</w:t>
            </w:r>
            <w:r>
              <w:rPr>
                <w:rFonts w:ascii="Times New Roman" w:hAnsi="Times New Roman"/>
              </w:rPr>
              <w:t>ции, в которых проявляются глобальные проблемы. Приводить примеры взаимосвязи глобальных и локальных (местных) проблем.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познавательных задач и разбор ситуаций  / игровая деятельность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Ситуации «Руководство для </w:t>
            </w:r>
            <w:proofErr w:type="gramStart"/>
            <w:r>
              <w:rPr>
                <w:rFonts w:ascii="Times New Roman" w:hAnsi="Times New Roman"/>
              </w:rPr>
              <w:t>лентяев</w:t>
            </w:r>
            <w:proofErr w:type="gramEnd"/>
            <w:r>
              <w:rPr>
                <w:rFonts w:ascii="Times New Roman" w:hAnsi="Times New Roman"/>
              </w:rPr>
              <w:t>», «Новая игра», «В лесу родила</w:t>
            </w:r>
            <w:r>
              <w:rPr>
                <w:rFonts w:ascii="Times New Roman" w:hAnsi="Times New Roman"/>
              </w:rPr>
              <w:t xml:space="preserve">сь елочка» (http://skiv. instrao.ru/) «Здоровье», «Новый ученик»: образовательный ресурс издательства «Просвещение» (https://media. prosv.ru/func/) 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Заботимся о природе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Глобальные проблемы: возможности общества в преодолении воздействия </w:t>
            </w:r>
            <w:r>
              <w:rPr>
                <w:rFonts w:ascii="Times New Roman" w:hAnsi="Times New Roman"/>
              </w:rPr>
              <w:t xml:space="preserve">глобальных проблем или в их решении. Экологические проблемы </w:t>
            </w:r>
            <w:r>
              <w:rPr>
                <w:rFonts w:ascii="Times New Roman" w:hAnsi="Times New Roman"/>
              </w:rPr>
              <w:lastRenderedPageBreak/>
              <w:t>и возможности их решения.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Приводить примеры участия в решении экологических проблем. Аргументировать свое мнение о необходимости и возможности решения экологических проблем. Оценивать действия, ко</w:t>
            </w:r>
            <w:r>
              <w:rPr>
                <w:rFonts w:ascii="Times New Roman" w:hAnsi="Times New Roman"/>
              </w:rPr>
              <w:t xml:space="preserve">торые </w:t>
            </w:r>
            <w:r>
              <w:rPr>
                <w:rFonts w:ascii="Times New Roman" w:hAnsi="Times New Roman"/>
              </w:rPr>
              <w:lastRenderedPageBreak/>
              <w:t>ведут к преодолению глобальных проблем.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Беседа / обсуждение / решение познавательных задач и разбор ситуаций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Ситуации «Спасем орангутангов», «Зачем так много животных», «Где мне посадить дерево» (http://skiv.instrao. ru/)  </w:t>
            </w:r>
            <w:r>
              <w:rPr>
                <w:rFonts w:ascii="Times New Roman" w:hAnsi="Times New Roman"/>
              </w:rPr>
              <w:lastRenderedPageBreak/>
              <w:t>«Забота о животных»: образо</w:t>
            </w:r>
            <w:r>
              <w:rPr>
                <w:rFonts w:ascii="Times New Roman" w:hAnsi="Times New Roman"/>
              </w:rPr>
              <w:t>вательный ресурс издательства «Просвещение» (https://media.prosv. ru/func/)</w:t>
            </w:r>
          </w:p>
        </w:tc>
      </w:tr>
      <w:tr w:rsidR="004A64E7">
        <w:tc>
          <w:tcPr>
            <w:tcW w:w="144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Подведение итогов программы. Рефлексивное занятие 2.</w:t>
            </w:r>
          </w:p>
        </w:tc>
      </w:tr>
      <w:tr w:rsidR="004A64E7"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программы. Самооценка результатов деятельности на занятиях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4A64E7" w:rsidRDefault="009C43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Оценка (самооценка) уровня </w:t>
            </w:r>
            <w:r>
              <w:rPr>
                <w:rFonts w:ascii="Times New Roman" w:hAnsi="Times New Roman"/>
                <w:spacing w:val="-2"/>
              </w:rPr>
              <w:t>сформированности функциональной грамотности по шести составляющим. Обсуждение возможных действий, направленных на повышение уровня ФГ отдельных учащихся и группы в целом.</w:t>
            </w:r>
          </w:p>
        </w:tc>
        <w:tc>
          <w:tcPr>
            <w:tcW w:w="3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результаты своей деятельности. Аргументировать и обосновывать свою позицию.</w:t>
            </w:r>
            <w:r>
              <w:rPr>
                <w:rFonts w:ascii="Times New Roman" w:hAnsi="Times New Roman"/>
              </w:rPr>
              <w:t xml:space="preserve"> Осуществлять сотрудничество со сверстниками. Учитывать разные мнения.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Групповая работа 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57" w:type="dxa"/>
              <w:right w:w="57" w:type="dxa"/>
            </w:tcMar>
          </w:tcPr>
          <w:p w:rsidR="004A64E7" w:rsidRDefault="009C43DC">
            <w:pPr>
              <w:widowControl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конкретизации проявления сформированности отдельных уровней ФГ используются примеры заданий разного уровня ФГ (http://skiv.instrao.ru/)</w:t>
            </w:r>
          </w:p>
        </w:tc>
      </w:tr>
    </w:tbl>
    <w:p w:rsidR="004A64E7" w:rsidRDefault="004A64E7">
      <w:pPr>
        <w:ind w:firstLine="737"/>
        <w:jc w:val="both"/>
        <w:rPr>
          <w:rFonts w:ascii="Times New Roman" w:hAnsi="Times New Roman"/>
        </w:rPr>
      </w:pPr>
    </w:p>
    <w:p w:rsidR="004A64E7" w:rsidRDefault="009C43DC">
      <w:pPr>
        <w:ind w:firstLine="709"/>
        <w:jc w:val="both"/>
        <w:rPr>
          <w:rFonts w:ascii="Times New Roman" w:hAnsi="Times New Roman"/>
          <w:b/>
        </w:rPr>
      </w:pPr>
      <w:r>
        <w:br w:type="page"/>
      </w:r>
      <w:r>
        <w:rPr>
          <w:rFonts w:ascii="Times New Roman" w:hAnsi="Times New Roman"/>
          <w:b/>
        </w:rPr>
        <w:lastRenderedPageBreak/>
        <w:t>ПРИЛОЖЕНИЕ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повышения эффективности внеурочных занятий по формированию функциональной грамотности (ФГ) необходимо в процессе их проведения получать обратную связь как по отдельным этапам программы (модулям по каждому направлению ФГ), так и в целом по проведению пр</w:t>
      </w:r>
      <w:r>
        <w:rPr>
          <w:rFonts w:ascii="Times New Roman" w:hAnsi="Times New Roman"/>
        </w:rPr>
        <w:t>ограммы.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качестве рекомендаций предлагается проведение двух занятий, назовем их рефлексивными, в середине и конце годовой программы, целью которых будет не формальная оценка сформированности отдельных сторон ФГ, а организация самооценки учащихся своей де</w:t>
      </w:r>
      <w:r>
        <w:rPr>
          <w:rFonts w:ascii="Times New Roman" w:hAnsi="Times New Roman"/>
        </w:rPr>
        <w:t>ятельности на занятиях, осмысление результатов этой деятельности, обсуждение и планирование деятельности на следующих занятиях или в следующем классе.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проведения рефлексивного занятия в середине программы предлагается методика </w:t>
      </w:r>
      <w:r>
        <w:rPr>
          <w:rFonts w:ascii="Times New Roman" w:hAnsi="Times New Roman"/>
          <w:b/>
        </w:rPr>
        <w:t>«Сытый или голодный?»</w:t>
      </w:r>
      <w:r>
        <w:rPr>
          <w:rFonts w:ascii="Times New Roman" w:hAnsi="Times New Roman"/>
        </w:rPr>
        <w:t>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</w:t>
      </w:r>
      <w:r>
        <w:rPr>
          <w:rFonts w:ascii="Times New Roman" w:hAnsi="Times New Roman"/>
        </w:rPr>
        <w:t>новная цель этой методики получить обратную связь от каждого ученика.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предлагает тем ученикам, которые чувствуют на </w:t>
      </w:r>
      <w:r>
        <w:rPr>
          <w:rFonts w:ascii="Times New Roman" w:hAnsi="Times New Roman"/>
        </w:rPr>
        <w:t>данный момент, что они уже «насытились» содержанием функциональной грамотности, уверенно решают жизненные проблемы, сесть по одну сторону от него; тем, кто еще ощущает себя «голодным», неуверенно себя чувствует при решении жизненных задач – по другую.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</w:t>
      </w:r>
      <w:r>
        <w:rPr>
          <w:rFonts w:ascii="Times New Roman" w:hAnsi="Times New Roman"/>
        </w:rPr>
        <w:t>е разделения класса следует обсуждение, в ходе которого каждый, по возможности, рассказывает о том, что оказало влияние на его решение, почему учащийся так думает. Рекомендуется начинать с «сытых».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Преподаватель фиксирует все высказанные «голодными» важные</w:t>
      </w:r>
      <w:r>
        <w:rPr>
          <w:rFonts w:ascii="Times New Roman" w:hAnsi="Times New Roman"/>
        </w:rPr>
        <w:t xml:space="preserve"> потребности, и в заключение обсуждается то, что можно сделать для удовлетворения их «голода», как помочь им насытиться (то есть достичь уверенности при решении задач по функциональной грамотности).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ходе рефлексии учащиеся оценивают результаты своей деят</w:t>
      </w:r>
      <w:r>
        <w:rPr>
          <w:rFonts w:ascii="Times New Roman" w:hAnsi="Times New Roman"/>
        </w:rPr>
        <w:t>ельности, аргументируют и обосновывают свою позицию.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Учащиеся имеют возможность задавать вопросы, необходимые для организации собственной деятельности на будущих занятиях, и предлагают варианты решений поставленных проблем.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проведения итогового рефлекс</w:t>
      </w:r>
      <w:r>
        <w:rPr>
          <w:rFonts w:ascii="Times New Roman" w:hAnsi="Times New Roman"/>
        </w:rPr>
        <w:t>ивного занятия предлагается методика «Лестница самооценки». Основная цель данной методики - самооценка уровня сформированности функциональной грамотности по шести составляющим и обсуждение возможных действий, направленных на повышение уровня ФГ отдельных у</w:t>
      </w:r>
      <w:r>
        <w:rPr>
          <w:rFonts w:ascii="Times New Roman" w:hAnsi="Times New Roman"/>
        </w:rPr>
        <w:t>чащихся и группы в целом.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Учащиеся разбиваются на 6 групп (по количеству составляющих ФГ). Ученики должны сами образовать группы, а назначение компонента необходимо делать случайным образом (например, используя принцип лотереи, когда ученик тянет бумажку с</w:t>
      </w:r>
      <w:r>
        <w:rPr>
          <w:rFonts w:ascii="Times New Roman" w:hAnsi="Times New Roman"/>
        </w:rPr>
        <w:t xml:space="preserve"> названием компонента функциональной грамотности из шляпы/непрозрачного пакета).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Каждой из шести команд дается описание уровней сформированности той или иной составляющей ФГ. Команда должна ответить на вопросы: 1) На каком уровне, по их мнению, находится к</w:t>
      </w:r>
      <w:r>
        <w:rPr>
          <w:rFonts w:ascii="Times New Roman" w:hAnsi="Times New Roman"/>
        </w:rPr>
        <w:t>ласс по выпавшей им составляющей ФГ? 2) Что нужно делать в следующем году, чтобы перейти на следующий уровень? Для конкретизации проявления сформированности отдельных уровней ФГ можно использовать примеры заданий разного уровня ФГ по всем шести составляющи</w:t>
      </w:r>
      <w:r>
        <w:rPr>
          <w:rFonts w:ascii="Times New Roman" w:hAnsi="Times New Roman"/>
        </w:rPr>
        <w:t>м (http://skiv.instrao.ru/).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работу групп дается 10–15 минут. За это время ведущий занятия рисует на доске пятиступенчатую лестницу, помечая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каждую ступень цифрой от 1 до 5 (по числу уровней ФГ). После окончания групповой работы кто-то из группы выходит</w:t>
      </w:r>
      <w:r>
        <w:rPr>
          <w:rFonts w:ascii="Times New Roman" w:hAnsi="Times New Roman"/>
        </w:rPr>
        <w:t xml:space="preserve"> и приклеивает стикер (ставит магнит) на ту или иную ступень лестницы, нарисованной на доске. Учащиеся из каждой группы объясняют, </w:t>
      </w:r>
      <w:r>
        <w:rPr>
          <w:rFonts w:ascii="Times New Roman" w:hAnsi="Times New Roman"/>
        </w:rPr>
        <w:lastRenderedPageBreak/>
        <w:t>почему они пришли именно к такому выводу, дают свои предложения по переходу на следующую ступень и обсуждают с классом пути п</w:t>
      </w:r>
      <w:r>
        <w:rPr>
          <w:rFonts w:ascii="Times New Roman" w:hAnsi="Times New Roman"/>
        </w:rPr>
        <w:t>ерехода на следующую ступень (на выступление каждой группы отводится 5 минут).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ходе проведения данной методики учащиеся оценивают результаты своей деятельности, аргументируют и обосновывают свою позицию, осуществляют сотрудничество со сверстниками, учиты</w:t>
      </w:r>
      <w:r>
        <w:rPr>
          <w:rFonts w:ascii="Times New Roman" w:hAnsi="Times New Roman"/>
        </w:rPr>
        <w:t>вают разные мнения.</w:t>
      </w:r>
    </w:p>
    <w:p w:rsidR="004A64E7" w:rsidRDefault="009C43D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получения обратной связи на разных этапах программы учителя могут использовать и другие методики, а также изменять предложенные методики, дополнять или усложнять их в соответствии с интересами и особенностями группы учащихся и их во</w:t>
      </w:r>
      <w:r>
        <w:rPr>
          <w:rFonts w:ascii="Times New Roman" w:hAnsi="Times New Roman"/>
        </w:rPr>
        <w:t>зрастом.</w:t>
      </w:r>
    </w:p>
    <w:sectPr w:rsidR="004A64E7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64E7"/>
    <w:rsid w:val="004A64E7"/>
    <w:rsid w:val="009C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ableContents">
    <w:name w:val="Table Contents"/>
    <w:basedOn w:val="a"/>
    <w:link w:val="TableContents0"/>
    <w:pPr>
      <w:widowControl w:val="0"/>
    </w:pPr>
  </w:style>
  <w:style w:type="character" w:customStyle="1" w:styleId="TableContents0">
    <w:name w:val="Table Contents"/>
    <w:basedOn w:val="1"/>
    <w:link w:val="TableContents"/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after="122"/>
    </w:pPr>
  </w:style>
  <w:style w:type="character" w:customStyle="1" w:styleId="a5">
    <w:name w:val="Обычный (веб) Знак"/>
    <w:basedOn w:val="1"/>
    <w:link w:val="a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9C43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4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9137</Words>
  <Characters>52082</Characters>
  <Application>Microsoft Office Word</Application>
  <DocSecurity>0</DocSecurity>
  <Lines>434</Lines>
  <Paragraphs>122</Paragraphs>
  <ScaleCrop>false</ScaleCrop>
  <Company/>
  <LinksUpToDate>false</LinksUpToDate>
  <CharactersWithSpaces>61097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2</cp:revision>
  <dcterms:created xsi:type="dcterms:W3CDTF">2025-09-16T05:38:00Z</dcterms:created>
  <dcterms:modified xsi:type="dcterms:W3CDTF">2025-09-16T05:38:00Z</dcterms:modified>
</cp:coreProperties>
</file>