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CC" w:rsidRPr="005B42CC" w:rsidRDefault="005B42CC" w:rsidP="005B4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2CC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  УЧРЕЖДЕНИЕ</w:t>
      </w:r>
    </w:p>
    <w:p w:rsidR="005B42CC" w:rsidRPr="005B42CC" w:rsidRDefault="005B42CC" w:rsidP="005B4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2CC">
        <w:rPr>
          <w:rFonts w:ascii="Times New Roman" w:hAnsi="Times New Roman" w:cs="Times New Roman"/>
          <w:b/>
          <w:sz w:val="24"/>
          <w:szCs w:val="24"/>
        </w:rPr>
        <w:t>МИШКИНСКАЯ СРЕДНЯЯ ОБЩЕОБРАЗОВАТЕЛЬНАЯ ШКОЛА</w:t>
      </w:r>
    </w:p>
    <w:p w:rsidR="005B42CC" w:rsidRPr="005B42CC" w:rsidRDefault="005B42CC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2CC">
        <w:rPr>
          <w:rFonts w:ascii="Times New Roman" w:hAnsi="Times New Roman" w:cs="Times New Roman"/>
          <w:b/>
          <w:sz w:val="24"/>
          <w:szCs w:val="24"/>
        </w:rPr>
        <w:t>тел. 29-1-</w:t>
      </w:r>
      <w:proofErr w:type="gramStart"/>
      <w:r w:rsidRPr="005B42CC">
        <w:rPr>
          <w:rFonts w:ascii="Times New Roman" w:hAnsi="Times New Roman" w:cs="Times New Roman"/>
          <w:b/>
          <w:sz w:val="24"/>
          <w:szCs w:val="24"/>
        </w:rPr>
        <w:t>76  Ростовская</w:t>
      </w:r>
      <w:proofErr w:type="gramEnd"/>
      <w:r w:rsidRPr="005B42CC">
        <w:rPr>
          <w:rFonts w:ascii="Times New Roman" w:hAnsi="Times New Roman" w:cs="Times New Roman"/>
          <w:b/>
          <w:sz w:val="24"/>
          <w:szCs w:val="24"/>
        </w:rPr>
        <w:t xml:space="preserve">  область, </w:t>
      </w:r>
      <w:proofErr w:type="spellStart"/>
      <w:r w:rsidRPr="005B42CC">
        <w:rPr>
          <w:rFonts w:ascii="Times New Roman" w:hAnsi="Times New Roman" w:cs="Times New Roman"/>
          <w:b/>
          <w:sz w:val="24"/>
          <w:szCs w:val="24"/>
        </w:rPr>
        <w:t>Аксайский</w:t>
      </w:r>
      <w:proofErr w:type="spellEnd"/>
      <w:r w:rsidRPr="005B42CC">
        <w:rPr>
          <w:rFonts w:ascii="Times New Roman" w:hAnsi="Times New Roman" w:cs="Times New Roman"/>
          <w:b/>
          <w:sz w:val="24"/>
          <w:szCs w:val="24"/>
        </w:rPr>
        <w:t xml:space="preserve"> район , </w:t>
      </w:r>
      <w:proofErr w:type="spellStart"/>
      <w:r w:rsidRPr="005B42CC">
        <w:rPr>
          <w:rFonts w:ascii="Times New Roman" w:hAnsi="Times New Roman" w:cs="Times New Roman"/>
          <w:b/>
          <w:sz w:val="24"/>
          <w:szCs w:val="24"/>
        </w:rPr>
        <w:t>ст.Мишкинская</w:t>
      </w:r>
      <w:proofErr w:type="spellEnd"/>
      <w:r w:rsidRPr="005B42CC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B42CC" w:rsidRDefault="005B42CC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2CC">
        <w:rPr>
          <w:rFonts w:ascii="Times New Roman" w:hAnsi="Times New Roman" w:cs="Times New Roman"/>
          <w:b/>
          <w:sz w:val="24"/>
          <w:szCs w:val="24"/>
        </w:rPr>
        <w:t>ул. Просвещения 30</w:t>
      </w:r>
      <w:r w:rsidR="00B601A6">
        <w:rPr>
          <w:rFonts w:ascii="Times New Roman" w:hAnsi="Times New Roman" w:cs="Times New Roman"/>
          <w:b/>
          <w:sz w:val="24"/>
          <w:szCs w:val="24"/>
        </w:rPr>
        <w:t>-</w:t>
      </w:r>
      <w:r w:rsidRPr="005B42CC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387"/>
      </w:tblGrid>
      <w:tr w:rsidR="00076051" w:rsidRPr="004F75A8" w:rsidTr="007544B4">
        <w:trPr>
          <w:trHeight w:val="626"/>
        </w:trPr>
        <w:tc>
          <w:tcPr>
            <w:tcW w:w="4786" w:type="dxa"/>
          </w:tcPr>
          <w:p w:rsidR="00076051" w:rsidRPr="004F75A8" w:rsidRDefault="00076051" w:rsidP="00076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75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СОГЛАСОВАНО </w:t>
            </w:r>
          </w:p>
          <w:p w:rsidR="00076051" w:rsidRPr="004F75A8" w:rsidRDefault="00076051" w:rsidP="00076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F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4F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педагогическом совете </w:t>
            </w:r>
          </w:p>
          <w:p w:rsidR="00076051" w:rsidRPr="004F75A8" w:rsidRDefault="00076051" w:rsidP="00076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Мишкинская СОШ</w:t>
            </w:r>
          </w:p>
          <w:p w:rsidR="00076051" w:rsidRPr="004F75A8" w:rsidRDefault="00076051" w:rsidP="00076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 9 от 10. 04.2026</w:t>
            </w:r>
            <w:r w:rsidRPr="004F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4F7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5387" w:type="dxa"/>
          </w:tcPr>
          <w:p w:rsidR="00076051" w:rsidRDefault="00076051" w:rsidP="00076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УТВЕРЖДАЮ</w:t>
            </w:r>
          </w:p>
          <w:p w:rsidR="00076051" w:rsidRDefault="00076051" w:rsidP="00076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Директор МБОУ Мишкинская СОШ</w:t>
            </w:r>
          </w:p>
          <w:p w:rsidR="00076051" w:rsidRDefault="00076051" w:rsidP="00076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Гребенникова Е.Л.</w:t>
            </w:r>
          </w:p>
          <w:p w:rsidR="00076051" w:rsidRPr="004F75A8" w:rsidRDefault="00076051" w:rsidP="00076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Приказ 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8E6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«10».04.2026</w:t>
            </w:r>
          </w:p>
        </w:tc>
      </w:tr>
    </w:tbl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6B1" w:rsidRDefault="009736B1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8E7" w:rsidRPr="000A08E7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A08E7">
        <w:rPr>
          <w:rFonts w:ascii="Times New Roman" w:hAnsi="Times New Roman" w:cs="Times New Roman"/>
          <w:b/>
          <w:sz w:val="40"/>
          <w:szCs w:val="40"/>
        </w:rPr>
        <w:t xml:space="preserve">Отчет </w:t>
      </w:r>
    </w:p>
    <w:p w:rsidR="00B601A6" w:rsidRPr="000A08E7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0A08E7">
        <w:rPr>
          <w:rFonts w:ascii="Times New Roman" w:hAnsi="Times New Roman" w:cs="Times New Roman"/>
          <w:b/>
          <w:sz w:val="40"/>
          <w:szCs w:val="40"/>
        </w:rPr>
        <w:t>о</w:t>
      </w:r>
      <w:proofErr w:type="gramEnd"/>
      <w:r w:rsidRPr="000A08E7">
        <w:rPr>
          <w:rFonts w:ascii="Times New Roman" w:hAnsi="Times New Roman" w:cs="Times New Roman"/>
          <w:b/>
          <w:sz w:val="40"/>
          <w:szCs w:val="40"/>
        </w:rPr>
        <w:t xml:space="preserve"> результатах </w:t>
      </w:r>
      <w:proofErr w:type="spellStart"/>
      <w:r w:rsidRPr="000A08E7">
        <w:rPr>
          <w:rFonts w:ascii="Times New Roman" w:hAnsi="Times New Roman" w:cs="Times New Roman"/>
          <w:b/>
          <w:sz w:val="40"/>
          <w:szCs w:val="40"/>
        </w:rPr>
        <w:t>самообследования</w:t>
      </w:r>
      <w:proofErr w:type="spellEnd"/>
      <w:r w:rsidRPr="000A08E7">
        <w:rPr>
          <w:rFonts w:ascii="Times New Roman" w:hAnsi="Times New Roman" w:cs="Times New Roman"/>
          <w:b/>
          <w:sz w:val="40"/>
          <w:szCs w:val="40"/>
        </w:rPr>
        <w:t xml:space="preserve"> муниципального бюджетного общеобразовательного учреждения Аксайского района  </w:t>
      </w:r>
      <w:proofErr w:type="spellStart"/>
      <w:r w:rsidRPr="000A08E7">
        <w:rPr>
          <w:rFonts w:ascii="Times New Roman" w:hAnsi="Times New Roman" w:cs="Times New Roman"/>
          <w:b/>
          <w:sz w:val="40"/>
          <w:szCs w:val="40"/>
        </w:rPr>
        <w:t>Мишкинской</w:t>
      </w:r>
      <w:proofErr w:type="spellEnd"/>
      <w:r w:rsidRPr="000A08E7">
        <w:rPr>
          <w:rFonts w:ascii="Times New Roman" w:hAnsi="Times New Roman" w:cs="Times New Roman"/>
          <w:b/>
          <w:sz w:val="40"/>
          <w:szCs w:val="40"/>
        </w:rPr>
        <w:t xml:space="preserve"> средней общеобразовательной школы </w:t>
      </w:r>
    </w:p>
    <w:p w:rsidR="00693483" w:rsidRPr="000A08E7" w:rsidRDefault="004F03B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0A08E7">
        <w:rPr>
          <w:rFonts w:ascii="Times New Roman" w:hAnsi="Times New Roman" w:cs="Times New Roman"/>
          <w:b/>
          <w:sz w:val="40"/>
          <w:szCs w:val="40"/>
        </w:rPr>
        <w:t>за</w:t>
      </w:r>
      <w:proofErr w:type="gramEnd"/>
      <w:r w:rsidRPr="000A08E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844A0" w:rsidRPr="000A08E7">
        <w:rPr>
          <w:rFonts w:ascii="Times New Roman" w:hAnsi="Times New Roman" w:cs="Times New Roman"/>
          <w:b/>
          <w:sz w:val="40"/>
          <w:szCs w:val="40"/>
        </w:rPr>
        <w:t>202</w:t>
      </w:r>
      <w:r w:rsidR="009F4690">
        <w:rPr>
          <w:rFonts w:ascii="Times New Roman" w:hAnsi="Times New Roman" w:cs="Times New Roman"/>
          <w:b/>
          <w:sz w:val="40"/>
          <w:szCs w:val="40"/>
        </w:rPr>
        <w:t>5</w:t>
      </w:r>
      <w:r w:rsidRPr="000A08E7">
        <w:rPr>
          <w:rFonts w:ascii="Times New Roman" w:hAnsi="Times New Roman" w:cs="Times New Roman"/>
          <w:b/>
          <w:sz w:val="40"/>
          <w:szCs w:val="40"/>
        </w:rPr>
        <w:t>г</w:t>
      </w:r>
      <w:r w:rsidR="00924E7B" w:rsidRPr="000A08E7">
        <w:rPr>
          <w:rFonts w:ascii="Times New Roman" w:hAnsi="Times New Roman" w:cs="Times New Roman"/>
          <w:b/>
          <w:sz w:val="40"/>
          <w:szCs w:val="40"/>
        </w:rPr>
        <w:t>од</w:t>
      </w:r>
    </w:p>
    <w:p w:rsidR="00B601A6" w:rsidRDefault="00B601A6" w:rsidP="0069348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D24" w:rsidRDefault="00B53D24" w:rsidP="008E61E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27372" w:rsidRDefault="00F27372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72" w:rsidRDefault="00F27372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72" w:rsidRDefault="00F27372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72" w:rsidRDefault="00F27372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72" w:rsidRDefault="00F27372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499" w:rsidRDefault="001B4499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72" w:rsidRDefault="00F27372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72" w:rsidRDefault="00F27372" w:rsidP="005B42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1A6" w:rsidRDefault="00B601A6" w:rsidP="009736B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59E8" w:rsidRPr="001F54E2" w:rsidRDefault="004F03B6" w:rsidP="007A52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4E2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="00693483" w:rsidRPr="001F54E2">
        <w:rPr>
          <w:rFonts w:ascii="Times New Roman" w:hAnsi="Times New Roman" w:cs="Times New Roman"/>
          <w:b/>
          <w:sz w:val="28"/>
          <w:szCs w:val="28"/>
        </w:rPr>
        <w:t>20</w:t>
      </w:r>
      <w:r w:rsidR="00D0413D" w:rsidRPr="001F54E2">
        <w:rPr>
          <w:rFonts w:ascii="Times New Roman" w:hAnsi="Times New Roman" w:cs="Times New Roman"/>
          <w:b/>
          <w:sz w:val="28"/>
          <w:szCs w:val="28"/>
        </w:rPr>
        <w:t>2</w:t>
      </w:r>
      <w:r w:rsidR="009F4690">
        <w:rPr>
          <w:rFonts w:ascii="Times New Roman" w:hAnsi="Times New Roman" w:cs="Times New Roman"/>
          <w:b/>
          <w:sz w:val="28"/>
          <w:szCs w:val="28"/>
        </w:rPr>
        <w:t>6</w:t>
      </w:r>
      <w:r w:rsidR="00B601A6" w:rsidRPr="001F54E2">
        <w:rPr>
          <w:rFonts w:ascii="Times New Roman" w:hAnsi="Times New Roman" w:cs="Times New Roman"/>
          <w:b/>
          <w:sz w:val="28"/>
          <w:szCs w:val="28"/>
        </w:rPr>
        <w:t>г.</w:t>
      </w:r>
      <w:bookmarkStart w:id="1" w:name="page5"/>
      <w:bookmarkEnd w:id="1"/>
    </w:p>
    <w:p w:rsidR="007A52F6" w:rsidRDefault="007A52F6" w:rsidP="004A460A">
      <w:pPr>
        <w:pStyle w:val="Style9"/>
        <w:widowControl/>
        <w:numPr>
          <w:ilvl w:val="0"/>
          <w:numId w:val="14"/>
        </w:numPr>
        <w:rPr>
          <w:rStyle w:val="FontStyle78"/>
          <w:sz w:val="28"/>
          <w:szCs w:val="28"/>
          <w:u w:val="single"/>
        </w:rPr>
      </w:pPr>
      <w:r w:rsidRPr="001F54E2">
        <w:rPr>
          <w:rStyle w:val="FontStyle78"/>
          <w:sz w:val="28"/>
          <w:szCs w:val="28"/>
          <w:u w:val="single"/>
        </w:rPr>
        <w:lastRenderedPageBreak/>
        <w:t>Общие сведения об образовательной организации</w:t>
      </w:r>
    </w:p>
    <w:p w:rsidR="00D76D70" w:rsidRDefault="00D76D70" w:rsidP="00D76D70">
      <w:pPr>
        <w:pStyle w:val="Style9"/>
        <w:widowControl/>
        <w:rPr>
          <w:rStyle w:val="FontStyle78"/>
          <w:sz w:val="28"/>
          <w:szCs w:val="28"/>
          <w:u w:val="single"/>
        </w:rPr>
      </w:pPr>
    </w:p>
    <w:tbl>
      <w:tblPr>
        <w:tblStyle w:val="a7"/>
        <w:tblW w:w="5153" w:type="pct"/>
        <w:tblLook w:val="04A0" w:firstRow="1" w:lastRow="0" w:firstColumn="1" w:lastColumn="0" w:noHBand="0" w:noVBand="1"/>
      </w:tblPr>
      <w:tblGrid>
        <w:gridCol w:w="2227"/>
        <w:gridCol w:w="7842"/>
      </w:tblGrid>
      <w:tr w:rsidR="00D76D70" w:rsidRPr="0075658D" w:rsidTr="00D76D70">
        <w:tc>
          <w:tcPr>
            <w:tcW w:w="1106" w:type="pct"/>
          </w:tcPr>
          <w:p w:rsidR="00D76D70" w:rsidRPr="0075658D" w:rsidRDefault="00D76D70" w:rsidP="00D76D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94" w:type="pct"/>
          </w:tcPr>
          <w:p w:rsidR="00D76D70" w:rsidRPr="0075658D" w:rsidRDefault="00D76D70" w:rsidP="00D76D7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D76D70" w:rsidRPr="0075658D" w:rsidTr="00D76D70">
        <w:tc>
          <w:tcPr>
            <w:tcW w:w="1106" w:type="pct"/>
          </w:tcPr>
          <w:p w:rsidR="00D76D70" w:rsidRPr="0075658D" w:rsidRDefault="00D76D70" w:rsidP="00D76D7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894" w:type="pct"/>
          </w:tcPr>
          <w:p w:rsidR="00D76D70" w:rsidRPr="00374DF8" w:rsidRDefault="00D76D70" w:rsidP="00D76D70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DF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374DF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 </w:t>
            </w:r>
            <w:r w:rsidRPr="0037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</w:t>
            </w:r>
            <w:proofErr w:type="gramEnd"/>
            <w:r w:rsidRPr="0037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бюджетное общеобразовательное</w:t>
            </w:r>
          </w:p>
          <w:p w:rsidR="00D76D70" w:rsidRPr="00374DF8" w:rsidRDefault="00D76D70" w:rsidP="00D76D70">
            <w:pPr>
              <w:tabs>
                <w:tab w:val="num" w:pos="0"/>
                <w:tab w:val="left" w:pos="284"/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7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gramEnd"/>
            <w:r w:rsidRPr="0037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Аксайского района Мишкинская  средняя общеобразовательная школа  (МБОУ Мишкинская  СОШ)</w:t>
            </w:r>
          </w:p>
          <w:p w:rsidR="00D76D70" w:rsidRPr="00374DF8" w:rsidRDefault="00D76D70" w:rsidP="00D76D7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F8">
              <w:rPr>
                <w:rFonts w:ascii="Times New Roman" w:hAnsi="Times New Roman" w:cs="Times New Roman"/>
                <w:sz w:val="24"/>
                <w:szCs w:val="24"/>
              </w:rPr>
              <w:t>2. Дата создания: 1967.</w:t>
            </w:r>
          </w:p>
          <w:p w:rsidR="00D76D70" w:rsidRPr="00374DF8" w:rsidRDefault="00D76D70" w:rsidP="00D76D7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F8">
              <w:rPr>
                <w:rFonts w:ascii="Times New Roman" w:hAnsi="Times New Roman" w:cs="Times New Roman"/>
                <w:sz w:val="24"/>
                <w:szCs w:val="24"/>
              </w:rPr>
              <w:t>3. ИНН: 6102012920.</w:t>
            </w:r>
          </w:p>
          <w:p w:rsidR="00D76D70" w:rsidRPr="00374DF8" w:rsidRDefault="00D76D70" w:rsidP="00D76D7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0374DF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374DF8">
              <w:rPr>
                <w:rFonts w:ascii="Times New Roman" w:hAnsi="Times New Roman" w:cs="Times New Roman"/>
                <w:sz w:val="24"/>
                <w:szCs w:val="24"/>
              </w:rPr>
              <w:t>Учредитель:  муниципальное</w:t>
            </w:r>
            <w:proofErr w:type="gramEnd"/>
            <w:r w:rsidRPr="00374DF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 «</w:t>
            </w:r>
            <w:proofErr w:type="spellStart"/>
            <w:r w:rsidRPr="00374DF8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374DF8">
              <w:rPr>
                <w:rFonts w:ascii="Times New Roman" w:hAnsi="Times New Roman" w:cs="Times New Roman"/>
                <w:sz w:val="24"/>
                <w:szCs w:val="24"/>
              </w:rPr>
              <w:t xml:space="preserve"> район».</w:t>
            </w:r>
          </w:p>
          <w:p w:rsidR="00D76D70" w:rsidRPr="00374DF8" w:rsidRDefault="00D76D70" w:rsidP="00D76D7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F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374DF8">
              <w:rPr>
                <w:rFonts w:ascii="Times New Roman" w:hAnsi="Times New Roman" w:cs="Times New Roman"/>
                <w:sz w:val="24"/>
                <w:szCs w:val="24"/>
              </w:rPr>
              <w:t>Лицензия:  13</w:t>
            </w:r>
            <w:proofErr w:type="gramEnd"/>
            <w:r w:rsidRPr="00374DF8">
              <w:rPr>
                <w:rFonts w:ascii="Times New Roman" w:hAnsi="Times New Roman" w:cs="Times New Roman"/>
                <w:sz w:val="24"/>
                <w:szCs w:val="24"/>
              </w:rPr>
              <w:t xml:space="preserve"> июня 2013г.    № </w:t>
            </w:r>
            <w:proofErr w:type="gramStart"/>
            <w:r w:rsidRPr="00374DF8">
              <w:rPr>
                <w:rFonts w:ascii="Times New Roman" w:hAnsi="Times New Roman" w:cs="Times New Roman"/>
                <w:sz w:val="24"/>
                <w:szCs w:val="24"/>
              </w:rPr>
              <w:t>3492,  основной</w:t>
            </w:r>
            <w:proofErr w:type="gramEnd"/>
            <w:r w:rsidRPr="00374DF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регистрационный номер 10261006646644, бессрочная,  выдана  Региональной службой по надзору и контролю в сфере образования Ростовской области, приложение к лицензии.</w:t>
            </w:r>
            <w:r w:rsidR="004D4B68">
              <w:rPr>
                <w:rFonts w:ascii="Times New Roman" w:hAnsi="Times New Roman" w:cs="Times New Roman"/>
                <w:sz w:val="24"/>
                <w:szCs w:val="24"/>
              </w:rPr>
              <w:t xml:space="preserve"> ВЫПИСКА </w:t>
            </w:r>
            <w:r w:rsidR="004D4B68" w:rsidRPr="000A08E7">
              <w:rPr>
                <w:rFonts w:ascii="Times New Roman" w:hAnsi="Times New Roman" w:cs="Times New Roman"/>
                <w:sz w:val="24"/>
                <w:szCs w:val="24"/>
              </w:rPr>
              <w:t>из реестра лицензий на осуществление образовательной деятельности</w:t>
            </w:r>
          </w:p>
          <w:p w:rsidR="00D76D70" w:rsidRPr="00374DF8" w:rsidRDefault="00D76D70" w:rsidP="00D76D7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F8">
              <w:rPr>
                <w:rFonts w:ascii="Times New Roman" w:hAnsi="Times New Roman" w:cs="Times New Roman"/>
                <w:sz w:val="24"/>
                <w:szCs w:val="24"/>
              </w:rPr>
              <w:t xml:space="preserve">6. Адрес- </w:t>
            </w:r>
            <w:r w:rsidRPr="00374DF8">
              <w:rPr>
                <w:rStyle w:val="FontStyle57"/>
                <w:sz w:val="24"/>
                <w:szCs w:val="24"/>
              </w:rPr>
              <w:t xml:space="preserve">346728, Ростовская область, </w:t>
            </w:r>
            <w:proofErr w:type="spellStart"/>
            <w:r w:rsidRPr="00374DF8">
              <w:rPr>
                <w:rStyle w:val="FontStyle57"/>
                <w:sz w:val="24"/>
                <w:szCs w:val="24"/>
              </w:rPr>
              <w:t>Аксайский</w:t>
            </w:r>
            <w:proofErr w:type="spellEnd"/>
            <w:r w:rsidRPr="00374DF8">
              <w:rPr>
                <w:rStyle w:val="FontStyle57"/>
                <w:sz w:val="24"/>
                <w:szCs w:val="24"/>
              </w:rPr>
              <w:t xml:space="preserve"> район, станица Мишкинская, ул. Просвещения, 30-а.   </w:t>
            </w:r>
          </w:p>
          <w:p w:rsidR="00D76D70" w:rsidRPr="00374DF8" w:rsidRDefault="00D76D70" w:rsidP="00D76D70">
            <w:pPr>
              <w:pStyle w:val="Style17"/>
              <w:widowControl/>
              <w:spacing w:before="34" w:line="276" w:lineRule="auto"/>
              <w:ind w:right="-137"/>
              <w:jc w:val="left"/>
              <w:rPr>
                <w:rStyle w:val="FontStyle57"/>
              </w:rPr>
            </w:pPr>
            <w:r w:rsidRPr="00374DF8">
              <w:t xml:space="preserve">7. Контакты: </w:t>
            </w:r>
            <w:r w:rsidRPr="00374DF8">
              <w:rPr>
                <w:rStyle w:val="FontStyle57"/>
              </w:rPr>
              <w:t xml:space="preserve">(86352) 29176, </w:t>
            </w:r>
            <w:hyperlink r:id="rId8" w:history="1"/>
            <w:proofErr w:type="spellStart"/>
            <w:r w:rsidRPr="00374DF8">
              <w:rPr>
                <w:rStyle w:val="FontStyle57"/>
                <w:lang w:val="en-US"/>
              </w:rPr>
              <w:t>mischkinseit</w:t>
            </w:r>
            <w:proofErr w:type="spellEnd"/>
            <w:r w:rsidRPr="00374DF8">
              <w:rPr>
                <w:rStyle w:val="FontStyle57"/>
              </w:rPr>
              <w:t>1@</w:t>
            </w:r>
            <w:r w:rsidRPr="00374DF8">
              <w:rPr>
                <w:rStyle w:val="FontStyle57"/>
                <w:lang w:val="en-US"/>
              </w:rPr>
              <w:t>mail</w:t>
            </w:r>
            <w:r w:rsidRPr="00374DF8">
              <w:rPr>
                <w:rStyle w:val="FontStyle57"/>
              </w:rPr>
              <w:t xml:space="preserve">, </w:t>
            </w:r>
          </w:p>
          <w:p w:rsidR="00D76D70" w:rsidRPr="0075658D" w:rsidRDefault="00D76D70" w:rsidP="00D76D7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DF8">
              <w:rPr>
                <w:rStyle w:val="FontStyle57"/>
                <w:sz w:val="24"/>
                <w:szCs w:val="24"/>
              </w:rPr>
              <w:t>мишкинская.школы-страны.рф</w:t>
            </w:r>
            <w:proofErr w:type="spellEnd"/>
            <w:r w:rsidRPr="00374DF8">
              <w:rPr>
                <w:rStyle w:val="FontStyle57"/>
                <w:sz w:val="24"/>
                <w:szCs w:val="24"/>
              </w:rPr>
              <w:t xml:space="preserve"> </w:t>
            </w:r>
          </w:p>
        </w:tc>
      </w:tr>
      <w:tr w:rsidR="00D76D70" w:rsidRPr="0075658D" w:rsidTr="00D76D70">
        <w:tc>
          <w:tcPr>
            <w:tcW w:w="1106" w:type="pct"/>
          </w:tcPr>
          <w:p w:rsidR="00D76D70" w:rsidRPr="0075658D" w:rsidRDefault="00D76D70" w:rsidP="00D76D70">
            <w:pPr>
              <w:pStyle w:val="ae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8D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894" w:type="pct"/>
          </w:tcPr>
          <w:p w:rsidR="00D76D70" w:rsidRPr="00374DF8" w:rsidRDefault="00D76D70" w:rsidP="00D76D70">
            <w:pPr>
              <w:pStyle w:val="ae"/>
              <w:widowControl w:val="0"/>
              <w:spacing w:line="276" w:lineRule="auto"/>
              <w:ind w:left="0"/>
              <w:contextualSpacing w:val="0"/>
              <w:jc w:val="both"/>
              <w:rPr>
                <w:rStyle w:val="FontStyle50"/>
                <w:sz w:val="24"/>
                <w:szCs w:val="24"/>
              </w:rPr>
            </w:pPr>
            <w:r w:rsidRPr="00374DF8">
              <w:rPr>
                <w:rStyle w:val="FontStyle50"/>
                <w:sz w:val="24"/>
                <w:szCs w:val="24"/>
              </w:rPr>
              <w:t>Начальное общее образование -17</w:t>
            </w:r>
            <w:r w:rsidR="009F4690">
              <w:rPr>
                <w:rStyle w:val="FontStyle50"/>
                <w:sz w:val="24"/>
                <w:szCs w:val="24"/>
              </w:rPr>
              <w:t>6</w:t>
            </w:r>
            <w:r w:rsidRPr="00374DF8">
              <w:rPr>
                <w:rStyle w:val="FontStyle50"/>
                <w:sz w:val="24"/>
                <w:szCs w:val="24"/>
              </w:rPr>
              <w:t>человек</w:t>
            </w:r>
          </w:p>
          <w:p w:rsidR="00D76D70" w:rsidRPr="00374DF8" w:rsidRDefault="00D76D70" w:rsidP="00D76D70">
            <w:pPr>
              <w:pStyle w:val="ae"/>
              <w:widowControl w:val="0"/>
              <w:spacing w:line="276" w:lineRule="auto"/>
              <w:ind w:left="0"/>
              <w:contextualSpacing w:val="0"/>
              <w:jc w:val="both"/>
              <w:rPr>
                <w:rStyle w:val="FontStyle50"/>
                <w:sz w:val="24"/>
                <w:szCs w:val="24"/>
              </w:rPr>
            </w:pPr>
            <w:r w:rsidRPr="00374DF8">
              <w:rPr>
                <w:rStyle w:val="FontStyle50"/>
                <w:sz w:val="24"/>
                <w:szCs w:val="24"/>
              </w:rPr>
              <w:t xml:space="preserve">Основное общее образование (5-9 </w:t>
            </w:r>
            <w:proofErr w:type="spellStart"/>
            <w:r w:rsidRPr="00374DF8">
              <w:rPr>
                <w:rStyle w:val="FontStyle50"/>
                <w:sz w:val="24"/>
                <w:szCs w:val="24"/>
              </w:rPr>
              <w:t>кл</w:t>
            </w:r>
            <w:proofErr w:type="spellEnd"/>
            <w:proofErr w:type="gramStart"/>
            <w:r w:rsidRPr="00374DF8">
              <w:rPr>
                <w:rStyle w:val="FontStyle50"/>
                <w:sz w:val="24"/>
                <w:szCs w:val="24"/>
              </w:rPr>
              <w:t>.)-</w:t>
            </w:r>
            <w:proofErr w:type="gramEnd"/>
            <w:r w:rsidRPr="00374DF8">
              <w:rPr>
                <w:rStyle w:val="FontStyle50"/>
                <w:sz w:val="24"/>
                <w:szCs w:val="24"/>
              </w:rPr>
              <w:t>21</w:t>
            </w:r>
            <w:r w:rsidR="009F4690">
              <w:rPr>
                <w:rStyle w:val="FontStyle50"/>
                <w:sz w:val="24"/>
                <w:szCs w:val="24"/>
              </w:rPr>
              <w:t>5</w:t>
            </w:r>
            <w:r w:rsidRPr="00374DF8">
              <w:rPr>
                <w:rStyle w:val="FontStyle50"/>
                <w:sz w:val="24"/>
                <w:szCs w:val="24"/>
              </w:rPr>
              <w:t xml:space="preserve"> человек</w:t>
            </w:r>
          </w:p>
          <w:p w:rsidR="00D76D70" w:rsidRPr="00374DF8" w:rsidRDefault="00D76D70" w:rsidP="00D76D70">
            <w:pPr>
              <w:pStyle w:val="ae"/>
              <w:widowControl w:val="0"/>
              <w:spacing w:line="276" w:lineRule="auto"/>
              <w:ind w:left="0"/>
              <w:contextualSpacing w:val="0"/>
              <w:jc w:val="both"/>
              <w:rPr>
                <w:rStyle w:val="FontStyle50"/>
                <w:sz w:val="24"/>
                <w:szCs w:val="24"/>
              </w:rPr>
            </w:pPr>
            <w:r w:rsidRPr="00374DF8">
              <w:rPr>
                <w:rStyle w:val="FontStyle50"/>
                <w:sz w:val="24"/>
                <w:szCs w:val="24"/>
              </w:rPr>
              <w:t>Среднее общее образование (10-11кл</w:t>
            </w:r>
            <w:proofErr w:type="gramStart"/>
            <w:r w:rsidRPr="00374DF8">
              <w:rPr>
                <w:rStyle w:val="FontStyle50"/>
                <w:sz w:val="24"/>
                <w:szCs w:val="24"/>
              </w:rPr>
              <w:t>.)-</w:t>
            </w:r>
            <w:proofErr w:type="gramEnd"/>
            <w:r w:rsidRPr="00374DF8">
              <w:rPr>
                <w:rStyle w:val="FontStyle50"/>
                <w:sz w:val="24"/>
                <w:szCs w:val="24"/>
              </w:rPr>
              <w:t>2</w:t>
            </w:r>
            <w:r w:rsidR="009F4690">
              <w:rPr>
                <w:rStyle w:val="FontStyle50"/>
                <w:sz w:val="24"/>
                <w:szCs w:val="24"/>
              </w:rPr>
              <w:t>2</w:t>
            </w:r>
            <w:r w:rsidRPr="00374DF8">
              <w:rPr>
                <w:rStyle w:val="FontStyle50"/>
                <w:sz w:val="24"/>
                <w:szCs w:val="24"/>
              </w:rPr>
              <w:t xml:space="preserve"> человек</w:t>
            </w:r>
          </w:p>
          <w:p w:rsidR="00D76D70" w:rsidRPr="00864F88" w:rsidRDefault="00D76D70" w:rsidP="00FF009E">
            <w:pPr>
              <w:pStyle w:val="ae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DF8">
              <w:rPr>
                <w:rStyle w:val="FontStyle50"/>
                <w:sz w:val="24"/>
                <w:szCs w:val="24"/>
              </w:rPr>
              <w:t>Количество детей с ОВЗ -1</w:t>
            </w:r>
            <w:r w:rsidR="00FF009E">
              <w:rPr>
                <w:rStyle w:val="FontStyle50"/>
                <w:sz w:val="24"/>
                <w:szCs w:val="24"/>
              </w:rPr>
              <w:t>5</w:t>
            </w:r>
            <w:r w:rsidRPr="00374DF8">
              <w:rPr>
                <w:rStyle w:val="FontStyle50"/>
                <w:sz w:val="24"/>
                <w:szCs w:val="24"/>
              </w:rPr>
              <w:t xml:space="preserve"> </w:t>
            </w:r>
            <w:proofErr w:type="gramStart"/>
            <w:r w:rsidRPr="00374DF8">
              <w:rPr>
                <w:rStyle w:val="FontStyle50"/>
                <w:sz w:val="24"/>
                <w:szCs w:val="24"/>
              </w:rPr>
              <w:t>человек ,</w:t>
            </w:r>
            <w:proofErr w:type="gramEnd"/>
            <w:r w:rsidRPr="00374DF8">
              <w:rPr>
                <w:rStyle w:val="FontStyle50"/>
                <w:sz w:val="24"/>
                <w:szCs w:val="24"/>
              </w:rPr>
              <w:t xml:space="preserve"> дети-инвалиды-</w:t>
            </w:r>
            <w:r w:rsidR="009F4690">
              <w:rPr>
                <w:rStyle w:val="FontStyle50"/>
                <w:sz w:val="24"/>
                <w:szCs w:val="24"/>
              </w:rPr>
              <w:t>8</w:t>
            </w:r>
            <w:r w:rsidRPr="00374DF8">
              <w:rPr>
                <w:rStyle w:val="FontStyle50"/>
                <w:sz w:val="24"/>
                <w:szCs w:val="24"/>
              </w:rPr>
              <w:t>.</w:t>
            </w:r>
          </w:p>
        </w:tc>
      </w:tr>
      <w:tr w:rsidR="00D76D70" w:rsidRPr="0075658D" w:rsidTr="00D76D70">
        <w:tc>
          <w:tcPr>
            <w:tcW w:w="1106" w:type="pct"/>
          </w:tcPr>
          <w:p w:rsidR="00D76D70" w:rsidRPr="006A374F" w:rsidRDefault="00D76D70" w:rsidP="00D76D7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74F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894" w:type="pct"/>
          </w:tcPr>
          <w:p w:rsidR="00D76D70" w:rsidRPr="00AE4F54" w:rsidRDefault="00D76D70" w:rsidP="00D76D70">
            <w:pPr>
              <w:pStyle w:val="Default0"/>
              <w:spacing w:line="276" w:lineRule="auto"/>
              <w:jc w:val="both"/>
            </w:pPr>
            <w:r>
              <w:t xml:space="preserve">    </w:t>
            </w:r>
            <w:r w:rsidRPr="00AE4F54">
              <w:t xml:space="preserve">Управление учреждением осуществляется в соответствии с действующим законодательством и строится на принципах единоначалия и самоуправления. </w:t>
            </w:r>
          </w:p>
          <w:p w:rsidR="00D76D70" w:rsidRPr="00AE4F54" w:rsidRDefault="00D76D70" w:rsidP="00D76D7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E4F54">
              <w:rPr>
                <w:rFonts w:ascii="Times New Roman" w:hAnsi="Times New Roman" w:cs="Times New Roman"/>
                <w:sz w:val="24"/>
                <w:szCs w:val="24"/>
              </w:rPr>
              <w:t>Структура органов управления школой:</w:t>
            </w:r>
          </w:p>
          <w:p w:rsidR="00D76D70" w:rsidRPr="00AE4F54" w:rsidRDefault="00D76D70" w:rsidP="00D76D7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F54">
              <w:rPr>
                <w:rFonts w:ascii="Times New Roman" w:hAnsi="Times New Roman" w:cs="Times New Roman"/>
                <w:sz w:val="24"/>
                <w:szCs w:val="24"/>
              </w:rPr>
              <w:t>1) директор;</w:t>
            </w:r>
          </w:p>
          <w:p w:rsidR="00D76D70" w:rsidRDefault="00D76D70" w:rsidP="00D76D7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F54">
              <w:rPr>
                <w:rFonts w:ascii="Times New Roman" w:hAnsi="Times New Roman" w:cs="Times New Roman"/>
                <w:sz w:val="24"/>
                <w:szCs w:val="24"/>
              </w:rPr>
              <w:t>2) педагогический совет МБОУ Мишкинская СОШ;</w:t>
            </w:r>
          </w:p>
          <w:p w:rsidR="00D76D70" w:rsidRPr="00AE4F54" w:rsidRDefault="00D76D70" w:rsidP="00D76D7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совет школы;</w:t>
            </w:r>
          </w:p>
          <w:p w:rsidR="00D76D70" w:rsidRPr="0075658D" w:rsidRDefault="00D76D70" w:rsidP="00D76D7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4F54">
              <w:rPr>
                <w:rFonts w:ascii="Times New Roman" w:hAnsi="Times New Roman" w:cs="Times New Roman"/>
                <w:sz w:val="24"/>
                <w:szCs w:val="24"/>
              </w:rPr>
              <w:t>) общее собрание работников МБОУ Мишкинская СОШ.</w:t>
            </w:r>
          </w:p>
        </w:tc>
      </w:tr>
      <w:tr w:rsidR="00D76D70" w:rsidRPr="0075658D" w:rsidTr="00D76D70">
        <w:tc>
          <w:tcPr>
            <w:tcW w:w="1106" w:type="pct"/>
          </w:tcPr>
          <w:p w:rsidR="00D76D70" w:rsidRPr="006A374F" w:rsidRDefault="00D76D70" w:rsidP="00D76D70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74F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894" w:type="pct"/>
          </w:tcPr>
          <w:p w:rsidR="00D76D70" w:rsidRDefault="00D76D70" w:rsidP="00D76D70">
            <w:pPr>
              <w:pStyle w:val="Default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-Организация учебного процесса в школе регламентируется календарным учебным графиком, учебными планами, расписанием занятий, локальными нормативными актами. </w:t>
            </w:r>
          </w:p>
          <w:p w:rsidR="00D76D70" w:rsidRDefault="00D76D70" w:rsidP="00D76D70">
            <w:pPr>
              <w:pStyle w:val="Default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Учебные занятия в </w:t>
            </w:r>
            <w:proofErr w:type="gramStart"/>
            <w:r>
              <w:rPr>
                <w:sz w:val="23"/>
                <w:szCs w:val="23"/>
              </w:rPr>
              <w:t>МБОУ  Мишкинская</w:t>
            </w:r>
            <w:proofErr w:type="gramEnd"/>
            <w:r>
              <w:rPr>
                <w:sz w:val="23"/>
                <w:szCs w:val="23"/>
              </w:rPr>
              <w:t xml:space="preserve"> СОШ  организуются в две смены </w:t>
            </w:r>
          </w:p>
          <w:p w:rsidR="00D76D70" w:rsidRDefault="00D76D70" w:rsidP="00D76D70">
            <w:pPr>
              <w:pStyle w:val="Default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 смена- 1-</w:t>
            </w:r>
            <w:proofErr w:type="gramStart"/>
            <w:r>
              <w:rPr>
                <w:sz w:val="23"/>
                <w:szCs w:val="23"/>
              </w:rPr>
              <w:t>ые ,</w:t>
            </w:r>
            <w:proofErr w:type="gramEnd"/>
            <w:r>
              <w:rPr>
                <w:sz w:val="23"/>
                <w:szCs w:val="23"/>
              </w:rPr>
              <w:t xml:space="preserve"> 2-а , 5-ые, 7-11-11 классы; </w:t>
            </w:r>
          </w:p>
          <w:p w:rsidR="00D76D70" w:rsidRDefault="00D76D70" w:rsidP="00D76D70">
            <w:pPr>
              <w:pStyle w:val="Default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II смена – 2-4, 6-ые. </w:t>
            </w:r>
          </w:p>
          <w:p w:rsidR="00D76D70" w:rsidRDefault="00D76D70" w:rsidP="00D76D70">
            <w:pPr>
              <w:pStyle w:val="Default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Начало занятий – 08.00; окончание – 17.40. </w:t>
            </w:r>
          </w:p>
          <w:p w:rsidR="00D76D70" w:rsidRDefault="00D76D70" w:rsidP="00D76D70">
            <w:pPr>
              <w:pStyle w:val="Default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Продолжительность учебного года: </w:t>
            </w:r>
          </w:p>
          <w:p w:rsidR="00D76D70" w:rsidRDefault="00D76D70" w:rsidP="00D76D70">
            <w:pPr>
              <w:pStyle w:val="Default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классы – 33 учебные недели; </w:t>
            </w:r>
          </w:p>
          <w:p w:rsidR="00D76D70" w:rsidRDefault="00D76D70" w:rsidP="00D76D70">
            <w:pPr>
              <w:pStyle w:val="Default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2-11 классы – 34 учебные недели. </w:t>
            </w:r>
          </w:p>
          <w:p w:rsidR="00D76D70" w:rsidRDefault="00D76D70" w:rsidP="00D76D70">
            <w:pPr>
              <w:pStyle w:val="Default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Продолжительность учебной недели: </w:t>
            </w:r>
          </w:p>
          <w:p w:rsidR="00D76D70" w:rsidRPr="00823175" w:rsidRDefault="00D76D70" w:rsidP="00D76D70">
            <w:pPr>
              <w:pStyle w:val="Default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1-11 классы – 5 дней; </w:t>
            </w:r>
          </w:p>
        </w:tc>
      </w:tr>
      <w:tr w:rsidR="00D76D70" w:rsidRPr="0075658D" w:rsidTr="00D76D70">
        <w:tc>
          <w:tcPr>
            <w:tcW w:w="1106" w:type="pct"/>
          </w:tcPr>
          <w:p w:rsidR="00D76D70" w:rsidRPr="00560F31" w:rsidRDefault="00D76D70" w:rsidP="00D76D7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37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окружающего социума, наличие социальных партнеров</w:t>
            </w:r>
          </w:p>
        </w:tc>
        <w:tc>
          <w:tcPr>
            <w:tcW w:w="3894" w:type="pct"/>
          </w:tcPr>
          <w:p w:rsidR="00D76D70" w:rsidRPr="00660925" w:rsidRDefault="00D76D70" w:rsidP="00D76D70">
            <w:pPr>
              <w:tabs>
                <w:tab w:val="left" w:pos="5245"/>
              </w:tabs>
              <w:ind w:firstLine="284"/>
              <w:jc w:val="both"/>
              <w:rPr>
                <w:rFonts w:ascii="Times New Roman" w:eastAsia="№Е" w:hAnsi="Times New Roman" w:cs="Times New Roman"/>
                <w:b/>
                <w:bCs/>
                <w:iCs/>
                <w:sz w:val="24"/>
                <w:szCs w:val="24"/>
              </w:rPr>
            </w:pPr>
            <w:r w:rsidRPr="00660925"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>Реализация воспитательного потенциала социального партнёрства МБОУ Мишкинская СОШ предусматривает сотрудничество с:</w:t>
            </w:r>
          </w:p>
          <w:p w:rsidR="00D76D70" w:rsidRPr="00660925" w:rsidRDefault="00D76D70" w:rsidP="00D76D70">
            <w:pPr>
              <w:numPr>
                <w:ilvl w:val="0"/>
                <w:numId w:val="45"/>
              </w:numPr>
              <w:tabs>
                <w:tab w:val="left" w:pos="5245"/>
              </w:tabs>
              <w:spacing w:line="276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</w:pPr>
            <w:r w:rsidRPr="00660925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  <w:t xml:space="preserve">Администрацией </w:t>
            </w:r>
            <w:proofErr w:type="spellStart"/>
            <w:r w:rsidRPr="00660925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  <w:t>Мишкинского</w:t>
            </w:r>
            <w:proofErr w:type="spellEnd"/>
            <w:r w:rsidRPr="00660925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  <w:t xml:space="preserve"> сельского поселения; </w:t>
            </w:r>
          </w:p>
          <w:p w:rsidR="00D76D70" w:rsidRPr="00660925" w:rsidRDefault="00D76D70" w:rsidP="00D76D70">
            <w:pPr>
              <w:numPr>
                <w:ilvl w:val="0"/>
                <w:numId w:val="45"/>
              </w:numPr>
              <w:tabs>
                <w:tab w:val="left" w:pos="5245"/>
              </w:tabs>
              <w:spacing w:line="276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</w:pPr>
            <w:r w:rsidRPr="00660925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  <w:t>МБУ ДО Центром творчества детей и молодёжи Аксайского района;</w:t>
            </w:r>
          </w:p>
          <w:p w:rsidR="00D76D70" w:rsidRPr="00660925" w:rsidRDefault="00D76D70" w:rsidP="00D76D70">
            <w:pPr>
              <w:numPr>
                <w:ilvl w:val="0"/>
                <w:numId w:val="45"/>
              </w:numPr>
              <w:tabs>
                <w:tab w:val="left" w:pos="5245"/>
              </w:tabs>
              <w:spacing w:line="276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</w:pPr>
            <w:r w:rsidRPr="00660925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  <w:t>МБУ ДО Центром профориентации и сопровождения профессионально самоопределения учащихся (молодежи) Аксайского района;</w:t>
            </w:r>
          </w:p>
          <w:p w:rsidR="00D76D70" w:rsidRPr="00660925" w:rsidRDefault="00D76D70" w:rsidP="00D76D70">
            <w:pPr>
              <w:numPr>
                <w:ilvl w:val="0"/>
                <w:numId w:val="45"/>
              </w:numPr>
              <w:tabs>
                <w:tab w:val="left" w:pos="5245"/>
              </w:tabs>
              <w:spacing w:line="276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</w:pPr>
            <w:r w:rsidRPr="00660925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  <w:t>МБУ Центром психолого-педагогической, медицинской и социальной помощи Аксайского района,</w:t>
            </w:r>
            <w:r w:rsidRPr="00660925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x-none"/>
              </w:rPr>
              <w:t xml:space="preserve"> </w:t>
            </w:r>
            <w:r w:rsidRPr="00660925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  <w:t>;</w:t>
            </w:r>
          </w:p>
          <w:p w:rsidR="00D76D70" w:rsidRPr="00660925" w:rsidRDefault="00D76D70" w:rsidP="00D76D70">
            <w:pPr>
              <w:numPr>
                <w:ilvl w:val="0"/>
                <w:numId w:val="45"/>
              </w:numPr>
              <w:tabs>
                <w:tab w:val="left" w:pos="5245"/>
              </w:tabs>
              <w:spacing w:line="276" w:lineRule="auto"/>
              <w:ind w:left="284" w:hanging="633"/>
              <w:jc w:val="both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4"/>
                <w:szCs w:val="24"/>
                <w:lang w:val="x-none" w:eastAsia="x-none"/>
              </w:rPr>
            </w:pPr>
            <w:r w:rsidRPr="00660925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  <w:t>общественным движением «Юнармейцы Аксайского района»;</w:t>
            </w:r>
            <w:r w:rsidRPr="00660925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4"/>
                <w:szCs w:val="24"/>
                <w:lang w:val="x-none" w:eastAsia="x-none"/>
              </w:rPr>
              <w:t xml:space="preserve"> </w:t>
            </w:r>
          </w:p>
          <w:p w:rsidR="004D4B68" w:rsidRDefault="00D76D70" w:rsidP="004D4B68">
            <w:pPr>
              <w:numPr>
                <w:ilvl w:val="0"/>
                <w:numId w:val="45"/>
              </w:numPr>
              <w:tabs>
                <w:tab w:val="left" w:pos="5245"/>
              </w:tabs>
              <w:spacing w:line="276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</w:pPr>
            <w:r w:rsidRPr="00660925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  <w:t>МБУК МСП "</w:t>
            </w:r>
            <w:proofErr w:type="spellStart"/>
            <w:r w:rsidRPr="00660925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  <w:t>Мишкинский</w:t>
            </w:r>
            <w:proofErr w:type="spellEnd"/>
            <w:r w:rsidRPr="00660925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  <w:t xml:space="preserve"> СДК";</w:t>
            </w:r>
          </w:p>
          <w:p w:rsidR="00D76D70" w:rsidRPr="00660925" w:rsidRDefault="00D76D70" w:rsidP="004D4B68">
            <w:pPr>
              <w:numPr>
                <w:ilvl w:val="0"/>
                <w:numId w:val="45"/>
              </w:numPr>
              <w:tabs>
                <w:tab w:val="left" w:pos="5245"/>
              </w:tabs>
              <w:spacing w:line="276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</w:pPr>
            <w:r w:rsidRPr="004D4B68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  <w:t>учреждениями профессионального обучения г. Новочеркасск и г. Аксай</w:t>
            </w:r>
            <w:r w:rsidR="004D4B68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x-none"/>
              </w:rPr>
              <w:t>.</w:t>
            </w:r>
            <w:r w:rsidRPr="00660925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val="x-none" w:eastAsia="x-none"/>
              </w:rPr>
              <w:t xml:space="preserve">  </w:t>
            </w:r>
          </w:p>
        </w:tc>
      </w:tr>
      <w:tr w:rsidR="00D76D70" w:rsidRPr="0075658D" w:rsidTr="00D76D70">
        <w:tc>
          <w:tcPr>
            <w:tcW w:w="1106" w:type="pct"/>
          </w:tcPr>
          <w:p w:rsidR="00D76D70" w:rsidRPr="0075658D" w:rsidRDefault="00D76D70" w:rsidP="00D76D70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B3">
              <w:rPr>
                <w:rFonts w:ascii="Times New Roman" w:hAnsi="Times New Roman" w:cs="Times New Roman"/>
                <w:sz w:val="24"/>
                <w:szCs w:val="24"/>
              </w:rPr>
              <w:t>Краткое описание достижений ОО за</w:t>
            </w:r>
            <w:r w:rsidRPr="001A12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A12B3">
              <w:rPr>
                <w:rFonts w:ascii="Times New Roman" w:hAnsi="Times New Roman" w:cs="Times New Roman"/>
                <w:sz w:val="24"/>
                <w:szCs w:val="24"/>
              </w:rPr>
              <w:t>предыдущие 3 года</w:t>
            </w:r>
          </w:p>
        </w:tc>
        <w:tc>
          <w:tcPr>
            <w:tcW w:w="3894" w:type="pct"/>
          </w:tcPr>
          <w:p w:rsidR="00D76D70" w:rsidRPr="009F4690" w:rsidRDefault="00D76D70" w:rsidP="009F4690">
            <w:pPr>
              <w:pStyle w:val="Default0"/>
              <w:spacing w:line="276" w:lineRule="auto"/>
              <w:jc w:val="both"/>
            </w:pPr>
            <w:r>
              <w:t xml:space="preserve">  </w:t>
            </w:r>
            <w:r w:rsidRPr="001A12B3">
              <w:t>Достаточно стабильные показатели образовательной деятельности за последние три года: качество знаний по итогам года</w:t>
            </w:r>
            <w:r w:rsidR="009F4690">
              <w:t>, результатам ВПР, О</w:t>
            </w:r>
            <w:r>
              <w:t>ГЭ и ЕГЭ.</w:t>
            </w:r>
            <w:r w:rsidRPr="001A12B3">
              <w:t xml:space="preserve"> </w:t>
            </w:r>
            <w:r>
              <w:t xml:space="preserve"> </w:t>
            </w:r>
            <w:r w:rsidRPr="001A12B3">
              <w:t>Количество выпускников 11 классов, поступивших в Вузы- 90%.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E60F9E" w:rsidRDefault="00E60F9E" w:rsidP="007A52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BB7" w:rsidRDefault="00E60F9E" w:rsidP="00803B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52AF" w:rsidRPr="00284545">
        <w:rPr>
          <w:rFonts w:ascii="Times New Roman" w:hAnsi="Times New Roman" w:cs="Times New Roman"/>
          <w:sz w:val="24"/>
          <w:szCs w:val="24"/>
        </w:rPr>
        <w:t>Муниципальное</w:t>
      </w:r>
      <w:r w:rsidR="00FF71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716D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="00D952AF" w:rsidRPr="00284545">
        <w:rPr>
          <w:rFonts w:ascii="Times New Roman" w:hAnsi="Times New Roman" w:cs="Times New Roman"/>
          <w:sz w:val="24"/>
          <w:szCs w:val="24"/>
        </w:rPr>
        <w:t xml:space="preserve"> общеобразовательное</w:t>
      </w:r>
      <w:proofErr w:type="gramEnd"/>
      <w:r w:rsidR="00D952AF" w:rsidRPr="00284545">
        <w:rPr>
          <w:rFonts w:ascii="Times New Roman" w:hAnsi="Times New Roman" w:cs="Times New Roman"/>
          <w:sz w:val="24"/>
          <w:szCs w:val="24"/>
        </w:rPr>
        <w:t xml:space="preserve"> учреждение </w:t>
      </w:r>
      <w:r w:rsidR="00FF716D">
        <w:rPr>
          <w:rFonts w:ascii="Times New Roman" w:hAnsi="Times New Roman" w:cs="Times New Roman"/>
          <w:sz w:val="24"/>
          <w:szCs w:val="24"/>
        </w:rPr>
        <w:t xml:space="preserve">Аксайского района Мишкинская </w:t>
      </w:r>
      <w:r w:rsidR="00D952AF" w:rsidRPr="00284545">
        <w:rPr>
          <w:rFonts w:ascii="Times New Roman" w:hAnsi="Times New Roman" w:cs="Times New Roman"/>
          <w:sz w:val="24"/>
          <w:szCs w:val="24"/>
        </w:rPr>
        <w:t>средняя общеобразовательная школа</w:t>
      </w:r>
      <w:r w:rsidR="00803BB7">
        <w:rPr>
          <w:rFonts w:ascii="Times New Roman" w:hAnsi="Times New Roman" w:cs="Times New Roman"/>
          <w:sz w:val="24"/>
          <w:szCs w:val="24"/>
        </w:rPr>
        <w:t xml:space="preserve"> (далее Школа) </w:t>
      </w:r>
      <w:r w:rsidR="00D952AF" w:rsidRPr="00284545">
        <w:rPr>
          <w:rFonts w:ascii="Times New Roman" w:hAnsi="Times New Roman" w:cs="Times New Roman"/>
          <w:sz w:val="24"/>
          <w:szCs w:val="24"/>
        </w:rPr>
        <w:t xml:space="preserve"> является муниципальным образовательным учреждением, создано </w:t>
      </w:r>
      <w:r w:rsidR="00806C21">
        <w:rPr>
          <w:rFonts w:ascii="Times New Roman" w:hAnsi="Times New Roman" w:cs="Times New Roman"/>
          <w:sz w:val="24"/>
          <w:szCs w:val="24"/>
        </w:rPr>
        <w:t xml:space="preserve">в </w:t>
      </w:r>
      <w:r w:rsidR="00FF716D">
        <w:rPr>
          <w:rFonts w:ascii="Times New Roman" w:hAnsi="Times New Roman" w:cs="Times New Roman"/>
          <w:sz w:val="24"/>
          <w:szCs w:val="24"/>
        </w:rPr>
        <w:t>1967 году.</w:t>
      </w:r>
    </w:p>
    <w:p w:rsidR="00803BB7" w:rsidRDefault="00803BB7" w:rsidP="00803B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BB7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 Школе организуется в соответствии с Федеральным законом от 29.12.2012 № 273-ФЗ «Об образовании в Российской Федерации», федеральными государственными образовательными стандартами начального общего, основного общего и среднего общего образования (далее – ФГОС НОО, ООО и СОО), федеральными образовательными программами начального общего, основного общего и среднего общего образования (далее – ФОП НОО, ООО и СОО), локальными нормативными актами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259E8" w:rsidRPr="00284545" w:rsidRDefault="00D952AF" w:rsidP="00FF71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4545">
        <w:rPr>
          <w:rFonts w:ascii="Times New Roman" w:hAnsi="Times New Roman" w:cs="Times New Roman"/>
          <w:sz w:val="24"/>
          <w:szCs w:val="24"/>
        </w:rPr>
        <w:t>Целью деятельности учреждения является формирование общей культуры личности обучающихся на основе усвоения обязательного минимума содержания основных общеобразовательных программ начального общег</w:t>
      </w:r>
      <w:r w:rsidR="00A61773">
        <w:rPr>
          <w:rFonts w:ascii="Times New Roman" w:hAnsi="Times New Roman" w:cs="Times New Roman"/>
          <w:sz w:val="24"/>
          <w:szCs w:val="24"/>
        </w:rPr>
        <w:t xml:space="preserve">о, основного общего и среднего </w:t>
      </w:r>
      <w:r w:rsidRPr="00284545">
        <w:rPr>
          <w:rFonts w:ascii="Times New Roman" w:hAnsi="Times New Roman" w:cs="Times New Roman"/>
          <w:sz w:val="24"/>
          <w:szCs w:val="24"/>
        </w:rPr>
        <w:t>общего образования, их адаптация к жизни в обществе, создание основ для осознанного выбора и последующего освоения профе</w:t>
      </w:r>
      <w:r w:rsidR="00A61773">
        <w:rPr>
          <w:rFonts w:ascii="Times New Roman" w:hAnsi="Times New Roman" w:cs="Times New Roman"/>
          <w:sz w:val="24"/>
          <w:szCs w:val="24"/>
        </w:rPr>
        <w:t>ссиональных образовательных про</w:t>
      </w:r>
      <w:r w:rsidRPr="00284545">
        <w:rPr>
          <w:rFonts w:ascii="Times New Roman" w:hAnsi="Times New Roman" w:cs="Times New Roman"/>
          <w:sz w:val="24"/>
          <w:szCs w:val="24"/>
        </w:rPr>
        <w:t>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жизни, создание условий для развития и воспитания личности в соответствии с требованиями федеральных государственных образовательных стандартов общего образования.</w:t>
      </w:r>
    </w:p>
    <w:p w:rsidR="007A52F6" w:rsidRDefault="007A52F6" w:rsidP="00FF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9E8" w:rsidRPr="00284545" w:rsidRDefault="00D952AF" w:rsidP="00FF71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4545">
        <w:rPr>
          <w:rFonts w:ascii="Times New Roman" w:hAnsi="Times New Roman" w:cs="Times New Roman"/>
          <w:sz w:val="24"/>
          <w:szCs w:val="24"/>
        </w:rPr>
        <w:t>М</w:t>
      </w:r>
      <w:r w:rsidR="00FF716D">
        <w:rPr>
          <w:rFonts w:ascii="Times New Roman" w:hAnsi="Times New Roman" w:cs="Times New Roman"/>
          <w:sz w:val="24"/>
          <w:szCs w:val="24"/>
        </w:rPr>
        <w:t>Б</w:t>
      </w:r>
      <w:r w:rsidRPr="00284545">
        <w:rPr>
          <w:rFonts w:ascii="Times New Roman" w:hAnsi="Times New Roman" w:cs="Times New Roman"/>
          <w:sz w:val="24"/>
          <w:szCs w:val="24"/>
        </w:rPr>
        <w:t xml:space="preserve">ОУ </w:t>
      </w:r>
      <w:r w:rsidR="00FF716D">
        <w:rPr>
          <w:rFonts w:ascii="Times New Roman" w:hAnsi="Times New Roman" w:cs="Times New Roman"/>
          <w:sz w:val="24"/>
          <w:szCs w:val="24"/>
        </w:rPr>
        <w:t xml:space="preserve">Мишкинская </w:t>
      </w:r>
      <w:r w:rsidRPr="00284545">
        <w:rPr>
          <w:rFonts w:ascii="Times New Roman" w:hAnsi="Times New Roman" w:cs="Times New Roman"/>
          <w:sz w:val="24"/>
          <w:szCs w:val="24"/>
        </w:rPr>
        <w:t>СОШ осуществляет образовательный процесс по образовательным программам, в соответствии с Уставом:</w:t>
      </w:r>
    </w:p>
    <w:p w:rsidR="006259E8" w:rsidRPr="00284545" w:rsidRDefault="00D952AF" w:rsidP="00803BB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940"/>
        <w:jc w:val="both"/>
        <w:rPr>
          <w:rFonts w:ascii="Times New Roman" w:hAnsi="Times New Roman" w:cs="Times New Roman"/>
          <w:sz w:val="24"/>
          <w:szCs w:val="24"/>
        </w:rPr>
      </w:pPr>
      <w:r w:rsidRPr="00284545">
        <w:rPr>
          <w:rFonts w:ascii="Times New Roman" w:hAnsi="Times New Roman" w:cs="Times New Roman"/>
          <w:sz w:val="24"/>
          <w:szCs w:val="24"/>
        </w:rPr>
        <w:t xml:space="preserve">–начальное общее образование (нормативный срок освоения - 4 года); </w:t>
      </w:r>
    </w:p>
    <w:p w:rsidR="006259E8" w:rsidRPr="00284545" w:rsidRDefault="00D952AF" w:rsidP="00803BB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940"/>
        <w:jc w:val="both"/>
        <w:rPr>
          <w:rFonts w:ascii="Times New Roman" w:hAnsi="Times New Roman" w:cs="Times New Roman"/>
          <w:sz w:val="24"/>
          <w:szCs w:val="24"/>
        </w:rPr>
      </w:pPr>
      <w:r w:rsidRPr="00284545">
        <w:rPr>
          <w:rFonts w:ascii="Times New Roman" w:hAnsi="Times New Roman" w:cs="Times New Roman"/>
          <w:sz w:val="24"/>
          <w:szCs w:val="24"/>
        </w:rPr>
        <w:t xml:space="preserve">–основное общее образование (нормативный срок освоения - 5 лет); </w:t>
      </w:r>
    </w:p>
    <w:p w:rsidR="007A52F6" w:rsidRDefault="00D952AF" w:rsidP="00803BB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940" w:right="20"/>
        <w:jc w:val="both"/>
        <w:rPr>
          <w:rFonts w:ascii="Times New Roman" w:hAnsi="Times New Roman" w:cs="Times New Roman"/>
          <w:sz w:val="24"/>
          <w:szCs w:val="24"/>
        </w:rPr>
      </w:pPr>
      <w:r w:rsidRPr="00284545">
        <w:rPr>
          <w:rFonts w:ascii="Times New Roman" w:hAnsi="Times New Roman" w:cs="Times New Roman"/>
          <w:sz w:val="24"/>
          <w:szCs w:val="24"/>
        </w:rPr>
        <w:t>–среднее общее образование (нор</w:t>
      </w:r>
      <w:r w:rsidR="00803BB7">
        <w:rPr>
          <w:rFonts w:ascii="Times New Roman" w:hAnsi="Times New Roman" w:cs="Times New Roman"/>
          <w:sz w:val="24"/>
          <w:szCs w:val="24"/>
        </w:rPr>
        <w:t>мативный срок освоения 2 года);</w:t>
      </w:r>
    </w:p>
    <w:p w:rsidR="009825B1" w:rsidRDefault="009825B1" w:rsidP="00803BB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94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-дополнительное образование.</w:t>
      </w:r>
    </w:p>
    <w:p w:rsidR="00803BB7" w:rsidRDefault="00803BB7" w:rsidP="00803BB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</w:t>
      </w: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определяют основные 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СОО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разработанные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планируемые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ниже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использовала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03BB7" w:rsidRDefault="00803BB7" w:rsidP="00803BB7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федеральные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«Литературное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чтение»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«Окружающий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F4690">
        <w:rPr>
          <w:rFonts w:hAnsi="Times New Roman" w:cs="Times New Roman"/>
          <w:color w:val="000000"/>
          <w:sz w:val="24"/>
          <w:szCs w:val="24"/>
        </w:rPr>
        <w:t>мир»</w:t>
      </w:r>
      <w:r w:rsidR="009F4690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«Труд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технология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03BB7" w:rsidRDefault="00803BB7" w:rsidP="00803BB7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федеральные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«Литература»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«История»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«Обществознание»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«География»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жизнедеятельности»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01.09.2024</w:t>
      </w:r>
      <w:r>
        <w:rPr>
          <w:rFonts w:hAnsi="Times New Roman" w:cs="Times New Roman"/>
          <w:color w:val="000000"/>
          <w:sz w:val="24"/>
          <w:szCs w:val="24"/>
        </w:rPr>
        <w:t> 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Родины»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«Труд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технология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03BB7" w:rsidRDefault="00803BB7" w:rsidP="00803BB7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универсальных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 учащихся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03BB7" w:rsidRDefault="00803BB7" w:rsidP="00803BB7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федеральные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03BB7" w:rsidRDefault="00803BB7" w:rsidP="00803BB7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федеральные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03BB7" w:rsidRDefault="00803BB7" w:rsidP="00803BB7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федеральные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календарные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03BB7" w:rsidRDefault="00803BB7" w:rsidP="00803BB7">
      <w:pPr>
        <w:ind w:firstLine="42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 </w:t>
      </w:r>
      <w:r>
        <w:rPr>
          <w:rFonts w:hAnsi="Times New Roman" w:cs="Times New Roman"/>
          <w:color w:val="000000"/>
          <w:sz w:val="24"/>
          <w:szCs w:val="24"/>
        </w:rPr>
        <w:t xml:space="preserve">2.4.3648-20 </w:t>
      </w:r>
      <w:r>
        <w:rPr>
          <w:rFonts w:hAnsi="Times New Roman" w:cs="Times New Roman"/>
          <w:color w:val="000000"/>
          <w:sz w:val="24"/>
          <w:szCs w:val="24"/>
        </w:rPr>
        <w:t>«Санитарно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организациям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оздоровления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молодежи»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обитания»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03BB7" w:rsidRPr="00803BB7" w:rsidRDefault="00803BB7" w:rsidP="00803BB7">
      <w:pPr>
        <w:ind w:firstLine="42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формированию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сбережения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физкультминутки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гимнастику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глаз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осанкой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рисования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825B1" w:rsidRPr="007B2570" w:rsidRDefault="009825B1" w:rsidP="009825B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B2570">
        <w:rPr>
          <w:rFonts w:ascii="Times New Roman" w:hAnsi="Times New Roman"/>
          <w:b/>
          <w:sz w:val="24"/>
          <w:szCs w:val="24"/>
        </w:rPr>
        <w:t>Наличие без</w:t>
      </w:r>
      <w:r w:rsidRPr="007B2570">
        <w:rPr>
          <w:rFonts w:ascii="Times New Roman" w:hAnsi="Times New Roman"/>
          <w:b/>
          <w:sz w:val="24"/>
          <w:szCs w:val="24"/>
        </w:rPr>
        <w:softHyphen/>
        <w:t>опас</w:t>
      </w:r>
      <w:r w:rsidRPr="007B2570">
        <w:rPr>
          <w:rFonts w:ascii="Times New Roman" w:hAnsi="Times New Roman"/>
          <w:b/>
          <w:sz w:val="24"/>
          <w:szCs w:val="24"/>
        </w:rPr>
        <w:softHyphen/>
        <w:t>ных условий обучения, вос</w:t>
      </w:r>
      <w:r w:rsidRPr="007B2570">
        <w:rPr>
          <w:rFonts w:ascii="Times New Roman" w:hAnsi="Times New Roman"/>
          <w:b/>
          <w:sz w:val="24"/>
          <w:szCs w:val="24"/>
        </w:rPr>
        <w:softHyphen/>
        <w:t>пи</w:t>
      </w:r>
      <w:r w:rsidRPr="007B2570">
        <w:rPr>
          <w:rFonts w:ascii="Times New Roman" w:hAnsi="Times New Roman"/>
          <w:b/>
          <w:sz w:val="24"/>
          <w:szCs w:val="24"/>
        </w:rPr>
        <w:softHyphen/>
        <w:t xml:space="preserve">тания обучающихся </w:t>
      </w:r>
    </w:p>
    <w:p w:rsidR="009825B1" w:rsidRPr="007B2570" w:rsidRDefault="009825B1" w:rsidP="009825B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7B2570">
        <w:rPr>
          <w:rFonts w:ascii="Times New Roman" w:hAnsi="Times New Roman"/>
          <w:sz w:val="24"/>
          <w:szCs w:val="24"/>
        </w:rPr>
        <w:t>(</w:t>
      </w:r>
      <w:proofErr w:type="gramStart"/>
      <w:r w:rsidRPr="007B2570">
        <w:rPr>
          <w:rFonts w:ascii="Times New Roman" w:hAnsi="Times New Roman"/>
          <w:sz w:val="24"/>
          <w:szCs w:val="24"/>
        </w:rPr>
        <w:t>перечень</w:t>
      </w:r>
      <w:proofErr w:type="gramEnd"/>
      <w:r w:rsidRPr="007B2570">
        <w:rPr>
          <w:rFonts w:ascii="Times New Roman" w:hAnsi="Times New Roman"/>
          <w:sz w:val="24"/>
          <w:szCs w:val="24"/>
        </w:rPr>
        <w:t xml:space="preserve"> разработанных и утвержденных организацией документов</w:t>
      </w:r>
      <w:r w:rsidRPr="007B2570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21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7371"/>
      </w:tblGrid>
      <w:tr w:rsidR="009825B1" w:rsidRPr="007B2570" w:rsidTr="001F54E2">
        <w:tc>
          <w:tcPr>
            <w:tcW w:w="2836" w:type="dxa"/>
          </w:tcPr>
          <w:p w:rsidR="009825B1" w:rsidRPr="007B2570" w:rsidRDefault="009825B1" w:rsidP="009825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2570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  <w:p w:rsidR="009825B1" w:rsidRPr="007B2570" w:rsidRDefault="009825B1" w:rsidP="009825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825B1" w:rsidRPr="00803BB7" w:rsidRDefault="009825B1" w:rsidP="004A460A">
            <w:pPr>
              <w:numPr>
                <w:ilvl w:val="0"/>
                <w:numId w:val="7"/>
              </w:numPr>
              <w:ind w:left="601"/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Договора на обслуживание системы пожарной сигнализации и оповещения о пожаре с ВДПО;</w:t>
            </w:r>
          </w:p>
          <w:p w:rsidR="009825B1" w:rsidRPr="00803BB7" w:rsidRDefault="009825B1" w:rsidP="004A460A">
            <w:pPr>
              <w:numPr>
                <w:ilvl w:val="0"/>
                <w:numId w:val="7"/>
              </w:numPr>
              <w:ind w:left="601"/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Акт приемки школы к началу учебного года.</w:t>
            </w:r>
          </w:p>
          <w:p w:rsidR="009825B1" w:rsidRPr="00803BB7" w:rsidRDefault="009825B1" w:rsidP="004A460A">
            <w:pPr>
              <w:numPr>
                <w:ilvl w:val="0"/>
                <w:numId w:val="7"/>
              </w:numPr>
              <w:ind w:left="601"/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Паспорт пожарной безопасности;</w:t>
            </w:r>
          </w:p>
          <w:p w:rsidR="009825B1" w:rsidRPr="00803BB7" w:rsidRDefault="009825B1" w:rsidP="004A460A">
            <w:pPr>
              <w:numPr>
                <w:ilvl w:val="0"/>
                <w:numId w:val="7"/>
              </w:numPr>
              <w:ind w:left="601"/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Инструкци</w:t>
            </w:r>
            <w:r w:rsidR="00D844A0" w:rsidRPr="00803BB7">
              <w:rPr>
                <w:rFonts w:ascii="Times New Roman" w:hAnsi="Times New Roman"/>
              </w:rPr>
              <w:t>я о мерах пожарной безопасности;</w:t>
            </w:r>
          </w:p>
          <w:p w:rsidR="00D844A0" w:rsidRPr="00803BB7" w:rsidRDefault="00D844A0" w:rsidP="004A460A">
            <w:pPr>
              <w:numPr>
                <w:ilvl w:val="0"/>
                <w:numId w:val="7"/>
              </w:numPr>
              <w:ind w:left="601"/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Информационные стенды, планы эвакуации;</w:t>
            </w:r>
          </w:p>
          <w:p w:rsidR="00D844A0" w:rsidRPr="00803BB7" w:rsidRDefault="00D844A0" w:rsidP="004A460A">
            <w:pPr>
              <w:numPr>
                <w:ilvl w:val="0"/>
                <w:numId w:val="7"/>
              </w:numPr>
              <w:ind w:left="601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803BB7">
              <w:rPr>
                <w:rFonts w:ascii="Times New Roman" w:hAnsi="Times New Roman"/>
              </w:rPr>
              <w:t>Приказы  о</w:t>
            </w:r>
            <w:proofErr w:type="gramEnd"/>
            <w:r w:rsidRPr="00803BB7">
              <w:rPr>
                <w:rFonts w:ascii="Times New Roman" w:hAnsi="Times New Roman"/>
              </w:rPr>
              <w:t xml:space="preserve"> проведении тренировочной эвакуации на случай ЧС  и акты о проведении тренировок по эвакуации из здания;</w:t>
            </w:r>
          </w:p>
          <w:p w:rsidR="009825B1" w:rsidRPr="00803BB7" w:rsidRDefault="009825B1" w:rsidP="004A460A">
            <w:pPr>
              <w:numPr>
                <w:ilvl w:val="0"/>
                <w:numId w:val="7"/>
              </w:numPr>
              <w:ind w:left="601"/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Приказ о проведении месячника пожарной безопасности </w:t>
            </w:r>
          </w:p>
        </w:tc>
      </w:tr>
      <w:tr w:rsidR="009825B1" w:rsidRPr="007B2570" w:rsidTr="001F54E2">
        <w:tc>
          <w:tcPr>
            <w:tcW w:w="2836" w:type="dxa"/>
          </w:tcPr>
          <w:p w:rsidR="009825B1" w:rsidRPr="007B2570" w:rsidRDefault="009825B1" w:rsidP="009825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2570">
              <w:rPr>
                <w:rFonts w:ascii="Times New Roman" w:hAnsi="Times New Roman"/>
                <w:b/>
                <w:sz w:val="24"/>
                <w:szCs w:val="24"/>
              </w:rPr>
              <w:t>Антитеррористическая безопасность</w:t>
            </w:r>
          </w:p>
          <w:p w:rsidR="009825B1" w:rsidRPr="007B2570" w:rsidRDefault="009825B1" w:rsidP="009825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825B1" w:rsidRPr="00803BB7" w:rsidRDefault="009825B1" w:rsidP="009825B1">
            <w:pPr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  <w:b/>
              </w:rPr>
              <w:t xml:space="preserve">   </w:t>
            </w:r>
            <w:r w:rsidRPr="00803BB7">
              <w:rPr>
                <w:rFonts w:ascii="Times New Roman" w:hAnsi="Times New Roman"/>
              </w:rPr>
              <w:t xml:space="preserve">1.  Приказ о назначении ответственного за антитеррористическую  </w:t>
            </w:r>
          </w:p>
          <w:p w:rsidR="009825B1" w:rsidRPr="00803BB7" w:rsidRDefault="009825B1" w:rsidP="009825B1">
            <w:pPr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        </w:t>
            </w:r>
            <w:proofErr w:type="gramStart"/>
            <w:r w:rsidRPr="00803BB7">
              <w:rPr>
                <w:rFonts w:ascii="Times New Roman" w:hAnsi="Times New Roman"/>
              </w:rPr>
              <w:t>безопасность</w:t>
            </w:r>
            <w:proofErr w:type="gramEnd"/>
            <w:r w:rsidRPr="00803BB7">
              <w:rPr>
                <w:rFonts w:ascii="Times New Roman" w:hAnsi="Times New Roman"/>
              </w:rPr>
              <w:t>;</w:t>
            </w:r>
          </w:p>
          <w:p w:rsidR="009825B1" w:rsidRPr="00803BB7" w:rsidRDefault="009825B1" w:rsidP="009825B1">
            <w:pPr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    2. Договор на обслуживание системы видеонаблюдения;</w:t>
            </w:r>
          </w:p>
          <w:p w:rsidR="009825B1" w:rsidRPr="00803BB7" w:rsidRDefault="009825B1" w:rsidP="009825B1">
            <w:pPr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    3. Ограждение территории по периметру;</w:t>
            </w:r>
          </w:p>
          <w:p w:rsidR="009825B1" w:rsidRPr="00803BB7" w:rsidRDefault="009825B1" w:rsidP="009825B1">
            <w:pPr>
              <w:jc w:val="both"/>
              <w:rPr>
                <w:rFonts w:ascii="Times New Roman" w:hAnsi="Times New Roman"/>
                <w:b/>
              </w:rPr>
            </w:pPr>
            <w:r w:rsidRPr="00803BB7">
              <w:rPr>
                <w:rFonts w:ascii="Times New Roman" w:hAnsi="Times New Roman"/>
              </w:rPr>
              <w:t xml:space="preserve">    4. Договор на обслуживание тревожной кнопки;</w:t>
            </w:r>
            <w:r w:rsidRPr="00803BB7">
              <w:rPr>
                <w:rFonts w:ascii="Times New Roman" w:hAnsi="Times New Roman"/>
                <w:b/>
              </w:rPr>
              <w:t xml:space="preserve"> </w:t>
            </w:r>
          </w:p>
          <w:p w:rsidR="009825B1" w:rsidRPr="00803BB7" w:rsidRDefault="009825B1" w:rsidP="009825B1">
            <w:pPr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    </w:t>
            </w:r>
            <w:r w:rsidR="00D844A0" w:rsidRPr="00803BB7">
              <w:rPr>
                <w:rFonts w:ascii="Times New Roman" w:hAnsi="Times New Roman"/>
              </w:rPr>
              <w:t>5</w:t>
            </w:r>
            <w:r w:rsidRPr="00803BB7">
              <w:rPr>
                <w:rFonts w:ascii="Times New Roman" w:hAnsi="Times New Roman"/>
              </w:rPr>
              <w:t>. Договора на обслуживание системы пожарной сигнализации и оповещения о пожаре;</w:t>
            </w:r>
          </w:p>
          <w:p w:rsidR="009825B1" w:rsidRPr="00803BB7" w:rsidRDefault="009825B1" w:rsidP="009825B1">
            <w:pPr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    </w:t>
            </w:r>
            <w:r w:rsidR="00D844A0" w:rsidRPr="00803BB7">
              <w:rPr>
                <w:rFonts w:ascii="Times New Roman" w:hAnsi="Times New Roman"/>
              </w:rPr>
              <w:t>6</w:t>
            </w:r>
            <w:r w:rsidRPr="00803BB7">
              <w:rPr>
                <w:rFonts w:ascii="Times New Roman" w:hAnsi="Times New Roman"/>
              </w:rPr>
              <w:t xml:space="preserve">. Правила пожарной безопасности </w:t>
            </w:r>
          </w:p>
          <w:p w:rsidR="009825B1" w:rsidRPr="00803BB7" w:rsidRDefault="009825B1" w:rsidP="009825B1">
            <w:pPr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    </w:t>
            </w:r>
            <w:r w:rsidR="00D844A0" w:rsidRPr="00803BB7">
              <w:rPr>
                <w:rFonts w:ascii="Times New Roman" w:hAnsi="Times New Roman"/>
              </w:rPr>
              <w:t>7</w:t>
            </w:r>
            <w:r w:rsidRPr="00803BB7">
              <w:rPr>
                <w:rFonts w:ascii="Times New Roman" w:hAnsi="Times New Roman"/>
              </w:rPr>
              <w:t>. План мероприятий по профилактике экстремизма и терроризма в МБОУ    Мишкинская СОШ;</w:t>
            </w:r>
          </w:p>
          <w:p w:rsidR="009825B1" w:rsidRPr="00803BB7" w:rsidRDefault="009825B1" w:rsidP="009825B1">
            <w:pPr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    </w:t>
            </w:r>
            <w:r w:rsidR="00D844A0" w:rsidRPr="00803BB7">
              <w:rPr>
                <w:rFonts w:ascii="Times New Roman" w:hAnsi="Times New Roman"/>
              </w:rPr>
              <w:t>8.</w:t>
            </w:r>
            <w:r w:rsidRPr="00803BB7">
              <w:rPr>
                <w:rFonts w:ascii="Times New Roman" w:hAnsi="Times New Roman"/>
              </w:rPr>
              <w:t>Инструкции по антитеррористической безопасности;</w:t>
            </w:r>
          </w:p>
          <w:p w:rsidR="009825B1" w:rsidRPr="00803BB7" w:rsidRDefault="009825B1" w:rsidP="009825B1">
            <w:pPr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lastRenderedPageBreak/>
              <w:t xml:space="preserve">    </w:t>
            </w:r>
            <w:r w:rsidR="00D844A0" w:rsidRPr="00803BB7">
              <w:rPr>
                <w:rFonts w:ascii="Times New Roman" w:hAnsi="Times New Roman"/>
              </w:rPr>
              <w:t>9</w:t>
            </w:r>
            <w:r w:rsidRPr="00803BB7">
              <w:rPr>
                <w:rFonts w:ascii="Times New Roman" w:hAnsi="Times New Roman"/>
              </w:rPr>
              <w:t xml:space="preserve">. Памятки по </w:t>
            </w:r>
            <w:proofErr w:type="gramStart"/>
            <w:r w:rsidRPr="00803BB7">
              <w:rPr>
                <w:rFonts w:ascii="Times New Roman" w:hAnsi="Times New Roman"/>
              </w:rPr>
              <w:t>антитеррору ;</w:t>
            </w:r>
            <w:proofErr w:type="gramEnd"/>
          </w:p>
          <w:p w:rsidR="009825B1" w:rsidRPr="00803BB7" w:rsidRDefault="009825B1" w:rsidP="009825B1">
            <w:pPr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    1</w:t>
            </w:r>
            <w:r w:rsidR="00D844A0" w:rsidRPr="00803BB7">
              <w:rPr>
                <w:rFonts w:ascii="Times New Roman" w:hAnsi="Times New Roman"/>
              </w:rPr>
              <w:t>0</w:t>
            </w:r>
            <w:r w:rsidRPr="00803BB7">
              <w:rPr>
                <w:rFonts w:ascii="Times New Roman" w:hAnsi="Times New Roman"/>
              </w:rPr>
              <w:t xml:space="preserve">. Приказы об усилении мер комплексной безопасности в МБОУ </w:t>
            </w:r>
            <w:proofErr w:type="gramStart"/>
            <w:r w:rsidRPr="00803BB7">
              <w:rPr>
                <w:rFonts w:ascii="Times New Roman" w:hAnsi="Times New Roman"/>
              </w:rPr>
              <w:t>Мишкинская  СОШ</w:t>
            </w:r>
            <w:proofErr w:type="gramEnd"/>
            <w:r w:rsidRPr="00803BB7">
              <w:rPr>
                <w:rFonts w:ascii="Times New Roman" w:hAnsi="Times New Roman"/>
              </w:rPr>
              <w:t>.</w:t>
            </w:r>
          </w:p>
          <w:p w:rsidR="009825B1" w:rsidRPr="00803BB7" w:rsidRDefault="008A766E" w:rsidP="00D844A0">
            <w:pPr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1</w:t>
            </w:r>
            <w:r w:rsidR="00D844A0" w:rsidRPr="00803BB7">
              <w:rPr>
                <w:rFonts w:ascii="Times New Roman" w:hAnsi="Times New Roman"/>
              </w:rPr>
              <w:t>1</w:t>
            </w:r>
            <w:r w:rsidR="009825B1" w:rsidRPr="00803BB7">
              <w:rPr>
                <w:rFonts w:ascii="Times New Roman" w:hAnsi="Times New Roman"/>
              </w:rPr>
              <w:t>. Паспорт безопасности МБОУ</w:t>
            </w:r>
            <w:r w:rsidRPr="00803BB7">
              <w:rPr>
                <w:rFonts w:ascii="Times New Roman" w:hAnsi="Times New Roman"/>
              </w:rPr>
              <w:t xml:space="preserve"> Мишкинская</w:t>
            </w:r>
            <w:r w:rsidR="009825B1" w:rsidRPr="00803BB7">
              <w:rPr>
                <w:rFonts w:ascii="Times New Roman" w:hAnsi="Times New Roman"/>
              </w:rPr>
              <w:t xml:space="preserve"> СОШ </w:t>
            </w:r>
          </w:p>
        </w:tc>
      </w:tr>
      <w:tr w:rsidR="009825B1" w:rsidRPr="007B2570" w:rsidTr="001F54E2">
        <w:tc>
          <w:tcPr>
            <w:tcW w:w="2836" w:type="dxa"/>
          </w:tcPr>
          <w:p w:rsidR="009825B1" w:rsidRPr="007B2570" w:rsidRDefault="009825B1" w:rsidP="009825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25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Техническая безопасность</w:t>
            </w:r>
          </w:p>
        </w:tc>
        <w:tc>
          <w:tcPr>
            <w:tcW w:w="7371" w:type="dxa"/>
          </w:tcPr>
          <w:p w:rsidR="009825B1" w:rsidRPr="00803BB7" w:rsidRDefault="009825B1" w:rsidP="004A460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Протокол обследования объект</w:t>
            </w:r>
            <w:r w:rsidR="008A766E" w:rsidRPr="00803BB7">
              <w:rPr>
                <w:rFonts w:ascii="Times New Roman" w:hAnsi="Times New Roman"/>
              </w:rPr>
              <w:t>а образования</w:t>
            </w:r>
            <w:r w:rsidRPr="00803BB7">
              <w:rPr>
                <w:rFonts w:ascii="Times New Roman" w:hAnsi="Times New Roman"/>
              </w:rPr>
              <w:t>;</w:t>
            </w:r>
          </w:p>
          <w:p w:rsidR="009825B1" w:rsidRPr="00803BB7" w:rsidRDefault="009825B1" w:rsidP="004A460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Приказ о назначении ответственных за безопасную эксплуатацию здания </w:t>
            </w:r>
          </w:p>
          <w:p w:rsidR="008A766E" w:rsidRPr="00803BB7" w:rsidRDefault="009825B1" w:rsidP="004A460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Приказ о подготовке к </w:t>
            </w:r>
            <w:proofErr w:type="gramStart"/>
            <w:r w:rsidRPr="00803BB7">
              <w:rPr>
                <w:rFonts w:ascii="Times New Roman" w:hAnsi="Times New Roman"/>
              </w:rPr>
              <w:t>работе  в</w:t>
            </w:r>
            <w:proofErr w:type="gramEnd"/>
            <w:r w:rsidRPr="00803BB7">
              <w:rPr>
                <w:rFonts w:ascii="Times New Roman" w:hAnsi="Times New Roman"/>
              </w:rPr>
              <w:t xml:space="preserve"> осенне-зимний период </w:t>
            </w:r>
            <w:r w:rsidR="008A766E" w:rsidRPr="00803BB7">
              <w:rPr>
                <w:rFonts w:ascii="Times New Roman" w:hAnsi="Times New Roman"/>
              </w:rPr>
              <w:t>.</w:t>
            </w:r>
          </w:p>
          <w:p w:rsidR="009825B1" w:rsidRPr="00803BB7" w:rsidRDefault="009825B1" w:rsidP="004A460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Акт приемки школы в 20</w:t>
            </w:r>
            <w:r w:rsidR="009F2A81" w:rsidRPr="00803BB7">
              <w:rPr>
                <w:rFonts w:ascii="Times New Roman" w:hAnsi="Times New Roman"/>
              </w:rPr>
              <w:t>2</w:t>
            </w:r>
            <w:r w:rsidR="00803BB7" w:rsidRPr="00803BB7">
              <w:rPr>
                <w:rFonts w:ascii="Times New Roman" w:hAnsi="Times New Roman"/>
              </w:rPr>
              <w:t>4</w:t>
            </w:r>
            <w:r w:rsidRPr="00803BB7">
              <w:rPr>
                <w:rFonts w:ascii="Times New Roman" w:hAnsi="Times New Roman"/>
              </w:rPr>
              <w:t>году.</w:t>
            </w:r>
          </w:p>
          <w:p w:rsidR="009825B1" w:rsidRPr="00803BB7" w:rsidRDefault="009825B1" w:rsidP="004A460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Приказ о назначении ответственного за электрохозяйство </w:t>
            </w:r>
          </w:p>
        </w:tc>
      </w:tr>
      <w:tr w:rsidR="009825B1" w:rsidRPr="007B2570" w:rsidTr="001F54E2">
        <w:tc>
          <w:tcPr>
            <w:tcW w:w="2836" w:type="dxa"/>
          </w:tcPr>
          <w:p w:rsidR="009825B1" w:rsidRPr="007B2570" w:rsidRDefault="009825B1" w:rsidP="009825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2570">
              <w:rPr>
                <w:rFonts w:ascii="Times New Roman" w:hAnsi="Times New Roman"/>
                <w:b/>
                <w:sz w:val="24"/>
                <w:szCs w:val="24"/>
              </w:rPr>
              <w:t>Гигиеническая безопасность</w:t>
            </w:r>
          </w:p>
        </w:tc>
        <w:tc>
          <w:tcPr>
            <w:tcW w:w="7371" w:type="dxa"/>
          </w:tcPr>
          <w:p w:rsidR="009825B1" w:rsidRPr="00803BB7" w:rsidRDefault="009825B1" w:rsidP="004A460A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Паспорт доступности объекта</w:t>
            </w:r>
            <w:r w:rsidR="00AF634F" w:rsidRPr="00803BB7">
              <w:rPr>
                <w:rFonts w:ascii="Times New Roman" w:hAnsi="Times New Roman"/>
              </w:rPr>
              <w:t xml:space="preserve"> социальной инфраструктуры</w:t>
            </w:r>
            <w:r w:rsidRPr="00803BB7">
              <w:rPr>
                <w:rFonts w:ascii="Times New Roman" w:hAnsi="Times New Roman"/>
              </w:rPr>
              <w:t>;</w:t>
            </w:r>
          </w:p>
          <w:p w:rsidR="009825B1" w:rsidRPr="00803BB7" w:rsidRDefault="009825B1" w:rsidP="004A460A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Положения «О порядке организации горячего питания обучающихся»</w:t>
            </w:r>
          </w:p>
          <w:p w:rsidR="009825B1" w:rsidRPr="00803BB7" w:rsidRDefault="009825B1" w:rsidP="004A460A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Программа организации и проведения производственного контроля за соблюдением санитарных правил и выполнением санитарно-противоэпидемических (профилактических) мероприятий;</w:t>
            </w:r>
          </w:p>
          <w:p w:rsidR="009825B1" w:rsidRPr="00803BB7" w:rsidRDefault="009825B1" w:rsidP="004A460A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Приказ об организации питьевого режима </w:t>
            </w:r>
          </w:p>
          <w:p w:rsidR="00AF634F" w:rsidRPr="00803BB7" w:rsidRDefault="009825B1" w:rsidP="004A460A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Приказ об </w:t>
            </w:r>
            <w:r w:rsidR="0069299B">
              <w:rPr>
                <w:rFonts w:ascii="Times New Roman" w:hAnsi="Times New Roman"/>
              </w:rPr>
              <w:t>организации питания обучающихся.</w:t>
            </w:r>
          </w:p>
          <w:p w:rsidR="009825B1" w:rsidRPr="00803BB7" w:rsidRDefault="009825B1" w:rsidP="004A460A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Приказ о дополнительных мерах по проф</w:t>
            </w:r>
            <w:r w:rsidR="00803BB7" w:rsidRPr="00803BB7">
              <w:rPr>
                <w:rFonts w:ascii="Times New Roman" w:hAnsi="Times New Roman"/>
              </w:rPr>
              <w:t>илактике гриппа и ОРВИ</w:t>
            </w:r>
          </w:p>
        </w:tc>
      </w:tr>
      <w:tr w:rsidR="009825B1" w:rsidRPr="007B2570" w:rsidTr="001F54E2">
        <w:tc>
          <w:tcPr>
            <w:tcW w:w="2836" w:type="dxa"/>
          </w:tcPr>
          <w:p w:rsidR="009825B1" w:rsidRPr="007B2570" w:rsidRDefault="009825B1" w:rsidP="009825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2570">
              <w:rPr>
                <w:rFonts w:ascii="Times New Roman" w:hAnsi="Times New Roman"/>
                <w:b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7371" w:type="dxa"/>
          </w:tcPr>
          <w:p w:rsidR="009825B1" w:rsidRPr="00803BB7" w:rsidRDefault="009825B1" w:rsidP="004A460A">
            <w:pPr>
              <w:numPr>
                <w:ilvl w:val="0"/>
                <w:numId w:val="11"/>
              </w:numPr>
              <w:ind w:left="601" w:hanging="426"/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Положение об обработке и защите персональных данных работников;</w:t>
            </w:r>
          </w:p>
          <w:p w:rsidR="009825B1" w:rsidRPr="00803BB7" w:rsidRDefault="009825B1" w:rsidP="004A460A">
            <w:pPr>
              <w:numPr>
                <w:ilvl w:val="0"/>
                <w:numId w:val="11"/>
              </w:numPr>
              <w:ind w:left="601" w:hanging="426"/>
              <w:contextualSpacing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Перечень персональных данных, обрабатываемых в МБОУ </w:t>
            </w:r>
            <w:r w:rsidR="00AF634F" w:rsidRPr="00803BB7">
              <w:rPr>
                <w:rFonts w:ascii="Times New Roman" w:hAnsi="Times New Roman"/>
              </w:rPr>
              <w:t xml:space="preserve">Мишкинская </w:t>
            </w:r>
            <w:proofErr w:type="gramStart"/>
            <w:r w:rsidR="00AF634F" w:rsidRPr="00803BB7">
              <w:rPr>
                <w:rFonts w:ascii="Times New Roman" w:hAnsi="Times New Roman"/>
              </w:rPr>
              <w:t xml:space="preserve">СОШ </w:t>
            </w:r>
            <w:r w:rsidRPr="00803BB7">
              <w:rPr>
                <w:rFonts w:ascii="Times New Roman" w:hAnsi="Times New Roman"/>
              </w:rPr>
              <w:t>;</w:t>
            </w:r>
            <w:proofErr w:type="gramEnd"/>
          </w:p>
          <w:p w:rsidR="009825B1" w:rsidRPr="00803BB7" w:rsidRDefault="009825B1" w:rsidP="004A460A">
            <w:pPr>
              <w:numPr>
                <w:ilvl w:val="0"/>
                <w:numId w:val="11"/>
              </w:numPr>
              <w:ind w:left="601" w:hanging="426"/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Перечень мест обработки (хранения) материальных носителей, содержащих персональные данные;</w:t>
            </w:r>
          </w:p>
          <w:p w:rsidR="009825B1" w:rsidRPr="00803BB7" w:rsidRDefault="009825B1" w:rsidP="004A460A">
            <w:pPr>
              <w:numPr>
                <w:ilvl w:val="0"/>
                <w:numId w:val="11"/>
              </w:numPr>
              <w:ind w:left="601" w:hanging="426"/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Перечень должностей, доступ которых к персональным данным необходим для выполнения должностных (трудовых) обязанностей;</w:t>
            </w:r>
          </w:p>
          <w:p w:rsidR="009825B1" w:rsidRPr="00803BB7" w:rsidRDefault="009825B1" w:rsidP="004A460A">
            <w:pPr>
              <w:numPr>
                <w:ilvl w:val="0"/>
                <w:numId w:val="11"/>
              </w:numPr>
              <w:ind w:left="601" w:hanging="426"/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Положение об информационной открытости образовательной организации;</w:t>
            </w:r>
          </w:p>
          <w:p w:rsidR="009825B1" w:rsidRPr="00803BB7" w:rsidRDefault="009825B1" w:rsidP="004A460A">
            <w:pPr>
              <w:numPr>
                <w:ilvl w:val="0"/>
                <w:numId w:val="11"/>
              </w:numPr>
              <w:ind w:left="601" w:hanging="426"/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Должностная инструкция учителя, использующего в работе ресурсы сети Интернет;</w:t>
            </w:r>
          </w:p>
          <w:p w:rsidR="009825B1" w:rsidRPr="00803BB7" w:rsidRDefault="009825B1" w:rsidP="00803BB7">
            <w:pPr>
              <w:numPr>
                <w:ilvl w:val="0"/>
                <w:numId w:val="11"/>
              </w:numPr>
              <w:ind w:left="459" w:hanging="284"/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Должностные инструкции лица ответственного за работу Интернета и внедрени</w:t>
            </w:r>
            <w:r w:rsidR="00803BB7" w:rsidRPr="00803BB7">
              <w:rPr>
                <w:rFonts w:ascii="Times New Roman" w:hAnsi="Times New Roman"/>
              </w:rPr>
              <w:t>е системы контентной фильтрации.</w:t>
            </w:r>
          </w:p>
        </w:tc>
      </w:tr>
      <w:tr w:rsidR="009825B1" w:rsidRPr="007B2570" w:rsidTr="001F54E2">
        <w:tc>
          <w:tcPr>
            <w:tcW w:w="2836" w:type="dxa"/>
          </w:tcPr>
          <w:p w:rsidR="009825B1" w:rsidRPr="007B2570" w:rsidRDefault="009825B1" w:rsidP="009825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2570">
              <w:rPr>
                <w:rFonts w:ascii="Times New Roman" w:hAnsi="Times New Roman"/>
                <w:b/>
                <w:sz w:val="24"/>
                <w:szCs w:val="24"/>
              </w:rPr>
              <w:t>Антикоррупционная деятельность</w:t>
            </w:r>
          </w:p>
        </w:tc>
        <w:tc>
          <w:tcPr>
            <w:tcW w:w="7371" w:type="dxa"/>
          </w:tcPr>
          <w:p w:rsidR="00AF634F" w:rsidRPr="00803BB7" w:rsidRDefault="009825B1" w:rsidP="009825B1">
            <w:pPr>
              <w:ind w:left="535"/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1. Приказ по предупреждению незаконного сбора денежных средств </w:t>
            </w:r>
            <w:r w:rsidR="00626356" w:rsidRPr="00803BB7">
              <w:rPr>
                <w:rFonts w:ascii="Times New Roman" w:hAnsi="Times New Roman"/>
              </w:rPr>
              <w:t>с</w:t>
            </w:r>
            <w:r w:rsidRPr="00803BB7">
              <w:rPr>
                <w:rFonts w:ascii="Times New Roman" w:hAnsi="Times New Roman"/>
              </w:rPr>
              <w:t xml:space="preserve"> родителей (законных представителей) обучающихся </w:t>
            </w:r>
          </w:p>
          <w:p w:rsidR="009825B1" w:rsidRPr="00803BB7" w:rsidRDefault="00626356" w:rsidP="00626356">
            <w:pPr>
              <w:ind w:left="535"/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2.</w:t>
            </w:r>
            <w:r w:rsidR="009825B1" w:rsidRPr="00803BB7">
              <w:rPr>
                <w:rFonts w:ascii="Times New Roman" w:hAnsi="Times New Roman"/>
              </w:rPr>
              <w:t>Положение о комиссии по противодействию коррупции.</w:t>
            </w:r>
          </w:p>
          <w:p w:rsidR="009825B1" w:rsidRPr="00803BB7" w:rsidRDefault="00626356" w:rsidP="009825B1">
            <w:pPr>
              <w:ind w:left="535"/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3</w:t>
            </w:r>
            <w:r w:rsidR="009825B1" w:rsidRPr="00803BB7">
              <w:rPr>
                <w:rFonts w:ascii="Times New Roman" w:hAnsi="Times New Roman"/>
              </w:rPr>
              <w:t>. Порядок уведомления работниками работодателя о фактах обращения в целях склонения к совершению коррупционных правонарушений.</w:t>
            </w:r>
          </w:p>
          <w:p w:rsidR="009825B1" w:rsidRPr="00803BB7" w:rsidRDefault="00626356" w:rsidP="00AF634F">
            <w:pPr>
              <w:ind w:left="535"/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4.</w:t>
            </w:r>
            <w:r w:rsidR="009825B1" w:rsidRPr="00803BB7">
              <w:rPr>
                <w:rFonts w:ascii="Times New Roman" w:hAnsi="Times New Roman"/>
              </w:rPr>
              <w:t>Положение о выявлении и уре</w:t>
            </w:r>
            <w:r w:rsidR="00AF634F" w:rsidRPr="00803BB7">
              <w:rPr>
                <w:rFonts w:ascii="Times New Roman" w:hAnsi="Times New Roman"/>
              </w:rPr>
              <w:t>гулирования конфликта интересов</w:t>
            </w:r>
          </w:p>
        </w:tc>
      </w:tr>
      <w:tr w:rsidR="009825B1" w:rsidRPr="007B2570" w:rsidTr="001F54E2">
        <w:tc>
          <w:tcPr>
            <w:tcW w:w="2836" w:type="dxa"/>
          </w:tcPr>
          <w:p w:rsidR="009825B1" w:rsidRPr="007B2570" w:rsidRDefault="009825B1" w:rsidP="009825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2570">
              <w:rPr>
                <w:rFonts w:ascii="Times New Roman" w:hAnsi="Times New Roman"/>
                <w:b/>
                <w:sz w:val="24"/>
                <w:szCs w:val="24"/>
              </w:rPr>
              <w:t>Охрана жизни и здоровья воспитанников</w:t>
            </w:r>
          </w:p>
        </w:tc>
        <w:tc>
          <w:tcPr>
            <w:tcW w:w="7371" w:type="dxa"/>
          </w:tcPr>
          <w:p w:rsidR="00AF634F" w:rsidRPr="00803BB7" w:rsidRDefault="00AF634F" w:rsidP="004A460A">
            <w:pPr>
              <w:pStyle w:val="ae"/>
              <w:numPr>
                <w:ilvl w:val="0"/>
                <w:numId w:val="12"/>
              </w:numPr>
              <w:jc w:val="both"/>
              <w:rPr>
                <w:rFonts w:ascii="Times New Roman" w:eastAsiaTheme="minorHAnsi" w:hAnsi="Times New Roman"/>
              </w:rPr>
            </w:pPr>
            <w:r w:rsidRPr="00803BB7">
              <w:rPr>
                <w:rFonts w:ascii="Times New Roman" w:eastAsiaTheme="minorHAnsi" w:hAnsi="Times New Roman"/>
              </w:rPr>
              <w:t xml:space="preserve">Договор с МБУЗ </w:t>
            </w:r>
            <w:r w:rsidR="003A44F2" w:rsidRPr="00803BB7">
              <w:rPr>
                <w:rFonts w:ascii="Times New Roman" w:eastAsiaTheme="minorHAnsi" w:hAnsi="Times New Roman"/>
              </w:rPr>
              <w:t xml:space="preserve">ЦРБ </w:t>
            </w:r>
            <w:r w:rsidRPr="00803BB7">
              <w:rPr>
                <w:rFonts w:ascii="Times New Roman" w:eastAsiaTheme="minorHAnsi" w:hAnsi="Times New Roman"/>
              </w:rPr>
              <w:t>Аксайского района.</w:t>
            </w:r>
          </w:p>
          <w:p w:rsidR="009825B1" w:rsidRPr="00803BB7" w:rsidRDefault="009825B1" w:rsidP="004A460A">
            <w:pPr>
              <w:pStyle w:val="ae"/>
              <w:numPr>
                <w:ilvl w:val="0"/>
                <w:numId w:val="12"/>
              </w:numPr>
              <w:jc w:val="both"/>
              <w:rPr>
                <w:rFonts w:ascii="Times New Roman" w:eastAsiaTheme="minorHAnsi" w:hAnsi="Times New Roman"/>
              </w:rPr>
            </w:pPr>
            <w:r w:rsidRPr="00803BB7">
              <w:rPr>
                <w:rFonts w:ascii="Times New Roman" w:eastAsiaTheme="minorHAnsi" w:hAnsi="Times New Roman"/>
              </w:rPr>
              <w:t>Паспорт доступности объекта социальной инфраструктуры;</w:t>
            </w:r>
          </w:p>
          <w:p w:rsidR="009825B1" w:rsidRPr="00803BB7" w:rsidRDefault="009825B1" w:rsidP="004A460A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Интегрированное обучение детей с ограниченными возможностями</w:t>
            </w:r>
            <w:r w:rsidR="00803BB7" w:rsidRPr="00803BB7">
              <w:rPr>
                <w:rFonts w:ascii="Times New Roman" w:hAnsi="Times New Roman"/>
              </w:rPr>
              <w:t xml:space="preserve"> </w:t>
            </w:r>
            <w:proofErr w:type="gramStart"/>
            <w:r w:rsidR="00803BB7" w:rsidRPr="00803BB7">
              <w:rPr>
                <w:rFonts w:ascii="Times New Roman" w:hAnsi="Times New Roman"/>
              </w:rPr>
              <w:t xml:space="preserve">здоровья </w:t>
            </w:r>
            <w:r w:rsidRPr="00803BB7">
              <w:rPr>
                <w:rFonts w:ascii="Times New Roman" w:hAnsi="Times New Roman"/>
              </w:rPr>
              <w:t>;</w:t>
            </w:r>
            <w:proofErr w:type="gramEnd"/>
          </w:p>
          <w:p w:rsidR="00AF634F" w:rsidRPr="00803BB7" w:rsidRDefault="00AF634F" w:rsidP="004A460A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Реализация программы по </w:t>
            </w:r>
            <w:proofErr w:type="spellStart"/>
            <w:r w:rsidRPr="00803BB7">
              <w:rPr>
                <w:rFonts w:ascii="Times New Roman" w:hAnsi="Times New Roman"/>
              </w:rPr>
              <w:t>здоровьесбережению</w:t>
            </w:r>
            <w:proofErr w:type="spellEnd"/>
            <w:r w:rsidRPr="00803BB7">
              <w:rPr>
                <w:rFonts w:ascii="Times New Roman" w:hAnsi="Times New Roman"/>
              </w:rPr>
              <w:t xml:space="preserve"> школьников.</w:t>
            </w:r>
          </w:p>
          <w:p w:rsidR="009825B1" w:rsidRPr="00803BB7" w:rsidRDefault="009825B1" w:rsidP="004A460A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Информация о количестве участников из числа сотрудников и обучающихся (воспитанников), принявших участие в выполнении нормативов и</w:t>
            </w:r>
            <w:r w:rsidR="009F2A81" w:rsidRPr="00803BB7">
              <w:rPr>
                <w:rFonts w:ascii="Times New Roman" w:hAnsi="Times New Roman"/>
              </w:rPr>
              <w:t>спытаний (тестов) комплекса ГТО.</w:t>
            </w:r>
          </w:p>
          <w:p w:rsidR="009825B1" w:rsidRPr="00803BB7" w:rsidRDefault="009825B1" w:rsidP="004A46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Приказ</w:t>
            </w:r>
            <w:r w:rsidR="00626356" w:rsidRPr="00803BB7">
              <w:rPr>
                <w:rFonts w:ascii="Times New Roman" w:hAnsi="Times New Roman"/>
              </w:rPr>
              <w:t>ы</w:t>
            </w:r>
            <w:r w:rsidRPr="00803BB7">
              <w:rPr>
                <w:rFonts w:ascii="Times New Roman" w:hAnsi="Times New Roman"/>
              </w:rPr>
              <w:t xml:space="preserve"> о принятии дополнительных мер по обеспечен</w:t>
            </w:r>
            <w:r w:rsidR="00AF634F" w:rsidRPr="00803BB7">
              <w:rPr>
                <w:rFonts w:ascii="Times New Roman" w:hAnsi="Times New Roman"/>
              </w:rPr>
              <w:t>ию безопасности перевозок детей</w:t>
            </w:r>
          </w:p>
          <w:p w:rsidR="009825B1" w:rsidRPr="00803BB7" w:rsidRDefault="009825B1" w:rsidP="004A46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</w:rPr>
            </w:pPr>
            <w:proofErr w:type="gramStart"/>
            <w:r w:rsidRPr="00803BB7">
              <w:rPr>
                <w:rFonts w:ascii="Times New Roman" w:hAnsi="Times New Roman"/>
              </w:rPr>
              <w:t>Приказ  о</w:t>
            </w:r>
            <w:proofErr w:type="gramEnd"/>
            <w:r w:rsidRPr="00803BB7">
              <w:rPr>
                <w:rFonts w:ascii="Times New Roman" w:hAnsi="Times New Roman"/>
              </w:rPr>
              <w:t xml:space="preserve"> мерах по профилактике суицидов среди обучающихся и действиях по выявлению несовершеннолетних, склонных к суицидальному поведению</w:t>
            </w:r>
            <w:r w:rsidR="00AF634F" w:rsidRPr="00803BB7">
              <w:rPr>
                <w:rFonts w:ascii="Times New Roman" w:hAnsi="Times New Roman"/>
              </w:rPr>
              <w:t>.</w:t>
            </w:r>
          </w:p>
          <w:p w:rsidR="00AF634F" w:rsidRPr="00803BB7" w:rsidRDefault="00AF634F" w:rsidP="004A46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Обследование детей комплексом «АРМИС»</w:t>
            </w:r>
          </w:p>
          <w:p w:rsidR="00AF634F" w:rsidRPr="00803BB7" w:rsidRDefault="00AF634F" w:rsidP="004A46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Реализация внеурочной деятельности по здоровому образу жизни.</w:t>
            </w:r>
          </w:p>
          <w:p w:rsidR="00AF634F" w:rsidRPr="00803BB7" w:rsidRDefault="00AF634F" w:rsidP="004A46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lastRenderedPageBreak/>
              <w:t>Реализация внеурочной деятельности по здоровому образу жизни.</w:t>
            </w:r>
          </w:p>
        </w:tc>
      </w:tr>
      <w:tr w:rsidR="009825B1" w:rsidRPr="007B2570" w:rsidTr="001F54E2">
        <w:tc>
          <w:tcPr>
            <w:tcW w:w="2836" w:type="dxa"/>
          </w:tcPr>
          <w:p w:rsidR="009825B1" w:rsidRPr="007B2570" w:rsidRDefault="009825B1" w:rsidP="009825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25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Охрана труда</w:t>
            </w:r>
          </w:p>
        </w:tc>
        <w:tc>
          <w:tcPr>
            <w:tcW w:w="7371" w:type="dxa"/>
          </w:tcPr>
          <w:p w:rsidR="009825B1" w:rsidRPr="00803BB7" w:rsidRDefault="009825B1" w:rsidP="004A460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Инструкции по охране труда;</w:t>
            </w:r>
          </w:p>
          <w:p w:rsidR="009825B1" w:rsidRPr="00803BB7" w:rsidRDefault="009825B1" w:rsidP="004A460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Журналы инструктажей;</w:t>
            </w:r>
          </w:p>
          <w:p w:rsidR="009825B1" w:rsidRPr="00803BB7" w:rsidRDefault="009825B1" w:rsidP="004A460A">
            <w:pPr>
              <w:numPr>
                <w:ilvl w:val="0"/>
                <w:numId w:val="13"/>
              </w:numPr>
              <w:ind w:left="601" w:hanging="284"/>
              <w:contextualSpacing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Документы по СОУТ (специальной оценке условий труда);</w:t>
            </w:r>
          </w:p>
          <w:p w:rsidR="009825B1" w:rsidRPr="00803BB7" w:rsidRDefault="009825B1" w:rsidP="004A460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Программа вводного инструктажа для педагогических работников, технического и обслуживающего персонала;</w:t>
            </w:r>
          </w:p>
          <w:p w:rsidR="009825B1" w:rsidRPr="00803BB7" w:rsidRDefault="009825B1" w:rsidP="004A460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Программа первичного инструктажа на рабочем месте;</w:t>
            </w:r>
          </w:p>
          <w:p w:rsidR="009825B1" w:rsidRPr="00803BB7" w:rsidRDefault="009825B1" w:rsidP="004A460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Положение о порядке проведения инструктажей по охране труда</w:t>
            </w:r>
            <w:r w:rsidR="00626356" w:rsidRPr="00803BB7">
              <w:rPr>
                <w:rFonts w:ascii="Times New Roman" w:hAnsi="Times New Roman"/>
              </w:rPr>
              <w:t xml:space="preserve"> </w:t>
            </w:r>
            <w:r w:rsidRPr="00803BB7">
              <w:rPr>
                <w:rFonts w:ascii="Times New Roman" w:hAnsi="Times New Roman"/>
              </w:rPr>
              <w:t>с руководителями, работниками, обучающимися и воспитанниками;</w:t>
            </w:r>
          </w:p>
          <w:p w:rsidR="009825B1" w:rsidRPr="00803BB7" w:rsidRDefault="009825B1" w:rsidP="004A460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Правила внутреннего трудового распорядка;</w:t>
            </w:r>
          </w:p>
          <w:p w:rsidR="009825B1" w:rsidRPr="00803BB7" w:rsidRDefault="009825B1" w:rsidP="004A460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Соглашение по охране труда работодателей и работников;</w:t>
            </w:r>
          </w:p>
          <w:p w:rsidR="009825B1" w:rsidRPr="00803BB7" w:rsidRDefault="009825B1" w:rsidP="004A460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Коллективный договор.</w:t>
            </w:r>
          </w:p>
        </w:tc>
      </w:tr>
      <w:tr w:rsidR="009825B1" w:rsidRPr="007B2570" w:rsidTr="001F54E2">
        <w:tc>
          <w:tcPr>
            <w:tcW w:w="2836" w:type="dxa"/>
          </w:tcPr>
          <w:p w:rsidR="009825B1" w:rsidRPr="007B2570" w:rsidRDefault="009825B1" w:rsidP="009825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2570">
              <w:rPr>
                <w:rFonts w:ascii="Times New Roman" w:hAnsi="Times New Roman"/>
                <w:b/>
                <w:sz w:val="24"/>
                <w:szCs w:val="24"/>
              </w:rPr>
              <w:t>Профилактика ПДД</w:t>
            </w:r>
          </w:p>
        </w:tc>
        <w:tc>
          <w:tcPr>
            <w:tcW w:w="7371" w:type="dxa"/>
          </w:tcPr>
          <w:p w:rsidR="003A44F2" w:rsidRPr="00803BB7" w:rsidRDefault="009825B1" w:rsidP="004A460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Приказ о проведение акции «Внимание дети!» </w:t>
            </w:r>
          </w:p>
          <w:p w:rsidR="009825B1" w:rsidRPr="00803BB7" w:rsidRDefault="009825B1" w:rsidP="004A460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Приказ о создании отряда ЮИД и назначении руководителя отряда </w:t>
            </w:r>
          </w:p>
          <w:p w:rsidR="009825B1" w:rsidRPr="00803BB7" w:rsidRDefault="009825B1" w:rsidP="004A460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Приказ об участии в проведении регионального профилактического мероприятия «безопасная дорога детям» в ОО Аксайского района </w:t>
            </w:r>
          </w:p>
          <w:p w:rsidR="003A44F2" w:rsidRPr="00803BB7" w:rsidRDefault="009825B1" w:rsidP="004A460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 xml:space="preserve">Приказ о принятии дополнительных мероприятий по </w:t>
            </w:r>
          </w:p>
          <w:p w:rsidR="009825B1" w:rsidRPr="00803BB7" w:rsidRDefault="009825B1" w:rsidP="004A460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Памятки для учащихся «Безопасная дорога дом-школа-дом»</w:t>
            </w:r>
          </w:p>
          <w:p w:rsidR="009825B1" w:rsidRPr="00803BB7" w:rsidRDefault="009825B1" w:rsidP="004A460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Сценарий праздника первоклассников «Посвящение в пешеходы»</w:t>
            </w:r>
          </w:p>
          <w:p w:rsidR="009825B1" w:rsidRPr="00803BB7" w:rsidRDefault="009825B1" w:rsidP="004A460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Памятка по безопасности на железной дороге и объектах железнодорожного транспорта</w:t>
            </w:r>
            <w:r w:rsidR="00A726C1" w:rsidRPr="00803BB7">
              <w:rPr>
                <w:rFonts w:ascii="Times New Roman" w:hAnsi="Times New Roman"/>
              </w:rPr>
              <w:t>.</w:t>
            </w:r>
          </w:p>
          <w:p w:rsidR="009825B1" w:rsidRPr="00803BB7" w:rsidRDefault="009825B1" w:rsidP="004A460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Правила поведения детей на железной дороге и железнодоро</w:t>
            </w:r>
            <w:r w:rsidR="00A726C1" w:rsidRPr="00803BB7">
              <w:rPr>
                <w:rFonts w:ascii="Times New Roman" w:hAnsi="Times New Roman"/>
              </w:rPr>
              <w:t>жном транспорте</w:t>
            </w:r>
            <w:r w:rsidRPr="00803BB7">
              <w:rPr>
                <w:rFonts w:ascii="Times New Roman" w:hAnsi="Times New Roman"/>
              </w:rPr>
              <w:t>.</w:t>
            </w:r>
          </w:p>
          <w:p w:rsidR="009825B1" w:rsidRPr="00803BB7" w:rsidRDefault="009825B1" w:rsidP="004A460A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</w:rPr>
            </w:pPr>
            <w:r w:rsidRPr="00803BB7">
              <w:rPr>
                <w:rFonts w:ascii="Times New Roman" w:hAnsi="Times New Roman"/>
              </w:rPr>
              <w:t>Программа для классных руководителей по изучению ПДД на</w:t>
            </w:r>
            <w:r w:rsidR="00A726C1" w:rsidRPr="00803BB7">
              <w:rPr>
                <w:rFonts w:ascii="Times New Roman" w:hAnsi="Times New Roman"/>
              </w:rPr>
              <w:t xml:space="preserve"> классных часах</w:t>
            </w:r>
            <w:r w:rsidRPr="00803BB7">
              <w:rPr>
                <w:rFonts w:ascii="Times New Roman" w:hAnsi="Times New Roman"/>
              </w:rPr>
              <w:t>.</w:t>
            </w:r>
          </w:p>
        </w:tc>
      </w:tr>
    </w:tbl>
    <w:p w:rsidR="007A52F6" w:rsidRPr="007A52F6" w:rsidRDefault="007A52F6" w:rsidP="007A52F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940" w:right="20"/>
        <w:jc w:val="center"/>
        <w:rPr>
          <w:rFonts w:ascii="Times New Roman" w:hAnsi="Times New Roman" w:cs="Times New Roman"/>
          <w:sz w:val="24"/>
          <w:szCs w:val="24"/>
        </w:rPr>
      </w:pPr>
      <w:r w:rsidRPr="00284545">
        <w:rPr>
          <w:rFonts w:ascii="Times New Roman" w:hAnsi="Times New Roman" w:cs="Times New Roman"/>
          <w:b/>
          <w:bCs/>
          <w:sz w:val="24"/>
          <w:szCs w:val="24"/>
        </w:rPr>
        <w:t>Аналитическая часть</w:t>
      </w:r>
    </w:p>
    <w:p w:rsidR="007A52F6" w:rsidRDefault="007A52F6" w:rsidP="007A52F6">
      <w:pPr>
        <w:pStyle w:val="Style12"/>
        <w:widowControl/>
        <w:spacing w:before="139"/>
        <w:ind w:left="284" w:hanging="710"/>
        <w:jc w:val="center"/>
        <w:rPr>
          <w:rStyle w:val="FontStyle78"/>
        </w:rPr>
      </w:pPr>
      <w:r>
        <w:rPr>
          <w:rStyle w:val="FontStyle78"/>
        </w:rPr>
        <w:t>П. Система управления организацией</w:t>
      </w:r>
    </w:p>
    <w:tbl>
      <w:tblPr>
        <w:tblW w:w="10349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8789"/>
      </w:tblGrid>
      <w:tr w:rsidR="007A52F6" w:rsidTr="001F54E2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2F6" w:rsidRDefault="007A52F6" w:rsidP="00FA4179">
            <w:pPr>
              <w:pStyle w:val="Style15"/>
              <w:widowControl/>
              <w:spacing w:line="240" w:lineRule="auto"/>
              <w:rPr>
                <w:rStyle w:val="FontStyle74"/>
              </w:rPr>
            </w:pPr>
            <w:r>
              <w:rPr>
                <w:rStyle w:val="FontStyle74"/>
              </w:rPr>
              <w:t>Наименование органа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2F6" w:rsidRDefault="007A52F6" w:rsidP="007A52F6">
            <w:pPr>
              <w:pStyle w:val="Style15"/>
              <w:widowControl/>
              <w:spacing w:line="240" w:lineRule="auto"/>
              <w:rPr>
                <w:rStyle w:val="FontStyle74"/>
              </w:rPr>
            </w:pPr>
            <w:r>
              <w:rPr>
                <w:rStyle w:val="FontStyle74"/>
              </w:rPr>
              <w:t xml:space="preserve">                                             Функции</w:t>
            </w:r>
          </w:p>
        </w:tc>
      </w:tr>
      <w:tr w:rsidR="007A52F6" w:rsidTr="001F54E2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2F6" w:rsidRPr="007A52F6" w:rsidRDefault="007A52F6" w:rsidP="00FA4179">
            <w:pPr>
              <w:pStyle w:val="Style15"/>
              <w:widowControl/>
              <w:spacing w:line="240" w:lineRule="auto"/>
              <w:rPr>
                <w:rStyle w:val="FontStyle74"/>
                <w:b/>
              </w:rPr>
            </w:pPr>
            <w:r w:rsidRPr="007A52F6">
              <w:rPr>
                <w:rStyle w:val="FontStyle74"/>
                <w:b/>
              </w:rPr>
              <w:t>Директор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02A" w:rsidRPr="00D53679" w:rsidRDefault="00FE502A" w:rsidP="004A460A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53679">
              <w:rPr>
                <w:rFonts w:ascii="Times New Roman" w:hAnsi="Times New Roman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руководство: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представляет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интересы Учреждения во всех отечественных и зарубежных организациях, государственных и муниципальных органах;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совершает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сделки от имени Учреждения, заключает договоры, в том числе трудовые, выдаёт доверенности;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обеспечивает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соблюдение законности в деятельности Учреждения;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организует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работу по реализации решений Совета Учреждения;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пользуется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правом распоряжения имуществом и средствами Учреждения в пределах, установленных законодательством в сфере образования и настоящим Уставом; 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издает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приказы и дает указания, обязательные для исполнения всеми работниками Учреждения; 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разрабатывает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локальные акты Учреждения, представляет их на согласование Совету Учреждения и  утверждает после согласования;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утверждает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Правила внутреннего трудового распорядка Учреждения с учетом мнения профсоюзного комитета;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утверждает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структуру, штатное расписание Учреждения, план финансово-хозяйственной деятельности, годовую бухгалтерскую отчетность и регламентирующие деятельность Учреждения внутренние документы;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lastRenderedPageBreak/>
              <w:t>утверждает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образовательные программы Учреждения;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формирует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контингент учащихся;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утверждает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графики работы и расписание занятий учащихся;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распределяет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обязанности между работниками Учреждения, утверждает должностные инструкции;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утверждает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учебную нагрузку педагогических работников, устанавливает ставки и должностные оклады, размеры  выплат компенсационного и стимулирующего характера работников Учреждения в пределах имеющихся финансовых средств  с учётом ограничений, установленных действующими нормативами;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  <w:spacing w:val="-1"/>
              </w:rPr>
              <w:t>назначает</w:t>
            </w:r>
            <w:proofErr w:type="gramEnd"/>
            <w:r w:rsidRPr="00D53679">
              <w:rPr>
                <w:rFonts w:ascii="Times New Roman" w:hAnsi="Times New Roman" w:cs="Times New Roman"/>
                <w:spacing w:val="-1"/>
              </w:rPr>
              <w:t xml:space="preserve"> и освобождает от должности </w:t>
            </w:r>
            <w:r w:rsidRPr="00D53679">
              <w:rPr>
                <w:rFonts w:ascii="Times New Roman" w:hAnsi="Times New Roman" w:cs="Times New Roman"/>
                <w:spacing w:val="9"/>
              </w:rPr>
              <w:t xml:space="preserve">своих заместителей, главного бухгалтера, руководителей структурных </w:t>
            </w:r>
            <w:r w:rsidRPr="00D53679">
              <w:rPr>
                <w:rFonts w:ascii="Times New Roman" w:hAnsi="Times New Roman" w:cs="Times New Roman"/>
                <w:spacing w:val="1"/>
              </w:rPr>
              <w:t xml:space="preserve">подразделений и других работников, заключает (расторгает) с ними трудовые договоры, </w:t>
            </w:r>
            <w:r w:rsidRPr="00D53679">
              <w:rPr>
                <w:rFonts w:ascii="Times New Roman" w:hAnsi="Times New Roman" w:cs="Times New Roman"/>
              </w:rPr>
              <w:t>осуществляет прием на работу, увольнение и перевод работников с одной должности на другую в соответствии со статьями Трудового Кодекса РФ;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  <w:spacing w:val="-1"/>
              </w:rPr>
              <w:t>определяет</w:t>
            </w:r>
            <w:proofErr w:type="gramEnd"/>
            <w:r w:rsidRPr="00D53679">
              <w:rPr>
                <w:rFonts w:ascii="Times New Roman" w:hAnsi="Times New Roman" w:cs="Times New Roman"/>
                <w:spacing w:val="-1"/>
              </w:rPr>
              <w:t xml:space="preserve"> при приеме на работу должностные обязанности работников</w:t>
            </w:r>
            <w:r w:rsidRPr="00D53679">
              <w:rPr>
                <w:rFonts w:ascii="Times New Roman" w:hAnsi="Times New Roman" w:cs="Times New Roman"/>
                <w:spacing w:val="4"/>
              </w:rPr>
              <w:t>;</w:t>
            </w:r>
          </w:p>
          <w:p w:rsidR="00FE502A" w:rsidRPr="00D53679" w:rsidRDefault="00FE502A" w:rsidP="004A460A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применяет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меры поощрения и привлекает к дисциплинарной и иной ответственности учащихся и работников Учреждения;</w:t>
            </w:r>
          </w:p>
          <w:p w:rsidR="007A52F6" w:rsidRPr="00D53679" w:rsidRDefault="00FE502A" w:rsidP="004A460A">
            <w:pPr>
              <w:numPr>
                <w:ilvl w:val="0"/>
                <w:numId w:val="5"/>
              </w:numPr>
              <w:spacing w:after="0"/>
              <w:jc w:val="both"/>
              <w:rPr>
                <w:rStyle w:val="FontStyle74"/>
                <w:color w:val="auto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решает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другие вопросы функционирования и развития Учреждения в соответствии с требованиями законодательства Российской Федерации и настоящего Устава.</w:t>
            </w:r>
          </w:p>
        </w:tc>
      </w:tr>
      <w:tr w:rsidR="007A52F6" w:rsidTr="001F54E2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2F6" w:rsidRPr="00F268E4" w:rsidRDefault="007A52F6" w:rsidP="00D53679">
            <w:pPr>
              <w:pStyle w:val="Style15"/>
              <w:widowControl/>
              <w:spacing w:line="240" w:lineRule="auto"/>
              <w:rPr>
                <w:rStyle w:val="FontStyle74"/>
                <w:sz w:val="24"/>
                <w:szCs w:val="24"/>
              </w:rPr>
            </w:pPr>
            <w:r w:rsidRPr="00F268E4">
              <w:rPr>
                <w:rStyle w:val="FontStyle74"/>
                <w:sz w:val="24"/>
                <w:szCs w:val="24"/>
              </w:rPr>
              <w:lastRenderedPageBreak/>
              <w:t xml:space="preserve">Совет </w:t>
            </w:r>
            <w:r w:rsidR="00D53679">
              <w:rPr>
                <w:rStyle w:val="FontStyle74"/>
                <w:sz w:val="24"/>
                <w:szCs w:val="24"/>
              </w:rPr>
              <w:t>Школы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2F6" w:rsidRPr="00D53679" w:rsidRDefault="007A52F6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выработка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перспективных направлений развития Учреждения;</w:t>
            </w:r>
          </w:p>
          <w:p w:rsidR="007A52F6" w:rsidRPr="00D53679" w:rsidRDefault="007A52F6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согласование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программы развития  Учреждения;</w:t>
            </w:r>
          </w:p>
          <w:p w:rsidR="007A52F6" w:rsidRPr="00D53679" w:rsidRDefault="007A52F6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рассмотрение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вопросов, касающихся функционирования Учреждения по представлению одного из представителей Совета;</w:t>
            </w:r>
          </w:p>
          <w:p w:rsidR="007A52F6" w:rsidRPr="00D53679" w:rsidRDefault="007A52F6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согласование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локальных актов, разработанных Учреждением в случае, когда они касаются всех участников образовательного процесса; </w:t>
            </w:r>
          </w:p>
          <w:p w:rsidR="007A52F6" w:rsidRPr="00D53679" w:rsidRDefault="007A52F6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учреждение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премий и стипендий учащимся за особые успехи в учении, в интеллектуальных, творческих, спортивных состязаниях;</w:t>
            </w:r>
          </w:p>
          <w:p w:rsidR="007A52F6" w:rsidRPr="00D53679" w:rsidRDefault="007A52F6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принятие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решения об исключении учащегося из Учреждения; </w:t>
            </w:r>
          </w:p>
          <w:p w:rsidR="007A52F6" w:rsidRPr="00D53679" w:rsidRDefault="007A52F6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осуществление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общественного контроля рационального расходования средств финансового обеспечения выполнения муниципального задания, доходов от предпринимательской деятельности Учреждения, привлеченных внебюджетных средств;</w:t>
            </w:r>
          </w:p>
          <w:p w:rsidR="007A52F6" w:rsidRPr="00D53679" w:rsidRDefault="007A52F6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содействие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привлечению внебюджетных средств для обеспечения деятельности и развития</w:t>
            </w:r>
            <w:r w:rsidRPr="00D53679">
              <w:rPr>
                <w:rFonts w:ascii="Times New Roman" w:hAnsi="Times New Roman" w:cs="Times New Roman"/>
                <w:i/>
              </w:rPr>
              <w:t xml:space="preserve"> </w:t>
            </w:r>
            <w:r w:rsidRPr="00D53679">
              <w:rPr>
                <w:rFonts w:ascii="Times New Roman" w:hAnsi="Times New Roman" w:cs="Times New Roman"/>
              </w:rPr>
              <w:t>Учреждения;</w:t>
            </w:r>
          </w:p>
          <w:p w:rsidR="007A52F6" w:rsidRPr="00D53679" w:rsidRDefault="007A52F6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представление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интересов Учреждения в органах управления образованием, общественных объединениях, органах местного самоуправления,  а также, наряду с родителями (законными представителями) учащихся, интересов учащихся, обеспечение социально-правовой защиты несовершеннолетних;</w:t>
            </w:r>
          </w:p>
          <w:p w:rsidR="007A52F6" w:rsidRPr="00D53679" w:rsidRDefault="007A52F6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согласование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перечня и порядка предоставления дополнительных платных образовательных услуг;</w:t>
            </w:r>
          </w:p>
          <w:p w:rsidR="007A52F6" w:rsidRPr="00D53679" w:rsidRDefault="007A52F6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рассмотрение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вопросов  создания здоровых и безопасных условий обучения и воспитания в Учреждении, в том числе</w:t>
            </w:r>
            <w:r w:rsidRPr="00D53679">
              <w:rPr>
                <w:rFonts w:ascii="Times New Roman" w:hAnsi="Times New Roman" w:cs="Times New Roman"/>
                <w:i/>
              </w:rPr>
              <w:t xml:space="preserve">  </w:t>
            </w:r>
            <w:r w:rsidRPr="00D53679">
              <w:rPr>
                <w:rFonts w:ascii="Times New Roman" w:hAnsi="Times New Roman" w:cs="Times New Roman"/>
              </w:rPr>
              <w:t xml:space="preserve">вопросов организации охраны, питания учащихся, требований к их внешнему виду  и другим вопросам, регламентирующим жизнедеятельность Учреждения, не оговоренных настоящим Уставом;  </w:t>
            </w:r>
          </w:p>
          <w:p w:rsidR="007A52F6" w:rsidRPr="00D53679" w:rsidRDefault="007A52F6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участие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в разрешении конфликтов между участниками образовательного процесса;</w:t>
            </w:r>
          </w:p>
          <w:p w:rsidR="007A52F6" w:rsidRPr="00D53679" w:rsidRDefault="007A52F6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lastRenderedPageBreak/>
              <w:t>при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наличии оснований, может ходатайствовать перед директором Учреждения о расторжении трудового договора с педагогическими работниками и работниками из числа административного персонала;</w:t>
            </w:r>
          </w:p>
          <w:p w:rsidR="007A52F6" w:rsidRPr="00D53679" w:rsidRDefault="007A52F6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решение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вопросов, связанных с привлечение благотворительных взносов;</w:t>
            </w:r>
          </w:p>
          <w:p w:rsidR="007A52F6" w:rsidRPr="00D53679" w:rsidRDefault="007A52F6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/>
              <w:jc w:val="both"/>
              <w:rPr>
                <w:rStyle w:val="FontStyle74"/>
                <w:color w:val="auto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решение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других вопросов текущей деятельности Учреждения в соответствии с требованиями законодательства и настоящего Устава.</w:t>
            </w:r>
            <w:r w:rsidRPr="00D5367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F268E4" w:rsidTr="001F54E2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4E2" w:rsidRDefault="00F268E4" w:rsidP="007A52F6">
            <w:pPr>
              <w:pStyle w:val="Style15"/>
              <w:widowControl/>
              <w:spacing w:line="240" w:lineRule="auto"/>
              <w:rPr>
                <w:rStyle w:val="FontStyle74"/>
                <w:sz w:val="24"/>
                <w:szCs w:val="24"/>
              </w:rPr>
            </w:pPr>
            <w:proofErr w:type="spellStart"/>
            <w:r w:rsidRPr="00FE502A">
              <w:rPr>
                <w:rStyle w:val="FontStyle74"/>
                <w:sz w:val="24"/>
                <w:szCs w:val="24"/>
              </w:rPr>
              <w:lastRenderedPageBreak/>
              <w:t>Педагогиче</w:t>
            </w:r>
            <w:proofErr w:type="spellEnd"/>
          </w:p>
          <w:p w:rsidR="00F268E4" w:rsidRPr="00FE502A" w:rsidRDefault="00F268E4" w:rsidP="007A52F6">
            <w:pPr>
              <w:pStyle w:val="Style15"/>
              <w:widowControl/>
              <w:spacing w:line="240" w:lineRule="auto"/>
              <w:rPr>
                <w:rStyle w:val="FontStyle74"/>
                <w:sz w:val="24"/>
                <w:szCs w:val="24"/>
              </w:rPr>
            </w:pPr>
            <w:proofErr w:type="spellStart"/>
            <w:proofErr w:type="gramStart"/>
            <w:r w:rsidRPr="00FE502A">
              <w:rPr>
                <w:rStyle w:val="FontStyle74"/>
                <w:sz w:val="24"/>
                <w:szCs w:val="24"/>
              </w:rPr>
              <w:t>ский</w:t>
            </w:r>
            <w:proofErr w:type="spellEnd"/>
            <w:proofErr w:type="gramEnd"/>
            <w:r w:rsidRPr="00FE502A">
              <w:rPr>
                <w:rStyle w:val="FontStyle74"/>
                <w:sz w:val="24"/>
                <w:szCs w:val="24"/>
              </w:rPr>
              <w:t xml:space="preserve"> совет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8E4" w:rsidRPr="00D53679" w:rsidRDefault="00F268E4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proofErr w:type="gramStart"/>
            <w:r w:rsidRPr="00D53679">
              <w:t>обсуждение</w:t>
            </w:r>
            <w:proofErr w:type="gramEnd"/>
            <w:r w:rsidRPr="00D53679">
              <w:t xml:space="preserve"> и выбор различных вариантов содержания образования, форм и методов </w:t>
            </w:r>
            <w:r w:rsidRPr="00D53679">
              <w:rPr>
                <w:rFonts w:ascii="Times New Roman" w:hAnsi="Times New Roman" w:cs="Times New Roman"/>
              </w:rPr>
              <w:t xml:space="preserve">образовательного процесса и способов их реализации; </w:t>
            </w:r>
          </w:p>
          <w:p w:rsidR="00F268E4" w:rsidRPr="00D53679" w:rsidRDefault="00F268E4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proofErr w:type="gramStart"/>
            <w:r w:rsidRPr="00D53679">
              <w:rPr>
                <w:rFonts w:ascii="Times New Roman" w:hAnsi="Times New Roman" w:cs="Times New Roman"/>
                <w:snapToGrid w:val="0"/>
              </w:rPr>
              <w:t>обсуждение</w:t>
            </w:r>
            <w:proofErr w:type="gramEnd"/>
            <w:r w:rsidRPr="00D53679">
              <w:rPr>
                <w:rFonts w:ascii="Times New Roman" w:hAnsi="Times New Roman" w:cs="Times New Roman"/>
                <w:snapToGrid w:val="0"/>
              </w:rPr>
              <w:t xml:space="preserve"> выбора учебников из числа рекомендованных (допущенных) Министерством образования Российской Федерации;</w:t>
            </w:r>
          </w:p>
          <w:p w:rsidR="00F268E4" w:rsidRPr="00D53679" w:rsidRDefault="00F268E4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proofErr w:type="gramStart"/>
            <w:r w:rsidRPr="00D53679">
              <w:rPr>
                <w:rFonts w:ascii="Times New Roman" w:hAnsi="Times New Roman" w:cs="Times New Roman"/>
                <w:snapToGrid w:val="0"/>
              </w:rPr>
              <w:t>принятие</w:t>
            </w:r>
            <w:proofErr w:type="gramEnd"/>
            <w:r w:rsidRPr="00D53679">
              <w:rPr>
                <w:rFonts w:ascii="Times New Roman" w:hAnsi="Times New Roman" w:cs="Times New Roman"/>
                <w:snapToGrid w:val="0"/>
              </w:rPr>
              <w:t xml:space="preserve"> локальных актов; </w:t>
            </w:r>
          </w:p>
          <w:p w:rsidR="00F268E4" w:rsidRPr="00D53679" w:rsidRDefault="00F268E4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обсуждение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принимаемых и рекомендуемых к реализации в Учреждении основных образовательных программ, в т. ч. всех их компонентов;</w:t>
            </w:r>
          </w:p>
          <w:p w:rsidR="00F268E4" w:rsidRPr="00D53679" w:rsidRDefault="00F268E4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организация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работы по повышению квалификации педагогических работников, развитию их творческих инициатив; </w:t>
            </w:r>
          </w:p>
          <w:p w:rsidR="00F268E4" w:rsidRPr="00D53679" w:rsidRDefault="00F268E4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proofErr w:type="gramStart"/>
            <w:r w:rsidRPr="00D53679">
              <w:rPr>
                <w:rFonts w:ascii="Times New Roman" w:hAnsi="Times New Roman" w:cs="Times New Roman"/>
                <w:snapToGrid w:val="0"/>
              </w:rPr>
              <w:t>принятие</w:t>
            </w:r>
            <w:proofErr w:type="gramEnd"/>
            <w:r w:rsidRPr="00D53679">
              <w:rPr>
                <w:rFonts w:ascii="Times New Roman" w:hAnsi="Times New Roman" w:cs="Times New Roman"/>
                <w:snapToGrid w:val="0"/>
              </w:rPr>
              <w:t xml:space="preserve"> решения о награждении </w:t>
            </w:r>
            <w:r w:rsidRPr="00D53679">
              <w:rPr>
                <w:rFonts w:ascii="Times New Roman" w:hAnsi="Times New Roman" w:cs="Times New Roman"/>
              </w:rPr>
              <w:t>учащихся</w:t>
            </w:r>
            <w:r w:rsidRPr="00D53679">
              <w:rPr>
                <w:rFonts w:ascii="Times New Roman" w:hAnsi="Times New Roman" w:cs="Times New Roman"/>
                <w:snapToGrid w:val="0"/>
              </w:rPr>
              <w:t>, добившихся особых успехов в учении;</w:t>
            </w:r>
          </w:p>
          <w:p w:rsidR="00F268E4" w:rsidRPr="00D53679" w:rsidRDefault="00F268E4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proofErr w:type="gramStart"/>
            <w:r w:rsidRPr="00D53679">
              <w:rPr>
                <w:rFonts w:ascii="Times New Roman" w:hAnsi="Times New Roman" w:cs="Times New Roman"/>
                <w:snapToGrid w:val="0"/>
              </w:rPr>
              <w:t>рассмотрение</w:t>
            </w:r>
            <w:proofErr w:type="gramEnd"/>
            <w:r w:rsidRPr="00D53679">
              <w:rPr>
                <w:rFonts w:ascii="Times New Roman" w:hAnsi="Times New Roman" w:cs="Times New Roman"/>
                <w:snapToGrid w:val="0"/>
              </w:rPr>
              <w:t xml:space="preserve"> вопроса об исключении </w:t>
            </w:r>
            <w:r w:rsidRPr="00D53679">
              <w:rPr>
                <w:rFonts w:ascii="Times New Roman" w:hAnsi="Times New Roman" w:cs="Times New Roman"/>
              </w:rPr>
              <w:t>учащихся</w:t>
            </w:r>
            <w:r w:rsidRPr="00D53679">
              <w:rPr>
                <w:rFonts w:ascii="Times New Roman" w:hAnsi="Times New Roman" w:cs="Times New Roman"/>
                <w:snapToGrid w:val="0"/>
              </w:rPr>
              <w:t xml:space="preserve"> из </w:t>
            </w:r>
            <w:r w:rsidRPr="00D53679">
              <w:rPr>
                <w:rFonts w:ascii="Times New Roman" w:hAnsi="Times New Roman" w:cs="Times New Roman"/>
              </w:rPr>
              <w:t>Учреждения</w:t>
            </w:r>
            <w:r w:rsidRPr="00D53679">
              <w:rPr>
                <w:rFonts w:ascii="Times New Roman" w:hAnsi="Times New Roman" w:cs="Times New Roman"/>
                <w:snapToGrid w:val="0"/>
              </w:rPr>
              <w:t xml:space="preserve">, представление решения Совету; </w:t>
            </w:r>
          </w:p>
          <w:p w:rsidR="00F268E4" w:rsidRPr="00D53679" w:rsidRDefault="00F268E4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принятие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решения о переводе (условном переводе) учащегося в следующий класс,</w:t>
            </w:r>
            <w:r w:rsidRPr="00D53679">
              <w:rPr>
                <w:rFonts w:ascii="Times New Roman" w:hAnsi="Times New Roman" w:cs="Times New Roman"/>
              </w:rPr>
              <w:br/>
              <w:t>принятие решения о допуске учащихся к государственной итоговой аттестации;</w:t>
            </w:r>
            <w:r w:rsidRPr="00D53679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:rsidR="00F268E4" w:rsidRPr="00D53679" w:rsidRDefault="00F268E4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принятие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решения о выдаче справки выпускникам, не прошедшим государственной итоговой аттестации;</w:t>
            </w:r>
            <w:r w:rsidRPr="00D53679"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  <w:p w:rsidR="00F268E4" w:rsidRPr="00D53679" w:rsidRDefault="00F268E4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принятие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решения о представлении к награждению педагогических работников Учреждения;</w:t>
            </w:r>
          </w:p>
          <w:p w:rsidR="00F268E4" w:rsidRPr="00D53679" w:rsidRDefault="00F268E4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обсуждение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режимных моментов деятельности Учреждения;</w:t>
            </w:r>
          </w:p>
          <w:p w:rsidR="00F268E4" w:rsidRPr="00D53679" w:rsidRDefault="00F268E4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выборы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представителей педагогического коллектива в Совет Учреждения; </w:t>
            </w:r>
          </w:p>
          <w:p w:rsidR="00F268E4" w:rsidRPr="00D53679" w:rsidRDefault="00F268E4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  <w:snapToGrid w:val="0"/>
              </w:rPr>
              <w:t>заслушивание</w:t>
            </w:r>
            <w:proofErr w:type="gramEnd"/>
            <w:r w:rsidRPr="00D53679">
              <w:rPr>
                <w:rFonts w:ascii="Times New Roman" w:hAnsi="Times New Roman" w:cs="Times New Roman"/>
                <w:snapToGrid w:val="0"/>
              </w:rPr>
              <w:t xml:space="preserve"> сообщений администрации </w:t>
            </w:r>
            <w:r w:rsidRPr="00D53679">
              <w:rPr>
                <w:rFonts w:ascii="Times New Roman" w:hAnsi="Times New Roman" w:cs="Times New Roman"/>
              </w:rPr>
              <w:t xml:space="preserve">Учреждения </w:t>
            </w:r>
            <w:r w:rsidRPr="00D53679">
              <w:rPr>
                <w:rFonts w:ascii="Times New Roman" w:hAnsi="Times New Roman" w:cs="Times New Roman"/>
                <w:snapToGrid w:val="0"/>
              </w:rPr>
              <w:t>по вопросам учебно-воспитательного характера;</w:t>
            </w:r>
          </w:p>
          <w:p w:rsidR="00F268E4" w:rsidRPr="00D53679" w:rsidRDefault="00F268E4" w:rsidP="004A460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осуществление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иных полномочий в соответствии с требованиями законодательством в сфере образования и настоящего Устава.</w:t>
            </w:r>
          </w:p>
        </w:tc>
      </w:tr>
      <w:tr w:rsidR="008378F7" w:rsidTr="001F54E2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8F7" w:rsidRPr="00FE502A" w:rsidRDefault="008378F7" w:rsidP="007A52F6">
            <w:pPr>
              <w:pStyle w:val="Style15"/>
              <w:widowControl/>
              <w:spacing w:line="240" w:lineRule="auto"/>
              <w:rPr>
                <w:rStyle w:val="FontStyle74"/>
                <w:sz w:val="24"/>
                <w:szCs w:val="24"/>
              </w:rPr>
            </w:pPr>
            <w:r w:rsidRPr="00FE502A">
              <w:rPr>
                <w:rStyle w:val="FontStyle74"/>
                <w:sz w:val="24"/>
                <w:szCs w:val="24"/>
              </w:rPr>
              <w:t>Общее собрание работников учреждения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8F7" w:rsidRPr="00D53679" w:rsidRDefault="008378F7" w:rsidP="004A460A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D53679">
              <w:rPr>
                <w:rFonts w:ascii="Times New Roman" w:hAnsi="Times New Roman" w:cs="Times New Roman"/>
                <w:spacing w:val="-2"/>
              </w:rPr>
              <w:t>принятие</w:t>
            </w:r>
            <w:proofErr w:type="gramEnd"/>
            <w:r w:rsidRPr="00D53679">
              <w:rPr>
                <w:rFonts w:ascii="Times New Roman" w:hAnsi="Times New Roman" w:cs="Times New Roman"/>
                <w:spacing w:val="-2"/>
              </w:rPr>
              <w:t xml:space="preserve"> Правил внутреннего трудового распорядка </w:t>
            </w:r>
            <w:r w:rsidRPr="00D53679">
              <w:rPr>
                <w:rFonts w:ascii="Times New Roman" w:hAnsi="Times New Roman" w:cs="Times New Roman"/>
              </w:rPr>
              <w:t xml:space="preserve">Учреждения </w:t>
            </w:r>
            <w:r w:rsidRPr="00D53679">
              <w:rPr>
                <w:rFonts w:ascii="Times New Roman" w:hAnsi="Times New Roman" w:cs="Times New Roman"/>
                <w:spacing w:val="-2"/>
              </w:rPr>
              <w:t xml:space="preserve">по представлению директора </w:t>
            </w:r>
            <w:r w:rsidRPr="00D53679">
              <w:rPr>
                <w:rFonts w:ascii="Times New Roman" w:hAnsi="Times New Roman" w:cs="Times New Roman"/>
              </w:rPr>
              <w:t>Учреждения</w:t>
            </w:r>
            <w:r w:rsidRPr="00D53679">
              <w:rPr>
                <w:rFonts w:ascii="Times New Roman" w:hAnsi="Times New Roman" w:cs="Times New Roman"/>
                <w:spacing w:val="-2"/>
              </w:rPr>
              <w:t xml:space="preserve">; </w:t>
            </w:r>
          </w:p>
          <w:p w:rsidR="008378F7" w:rsidRPr="00D53679" w:rsidRDefault="008378F7" w:rsidP="004A460A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D53679">
              <w:rPr>
                <w:rFonts w:ascii="Times New Roman" w:hAnsi="Times New Roman" w:cs="Times New Roman"/>
                <w:spacing w:val="-2"/>
              </w:rPr>
              <w:t>принятие</w:t>
            </w:r>
            <w:proofErr w:type="gramEnd"/>
            <w:r w:rsidRPr="00D53679">
              <w:rPr>
                <w:rFonts w:ascii="Times New Roman" w:hAnsi="Times New Roman" w:cs="Times New Roman"/>
                <w:spacing w:val="-2"/>
              </w:rPr>
              <w:t xml:space="preserve"> решения о необходимости заключения коллективного договора; </w:t>
            </w:r>
          </w:p>
          <w:p w:rsidR="008378F7" w:rsidRPr="00D53679" w:rsidRDefault="008378F7" w:rsidP="004A460A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D53679">
              <w:rPr>
                <w:rFonts w:ascii="Times New Roman" w:hAnsi="Times New Roman" w:cs="Times New Roman"/>
                <w:spacing w:val="-2"/>
              </w:rPr>
              <w:t>образование</w:t>
            </w:r>
            <w:proofErr w:type="gramEnd"/>
            <w:r w:rsidRPr="00D53679">
              <w:rPr>
                <w:rFonts w:ascii="Times New Roman" w:hAnsi="Times New Roman" w:cs="Times New Roman"/>
                <w:spacing w:val="-2"/>
              </w:rPr>
              <w:t xml:space="preserve"> Совета трудового коллектива для ведения коллективных переговоров с администрацией </w:t>
            </w:r>
            <w:r w:rsidRPr="00D53679">
              <w:rPr>
                <w:rFonts w:ascii="Times New Roman" w:hAnsi="Times New Roman" w:cs="Times New Roman"/>
              </w:rPr>
              <w:t xml:space="preserve">Учреждения </w:t>
            </w:r>
            <w:r w:rsidRPr="00D53679">
              <w:rPr>
                <w:rFonts w:ascii="Times New Roman" w:hAnsi="Times New Roman" w:cs="Times New Roman"/>
                <w:spacing w:val="-2"/>
              </w:rPr>
              <w:t xml:space="preserve">по вопросам заключения, изменения, дополнения коллективного договора и контроля за его выполнением; </w:t>
            </w:r>
          </w:p>
          <w:p w:rsidR="008378F7" w:rsidRPr="00D53679" w:rsidRDefault="008378F7" w:rsidP="004A460A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D53679">
              <w:rPr>
                <w:rFonts w:ascii="Times New Roman" w:hAnsi="Times New Roman" w:cs="Times New Roman"/>
                <w:spacing w:val="-2"/>
              </w:rPr>
              <w:t>принятие</w:t>
            </w:r>
            <w:proofErr w:type="gramEnd"/>
            <w:r w:rsidRPr="00D53679">
              <w:rPr>
                <w:rFonts w:ascii="Times New Roman" w:hAnsi="Times New Roman" w:cs="Times New Roman"/>
                <w:spacing w:val="-2"/>
              </w:rPr>
              <w:t xml:space="preserve"> коллективного договора;</w:t>
            </w:r>
          </w:p>
          <w:p w:rsidR="008378F7" w:rsidRPr="00D53679" w:rsidRDefault="008378F7" w:rsidP="004A460A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D53679">
              <w:rPr>
                <w:rFonts w:ascii="Times New Roman" w:hAnsi="Times New Roman" w:cs="Times New Roman"/>
                <w:spacing w:val="-2"/>
              </w:rPr>
              <w:t>заслушивание</w:t>
            </w:r>
            <w:proofErr w:type="gramEnd"/>
            <w:r w:rsidRPr="00D53679">
              <w:rPr>
                <w:rFonts w:ascii="Times New Roman" w:hAnsi="Times New Roman" w:cs="Times New Roman"/>
                <w:spacing w:val="-2"/>
              </w:rPr>
              <w:t xml:space="preserve"> ежегодного отчета совета трудового коллектива и администрации </w:t>
            </w:r>
            <w:r w:rsidRPr="00D53679">
              <w:rPr>
                <w:rFonts w:ascii="Times New Roman" w:hAnsi="Times New Roman" w:cs="Times New Roman"/>
              </w:rPr>
              <w:t xml:space="preserve">Учреждения </w:t>
            </w:r>
            <w:r w:rsidRPr="00D53679">
              <w:rPr>
                <w:rFonts w:ascii="Times New Roman" w:hAnsi="Times New Roman" w:cs="Times New Roman"/>
                <w:spacing w:val="-2"/>
              </w:rPr>
              <w:t>о выполнении коллективного договора;</w:t>
            </w:r>
          </w:p>
          <w:p w:rsidR="008378F7" w:rsidRPr="00D53679" w:rsidRDefault="008378F7" w:rsidP="004A460A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D53679">
              <w:rPr>
                <w:rFonts w:ascii="Times New Roman" w:hAnsi="Times New Roman" w:cs="Times New Roman"/>
                <w:spacing w:val="-2"/>
              </w:rPr>
              <w:t>определение</w:t>
            </w:r>
            <w:proofErr w:type="gramEnd"/>
            <w:r w:rsidRPr="00D53679">
              <w:rPr>
                <w:rFonts w:ascii="Times New Roman" w:hAnsi="Times New Roman" w:cs="Times New Roman"/>
                <w:spacing w:val="-2"/>
              </w:rPr>
              <w:t xml:space="preserve"> численности и срока полномочий комиссии по трудовым спорам, избрание ее членов;</w:t>
            </w:r>
          </w:p>
          <w:p w:rsidR="008378F7" w:rsidRPr="00D53679" w:rsidRDefault="008378F7" w:rsidP="004A460A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D53679">
              <w:rPr>
                <w:rFonts w:ascii="Times New Roman" w:hAnsi="Times New Roman" w:cs="Times New Roman"/>
                <w:spacing w:val="-2"/>
              </w:rPr>
              <w:t>избрание</w:t>
            </w:r>
            <w:proofErr w:type="gramEnd"/>
            <w:r w:rsidRPr="00D53679">
              <w:rPr>
                <w:rFonts w:ascii="Times New Roman" w:hAnsi="Times New Roman" w:cs="Times New Roman"/>
                <w:spacing w:val="-2"/>
              </w:rPr>
              <w:t xml:space="preserve"> представителей трудового коллектива в органы управления </w:t>
            </w:r>
            <w:r w:rsidRPr="00D53679">
              <w:rPr>
                <w:rFonts w:ascii="Times New Roman" w:hAnsi="Times New Roman" w:cs="Times New Roman"/>
              </w:rPr>
              <w:t>Учреждения</w:t>
            </w:r>
            <w:r w:rsidRPr="00D53679">
              <w:rPr>
                <w:rFonts w:ascii="Times New Roman" w:hAnsi="Times New Roman" w:cs="Times New Roman"/>
                <w:spacing w:val="-2"/>
              </w:rPr>
              <w:t xml:space="preserve">; </w:t>
            </w:r>
          </w:p>
          <w:p w:rsidR="008378F7" w:rsidRPr="00D53679" w:rsidRDefault="008378F7" w:rsidP="004A460A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D53679">
              <w:rPr>
                <w:rFonts w:ascii="Times New Roman" w:hAnsi="Times New Roman" w:cs="Times New Roman"/>
                <w:spacing w:val="-2"/>
              </w:rPr>
              <w:t>выдвижение</w:t>
            </w:r>
            <w:proofErr w:type="gramEnd"/>
            <w:r w:rsidRPr="00D53679">
              <w:rPr>
                <w:rFonts w:ascii="Times New Roman" w:hAnsi="Times New Roman" w:cs="Times New Roman"/>
                <w:spacing w:val="-2"/>
              </w:rPr>
              <w:t xml:space="preserve"> коллективных требований работников </w:t>
            </w:r>
            <w:r w:rsidRPr="00D53679">
              <w:rPr>
                <w:rFonts w:ascii="Times New Roman" w:hAnsi="Times New Roman" w:cs="Times New Roman"/>
              </w:rPr>
              <w:t xml:space="preserve">Учреждения </w:t>
            </w:r>
            <w:r w:rsidRPr="00D53679">
              <w:rPr>
                <w:rFonts w:ascii="Times New Roman" w:hAnsi="Times New Roman" w:cs="Times New Roman"/>
                <w:spacing w:val="-2"/>
              </w:rPr>
              <w:t>и избрание полномочных представителей для участия в решении коллективного трудового спора;</w:t>
            </w:r>
          </w:p>
          <w:p w:rsidR="008378F7" w:rsidRPr="00D53679" w:rsidRDefault="008378F7" w:rsidP="004A460A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D53679">
              <w:rPr>
                <w:rFonts w:ascii="Times New Roman" w:hAnsi="Times New Roman" w:cs="Times New Roman"/>
                <w:spacing w:val="-2"/>
              </w:rPr>
              <w:t>принятие</w:t>
            </w:r>
            <w:proofErr w:type="gramEnd"/>
            <w:r w:rsidRPr="00D53679">
              <w:rPr>
                <w:rFonts w:ascii="Times New Roman" w:hAnsi="Times New Roman" w:cs="Times New Roman"/>
                <w:spacing w:val="-2"/>
              </w:rPr>
              <w:t xml:space="preserve"> решения об объявлении забастовки и выборы органа, возглавляющего забастовку;</w:t>
            </w:r>
          </w:p>
          <w:p w:rsidR="008378F7" w:rsidRPr="00D53679" w:rsidRDefault="008378F7" w:rsidP="004A460A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679">
              <w:rPr>
                <w:rFonts w:ascii="Times New Roman" w:hAnsi="Times New Roman" w:cs="Times New Roman"/>
              </w:rPr>
              <w:t>решение</w:t>
            </w:r>
            <w:proofErr w:type="gramEnd"/>
            <w:r w:rsidRPr="00D53679">
              <w:rPr>
                <w:rFonts w:ascii="Times New Roman" w:hAnsi="Times New Roman" w:cs="Times New Roman"/>
              </w:rPr>
              <w:t xml:space="preserve"> других вопросов текущей деятельности Учреждения, не противоречащих законодательству и настоящему Уставу.</w:t>
            </w:r>
          </w:p>
        </w:tc>
      </w:tr>
    </w:tbl>
    <w:p w:rsidR="001F54E2" w:rsidRDefault="001F54E2" w:rsidP="00462D76">
      <w:pPr>
        <w:pStyle w:val="Style11"/>
        <w:widowControl/>
        <w:spacing w:before="24" w:line="240" w:lineRule="auto"/>
        <w:jc w:val="left"/>
        <w:rPr>
          <w:rStyle w:val="FontStyle74"/>
          <w:sz w:val="24"/>
          <w:szCs w:val="24"/>
        </w:rPr>
      </w:pPr>
      <w:bookmarkStart w:id="2" w:name="page13"/>
      <w:bookmarkEnd w:id="2"/>
    </w:p>
    <w:p w:rsidR="00A20EED" w:rsidRDefault="00A20EED" w:rsidP="00462D76">
      <w:pPr>
        <w:pStyle w:val="Style11"/>
        <w:widowControl/>
        <w:spacing w:before="24" w:line="240" w:lineRule="auto"/>
        <w:jc w:val="left"/>
        <w:rPr>
          <w:rStyle w:val="FontStyle74"/>
          <w:sz w:val="24"/>
          <w:szCs w:val="24"/>
        </w:rPr>
      </w:pPr>
      <w:r w:rsidRPr="00FF4A67">
        <w:rPr>
          <w:rStyle w:val="FontStyle74"/>
          <w:sz w:val="24"/>
          <w:szCs w:val="24"/>
        </w:rPr>
        <w:t xml:space="preserve">Для осуществления учебно-методической работы в </w:t>
      </w:r>
      <w:r w:rsidR="00FE502A">
        <w:rPr>
          <w:rStyle w:val="FontStyle74"/>
          <w:sz w:val="24"/>
          <w:szCs w:val="24"/>
        </w:rPr>
        <w:t>МБОУ Мишкинская СОШ</w:t>
      </w:r>
      <w:r w:rsidR="00F86BE0">
        <w:rPr>
          <w:rStyle w:val="FontStyle74"/>
          <w:sz w:val="24"/>
          <w:szCs w:val="24"/>
        </w:rPr>
        <w:t xml:space="preserve"> </w:t>
      </w:r>
      <w:r w:rsidRPr="00FF4A67">
        <w:rPr>
          <w:rStyle w:val="FontStyle74"/>
          <w:sz w:val="24"/>
          <w:szCs w:val="24"/>
        </w:rPr>
        <w:t>создан</w:t>
      </w:r>
      <w:r w:rsidR="00F86BE0">
        <w:rPr>
          <w:rStyle w:val="FontStyle74"/>
          <w:sz w:val="24"/>
          <w:szCs w:val="24"/>
        </w:rPr>
        <w:t>ы</w:t>
      </w:r>
      <w:r w:rsidRPr="00FF4A67">
        <w:rPr>
          <w:rStyle w:val="FontStyle74"/>
          <w:sz w:val="24"/>
          <w:szCs w:val="24"/>
        </w:rPr>
        <w:t xml:space="preserve"> предметны</w:t>
      </w:r>
      <w:r w:rsidR="00F86BE0">
        <w:rPr>
          <w:rStyle w:val="FontStyle74"/>
          <w:sz w:val="24"/>
          <w:szCs w:val="24"/>
        </w:rPr>
        <w:t>е</w:t>
      </w:r>
      <w:r w:rsidRPr="00FF4A67">
        <w:rPr>
          <w:rStyle w:val="FontStyle74"/>
          <w:sz w:val="24"/>
          <w:szCs w:val="24"/>
        </w:rPr>
        <w:t xml:space="preserve"> методически</w:t>
      </w:r>
      <w:r w:rsidR="00F86BE0">
        <w:rPr>
          <w:rStyle w:val="FontStyle74"/>
          <w:sz w:val="24"/>
          <w:szCs w:val="24"/>
        </w:rPr>
        <w:t>е</w:t>
      </w:r>
      <w:r w:rsidRPr="00FF4A67">
        <w:rPr>
          <w:rStyle w:val="FontStyle74"/>
          <w:sz w:val="24"/>
          <w:szCs w:val="24"/>
        </w:rPr>
        <w:t xml:space="preserve"> объединения:</w:t>
      </w:r>
    </w:p>
    <w:p w:rsidR="00F86BE0" w:rsidRPr="007B2570" w:rsidRDefault="00F86BE0" w:rsidP="00462D7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B2570">
        <w:rPr>
          <w:rFonts w:ascii="Times New Roman" w:eastAsia="Times New Roman" w:hAnsi="Times New Roman"/>
          <w:sz w:val="24"/>
          <w:szCs w:val="24"/>
        </w:rPr>
        <w:t xml:space="preserve">− объединение педагогов русского языка и </w:t>
      </w:r>
      <w:proofErr w:type="gramStart"/>
      <w:r w:rsidRPr="007B2570">
        <w:rPr>
          <w:rFonts w:ascii="Times New Roman" w:eastAsia="Times New Roman" w:hAnsi="Times New Roman"/>
          <w:sz w:val="24"/>
          <w:szCs w:val="24"/>
        </w:rPr>
        <w:t>литературы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7B2570">
        <w:rPr>
          <w:rFonts w:ascii="Times New Roman" w:eastAsia="Times New Roman" w:hAnsi="Times New Roman"/>
          <w:sz w:val="24"/>
          <w:szCs w:val="24"/>
        </w:rPr>
        <w:t xml:space="preserve"> иностранного</w:t>
      </w:r>
      <w:proofErr w:type="gramEnd"/>
      <w:r w:rsidRPr="007B2570">
        <w:rPr>
          <w:rFonts w:ascii="Times New Roman" w:eastAsia="Times New Roman" w:hAnsi="Times New Roman"/>
          <w:sz w:val="24"/>
          <w:szCs w:val="24"/>
        </w:rPr>
        <w:t xml:space="preserve"> языка;</w:t>
      </w:r>
    </w:p>
    <w:p w:rsidR="00F86BE0" w:rsidRPr="007B2570" w:rsidRDefault="00F86BE0" w:rsidP="00462D7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B2570">
        <w:rPr>
          <w:rFonts w:ascii="Times New Roman" w:eastAsia="Times New Roman" w:hAnsi="Times New Roman"/>
          <w:sz w:val="24"/>
          <w:szCs w:val="24"/>
        </w:rPr>
        <w:t>− объединение педагогов начального образования;</w:t>
      </w:r>
    </w:p>
    <w:p w:rsidR="00F86BE0" w:rsidRPr="007B2570" w:rsidRDefault="00F86BE0" w:rsidP="00462D7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B2570">
        <w:rPr>
          <w:rFonts w:ascii="Times New Roman" w:eastAsia="Times New Roman" w:hAnsi="Times New Roman"/>
          <w:sz w:val="24"/>
          <w:szCs w:val="24"/>
        </w:rPr>
        <w:t>− объединение педагогов естественных наук;</w:t>
      </w:r>
    </w:p>
    <w:p w:rsidR="00F86BE0" w:rsidRPr="007B2570" w:rsidRDefault="00F86BE0" w:rsidP="00462D7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B2570">
        <w:rPr>
          <w:rFonts w:ascii="Times New Roman" w:eastAsia="Times New Roman" w:hAnsi="Times New Roman"/>
          <w:sz w:val="24"/>
          <w:szCs w:val="24"/>
        </w:rPr>
        <w:t>− объединение педагогов общественных наук;</w:t>
      </w:r>
    </w:p>
    <w:p w:rsidR="00F86BE0" w:rsidRPr="007B2570" w:rsidRDefault="00F86BE0" w:rsidP="00462D7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B2570">
        <w:rPr>
          <w:rFonts w:ascii="Times New Roman" w:eastAsia="Times New Roman" w:hAnsi="Times New Roman"/>
          <w:sz w:val="24"/>
          <w:szCs w:val="24"/>
        </w:rPr>
        <w:t>− объединение классных руководителей школы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87408A" w:rsidRPr="00FF4A67" w:rsidRDefault="0087408A" w:rsidP="00462D76">
      <w:pPr>
        <w:widowControl w:val="0"/>
        <w:autoSpaceDE w:val="0"/>
        <w:autoSpaceDN w:val="0"/>
        <w:adjustRightInd w:val="0"/>
        <w:spacing w:after="0" w:line="240" w:lineRule="auto"/>
        <w:ind w:left="1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0EED" w:rsidRPr="00FF4A67" w:rsidRDefault="00F27372" w:rsidP="00462D76">
      <w:pPr>
        <w:pStyle w:val="Style9"/>
        <w:widowControl/>
        <w:ind w:right="43"/>
        <w:jc w:val="center"/>
        <w:rPr>
          <w:rStyle w:val="FontStyle78"/>
          <w:sz w:val="24"/>
          <w:szCs w:val="24"/>
        </w:rPr>
      </w:pPr>
      <w:r>
        <w:rPr>
          <w:rStyle w:val="FontStyle78"/>
          <w:sz w:val="24"/>
          <w:szCs w:val="24"/>
        </w:rPr>
        <w:t>II</w:t>
      </w:r>
      <w:r w:rsidR="0006250D">
        <w:rPr>
          <w:rStyle w:val="FontStyle78"/>
          <w:sz w:val="24"/>
          <w:szCs w:val="24"/>
          <w:lang w:val="en-US"/>
        </w:rPr>
        <w:t>I</w:t>
      </w:r>
      <w:r w:rsidR="00A20EED" w:rsidRPr="00FF4A67">
        <w:rPr>
          <w:rStyle w:val="FontStyle78"/>
          <w:sz w:val="24"/>
          <w:szCs w:val="24"/>
        </w:rPr>
        <w:t>. Оценка образовательной деятельности</w:t>
      </w:r>
    </w:p>
    <w:p w:rsidR="006D0DC6" w:rsidRDefault="006D0DC6" w:rsidP="00462D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0B8" w:rsidRDefault="006D0DC6" w:rsidP="00462D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B2570">
        <w:rPr>
          <w:rFonts w:ascii="Times New Roman" w:hAnsi="Times New Roman"/>
          <w:sz w:val="24"/>
          <w:szCs w:val="24"/>
        </w:rPr>
        <w:t xml:space="preserve">Образовательная деятельность строится в соответствии с Программой </w:t>
      </w:r>
      <w:proofErr w:type="gramStart"/>
      <w:r w:rsidRPr="007B2570">
        <w:rPr>
          <w:rFonts w:ascii="Times New Roman" w:hAnsi="Times New Roman"/>
          <w:sz w:val="24"/>
          <w:szCs w:val="24"/>
        </w:rPr>
        <w:t>развития</w:t>
      </w:r>
      <w:r w:rsidR="004820B8">
        <w:rPr>
          <w:rFonts w:ascii="Times New Roman" w:hAnsi="Times New Roman"/>
          <w:sz w:val="24"/>
          <w:szCs w:val="24"/>
        </w:rPr>
        <w:t xml:space="preserve"> </w:t>
      </w:r>
      <w:r w:rsidRPr="007B2570">
        <w:rPr>
          <w:rFonts w:ascii="Times New Roman" w:hAnsi="Times New Roman"/>
          <w:sz w:val="24"/>
          <w:szCs w:val="24"/>
        </w:rPr>
        <w:t xml:space="preserve"> на</w:t>
      </w:r>
      <w:proofErr w:type="gramEnd"/>
      <w:r w:rsidR="00400020">
        <w:rPr>
          <w:rFonts w:ascii="Times New Roman" w:hAnsi="Times New Roman"/>
          <w:sz w:val="24"/>
          <w:szCs w:val="24"/>
        </w:rPr>
        <w:t xml:space="preserve"> </w:t>
      </w:r>
      <w:r w:rsidRPr="007B2570">
        <w:rPr>
          <w:rFonts w:ascii="Times New Roman" w:hAnsi="Times New Roman"/>
          <w:sz w:val="24"/>
          <w:szCs w:val="24"/>
        </w:rPr>
        <w:t xml:space="preserve"> 202</w:t>
      </w:r>
      <w:r w:rsidR="00400020">
        <w:rPr>
          <w:rFonts w:ascii="Times New Roman" w:hAnsi="Times New Roman"/>
          <w:sz w:val="24"/>
          <w:szCs w:val="24"/>
        </w:rPr>
        <w:t>4</w:t>
      </w:r>
      <w:r w:rsidRPr="007B2570">
        <w:rPr>
          <w:rFonts w:ascii="Times New Roman" w:hAnsi="Times New Roman"/>
          <w:sz w:val="24"/>
          <w:szCs w:val="24"/>
        </w:rPr>
        <w:t>-202</w:t>
      </w:r>
      <w:r w:rsidR="00400020">
        <w:rPr>
          <w:rFonts w:ascii="Times New Roman" w:hAnsi="Times New Roman"/>
          <w:sz w:val="24"/>
          <w:szCs w:val="24"/>
        </w:rPr>
        <w:t xml:space="preserve">9гг.. Программа развития согласована с учредителем. </w:t>
      </w:r>
      <w:r w:rsidRPr="007B2570">
        <w:rPr>
          <w:rFonts w:ascii="Times New Roman" w:hAnsi="Times New Roman"/>
          <w:sz w:val="24"/>
          <w:szCs w:val="24"/>
        </w:rPr>
        <w:t xml:space="preserve"> </w:t>
      </w:r>
    </w:p>
    <w:p w:rsidR="00400020" w:rsidRDefault="004820B8" w:rsidP="00462D76">
      <w:pPr>
        <w:spacing w:after="0" w:line="240" w:lineRule="auto"/>
        <w:jc w:val="both"/>
        <w:rPr>
          <w:rStyle w:val="FontStyle5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6D0DC6" w:rsidRPr="007B2570">
        <w:rPr>
          <w:rFonts w:ascii="Times New Roman" w:hAnsi="Times New Roman"/>
          <w:sz w:val="24"/>
          <w:szCs w:val="24"/>
        </w:rPr>
        <w:t xml:space="preserve">Цель деятельности школы – </w:t>
      </w:r>
      <w:r w:rsidR="00400020">
        <w:rPr>
          <w:rStyle w:val="FontStyle59"/>
          <w:sz w:val="24"/>
          <w:szCs w:val="24"/>
        </w:rPr>
        <w:t>о</w:t>
      </w:r>
      <w:r w:rsidR="00400020" w:rsidRPr="002241BD">
        <w:rPr>
          <w:rStyle w:val="FontStyle59"/>
          <w:sz w:val="24"/>
          <w:szCs w:val="24"/>
        </w:rPr>
        <w:t>беспечение личностного развития и самореализации обучающихся и педагогов в логике современных требований к российской школе на основе развития сотворчества, системы профессиональной ориентации, воспитания патриотизма и ценностного отношения к истории и традициям Российской Федерации.</w:t>
      </w:r>
    </w:p>
    <w:p w:rsidR="006D0DC6" w:rsidRPr="006D0DC6" w:rsidRDefault="006D0DC6" w:rsidP="00462D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0D1">
        <w:rPr>
          <w:rFonts w:ascii="Times New Roman" w:hAnsi="Times New Roman"/>
          <w:sz w:val="24"/>
          <w:szCs w:val="24"/>
        </w:rPr>
        <w:t xml:space="preserve">Для достижения поставленной цели </w:t>
      </w:r>
      <w:r w:rsidRPr="006D0DC6">
        <w:rPr>
          <w:rFonts w:ascii="Times New Roman" w:hAnsi="Times New Roman"/>
          <w:sz w:val="24"/>
          <w:szCs w:val="24"/>
        </w:rPr>
        <w:t>необходимо решение следующих задач:</w:t>
      </w:r>
    </w:p>
    <w:p w:rsidR="006D0DC6" w:rsidRPr="006D0DC6" w:rsidRDefault="006D0DC6" w:rsidP="00462D76">
      <w:pPr>
        <w:pStyle w:val="Style17"/>
        <w:widowControl/>
        <w:tabs>
          <w:tab w:val="left" w:pos="6946"/>
        </w:tabs>
        <w:ind w:right="5"/>
        <w:jc w:val="both"/>
        <w:rPr>
          <w:rStyle w:val="FontStyle57"/>
          <w:sz w:val="24"/>
        </w:rPr>
      </w:pPr>
      <w:r>
        <w:rPr>
          <w:rStyle w:val="FontStyle57"/>
          <w:sz w:val="24"/>
        </w:rPr>
        <w:t>-д</w:t>
      </w:r>
      <w:r w:rsidRPr="006D0DC6">
        <w:rPr>
          <w:rStyle w:val="FontStyle57"/>
          <w:sz w:val="24"/>
        </w:rPr>
        <w:t>остижение качества образования, соответствующего требованиями ФГОС, через совершенствование форм, технологий, учебно-методического обеспечения, обновление содержания и сов</w:t>
      </w:r>
      <w:r w:rsidR="00FF009E">
        <w:rPr>
          <w:rStyle w:val="FontStyle57"/>
          <w:sz w:val="24"/>
        </w:rPr>
        <w:t>ершенствование методов обучения;</w:t>
      </w:r>
    </w:p>
    <w:p w:rsidR="006D0DC6" w:rsidRPr="006D0DC6" w:rsidRDefault="006D0DC6" w:rsidP="00462D76">
      <w:pPr>
        <w:pStyle w:val="Style17"/>
        <w:widowControl/>
        <w:tabs>
          <w:tab w:val="left" w:pos="6946"/>
        </w:tabs>
        <w:jc w:val="both"/>
        <w:rPr>
          <w:rStyle w:val="FontStyle57"/>
          <w:sz w:val="24"/>
        </w:rPr>
      </w:pPr>
      <w:r>
        <w:rPr>
          <w:rStyle w:val="FontStyle57"/>
          <w:sz w:val="24"/>
        </w:rPr>
        <w:t>-с</w:t>
      </w:r>
      <w:r w:rsidRPr="006D0DC6">
        <w:rPr>
          <w:rStyle w:val="FontStyle57"/>
          <w:sz w:val="24"/>
        </w:rPr>
        <w:t>оздание условий обучения и воспитания детей с ограниченными возможностями здоровья.</w:t>
      </w:r>
    </w:p>
    <w:p w:rsidR="006D0DC6" w:rsidRPr="006D0DC6" w:rsidRDefault="006D0DC6" w:rsidP="00462D76">
      <w:pPr>
        <w:pStyle w:val="Style17"/>
        <w:widowControl/>
        <w:tabs>
          <w:tab w:val="left" w:pos="6946"/>
        </w:tabs>
        <w:jc w:val="both"/>
        <w:rPr>
          <w:rStyle w:val="FontStyle57"/>
          <w:sz w:val="24"/>
        </w:rPr>
      </w:pPr>
      <w:r>
        <w:rPr>
          <w:rStyle w:val="FontStyle57"/>
          <w:sz w:val="24"/>
        </w:rPr>
        <w:t>-м</w:t>
      </w:r>
      <w:r w:rsidRPr="006D0DC6">
        <w:rPr>
          <w:rStyle w:val="FontStyle57"/>
          <w:sz w:val="24"/>
        </w:rPr>
        <w:t>одернизация системы материально-технического обеспечения образовательного процесса.</w:t>
      </w:r>
    </w:p>
    <w:p w:rsidR="006D0DC6" w:rsidRPr="006D0DC6" w:rsidRDefault="006D0DC6" w:rsidP="00462D76">
      <w:pPr>
        <w:pStyle w:val="Style17"/>
        <w:widowControl/>
        <w:tabs>
          <w:tab w:val="left" w:pos="6946"/>
        </w:tabs>
        <w:jc w:val="both"/>
        <w:rPr>
          <w:rStyle w:val="FontStyle57"/>
          <w:sz w:val="24"/>
        </w:rPr>
      </w:pPr>
      <w:r>
        <w:rPr>
          <w:rStyle w:val="FontStyle57"/>
          <w:sz w:val="24"/>
        </w:rPr>
        <w:t>-р</w:t>
      </w:r>
      <w:r w:rsidRPr="006D0DC6">
        <w:rPr>
          <w:rStyle w:val="FontStyle57"/>
          <w:sz w:val="24"/>
        </w:rPr>
        <w:t>азработка и внедрение комплекса мер по участию общественности в управлении учреждением и оценке кач</w:t>
      </w:r>
      <w:r w:rsidR="00FF009E">
        <w:rPr>
          <w:rStyle w:val="FontStyle57"/>
          <w:sz w:val="24"/>
        </w:rPr>
        <w:t>ества образования;</w:t>
      </w:r>
    </w:p>
    <w:p w:rsidR="006D0DC6" w:rsidRPr="006D0DC6" w:rsidRDefault="006D0DC6" w:rsidP="00462D76">
      <w:pPr>
        <w:pStyle w:val="Style17"/>
        <w:widowControl/>
        <w:tabs>
          <w:tab w:val="left" w:pos="6946"/>
        </w:tabs>
        <w:jc w:val="both"/>
        <w:rPr>
          <w:rStyle w:val="FontStyle57"/>
          <w:sz w:val="24"/>
        </w:rPr>
      </w:pPr>
      <w:r>
        <w:rPr>
          <w:rStyle w:val="FontStyle57"/>
          <w:sz w:val="24"/>
        </w:rPr>
        <w:t>-р</w:t>
      </w:r>
      <w:r w:rsidRPr="006D0DC6">
        <w:rPr>
          <w:rStyle w:val="FontStyle57"/>
          <w:sz w:val="24"/>
        </w:rPr>
        <w:t xml:space="preserve">азвитие системы непрерывного повышения профессионального мастерства и квалификации педагогических работников с вовлечением в национальную систему профессионального </w:t>
      </w:r>
      <w:r w:rsidR="00FF009E">
        <w:rPr>
          <w:rStyle w:val="FontStyle57"/>
          <w:sz w:val="24"/>
        </w:rPr>
        <w:t>роста педагогических работников;</w:t>
      </w:r>
      <w:r w:rsidRPr="006D0DC6">
        <w:rPr>
          <w:rStyle w:val="FontStyle57"/>
          <w:sz w:val="24"/>
        </w:rPr>
        <w:t xml:space="preserve"> </w:t>
      </w:r>
    </w:p>
    <w:p w:rsidR="006D0DC6" w:rsidRPr="006D0DC6" w:rsidRDefault="006D0DC6" w:rsidP="00462D76">
      <w:pPr>
        <w:pStyle w:val="Style17"/>
        <w:widowControl/>
        <w:tabs>
          <w:tab w:val="left" w:pos="6946"/>
        </w:tabs>
        <w:jc w:val="both"/>
        <w:rPr>
          <w:rStyle w:val="FontStyle57"/>
          <w:sz w:val="24"/>
        </w:rPr>
      </w:pPr>
      <w:r>
        <w:rPr>
          <w:rStyle w:val="FontStyle57"/>
          <w:sz w:val="24"/>
        </w:rPr>
        <w:t>-ф</w:t>
      </w:r>
      <w:r w:rsidRPr="006D0DC6">
        <w:rPr>
          <w:rStyle w:val="FontStyle57"/>
          <w:sz w:val="24"/>
        </w:rPr>
        <w:t>ормирование эффективной системы выявления, подд</w:t>
      </w:r>
      <w:r w:rsidR="00FF009E">
        <w:rPr>
          <w:rStyle w:val="FontStyle57"/>
          <w:sz w:val="24"/>
        </w:rPr>
        <w:t>ержки и развития успешных детей;</w:t>
      </w:r>
    </w:p>
    <w:p w:rsidR="006D0DC6" w:rsidRPr="006D0DC6" w:rsidRDefault="006D0DC6" w:rsidP="00462D76">
      <w:pPr>
        <w:pStyle w:val="Style14"/>
        <w:widowControl/>
        <w:spacing w:line="240" w:lineRule="auto"/>
        <w:rPr>
          <w:rStyle w:val="FontStyle57"/>
          <w:sz w:val="24"/>
        </w:rPr>
      </w:pPr>
      <w:r>
        <w:rPr>
          <w:rStyle w:val="FontStyle57"/>
          <w:sz w:val="24"/>
        </w:rPr>
        <w:t>-р</w:t>
      </w:r>
      <w:r w:rsidRPr="006D0DC6">
        <w:rPr>
          <w:rStyle w:val="FontStyle57"/>
          <w:sz w:val="24"/>
        </w:rPr>
        <w:t xml:space="preserve">азвитие   механизмов   эффективного взаимодействия учреждения с образовательными организациями, социальными партнерами в рамках осуществления образовательной, </w:t>
      </w:r>
      <w:proofErr w:type="spellStart"/>
      <w:r w:rsidRPr="006D0DC6">
        <w:rPr>
          <w:rStyle w:val="FontStyle57"/>
          <w:sz w:val="24"/>
        </w:rPr>
        <w:t>профориентационной</w:t>
      </w:r>
      <w:proofErr w:type="spellEnd"/>
      <w:r w:rsidRPr="006D0DC6">
        <w:rPr>
          <w:rStyle w:val="FontStyle57"/>
          <w:sz w:val="24"/>
        </w:rPr>
        <w:t xml:space="preserve"> и воспитательной деятельности, создание системы ранней профориентации</w:t>
      </w:r>
      <w:r w:rsidR="00FF009E">
        <w:rPr>
          <w:rStyle w:val="FontStyle57"/>
          <w:sz w:val="24"/>
        </w:rPr>
        <w:t xml:space="preserve"> и осознанного выбора профессии;</w:t>
      </w:r>
    </w:p>
    <w:p w:rsidR="006D0DC6" w:rsidRPr="006D0DC6" w:rsidRDefault="006D0DC6" w:rsidP="00462D76">
      <w:pPr>
        <w:pStyle w:val="Style14"/>
        <w:widowControl/>
        <w:spacing w:line="240" w:lineRule="auto"/>
        <w:rPr>
          <w:rStyle w:val="FontStyle57"/>
          <w:sz w:val="24"/>
        </w:rPr>
      </w:pPr>
      <w:r>
        <w:rPr>
          <w:rStyle w:val="FontStyle57"/>
          <w:sz w:val="24"/>
        </w:rPr>
        <w:t>-с</w:t>
      </w:r>
      <w:r w:rsidRPr="006D0DC6">
        <w:rPr>
          <w:rStyle w:val="FontStyle57"/>
          <w:sz w:val="24"/>
        </w:rPr>
        <w:t>овершенствование единой информац</w:t>
      </w:r>
      <w:r w:rsidR="00FF009E">
        <w:rPr>
          <w:rStyle w:val="FontStyle57"/>
          <w:sz w:val="24"/>
        </w:rPr>
        <w:t>ионной системы «Цифровая среда;</w:t>
      </w:r>
    </w:p>
    <w:p w:rsidR="006D0DC6" w:rsidRPr="006D0DC6" w:rsidRDefault="006D0DC6" w:rsidP="00462D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ntStyle57"/>
          <w:sz w:val="24"/>
          <w:szCs w:val="24"/>
        </w:rPr>
        <w:t>-с</w:t>
      </w:r>
      <w:r w:rsidRPr="006D0DC6">
        <w:rPr>
          <w:rStyle w:val="FontStyle57"/>
          <w:sz w:val="24"/>
          <w:szCs w:val="24"/>
        </w:rPr>
        <w:t>оздание условий для активного вовлечения родителей в образовательную деятельность.</w:t>
      </w:r>
    </w:p>
    <w:p w:rsidR="006B066B" w:rsidRPr="00B473A1" w:rsidRDefault="006B066B" w:rsidP="006B0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3A1">
        <w:rPr>
          <w:rFonts w:ascii="Times New Roman" w:eastAsia="Times New Roman" w:hAnsi="Times New Roman" w:cs="Times New Roman"/>
          <w:sz w:val="24"/>
          <w:szCs w:val="24"/>
        </w:rPr>
        <w:t>С 1 сентября 202</w:t>
      </w:r>
      <w:r w:rsidR="00FF009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473A1">
        <w:rPr>
          <w:rFonts w:ascii="Times New Roman" w:eastAsia="Times New Roman" w:hAnsi="Times New Roman" w:cs="Times New Roman"/>
          <w:sz w:val="24"/>
          <w:szCs w:val="24"/>
        </w:rPr>
        <w:t xml:space="preserve">года школа реализует </w:t>
      </w:r>
      <w:r w:rsidR="00FF009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473A1">
        <w:rPr>
          <w:rFonts w:ascii="Times New Roman" w:eastAsia="Times New Roman" w:hAnsi="Times New Roman" w:cs="Times New Roman"/>
          <w:sz w:val="24"/>
          <w:szCs w:val="24"/>
        </w:rPr>
        <w:t> основны</w:t>
      </w:r>
      <w:r w:rsidR="00FF009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73A1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</w:t>
      </w:r>
      <w:r w:rsidR="00FF009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73A1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FF009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473A1">
        <w:rPr>
          <w:rFonts w:ascii="Times New Roman" w:eastAsia="Times New Roman" w:hAnsi="Times New Roman" w:cs="Times New Roman"/>
          <w:sz w:val="24"/>
          <w:szCs w:val="24"/>
        </w:rPr>
        <w:t>, разработанных в соответствии с ФОП уровня образования:</w:t>
      </w:r>
    </w:p>
    <w:p w:rsidR="006B066B" w:rsidRPr="00B473A1" w:rsidRDefault="006B066B" w:rsidP="004A46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3A1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B473A1">
        <w:rPr>
          <w:rFonts w:ascii="Times New Roman" w:eastAsia="Times New Roman" w:hAnsi="Times New Roman" w:cs="Times New Roman"/>
          <w:sz w:val="24"/>
          <w:szCs w:val="24"/>
        </w:rPr>
        <w:t xml:space="preserve"> 1–</w:t>
      </w:r>
      <w:r w:rsidR="00FF009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473A1">
        <w:rPr>
          <w:rFonts w:ascii="Times New Roman" w:eastAsia="Times New Roman" w:hAnsi="Times New Roman" w:cs="Times New Roman"/>
          <w:sz w:val="24"/>
          <w:szCs w:val="24"/>
        </w:rPr>
        <w:t xml:space="preserve">-х классов – ООП НОО, разработанную в соответствии с ФГОС НОО, утв. приказом </w:t>
      </w:r>
      <w:proofErr w:type="spellStart"/>
      <w:r w:rsidRPr="00B473A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B473A1">
        <w:rPr>
          <w:rFonts w:ascii="Times New Roman" w:eastAsia="Times New Roman" w:hAnsi="Times New Roman" w:cs="Times New Roman"/>
          <w:sz w:val="24"/>
          <w:szCs w:val="24"/>
        </w:rPr>
        <w:t xml:space="preserve"> России от 31.05.2021 № 286 и ФОП НОО, утв. приказом </w:t>
      </w:r>
      <w:proofErr w:type="spellStart"/>
      <w:r w:rsidRPr="00B473A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B473A1">
        <w:rPr>
          <w:rFonts w:ascii="Times New Roman" w:eastAsia="Times New Roman" w:hAnsi="Times New Roman" w:cs="Times New Roman"/>
          <w:sz w:val="24"/>
          <w:szCs w:val="24"/>
        </w:rPr>
        <w:t xml:space="preserve"> России от 18.05.2023 № 372;</w:t>
      </w:r>
    </w:p>
    <w:p w:rsidR="006B066B" w:rsidRPr="00B473A1" w:rsidRDefault="006B066B" w:rsidP="004A46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3A1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B473A1">
        <w:rPr>
          <w:rFonts w:ascii="Times New Roman" w:eastAsia="Times New Roman" w:hAnsi="Times New Roman" w:cs="Times New Roman"/>
          <w:sz w:val="24"/>
          <w:szCs w:val="24"/>
        </w:rPr>
        <w:t xml:space="preserve"> 5–</w:t>
      </w:r>
      <w:r w:rsidR="00FF009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473A1">
        <w:rPr>
          <w:rFonts w:ascii="Times New Roman" w:eastAsia="Times New Roman" w:hAnsi="Times New Roman" w:cs="Times New Roman"/>
          <w:sz w:val="24"/>
          <w:szCs w:val="24"/>
        </w:rPr>
        <w:t xml:space="preserve">-х классов – ООП ООО, разработанную в соответствии с ФГОС ООО, утв. приказом </w:t>
      </w:r>
      <w:proofErr w:type="spellStart"/>
      <w:r w:rsidRPr="00B473A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B473A1">
        <w:rPr>
          <w:rFonts w:ascii="Times New Roman" w:eastAsia="Times New Roman" w:hAnsi="Times New Roman" w:cs="Times New Roman"/>
          <w:sz w:val="24"/>
          <w:szCs w:val="24"/>
        </w:rPr>
        <w:t xml:space="preserve"> России от 31.05.2021 № 287 и ФОП ООО, утв. приказом </w:t>
      </w:r>
      <w:proofErr w:type="spellStart"/>
      <w:r w:rsidRPr="00B473A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B473A1">
        <w:rPr>
          <w:rFonts w:ascii="Times New Roman" w:eastAsia="Times New Roman" w:hAnsi="Times New Roman" w:cs="Times New Roman"/>
          <w:sz w:val="24"/>
          <w:szCs w:val="24"/>
        </w:rPr>
        <w:t xml:space="preserve"> России от 18.05.2023 № 370;</w:t>
      </w:r>
    </w:p>
    <w:p w:rsidR="00FF009E" w:rsidRDefault="006B066B" w:rsidP="0007605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009E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FF009E">
        <w:rPr>
          <w:rFonts w:ascii="Times New Roman" w:eastAsia="Times New Roman" w:hAnsi="Times New Roman" w:cs="Times New Roman"/>
          <w:sz w:val="24"/>
          <w:szCs w:val="24"/>
        </w:rPr>
        <w:t xml:space="preserve"> 7–9-х классов – ООП ООО, разработанную в соответствии с ФГОС ООО, утв. </w:t>
      </w:r>
    </w:p>
    <w:p w:rsidR="006B066B" w:rsidRPr="00FF009E" w:rsidRDefault="006B066B" w:rsidP="0007605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009E">
        <w:rPr>
          <w:rFonts w:ascii="Times New Roman" w:eastAsia="Times New Roman" w:hAnsi="Times New Roman" w:cs="Times New Roman"/>
          <w:sz w:val="24"/>
          <w:szCs w:val="24"/>
        </w:rPr>
        <w:lastRenderedPageBreak/>
        <w:t>для</w:t>
      </w:r>
      <w:proofErr w:type="gramEnd"/>
      <w:r w:rsidRPr="00FF009E">
        <w:rPr>
          <w:rFonts w:ascii="Times New Roman" w:eastAsia="Times New Roman" w:hAnsi="Times New Roman" w:cs="Times New Roman"/>
          <w:sz w:val="24"/>
          <w:szCs w:val="24"/>
        </w:rPr>
        <w:t xml:space="preserve"> 10–</w:t>
      </w:r>
      <w:r w:rsidR="00D53679" w:rsidRPr="00FF009E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Pr="00FF009E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D53679" w:rsidRPr="00FF009E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FF009E">
        <w:rPr>
          <w:rFonts w:ascii="Times New Roman" w:eastAsia="Times New Roman" w:hAnsi="Times New Roman" w:cs="Times New Roman"/>
          <w:sz w:val="24"/>
          <w:szCs w:val="24"/>
        </w:rPr>
        <w:t xml:space="preserve">– ООП СОО, разработанную в соответствии с ФГОС СОО, утв. приказом </w:t>
      </w:r>
      <w:proofErr w:type="spellStart"/>
      <w:r w:rsidRPr="00FF009E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FF009E">
        <w:rPr>
          <w:rFonts w:ascii="Times New Roman" w:eastAsia="Times New Roman" w:hAnsi="Times New Roman" w:cs="Times New Roman"/>
          <w:sz w:val="24"/>
          <w:szCs w:val="24"/>
        </w:rPr>
        <w:t xml:space="preserve"> России от 17.05.2012 № 413 и ФОП СОО, утв. приказом </w:t>
      </w:r>
      <w:proofErr w:type="spellStart"/>
      <w:r w:rsidRPr="00FF009E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FF009E">
        <w:rPr>
          <w:rFonts w:ascii="Times New Roman" w:eastAsia="Times New Roman" w:hAnsi="Times New Roman" w:cs="Times New Roman"/>
          <w:sz w:val="24"/>
          <w:szCs w:val="24"/>
        </w:rPr>
        <w:t xml:space="preserve"> России от 18.05.2023 № 371.</w:t>
      </w:r>
    </w:p>
    <w:p w:rsidR="004820B8" w:rsidRDefault="004D4B68" w:rsidP="0046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а</w:t>
      </w:r>
      <w:r w:rsidR="004820B8">
        <w:rPr>
          <w:rFonts w:ascii="Times New Roman" w:hAnsi="Times New Roman" w:cs="Times New Roman"/>
          <w:sz w:val="24"/>
          <w:szCs w:val="24"/>
        </w:rPr>
        <w:t xml:space="preserve">даптируемые </w:t>
      </w:r>
      <w:r w:rsidR="00513CD9" w:rsidRPr="00513CD9">
        <w:rPr>
          <w:rFonts w:ascii="Times New Roman" w:hAnsi="Times New Roman" w:cs="Times New Roman"/>
          <w:sz w:val="24"/>
          <w:szCs w:val="24"/>
        </w:rPr>
        <w:t>образовательные программы</w:t>
      </w:r>
      <w:r w:rsidR="004820B8">
        <w:rPr>
          <w:rFonts w:ascii="Times New Roman" w:hAnsi="Times New Roman" w:cs="Times New Roman"/>
          <w:sz w:val="24"/>
          <w:szCs w:val="24"/>
        </w:rPr>
        <w:t>, реализующие в 202</w:t>
      </w:r>
      <w:r w:rsidR="00FF009E">
        <w:rPr>
          <w:rFonts w:ascii="Times New Roman" w:hAnsi="Times New Roman" w:cs="Times New Roman"/>
          <w:sz w:val="24"/>
          <w:szCs w:val="24"/>
        </w:rPr>
        <w:t>5</w:t>
      </w:r>
      <w:r w:rsidR="004820B8">
        <w:rPr>
          <w:rFonts w:ascii="Times New Roman" w:hAnsi="Times New Roman" w:cs="Times New Roman"/>
          <w:sz w:val="24"/>
          <w:szCs w:val="24"/>
        </w:rPr>
        <w:t>г</w:t>
      </w:r>
      <w:r w:rsidR="00513CD9" w:rsidRPr="00513CD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7D5F" w:rsidRPr="004D4B68" w:rsidRDefault="004D4B68" w:rsidP="004D4B68">
      <w:pPr>
        <w:pStyle w:val="ae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АООП</w:t>
      </w:r>
      <w:r w:rsidR="00513CD9" w:rsidRPr="004D4B68">
        <w:rPr>
          <w:rFonts w:ascii="Times New Roman" w:hAnsi="Times New Roman"/>
          <w:sz w:val="24"/>
          <w:szCs w:val="24"/>
        </w:rPr>
        <w:t xml:space="preserve">  НОО</w:t>
      </w:r>
      <w:proofErr w:type="gramEnd"/>
      <w:r w:rsidR="00E87D5F" w:rsidRPr="004D4B68">
        <w:rPr>
          <w:rFonts w:ascii="Times New Roman" w:hAnsi="Times New Roman"/>
          <w:sz w:val="24"/>
          <w:szCs w:val="24"/>
        </w:rPr>
        <w:t xml:space="preserve"> для детей с ЗПР (вариант 7.1);</w:t>
      </w:r>
    </w:p>
    <w:p w:rsidR="004D4B68" w:rsidRDefault="004D4B68" w:rsidP="004D4B68">
      <w:pPr>
        <w:pStyle w:val="ae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АООП</w:t>
      </w:r>
      <w:r w:rsidR="00513CD9" w:rsidRPr="004D4B68">
        <w:rPr>
          <w:rFonts w:ascii="Times New Roman" w:hAnsi="Times New Roman"/>
          <w:sz w:val="24"/>
          <w:szCs w:val="24"/>
        </w:rPr>
        <w:t xml:space="preserve">  НОО</w:t>
      </w:r>
      <w:proofErr w:type="gramEnd"/>
      <w:r w:rsidR="00513CD9" w:rsidRPr="004D4B68">
        <w:rPr>
          <w:rFonts w:ascii="Times New Roman" w:hAnsi="Times New Roman"/>
          <w:sz w:val="24"/>
          <w:szCs w:val="24"/>
        </w:rPr>
        <w:t xml:space="preserve"> для детей с ЗПР (вариант 7.2)</w:t>
      </w:r>
      <w:r w:rsidR="00E87D5F" w:rsidRPr="004D4B6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F009E" w:rsidRDefault="00FF009E" w:rsidP="004D4B68">
      <w:pPr>
        <w:pStyle w:val="ae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АООП НОО с </w:t>
      </w:r>
      <w:proofErr w:type="gramStart"/>
      <w:r>
        <w:rPr>
          <w:rFonts w:ascii="Times New Roman" w:hAnsi="Times New Roman"/>
          <w:sz w:val="24"/>
          <w:szCs w:val="24"/>
        </w:rPr>
        <w:t>РАС  (</w:t>
      </w:r>
      <w:proofErr w:type="gramEnd"/>
      <w:r>
        <w:rPr>
          <w:rFonts w:ascii="Times New Roman" w:hAnsi="Times New Roman"/>
          <w:sz w:val="24"/>
          <w:szCs w:val="24"/>
        </w:rPr>
        <w:t xml:space="preserve">вариант8.2.) </w:t>
      </w:r>
    </w:p>
    <w:p w:rsidR="00E87D5F" w:rsidRPr="004D4B68" w:rsidRDefault="004D4B68" w:rsidP="004D4B68">
      <w:pPr>
        <w:pStyle w:val="ae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АООП </w:t>
      </w:r>
      <w:r w:rsidR="006A7232" w:rsidRPr="004D4B68">
        <w:rPr>
          <w:rFonts w:ascii="Times New Roman" w:hAnsi="Times New Roman"/>
          <w:sz w:val="24"/>
          <w:szCs w:val="24"/>
        </w:rPr>
        <w:t>О</w:t>
      </w:r>
      <w:r w:rsidR="00513CD9" w:rsidRPr="004D4B68">
        <w:rPr>
          <w:rFonts w:ascii="Times New Roman" w:hAnsi="Times New Roman"/>
          <w:sz w:val="24"/>
          <w:szCs w:val="24"/>
        </w:rPr>
        <w:t>ОО РАС (вариант 8.2)</w:t>
      </w:r>
      <w:r w:rsidR="00E87D5F" w:rsidRPr="004D4B68">
        <w:rPr>
          <w:rFonts w:ascii="Times New Roman" w:hAnsi="Times New Roman"/>
          <w:sz w:val="24"/>
          <w:szCs w:val="24"/>
        </w:rPr>
        <w:t xml:space="preserve">; </w:t>
      </w:r>
    </w:p>
    <w:p w:rsidR="00513CD9" w:rsidRPr="004D4B68" w:rsidRDefault="004D4B68" w:rsidP="004D4B68">
      <w:pPr>
        <w:pStyle w:val="ae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АООП </w:t>
      </w:r>
      <w:r w:rsidR="006E525A" w:rsidRPr="004D4B68">
        <w:rPr>
          <w:rFonts w:ascii="Times New Roman" w:hAnsi="Times New Roman"/>
          <w:sz w:val="24"/>
          <w:szCs w:val="24"/>
        </w:rPr>
        <w:t xml:space="preserve"> для</w:t>
      </w:r>
      <w:proofErr w:type="gramEnd"/>
      <w:r w:rsidR="006E525A" w:rsidRPr="004D4B68">
        <w:rPr>
          <w:rFonts w:ascii="Times New Roman" w:hAnsi="Times New Roman"/>
          <w:sz w:val="24"/>
          <w:szCs w:val="24"/>
        </w:rPr>
        <w:t xml:space="preserve"> детей с ЗПР (5-9 классы).</w:t>
      </w:r>
    </w:p>
    <w:p w:rsidR="00E87D5F" w:rsidRDefault="00E87D5F" w:rsidP="00E87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5A" w:rsidRPr="007B2570" w:rsidRDefault="006E525A" w:rsidP="006E52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2570">
        <w:rPr>
          <w:rFonts w:ascii="Times New Roman" w:hAnsi="Times New Roman"/>
          <w:sz w:val="24"/>
          <w:szCs w:val="24"/>
        </w:rPr>
        <w:t>В 202</w:t>
      </w:r>
      <w:r w:rsidR="00FF009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570">
        <w:rPr>
          <w:rFonts w:ascii="Times New Roman" w:hAnsi="Times New Roman"/>
          <w:sz w:val="24"/>
          <w:szCs w:val="24"/>
        </w:rPr>
        <w:t xml:space="preserve">году в школе созданы специальные условия для получения образования обучающимися с ОВЗ. 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</w:t>
      </w:r>
      <w:r>
        <w:rPr>
          <w:rFonts w:ascii="Times New Roman" w:hAnsi="Times New Roman"/>
          <w:sz w:val="24"/>
          <w:szCs w:val="24"/>
        </w:rPr>
        <w:t xml:space="preserve">основной </w:t>
      </w:r>
      <w:r w:rsidRPr="007B2570">
        <w:rPr>
          <w:rFonts w:ascii="Times New Roman" w:hAnsi="Times New Roman"/>
          <w:sz w:val="24"/>
          <w:szCs w:val="24"/>
        </w:rPr>
        <w:t>образовательной программе.   Учащимся с ограниченными возможностями здоровья предоставлены адекватные формы обучения.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B2570">
        <w:rPr>
          <w:rFonts w:ascii="Times New Roman" w:hAnsi="Times New Roman"/>
          <w:sz w:val="24"/>
          <w:szCs w:val="24"/>
        </w:rPr>
        <w:t>Со статусом ОВЗ -</w:t>
      </w:r>
      <w:r>
        <w:rPr>
          <w:rFonts w:ascii="Times New Roman" w:hAnsi="Times New Roman"/>
          <w:sz w:val="24"/>
          <w:szCs w:val="24"/>
        </w:rPr>
        <w:t>1</w:t>
      </w:r>
      <w:r w:rsidR="00FF009E">
        <w:rPr>
          <w:rFonts w:ascii="Times New Roman" w:hAnsi="Times New Roman"/>
          <w:sz w:val="24"/>
          <w:szCs w:val="24"/>
        </w:rPr>
        <w:t>5</w:t>
      </w:r>
      <w:r w:rsidRPr="007B2570">
        <w:rPr>
          <w:rFonts w:ascii="Times New Roman" w:hAnsi="Times New Roman"/>
          <w:sz w:val="24"/>
          <w:szCs w:val="24"/>
        </w:rPr>
        <w:t xml:space="preserve"> обучающихся. </w:t>
      </w:r>
      <w:r w:rsidRPr="007B257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B2570">
        <w:rPr>
          <w:rFonts w:ascii="Times New Roman" w:hAnsi="Times New Roman"/>
          <w:sz w:val="24"/>
          <w:szCs w:val="24"/>
        </w:rPr>
        <w:t xml:space="preserve">По АООП обучаются - 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r w:rsidR="00FF009E">
        <w:rPr>
          <w:rFonts w:ascii="Times New Roman" w:hAnsi="Times New Roman"/>
          <w:sz w:val="24"/>
          <w:szCs w:val="24"/>
        </w:rPr>
        <w:t>5</w:t>
      </w:r>
      <w:r w:rsidRPr="007B2570">
        <w:rPr>
          <w:rFonts w:ascii="Times New Roman" w:hAnsi="Times New Roman"/>
          <w:sz w:val="24"/>
          <w:szCs w:val="24"/>
        </w:rPr>
        <w:t xml:space="preserve">  чел.</w:t>
      </w:r>
      <w:proofErr w:type="gramEnd"/>
      <w:r w:rsidRPr="007B2570">
        <w:rPr>
          <w:rFonts w:ascii="Times New Roman" w:hAnsi="Times New Roman"/>
          <w:sz w:val="24"/>
          <w:szCs w:val="24"/>
        </w:rPr>
        <w:tab/>
      </w:r>
      <w:r w:rsidRPr="007B2570">
        <w:rPr>
          <w:rFonts w:ascii="Times New Roman" w:hAnsi="Times New Roman"/>
          <w:color w:val="FF0000"/>
          <w:sz w:val="24"/>
          <w:szCs w:val="24"/>
        </w:rPr>
        <w:tab/>
      </w:r>
      <w:r w:rsidRPr="007B2570">
        <w:rPr>
          <w:rFonts w:ascii="Times New Roman" w:hAnsi="Times New Roman"/>
          <w:sz w:val="24"/>
          <w:szCs w:val="24"/>
        </w:rPr>
        <w:t xml:space="preserve"> </w:t>
      </w:r>
    </w:p>
    <w:p w:rsidR="006E525A" w:rsidRPr="007B2570" w:rsidRDefault="006E525A" w:rsidP="006E52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B2570">
        <w:rPr>
          <w:rFonts w:ascii="Times New Roman" w:eastAsia="Times New Roman" w:hAnsi="Times New Roman"/>
          <w:color w:val="FF0000"/>
          <w:sz w:val="24"/>
          <w:szCs w:val="24"/>
        </w:rPr>
        <w:t xml:space="preserve">      </w:t>
      </w:r>
      <w:r w:rsidRPr="007B2570">
        <w:rPr>
          <w:rFonts w:ascii="Times New Roman" w:eastAsia="Times New Roman" w:hAnsi="Times New Roman"/>
          <w:sz w:val="24"/>
          <w:szCs w:val="24"/>
        </w:rPr>
        <w:t>Психолого-педагогическая диагностика проводится систематически. В начале учебного года- стартовая диагностика, исходя из нее специалисты определяют круг задач, которые необходимо будет решать в течение года, составляется индивидуальная программа. Все это отмечается в индивидуальной карте. Намечаются направления работы, технологический инструментарий, прогнозируется результат. С программой знакомятся родители, им также выдаются рекомендации.</w:t>
      </w:r>
    </w:p>
    <w:p w:rsidR="006E525A" w:rsidRPr="007B2570" w:rsidRDefault="006E525A" w:rsidP="006E5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B2570">
        <w:rPr>
          <w:rFonts w:ascii="Times New Roman" w:eastAsia="Times New Roman" w:hAnsi="Times New Roman"/>
          <w:sz w:val="24"/>
          <w:szCs w:val="24"/>
        </w:rPr>
        <w:t xml:space="preserve">В течение учебного года проводится текущая диагностика, результаты которой, степень продвижения ученика обсуждаются на заседаниях школьного </w:t>
      </w:r>
      <w:proofErr w:type="spellStart"/>
      <w:r w:rsidRPr="007B2570">
        <w:rPr>
          <w:rFonts w:ascii="Times New Roman" w:eastAsia="Times New Roman" w:hAnsi="Times New Roman"/>
          <w:sz w:val="24"/>
          <w:szCs w:val="24"/>
        </w:rPr>
        <w:t>ППк</w:t>
      </w:r>
      <w:proofErr w:type="spellEnd"/>
      <w:r w:rsidRPr="007B2570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AB0AC0" w:rsidRPr="00556437" w:rsidRDefault="00AB0AC0" w:rsidP="00462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 01.09.2023 года в МБОУ Мишкинская СОШ </w:t>
      </w:r>
      <w:r w:rsidRPr="00AB0AC0">
        <w:rPr>
          <w:rFonts w:ascii="Times New Roman" w:hAnsi="Times New Roman"/>
          <w:sz w:val="24"/>
          <w:szCs w:val="24"/>
        </w:rPr>
        <w:t>функционирует площадка центров образования естественно-научной и технологической направленностей</w:t>
      </w:r>
      <w:r>
        <w:rPr>
          <w:rFonts w:ascii="Times New Roman" w:hAnsi="Times New Roman"/>
          <w:sz w:val="24"/>
          <w:szCs w:val="24"/>
        </w:rPr>
        <w:t xml:space="preserve"> «Точка Роста»</w:t>
      </w:r>
      <w:r w:rsidR="00F1550C">
        <w:rPr>
          <w:rFonts w:ascii="Times New Roman" w:hAnsi="Times New Roman"/>
          <w:sz w:val="24"/>
          <w:szCs w:val="24"/>
        </w:rPr>
        <w:t>. Разработана дорожная карта</w:t>
      </w:r>
      <w:r w:rsidR="00027201">
        <w:rPr>
          <w:rFonts w:ascii="Times New Roman" w:hAnsi="Times New Roman"/>
          <w:sz w:val="24"/>
          <w:szCs w:val="24"/>
        </w:rPr>
        <w:t xml:space="preserve">. </w:t>
      </w:r>
      <w:r w:rsidR="00027201" w:rsidRPr="0055643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27201" w:rsidRPr="0055643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планом учебно-воспитательных, внеурочных и социокультурных мероприятий центра образования естественнонаучной направленностей «Точка роста»</w:t>
      </w:r>
      <w:r w:rsidR="00556437" w:rsidRPr="0055643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проводятся различные мероприятия. </w:t>
      </w:r>
    </w:p>
    <w:p w:rsidR="009F2A81" w:rsidRDefault="009F2A81" w:rsidP="00462D76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62D76" w:rsidRPr="00462D76" w:rsidRDefault="00462D76" w:rsidP="00462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</w:t>
      </w:r>
      <w:r w:rsidRPr="00462D76">
        <w:rPr>
          <w:rFonts w:ascii="Times New Roman" w:hAnsi="Times New Roman" w:cs="Times New Roman"/>
          <w:b/>
          <w:sz w:val="24"/>
          <w:szCs w:val="24"/>
        </w:rPr>
        <w:t>Сохранение контингента обучающихся</w:t>
      </w:r>
    </w:p>
    <w:p w:rsidR="00462D76" w:rsidRDefault="00462D76" w:rsidP="00462D76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62D76" w:rsidRPr="00462D76" w:rsidRDefault="00462D76" w:rsidP="0068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525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F009E">
        <w:rPr>
          <w:rFonts w:ascii="Times New Roman" w:hAnsi="Times New Roman" w:cs="Times New Roman"/>
          <w:sz w:val="24"/>
          <w:szCs w:val="24"/>
        </w:rPr>
        <w:t>2025</w:t>
      </w:r>
      <w:r w:rsidR="0068444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62D76">
        <w:rPr>
          <w:rFonts w:ascii="Times New Roman" w:hAnsi="Times New Roman" w:cs="Times New Roman"/>
          <w:sz w:val="24"/>
          <w:szCs w:val="24"/>
        </w:rPr>
        <w:t xml:space="preserve"> в школе проводилась работа по сохранению контингента, обеспечению всеобуча в следующих направлениях: </w:t>
      </w:r>
    </w:p>
    <w:p w:rsidR="00462D76" w:rsidRPr="00462D76" w:rsidRDefault="00462D76" w:rsidP="0068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D76">
        <w:rPr>
          <w:rFonts w:ascii="Times New Roman" w:hAnsi="Times New Roman" w:cs="Times New Roman"/>
          <w:sz w:val="24"/>
          <w:szCs w:val="24"/>
        </w:rPr>
        <w:sym w:font="Symbol" w:char="00B7"/>
      </w:r>
      <w:r w:rsidRPr="00462D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2D76">
        <w:rPr>
          <w:rFonts w:ascii="Times New Roman" w:hAnsi="Times New Roman" w:cs="Times New Roman"/>
          <w:sz w:val="24"/>
          <w:szCs w:val="24"/>
        </w:rPr>
        <w:t>охват</w:t>
      </w:r>
      <w:proofErr w:type="gramEnd"/>
      <w:r w:rsidRPr="00462D76">
        <w:rPr>
          <w:rFonts w:ascii="Times New Roman" w:hAnsi="Times New Roman" w:cs="Times New Roman"/>
          <w:sz w:val="24"/>
          <w:szCs w:val="24"/>
        </w:rPr>
        <w:t xml:space="preserve"> всех детей школьного возраста обучением в школе;</w:t>
      </w:r>
    </w:p>
    <w:p w:rsidR="00462D76" w:rsidRPr="00462D76" w:rsidRDefault="00462D76" w:rsidP="0068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D76">
        <w:rPr>
          <w:rFonts w:ascii="Times New Roman" w:hAnsi="Times New Roman" w:cs="Times New Roman"/>
          <w:sz w:val="24"/>
          <w:szCs w:val="24"/>
        </w:rPr>
        <w:t xml:space="preserve"> </w:t>
      </w:r>
      <w:r w:rsidRPr="00462D76">
        <w:rPr>
          <w:rFonts w:ascii="Times New Roman" w:hAnsi="Times New Roman" w:cs="Times New Roman"/>
          <w:sz w:val="24"/>
          <w:szCs w:val="24"/>
        </w:rPr>
        <w:sym w:font="Symbol" w:char="00B7"/>
      </w:r>
      <w:r w:rsidRPr="00462D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2D76"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 w:rsidRPr="00462D76">
        <w:rPr>
          <w:rFonts w:ascii="Times New Roman" w:hAnsi="Times New Roman" w:cs="Times New Roman"/>
          <w:sz w:val="24"/>
          <w:szCs w:val="24"/>
        </w:rPr>
        <w:t xml:space="preserve"> условий для получения всеми обучающимися общего образования в соответствии с Федеральным Законом «Об образовании в Российской Федерации» за счет внедрения в образовательный процесс программ, технологий, направленных на развитие у обучающихся различных компетенций, индивидуализации воспитательной работы с учащимся и родителями;</w:t>
      </w:r>
    </w:p>
    <w:p w:rsidR="00462D76" w:rsidRPr="00462D76" w:rsidRDefault="00462D76" w:rsidP="0068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D76">
        <w:rPr>
          <w:rFonts w:ascii="Times New Roman" w:hAnsi="Times New Roman" w:cs="Times New Roman"/>
          <w:sz w:val="24"/>
          <w:szCs w:val="24"/>
        </w:rPr>
        <w:t xml:space="preserve"> - осуществления ежедневного контроля посещаемости обучающихся, выявления причин их отсутствия на уроках, принятия своевременных мер по обеспечении посещаемости и успеваемости учащихся; </w:t>
      </w:r>
    </w:p>
    <w:p w:rsidR="00462D76" w:rsidRPr="00462D76" w:rsidRDefault="00462D76" w:rsidP="0068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D76">
        <w:rPr>
          <w:rFonts w:ascii="Times New Roman" w:hAnsi="Times New Roman" w:cs="Times New Roman"/>
          <w:sz w:val="24"/>
          <w:szCs w:val="24"/>
        </w:rPr>
        <w:sym w:font="Symbol" w:char="00B7"/>
      </w:r>
      <w:r w:rsidRPr="00462D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2D76">
        <w:rPr>
          <w:rFonts w:ascii="Times New Roman" w:hAnsi="Times New Roman" w:cs="Times New Roman"/>
          <w:sz w:val="24"/>
          <w:szCs w:val="24"/>
        </w:rPr>
        <w:t>проведение</w:t>
      </w:r>
      <w:proofErr w:type="gramEnd"/>
      <w:r w:rsidRPr="00462D76">
        <w:rPr>
          <w:rFonts w:ascii="Times New Roman" w:hAnsi="Times New Roman" w:cs="Times New Roman"/>
          <w:sz w:val="24"/>
          <w:szCs w:val="24"/>
        </w:rPr>
        <w:t xml:space="preserve"> профилактической работы с обучающимися «группы риска» по успеваемости и посещаемости, организация работы с инспекцией по делам несовершеннолетних; </w:t>
      </w:r>
    </w:p>
    <w:p w:rsidR="00462D76" w:rsidRPr="00462D76" w:rsidRDefault="00462D76" w:rsidP="0068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D76">
        <w:rPr>
          <w:rFonts w:ascii="Times New Roman" w:hAnsi="Times New Roman" w:cs="Times New Roman"/>
          <w:sz w:val="24"/>
          <w:szCs w:val="24"/>
        </w:rPr>
        <w:sym w:font="Symbol" w:char="00B7"/>
      </w:r>
      <w:r w:rsidRPr="00462D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2D76"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  <w:r w:rsidRPr="00462D76">
        <w:rPr>
          <w:rFonts w:ascii="Times New Roman" w:hAnsi="Times New Roman" w:cs="Times New Roman"/>
          <w:sz w:val="24"/>
          <w:szCs w:val="24"/>
        </w:rPr>
        <w:t xml:space="preserve"> работа с обучающимися, находящимися под опекой, и детьми-сиротами; </w:t>
      </w:r>
    </w:p>
    <w:p w:rsidR="00462D76" w:rsidRPr="00462D76" w:rsidRDefault="00462D76" w:rsidP="0068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D76">
        <w:rPr>
          <w:rFonts w:ascii="Times New Roman" w:hAnsi="Times New Roman" w:cs="Times New Roman"/>
          <w:sz w:val="24"/>
          <w:szCs w:val="24"/>
        </w:rPr>
        <w:sym w:font="Symbol" w:char="00B7"/>
      </w:r>
      <w:r w:rsidRPr="00462D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2D76">
        <w:rPr>
          <w:rFonts w:ascii="Times New Roman" w:hAnsi="Times New Roman" w:cs="Times New Roman"/>
          <w:sz w:val="24"/>
          <w:szCs w:val="24"/>
        </w:rPr>
        <w:t>осуществление</w:t>
      </w:r>
      <w:proofErr w:type="gramEnd"/>
      <w:r w:rsidRPr="00462D76">
        <w:rPr>
          <w:rFonts w:ascii="Times New Roman" w:hAnsi="Times New Roman" w:cs="Times New Roman"/>
          <w:sz w:val="24"/>
          <w:szCs w:val="24"/>
        </w:rPr>
        <w:t xml:space="preserve"> индивидуальная работа с обучающими, имеющими различный уровень мотивации к учебной деятельности;</w:t>
      </w:r>
    </w:p>
    <w:p w:rsidR="00462D76" w:rsidRPr="00462D76" w:rsidRDefault="00462D76" w:rsidP="00684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D76">
        <w:rPr>
          <w:rFonts w:ascii="Times New Roman" w:hAnsi="Times New Roman" w:cs="Times New Roman"/>
          <w:sz w:val="24"/>
          <w:szCs w:val="24"/>
        </w:rPr>
        <w:t xml:space="preserve"> </w:t>
      </w:r>
      <w:r w:rsidRPr="00462D76">
        <w:rPr>
          <w:rFonts w:ascii="Times New Roman" w:hAnsi="Times New Roman" w:cs="Times New Roman"/>
          <w:sz w:val="24"/>
          <w:szCs w:val="24"/>
        </w:rPr>
        <w:sym w:font="Symbol" w:char="00B7"/>
      </w:r>
      <w:r w:rsidRPr="00462D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2D76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462D76">
        <w:rPr>
          <w:rFonts w:ascii="Times New Roman" w:hAnsi="Times New Roman" w:cs="Times New Roman"/>
          <w:sz w:val="24"/>
          <w:szCs w:val="24"/>
        </w:rPr>
        <w:t xml:space="preserve"> с будущими первоклассниками;</w:t>
      </w:r>
    </w:p>
    <w:p w:rsidR="009F2A81" w:rsidRDefault="00462D76" w:rsidP="00462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</w:p>
    <w:p w:rsidR="00462D76" w:rsidRPr="00462D76" w:rsidRDefault="00462D76" w:rsidP="0046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D76">
        <w:rPr>
          <w:rFonts w:ascii="Times New Roman" w:hAnsi="Times New Roman" w:cs="Times New Roman"/>
          <w:b/>
          <w:sz w:val="24"/>
          <w:szCs w:val="24"/>
        </w:rPr>
        <w:t>Проблемное поле</w:t>
      </w:r>
      <w:r w:rsidRPr="00462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525A" w:rsidRDefault="00462D76" w:rsidP="0068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</w:t>
      </w:r>
      <w:r w:rsidRPr="00462D76">
        <w:rPr>
          <w:rFonts w:ascii="Times New Roman" w:hAnsi="Times New Roman" w:cs="Times New Roman"/>
          <w:sz w:val="24"/>
          <w:szCs w:val="24"/>
        </w:rPr>
        <w:t xml:space="preserve"> школе </w:t>
      </w:r>
      <w:r w:rsidR="006E525A">
        <w:rPr>
          <w:rFonts w:ascii="Times New Roman" w:hAnsi="Times New Roman" w:cs="Times New Roman"/>
          <w:sz w:val="24"/>
          <w:szCs w:val="24"/>
        </w:rPr>
        <w:t xml:space="preserve">увеличивается контингент учащихся и увеличивается количество детей, обучающихся во вторую смену.  </w:t>
      </w:r>
    </w:p>
    <w:p w:rsidR="00462D76" w:rsidRPr="00462D76" w:rsidRDefault="00462D76" w:rsidP="00684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D76">
        <w:rPr>
          <w:rFonts w:ascii="Times New Roman" w:hAnsi="Times New Roman" w:cs="Times New Roman"/>
          <w:b/>
          <w:sz w:val="24"/>
          <w:szCs w:val="24"/>
        </w:rPr>
        <w:t xml:space="preserve">Перспективы развития. </w:t>
      </w:r>
    </w:p>
    <w:p w:rsidR="00462D76" w:rsidRPr="00462D76" w:rsidRDefault="006E525A" w:rsidP="0068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2D76" w:rsidRPr="00462D76">
        <w:rPr>
          <w:rFonts w:ascii="Times New Roman" w:hAnsi="Times New Roman" w:cs="Times New Roman"/>
          <w:sz w:val="24"/>
          <w:szCs w:val="24"/>
        </w:rPr>
        <w:t>Необходимо продолжить работу над сохранению контингента обучающихся путем:</w:t>
      </w:r>
    </w:p>
    <w:p w:rsidR="00462D76" w:rsidRPr="00462D76" w:rsidRDefault="00462D76" w:rsidP="0068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D76">
        <w:rPr>
          <w:rFonts w:ascii="Times New Roman" w:hAnsi="Times New Roman" w:cs="Times New Roman"/>
          <w:sz w:val="24"/>
          <w:szCs w:val="24"/>
        </w:rPr>
        <w:t>-нацеливания выпускников девятых классов на продолжение обучения в образовательном учреждении;</w:t>
      </w:r>
    </w:p>
    <w:p w:rsidR="00462D76" w:rsidRPr="00462D76" w:rsidRDefault="00462D76" w:rsidP="0068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D76">
        <w:rPr>
          <w:rFonts w:ascii="Times New Roman" w:hAnsi="Times New Roman" w:cs="Times New Roman"/>
          <w:sz w:val="24"/>
          <w:szCs w:val="24"/>
        </w:rPr>
        <w:t>-развития комфортной образовательной среды;</w:t>
      </w:r>
    </w:p>
    <w:p w:rsidR="00462D76" w:rsidRPr="00462D76" w:rsidRDefault="00462D76" w:rsidP="0068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D76">
        <w:rPr>
          <w:rFonts w:ascii="Times New Roman" w:hAnsi="Times New Roman" w:cs="Times New Roman"/>
          <w:sz w:val="24"/>
          <w:szCs w:val="24"/>
        </w:rPr>
        <w:t xml:space="preserve"> -обеспечения высокого качества образовательных услуг и вариативности образования; </w:t>
      </w:r>
    </w:p>
    <w:p w:rsidR="00462D76" w:rsidRPr="00462D76" w:rsidRDefault="00462D76" w:rsidP="0068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D76">
        <w:rPr>
          <w:rFonts w:ascii="Times New Roman" w:hAnsi="Times New Roman" w:cs="Times New Roman"/>
          <w:sz w:val="24"/>
          <w:szCs w:val="24"/>
        </w:rPr>
        <w:t>-осуществления взаимодействия с государственными и муниципальными органами системы профилактики безнадзорности и правонарушений несовершеннолетних.</w:t>
      </w:r>
    </w:p>
    <w:p w:rsidR="006D0DC6" w:rsidRDefault="006D0DC6" w:rsidP="006D0DC6">
      <w:pPr>
        <w:pStyle w:val="Style26"/>
        <w:widowControl/>
        <w:spacing w:line="360" w:lineRule="auto"/>
        <w:rPr>
          <w:b/>
        </w:rPr>
      </w:pPr>
    </w:p>
    <w:p w:rsidR="001D2416" w:rsidRPr="00D0189E" w:rsidRDefault="0006250D" w:rsidP="0006250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7E6BF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D2416" w:rsidRPr="00D0189E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 работа</w:t>
      </w:r>
    </w:p>
    <w:p w:rsidR="0068444D" w:rsidRPr="00737484" w:rsidRDefault="0068444D" w:rsidP="000760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70478">
        <w:rPr>
          <w:rFonts w:ascii="Times New Roman" w:hAnsi="Times New Roman" w:cs="Times New Roman"/>
          <w:color w:val="000000"/>
          <w:sz w:val="24"/>
          <w:szCs w:val="24"/>
        </w:rPr>
        <w:t>1 сентября 202</w:t>
      </w:r>
      <w:r w:rsidR="00370478" w:rsidRPr="0037047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37484">
        <w:rPr>
          <w:rFonts w:ascii="Times New Roman" w:hAnsi="Times New Roman" w:cs="Times New Roman"/>
          <w:color w:val="000000"/>
          <w:sz w:val="24"/>
          <w:szCs w:val="24"/>
        </w:rPr>
        <w:t xml:space="preserve"> года календарные планы воспитательной работы Школы скорректировали согласно Перечню мероприятий, рекомендуемых к реализации в рамках календарного пла</w:t>
      </w:r>
      <w:r w:rsidR="00370478">
        <w:rPr>
          <w:rFonts w:ascii="Times New Roman" w:hAnsi="Times New Roman" w:cs="Times New Roman"/>
          <w:color w:val="000000"/>
          <w:sz w:val="24"/>
          <w:szCs w:val="24"/>
        </w:rPr>
        <w:t>на воспитательной работы на 2025/2026</w:t>
      </w:r>
      <w:r w:rsidRPr="00737484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(утвержден </w:t>
      </w:r>
      <w:proofErr w:type="spellStart"/>
      <w:r w:rsidRPr="00737484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7484">
        <w:rPr>
          <w:rFonts w:ascii="Times New Roman" w:hAnsi="Times New Roman" w:cs="Times New Roman"/>
          <w:color w:val="000000"/>
          <w:sz w:val="24"/>
          <w:szCs w:val="24"/>
        </w:rPr>
        <w:t xml:space="preserve"> 30.08.2024 № АБ-2348/06). При составлении плана учитывали рекомендации </w:t>
      </w:r>
      <w:proofErr w:type="spellStart"/>
      <w:r w:rsidRPr="00737484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7484">
        <w:rPr>
          <w:rFonts w:ascii="Times New Roman" w:hAnsi="Times New Roman" w:cs="Times New Roman"/>
          <w:color w:val="000000"/>
          <w:sz w:val="24"/>
          <w:szCs w:val="24"/>
        </w:rPr>
        <w:t xml:space="preserve">: включили в планы все мероприятия, указанные в разделе «Основные мероприятия»; добавили по два мероприятий из каждого тематического блока, указанных в разделе «Дополнительные мероприятия» (письмо </w:t>
      </w:r>
      <w:proofErr w:type="spellStart"/>
      <w:r w:rsidRPr="00737484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7484">
        <w:rPr>
          <w:rFonts w:ascii="Times New Roman" w:hAnsi="Times New Roman" w:cs="Times New Roman"/>
          <w:color w:val="000000"/>
          <w:sz w:val="24"/>
          <w:szCs w:val="24"/>
        </w:rPr>
        <w:t xml:space="preserve"> от 30.08.2024 № 06-1145).</w:t>
      </w:r>
    </w:p>
    <w:p w:rsidR="0068444D" w:rsidRPr="00737484" w:rsidRDefault="0068444D" w:rsidP="0068444D">
      <w:pP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37484">
        <w:rPr>
          <w:rFonts w:ascii="Times New Roman" w:hAnsi="Times New Roman" w:cs="Times New Roman"/>
          <w:color w:val="000000"/>
          <w:sz w:val="24"/>
          <w:szCs w:val="24"/>
        </w:rPr>
        <w:t>Большая часть воспитательных мероприятий направлена на гражданско-патриотическое воспитание, в том числе в рамках праздновани</w:t>
      </w:r>
      <w:r w:rsidR="005943B9">
        <w:rPr>
          <w:rFonts w:ascii="Times New Roman" w:hAnsi="Times New Roman" w:cs="Times New Roman"/>
          <w:color w:val="000000"/>
          <w:sz w:val="24"/>
          <w:szCs w:val="24"/>
        </w:rPr>
        <w:t xml:space="preserve">я Единства народов </w:t>
      </w:r>
      <w:proofErr w:type="gramStart"/>
      <w:r w:rsidR="005943B9">
        <w:rPr>
          <w:rFonts w:ascii="Times New Roman" w:hAnsi="Times New Roman" w:cs="Times New Roman"/>
          <w:color w:val="000000"/>
          <w:sz w:val="24"/>
          <w:szCs w:val="24"/>
        </w:rPr>
        <w:t>России  и</w:t>
      </w:r>
      <w:proofErr w:type="gramEnd"/>
      <w:r w:rsidR="005943B9">
        <w:rPr>
          <w:rFonts w:ascii="Times New Roman" w:hAnsi="Times New Roman" w:cs="Times New Roman"/>
          <w:color w:val="000000"/>
          <w:sz w:val="24"/>
          <w:szCs w:val="24"/>
        </w:rPr>
        <w:t xml:space="preserve"> 81</w:t>
      </w:r>
      <w:r w:rsidRPr="00737484">
        <w:rPr>
          <w:rFonts w:ascii="Times New Roman" w:hAnsi="Times New Roman" w:cs="Times New Roman"/>
          <w:color w:val="000000"/>
          <w:sz w:val="24"/>
          <w:szCs w:val="24"/>
        </w:rPr>
        <w:t>-летие Победы в Великой Отечественной войне 1941-1945 годов, а также посвящена безопасности жизнедеятельности и здоровому образу жизни.</w:t>
      </w:r>
    </w:p>
    <w:p w:rsidR="0068444D" w:rsidRPr="00D0189E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89E">
        <w:rPr>
          <w:rFonts w:ascii="Times New Roman" w:eastAsia="Times New Roman" w:hAnsi="Times New Roman" w:cs="Times New Roman"/>
          <w:sz w:val="24"/>
          <w:szCs w:val="24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68444D" w:rsidRPr="00D0189E" w:rsidRDefault="0068444D" w:rsidP="0068444D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89E">
        <w:rPr>
          <w:rFonts w:ascii="Times New Roman" w:eastAsia="Times New Roman" w:hAnsi="Times New Roman" w:cs="Times New Roman"/>
          <w:sz w:val="24"/>
          <w:szCs w:val="24"/>
        </w:rPr>
        <w:t>коллективные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школьные дела;</w:t>
      </w:r>
    </w:p>
    <w:p w:rsidR="0068444D" w:rsidRPr="00D0189E" w:rsidRDefault="0068444D" w:rsidP="0068444D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89E">
        <w:rPr>
          <w:rFonts w:ascii="Times New Roman" w:eastAsia="Times New Roman" w:hAnsi="Times New Roman" w:cs="Times New Roman"/>
          <w:sz w:val="24"/>
          <w:szCs w:val="24"/>
        </w:rPr>
        <w:t>акции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444D" w:rsidRDefault="0068444D" w:rsidP="0068444D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часы</w:t>
      </w:r>
    </w:p>
    <w:p w:rsidR="0068444D" w:rsidRDefault="0068444D" w:rsidP="0068444D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родительские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собрания, всеобучи</w:t>
      </w:r>
    </w:p>
    <w:p w:rsidR="0068444D" w:rsidRDefault="0068444D" w:rsidP="0068444D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экскурсии</w:t>
      </w:r>
      <w:proofErr w:type="gramEnd"/>
    </w:p>
    <w:p w:rsidR="0068444D" w:rsidRDefault="0068444D" w:rsidP="0068444D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встречи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интересными людьми</w:t>
      </w:r>
    </w:p>
    <w:p w:rsidR="0068444D" w:rsidRDefault="0068444D" w:rsidP="0068444D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общешкольные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праздники</w:t>
      </w:r>
    </w:p>
    <w:p w:rsidR="0068444D" w:rsidRDefault="0068444D" w:rsidP="0068444D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соревнования</w:t>
      </w:r>
    </w:p>
    <w:p w:rsidR="0068444D" w:rsidRPr="00370478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44D" w:rsidRPr="00D0189E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89E">
        <w:rPr>
          <w:rFonts w:ascii="Times New Roman" w:eastAsia="Times New Roman" w:hAnsi="Times New Roman" w:cs="Times New Roman"/>
          <w:sz w:val="24"/>
          <w:szCs w:val="24"/>
        </w:rPr>
        <w:t>Анализ планов воспитательной работы 1–11-х классов показал следующие результаты:</w:t>
      </w:r>
    </w:p>
    <w:p w:rsidR="0068444D" w:rsidRPr="00D0189E" w:rsidRDefault="0068444D" w:rsidP="0068444D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89E">
        <w:rPr>
          <w:rFonts w:ascii="Times New Roman" w:eastAsia="Times New Roman" w:hAnsi="Times New Roman" w:cs="Times New Roman"/>
          <w:sz w:val="24"/>
          <w:szCs w:val="24"/>
        </w:rPr>
        <w:t>планы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воспитательной работы составлены с учетом возрастных особенностей обучающихся;</w:t>
      </w:r>
    </w:p>
    <w:p w:rsidR="0068444D" w:rsidRPr="00D0189E" w:rsidRDefault="0068444D" w:rsidP="0068444D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89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</w:t>
      </w:r>
      <w:r>
        <w:rPr>
          <w:rFonts w:ascii="Times New Roman" w:eastAsia="Times New Roman" w:hAnsi="Times New Roman" w:cs="Times New Roman"/>
          <w:sz w:val="24"/>
          <w:szCs w:val="24"/>
        </w:rPr>
        <w:t>гося и расширение его кругозора.</w:t>
      </w:r>
    </w:p>
    <w:p w:rsidR="0068444D" w:rsidRPr="00D0189E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89E">
        <w:rPr>
          <w:rFonts w:ascii="Times New Roman" w:eastAsia="Times New Roman" w:hAnsi="Times New Roman" w:cs="Times New Roman"/>
          <w:sz w:val="24"/>
          <w:szCs w:val="24"/>
        </w:rPr>
        <w:lastRenderedPageBreak/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68444D" w:rsidRPr="00D0189E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89E">
        <w:rPr>
          <w:rFonts w:ascii="Times New Roman" w:eastAsia="Times New Roman" w:hAnsi="Times New Roman" w:cs="Times New Roman"/>
          <w:sz w:val="24"/>
          <w:szCs w:val="24"/>
        </w:rPr>
        <w:t>Работа по гражданско-патриотическому воспит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анию обучающихся МБОУ Мишкинская СОШ </w:t>
      </w:r>
      <w:r w:rsidRPr="00D0189E">
        <w:rPr>
          <w:rFonts w:ascii="Times New Roman" w:eastAsia="Times New Roman" w:hAnsi="Times New Roman" w:cs="Times New Roman"/>
          <w:sz w:val="24"/>
          <w:szCs w:val="24"/>
        </w:rPr>
        <w:t>организуется в рамках реализации рабочей программы воспитания, в частност</w:t>
      </w:r>
      <w:r>
        <w:rPr>
          <w:rFonts w:ascii="Times New Roman" w:eastAsia="Times New Roman" w:hAnsi="Times New Roman" w:cs="Times New Roman"/>
          <w:sz w:val="24"/>
          <w:szCs w:val="24"/>
        </w:rPr>
        <w:t>и программа дополнительного образования «Патриот» и «Ратник»</w:t>
      </w:r>
      <w:r w:rsidRPr="00D0189E">
        <w:rPr>
          <w:rFonts w:ascii="Times New Roman" w:eastAsia="Times New Roman" w:hAnsi="Times New Roman" w:cs="Times New Roman"/>
          <w:sz w:val="24"/>
          <w:szCs w:val="24"/>
        </w:rPr>
        <w:t>. Деятельность носит системный характер и направлена на формирование:</w:t>
      </w:r>
    </w:p>
    <w:p w:rsidR="0068444D" w:rsidRPr="00D0189E" w:rsidRDefault="0068444D" w:rsidP="0068444D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89E">
        <w:rPr>
          <w:rFonts w:ascii="Times New Roman" w:eastAsia="Times New Roman" w:hAnsi="Times New Roman" w:cs="Times New Roman"/>
          <w:sz w:val="24"/>
          <w:szCs w:val="24"/>
        </w:rPr>
        <w:t>гражданского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правосознания;</w:t>
      </w:r>
    </w:p>
    <w:p w:rsidR="0068444D" w:rsidRPr="00D0189E" w:rsidRDefault="0068444D" w:rsidP="0068444D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89E">
        <w:rPr>
          <w:rFonts w:ascii="Times New Roman" w:eastAsia="Times New Roman" w:hAnsi="Times New Roman" w:cs="Times New Roman"/>
          <w:sz w:val="24"/>
          <w:szCs w:val="24"/>
        </w:rPr>
        <w:t>патриотизма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и духовно-нравственных ценностей;</w:t>
      </w:r>
    </w:p>
    <w:p w:rsidR="0068444D" w:rsidRPr="00D0189E" w:rsidRDefault="0068444D" w:rsidP="0068444D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89E">
        <w:rPr>
          <w:rFonts w:ascii="Times New Roman" w:eastAsia="Times New Roman" w:hAnsi="Times New Roman" w:cs="Times New Roman"/>
          <w:sz w:val="24"/>
          <w:szCs w:val="24"/>
        </w:rPr>
        <w:t>экологической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культуры как залога сохранения человечества и окружающего мира;</w:t>
      </w:r>
    </w:p>
    <w:p w:rsidR="0068444D" w:rsidRDefault="0068444D" w:rsidP="0068444D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89E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гражданской позиции через участие в школьном самоуправлении.</w:t>
      </w:r>
    </w:p>
    <w:p w:rsidR="0068444D" w:rsidRPr="0024733C" w:rsidRDefault="0068444D" w:rsidP="0068444D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4733C">
        <w:rPr>
          <w:rFonts w:ascii="Times New Roman" w:eastAsia="Times New Roman" w:hAnsi="Times New Roman"/>
          <w:sz w:val="24"/>
          <w:szCs w:val="24"/>
        </w:rPr>
        <w:t>Н</w:t>
      </w:r>
      <w:r w:rsidRPr="0024733C">
        <w:rPr>
          <w:rFonts w:ascii="Times New Roman" w:eastAsia="Times New Roman" w:hAnsi="Times New Roman" w:cs="Times New Roman"/>
          <w:sz w:val="24"/>
          <w:szCs w:val="24"/>
        </w:rPr>
        <w:t>аиболее удачными с точки зрения реализации задач патриотического воспитания были следующие воспитательные события/дела/мероприятия:</w:t>
      </w:r>
    </w:p>
    <w:p w:rsidR="0068444D" w:rsidRPr="0024733C" w:rsidRDefault="0068444D" w:rsidP="0068444D">
      <w:pPr>
        <w:numPr>
          <w:ilvl w:val="0"/>
          <w:numId w:val="2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33C">
        <w:rPr>
          <w:rFonts w:ascii="Times New Roman" w:eastAsia="Times New Roman" w:hAnsi="Times New Roman" w:cs="Times New Roman"/>
          <w:sz w:val="24"/>
          <w:szCs w:val="24"/>
        </w:rPr>
        <w:t>на уровне школы: </w:t>
      </w:r>
      <w:r w:rsidRPr="0024733C">
        <w:rPr>
          <w:rFonts w:ascii="Times New Roman" w:eastAsia="Times New Roman" w:hAnsi="Times New Roman" w:cs="Times New Roman"/>
          <w:iCs/>
          <w:sz w:val="24"/>
          <w:szCs w:val="24"/>
        </w:rPr>
        <w:t>еженедельная церемония поднятия Государственного фла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га и исполнение гимна Российской Федерации, многократная акция «Наша помощь СВО»</w:t>
      </w:r>
      <w:r w:rsidRPr="0024733C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экскурсии в музеи г. Новочеркасска,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г.Аксай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,  мероприятия месячника гражданского и патриотического воспитания(Победа с умом, память в киноленте, время помнить, фронтовое письмо, течет река бессмертного полка), смотр строя и песни, выставка рисунков «Наша армия сильна, нашей Родине верн</w:t>
      </w:r>
      <w:r w:rsidR="00370478">
        <w:rPr>
          <w:rFonts w:ascii="Times New Roman" w:eastAsia="Times New Roman" w:hAnsi="Times New Roman" w:cs="Times New Roman"/>
          <w:iCs/>
          <w:sz w:val="24"/>
          <w:szCs w:val="24"/>
        </w:rPr>
        <w:t>а», проведены акции «Окна Победы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», «Георгиевская лента», «Свеча памяти»;</w:t>
      </w:r>
    </w:p>
    <w:p w:rsidR="0068444D" w:rsidRPr="0024733C" w:rsidRDefault="0068444D" w:rsidP="0068444D">
      <w:pPr>
        <w:numPr>
          <w:ilvl w:val="0"/>
          <w:numId w:val="27"/>
        </w:numPr>
        <w:spacing w:after="0" w:line="240" w:lineRule="auto"/>
        <w:ind w:left="27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4733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4733C">
        <w:rPr>
          <w:rFonts w:ascii="Times New Roman" w:eastAsia="Times New Roman" w:hAnsi="Times New Roman" w:cs="Times New Roman"/>
          <w:sz w:val="24"/>
          <w:szCs w:val="24"/>
        </w:rPr>
        <w:t xml:space="preserve"> уровне классов (проведенные классными руководителями): 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«Разговоры о важном», </w:t>
      </w:r>
      <w:r w:rsidRPr="0024733C">
        <w:rPr>
          <w:rFonts w:ascii="Times New Roman" w:eastAsia="Times New Roman" w:hAnsi="Times New Roman" w:cs="Times New Roman"/>
          <w:iCs/>
          <w:sz w:val="24"/>
          <w:szCs w:val="24"/>
        </w:rPr>
        <w:t>спортивно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-игровые программы в рамах Всероссийской акции, посвященных Дню Защитников Отечества, международному дню Семьи, Дню здоровья;</w:t>
      </w:r>
    </w:p>
    <w:p w:rsidR="0068444D" w:rsidRPr="0024733C" w:rsidRDefault="0068444D" w:rsidP="0068444D">
      <w:pPr>
        <w:numPr>
          <w:ilvl w:val="0"/>
          <w:numId w:val="2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733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4733C">
        <w:rPr>
          <w:rFonts w:ascii="Times New Roman" w:eastAsia="Times New Roman" w:hAnsi="Times New Roman" w:cs="Times New Roman"/>
          <w:sz w:val="24"/>
          <w:szCs w:val="24"/>
        </w:rPr>
        <w:t xml:space="preserve"> уровне классов/параллелей/разновозрастных групп (проведенные педагогами-предметниками): </w:t>
      </w:r>
      <w:r w:rsidRPr="0024733C">
        <w:rPr>
          <w:rFonts w:ascii="Times New Roman" w:eastAsia="Times New Roman" w:hAnsi="Times New Roman" w:cs="Times New Roman"/>
          <w:iCs/>
          <w:sz w:val="24"/>
          <w:szCs w:val="24"/>
        </w:rPr>
        <w:t>конкурс плакатов «Как стать космонавтом» ко Дню рождения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К. Циолковского (7–9-е классы)</w:t>
      </w:r>
      <w:r w:rsidRPr="0024733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68444D" w:rsidRPr="0024733C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33C">
        <w:rPr>
          <w:rFonts w:ascii="Times New Roman" w:eastAsia="Times New Roman" w:hAnsi="Times New Roman" w:cs="Times New Roman"/>
          <w:sz w:val="24"/>
          <w:szCs w:val="24"/>
        </w:rPr>
        <w:t>Успешность воспитательных событий с точки зрения реализации задач патриотического воспитания определялась с помощью таких способов, как </w:t>
      </w:r>
      <w:r w:rsidRPr="0024733C">
        <w:rPr>
          <w:rFonts w:ascii="Times New Roman" w:eastAsia="Times New Roman" w:hAnsi="Times New Roman" w:cs="Times New Roman"/>
          <w:iCs/>
          <w:sz w:val="24"/>
          <w:szCs w:val="24"/>
        </w:rPr>
        <w:t>наблюдение, опрос и анкетирование школьников, педагогов и родителей.</w:t>
      </w:r>
    </w:p>
    <w:p w:rsidR="0068444D" w:rsidRPr="0024733C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33C">
        <w:rPr>
          <w:rFonts w:ascii="Times New Roman" w:eastAsia="Times New Roman" w:hAnsi="Times New Roman" w:cs="Times New Roman"/>
          <w:sz w:val="24"/>
          <w:szCs w:val="24"/>
        </w:rPr>
        <w:t>Наиболее эффективными в плане формирования патриотических, гражданских и нравственных качеств личности школьников показали себя следующие формы работы:</w:t>
      </w:r>
    </w:p>
    <w:p w:rsidR="0068444D" w:rsidRPr="0024733C" w:rsidRDefault="0068444D" w:rsidP="0068444D">
      <w:pPr>
        <w:numPr>
          <w:ilvl w:val="0"/>
          <w:numId w:val="2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33C">
        <w:rPr>
          <w:rFonts w:ascii="Times New Roman" w:eastAsia="Times New Roman" w:hAnsi="Times New Roman" w:cs="Times New Roman"/>
          <w:sz w:val="24"/>
          <w:szCs w:val="24"/>
        </w:rPr>
        <w:t>Индивидуальные: </w:t>
      </w:r>
      <w:r w:rsidRPr="0024733C">
        <w:rPr>
          <w:rFonts w:ascii="Times New Roman" w:eastAsia="Times New Roman" w:hAnsi="Times New Roman" w:cs="Times New Roman"/>
          <w:iCs/>
          <w:sz w:val="24"/>
          <w:szCs w:val="24"/>
        </w:rPr>
        <w:t>беседа, консультация, обмен мнениями, оказание индивидуальной помощи, совместный поиск решения проблемы.</w:t>
      </w:r>
    </w:p>
    <w:p w:rsidR="0068444D" w:rsidRPr="0024733C" w:rsidRDefault="0068444D" w:rsidP="0068444D">
      <w:pPr>
        <w:numPr>
          <w:ilvl w:val="0"/>
          <w:numId w:val="2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33C">
        <w:rPr>
          <w:rFonts w:ascii="Times New Roman" w:eastAsia="Times New Roman" w:hAnsi="Times New Roman" w:cs="Times New Roman"/>
          <w:sz w:val="24"/>
          <w:szCs w:val="24"/>
        </w:rPr>
        <w:t>Групповые: </w:t>
      </w:r>
      <w:r w:rsidRPr="0024733C">
        <w:rPr>
          <w:rFonts w:ascii="Times New Roman" w:eastAsia="Times New Roman" w:hAnsi="Times New Roman" w:cs="Times New Roman"/>
          <w:iCs/>
          <w:sz w:val="24"/>
          <w:szCs w:val="24"/>
        </w:rPr>
        <w:t>творческие группы, сетевые сообщества, органы самоуправления, проектная деят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ельность</w:t>
      </w:r>
      <w:r w:rsidRPr="0024733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68444D" w:rsidRPr="0024733C" w:rsidRDefault="0068444D" w:rsidP="0068444D">
      <w:pPr>
        <w:numPr>
          <w:ilvl w:val="0"/>
          <w:numId w:val="28"/>
        </w:numPr>
        <w:spacing w:after="0" w:line="240" w:lineRule="auto"/>
        <w:ind w:left="270"/>
        <w:jc w:val="both"/>
        <w:rPr>
          <w:rFonts w:ascii="Times New Roman" w:eastAsia="Times New Roman" w:hAnsi="Times New Roman"/>
          <w:sz w:val="24"/>
          <w:szCs w:val="24"/>
        </w:rPr>
      </w:pPr>
      <w:r w:rsidRPr="0024733C">
        <w:rPr>
          <w:rFonts w:ascii="Times New Roman" w:eastAsia="Times New Roman" w:hAnsi="Times New Roman" w:cs="Times New Roman"/>
          <w:sz w:val="24"/>
          <w:szCs w:val="24"/>
        </w:rPr>
        <w:t>Коллективные: </w:t>
      </w:r>
      <w:r w:rsidRPr="0024733C">
        <w:rPr>
          <w:rFonts w:ascii="Times New Roman" w:eastAsia="Times New Roman" w:hAnsi="Times New Roman" w:cs="Times New Roman"/>
          <w:iCs/>
          <w:sz w:val="24"/>
          <w:szCs w:val="24"/>
        </w:rPr>
        <w:t>конкурсы, соревнования, игры, социальные проекты, коллективно-творческие дела.</w:t>
      </w:r>
    </w:p>
    <w:p w:rsidR="0068444D" w:rsidRPr="00D0189E" w:rsidRDefault="000C4E75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15732">
        <w:rPr>
          <w:rFonts w:ascii="Times New Roman" w:eastAsia="Times New Roman" w:hAnsi="Times New Roman" w:cs="Times New Roman"/>
          <w:sz w:val="24"/>
          <w:szCs w:val="24"/>
        </w:rPr>
        <w:t>В 2025</w:t>
      </w:r>
      <w:r w:rsidR="0068444D">
        <w:rPr>
          <w:rFonts w:ascii="Times New Roman" w:eastAsia="Times New Roman" w:hAnsi="Times New Roman" w:cs="Times New Roman"/>
          <w:sz w:val="24"/>
          <w:szCs w:val="24"/>
        </w:rPr>
        <w:t xml:space="preserve"> году в школе проведено 6</w:t>
      </w:r>
      <w:r w:rsidR="0068444D" w:rsidRPr="00BA0B09">
        <w:rPr>
          <w:rFonts w:ascii="Times New Roman" w:eastAsia="Times New Roman" w:hAnsi="Times New Roman" w:cs="Times New Roman"/>
          <w:sz w:val="24"/>
          <w:szCs w:val="24"/>
        </w:rPr>
        <w:t xml:space="preserve"> общешкольных мероприятия</w:t>
      </w:r>
      <w:r w:rsidR="0068444D">
        <w:rPr>
          <w:rFonts w:ascii="Times New Roman" w:eastAsia="Times New Roman" w:hAnsi="Times New Roman" w:cs="Times New Roman"/>
          <w:sz w:val="24"/>
          <w:szCs w:val="24"/>
        </w:rPr>
        <w:t xml:space="preserve"> (День патриота, 8 марта, последний звонок, День знаний, День учителя, новый год)</w:t>
      </w:r>
      <w:r w:rsidR="0068444D" w:rsidRPr="00BA0B09">
        <w:rPr>
          <w:rFonts w:ascii="Times New Roman" w:eastAsia="Times New Roman" w:hAnsi="Times New Roman" w:cs="Times New Roman"/>
          <w:sz w:val="24"/>
          <w:szCs w:val="24"/>
        </w:rPr>
        <w:t>, 6 единых классных часов</w:t>
      </w:r>
      <w:r w:rsidR="0068444D">
        <w:rPr>
          <w:rFonts w:ascii="Times New Roman" w:eastAsia="Times New Roman" w:hAnsi="Times New Roman" w:cs="Times New Roman"/>
          <w:sz w:val="24"/>
          <w:szCs w:val="24"/>
        </w:rPr>
        <w:t xml:space="preserve"> (по безопасности поведения учеников во время осенних, зимних, весенних и летних </w:t>
      </w:r>
      <w:proofErr w:type="gramStart"/>
      <w:r w:rsidR="0068444D">
        <w:rPr>
          <w:rFonts w:ascii="Times New Roman" w:eastAsia="Times New Roman" w:hAnsi="Times New Roman" w:cs="Times New Roman"/>
          <w:sz w:val="24"/>
          <w:szCs w:val="24"/>
        </w:rPr>
        <w:t xml:space="preserve">каникул;  </w:t>
      </w:r>
      <w:r w:rsidR="0068444D" w:rsidRPr="00BA0B0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68444D" w:rsidRPr="00BA0B09">
        <w:rPr>
          <w:rFonts w:ascii="Times New Roman" w:eastAsia="Times New Roman" w:hAnsi="Times New Roman" w:cs="Times New Roman"/>
          <w:sz w:val="24"/>
          <w:szCs w:val="24"/>
        </w:rPr>
        <w:t xml:space="preserve"> 5 акции гражданско-патриотической направленности</w:t>
      </w:r>
      <w:r w:rsidR="0068444D">
        <w:rPr>
          <w:rFonts w:ascii="Times New Roman" w:eastAsia="Times New Roman" w:hAnsi="Times New Roman" w:cs="Times New Roman"/>
          <w:sz w:val="24"/>
          <w:szCs w:val="24"/>
        </w:rPr>
        <w:t xml:space="preserve"> (Окна Победы, Свеча памяти, Георгиевская лента, Бессмертный полк, посылка солдату)</w:t>
      </w:r>
      <w:r w:rsidR="0068444D" w:rsidRPr="00BA0B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444D" w:rsidRPr="00D0189E" w:rsidRDefault="000C4E75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15732">
        <w:rPr>
          <w:rFonts w:ascii="Times New Roman" w:eastAsia="Times New Roman" w:hAnsi="Times New Roman" w:cs="Times New Roman"/>
          <w:sz w:val="24"/>
          <w:szCs w:val="24"/>
        </w:rPr>
        <w:t>В 2025</w:t>
      </w:r>
      <w:r w:rsidR="0068444D" w:rsidRPr="00D0189E">
        <w:rPr>
          <w:rFonts w:ascii="Times New Roman" w:eastAsia="Times New Roman" w:hAnsi="Times New Roman" w:cs="Times New Roman"/>
          <w:sz w:val="24"/>
          <w:szCs w:val="24"/>
        </w:rPr>
        <w:t xml:space="preserve"> году в школе </w:t>
      </w:r>
      <w:r w:rsidR="0068444D">
        <w:rPr>
          <w:rFonts w:ascii="Times New Roman" w:eastAsia="Times New Roman" w:hAnsi="Times New Roman" w:cs="Times New Roman"/>
          <w:sz w:val="24"/>
          <w:szCs w:val="24"/>
        </w:rPr>
        <w:t xml:space="preserve">продолжает функционировать первичное отделение </w:t>
      </w:r>
      <w:r w:rsidR="0068444D" w:rsidRPr="00D0189E">
        <w:rPr>
          <w:rFonts w:ascii="Times New Roman" w:eastAsia="Times New Roman" w:hAnsi="Times New Roman" w:cs="Times New Roman"/>
          <w:sz w:val="24"/>
          <w:szCs w:val="24"/>
        </w:rPr>
        <w:t>«Д</w:t>
      </w:r>
      <w:r w:rsidR="0068444D">
        <w:rPr>
          <w:rFonts w:ascii="Times New Roman" w:eastAsia="Times New Roman" w:hAnsi="Times New Roman" w:cs="Times New Roman"/>
          <w:sz w:val="24"/>
          <w:szCs w:val="24"/>
        </w:rPr>
        <w:t xml:space="preserve">вижение первых». В состав </w:t>
      </w:r>
      <w:r w:rsidR="0068444D" w:rsidRPr="00D0189E">
        <w:rPr>
          <w:rFonts w:ascii="Times New Roman" w:eastAsia="Times New Roman" w:hAnsi="Times New Roman" w:cs="Times New Roman"/>
          <w:sz w:val="24"/>
          <w:szCs w:val="24"/>
        </w:rPr>
        <w:t>вошли </w:t>
      </w:r>
      <w:r w:rsidR="00E15732">
        <w:rPr>
          <w:rFonts w:ascii="Times New Roman" w:eastAsia="Times New Roman" w:hAnsi="Times New Roman" w:cs="Times New Roman"/>
          <w:sz w:val="24"/>
          <w:szCs w:val="24"/>
        </w:rPr>
        <w:t>142</w:t>
      </w:r>
      <w:r w:rsidR="0068444D" w:rsidRPr="007B44F9">
        <w:rPr>
          <w:rFonts w:ascii="Times New Roman" w:eastAsia="Times New Roman" w:hAnsi="Times New Roman" w:cs="Times New Roman"/>
          <w:sz w:val="24"/>
          <w:szCs w:val="24"/>
        </w:rPr>
        <w:t> обучающихся 5-9-х классов.</w:t>
      </w:r>
      <w:r w:rsidR="0068444D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Ответственным за </w:t>
      </w:r>
      <w:r w:rsidR="0068444D" w:rsidRPr="00D0189E">
        <w:rPr>
          <w:rFonts w:ascii="Times New Roman" w:eastAsia="Times New Roman" w:hAnsi="Times New Roman" w:cs="Times New Roman"/>
          <w:sz w:val="24"/>
          <w:szCs w:val="24"/>
        </w:rPr>
        <w:t>работу первичного ш</w:t>
      </w:r>
      <w:r w:rsidR="0068444D">
        <w:rPr>
          <w:rFonts w:ascii="Times New Roman" w:eastAsia="Times New Roman" w:hAnsi="Times New Roman" w:cs="Times New Roman"/>
          <w:sz w:val="24"/>
          <w:szCs w:val="24"/>
        </w:rPr>
        <w:t>кольного отделения РДДМ является</w:t>
      </w:r>
      <w:r w:rsidR="0068444D" w:rsidRPr="00D0189E">
        <w:rPr>
          <w:rFonts w:ascii="Times New Roman" w:eastAsia="Times New Roman" w:hAnsi="Times New Roman" w:cs="Times New Roman"/>
          <w:sz w:val="24"/>
          <w:szCs w:val="24"/>
        </w:rPr>
        <w:t xml:space="preserve"> советник </w:t>
      </w:r>
      <w:r w:rsidR="0068444D">
        <w:rPr>
          <w:rFonts w:ascii="Times New Roman" w:eastAsia="Times New Roman" w:hAnsi="Times New Roman" w:cs="Times New Roman"/>
          <w:sz w:val="24"/>
          <w:szCs w:val="24"/>
        </w:rPr>
        <w:t>директора по воспитанию Дьяченко Е.А. Продолжает функционировать движение «Орлята России», которое объединяет 176 учащихся начальной школы.</w:t>
      </w:r>
    </w:p>
    <w:p w:rsidR="0068444D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     </w:t>
      </w:r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Федерального проекта «Успех каждого ребенка» национального проекта «Образование» и в соответствии с Методическими рекомендациями и Порядком реализации </w:t>
      </w:r>
      <w:proofErr w:type="spellStart"/>
      <w:r w:rsidRPr="00D0189E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минимума в </w:t>
      </w:r>
      <w:r w:rsidR="00E15732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="00E15732" w:rsidRPr="00D0189E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89E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минимум для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89E">
        <w:rPr>
          <w:rFonts w:ascii="Times New Roman" w:eastAsia="Times New Roman" w:hAnsi="Times New Roman" w:cs="Times New Roman"/>
          <w:sz w:val="24"/>
          <w:szCs w:val="24"/>
        </w:rPr>
        <w:t>–11-х классов.</w:t>
      </w:r>
    </w:p>
    <w:p w:rsidR="0068444D" w:rsidRPr="000915E6" w:rsidRDefault="0068444D" w:rsidP="0068444D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15E6">
        <w:rPr>
          <w:rFonts w:ascii="Times New Roman" w:hAnsi="Times New Roman" w:cs="Times New Roman"/>
          <w:color w:val="000000"/>
          <w:sz w:val="24"/>
          <w:szCs w:val="24"/>
        </w:rPr>
        <w:t>Профориентационная</w:t>
      </w:r>
      <w:proofErr w:type="spellEnd"/>
      <w:r w:rsidRPr="000915E6">
        <w:rPr>
          <w:rFonts w:ascii="Times New Roman" w:hAnsi="Times New Roman" w:cs="Times New Roman"/>
          <w:color w:val="000000"/>
          <w:sz w:val="24"/>
          <w:szCs w:val="24"/>
        </w:rPr>
        <w:t xml:space="preserve"> работа в Школе строится по следующей схеме:</w:t>
      </w:r>
    </w:p>
    <w:p w:rsidR="0068444D" w:rsidRPr="000915E6" w:rsidRDefault="0068444D" w:rsidP="0068444D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915E6">
        <w:rPr>
          <w:rFonts w:ascii="Times New Roman" w:hAnsi="Times New Roman" w:cs="Times New Roman"/>
          <w:color w:val="000000"/>
          <w:sz w:val="24"/>
          <w:szCs w:val="24"/>
        </w:rPr>
        <w:t>1–4-е классы: знакомство школьников с миром профессий и формирование у них понимания важности правильного выбора профессии.</w:t>
      </w:r>
    </w:p>
    <w:p w:rsidR="0068444D" w:rsidRPr="000915E6" w:rsidRDefault="0068444D" w:rsidP="0068444D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915E6">
        <w:rPr>
          <w:rFonts w:ascii="Times New Roman" w:hAnsi="Times New Roman" w:cs="Times New Roman"/>
          <w:color w:val="000000"/>
          <w:sz w:val="24"/>
          <w:szCs w:val="24"/>
        </w:rPr>
        <w:t>5–9-е классы: формирование осознанного выбора и построение дальнейшей индивидуальной траектории образования на базе ориентировки в мире профессий и профессиональных предпочтений.</w:t>
      </w:r>
    </w:p>
    <w:p w:rsidR="0068444D" w:rsidRPr="000915E6" w:rsidRDefault="0068444D" w:rsidP="0068444D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915E6">
        <w:rPr>
          <w:rFonts w:ascii="Times New Roman" w:hAnsi="Times New Roman" w:cs="Times New Roman"/>
          <w:color w:val="000000"/>
          <w:sz w:val="24"/>
          <w:szCs w:val="24"/>
        </w:rPr>
        <w:t>10–11-е классы: развитие готовности и способности к саморазвитию и профессиональному самоопределению.</w:t>
      </w:r>
    </w:p>
    <w:p w:rsidR="0068444D" w:rsidRPr="00D0189E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15732">
        <w:rPr>
          <w:rFonts w:ascii="Times New Roman" w:eastAsia="Times New Roman" w:hAnsi="Times New Roman" w:cs="Times New Roman"/>
          <w:sz w:val="24"/>
          <w:szCs w:val="24"/>
        </w:rPr>
        <w:t xml:space="preserve">  В </w:t>
      </w:r>
      <w:proofErr w:type="gramStart"/>
      <w:r w:rsidR="00E15732"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школа реализует </w:t>
      </w:r>
      <w:proofErr w:type="spellStart"/>
      <w:r w:rsidRPr="00D0189E">
        <w:rPr>
          <w:rFonts w:ascii="Times New Roman" w:eastAsia="Times New Roman" w:hAnsi="Times New Roman" w:cs="Times New Roman"/>
          <w:sz w:val="24"/>
          <w:szCs w:val="24"/>
        </w:rPr>
        <w:t>профо</w:t>
      </w:r>
      <w:r>
        <w:rPr>
          <w:rFonts w:ascii="Times New Roman" w:eastAsia="Times New Roman" w:hAnsi="Times New Roman" w:cs="Times New Roman"/>
          <w:sz w:val="24"/>
          <w:szCs w:val="24"/>
        </w:rPr>
        <w:t>риентационный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минимум на стандартном уровне </w:t>
      </w:r>
      <w:r w:rsidRPr="00D0189E">
        <w:rPr>
          <w:rFonts w:ascii="Times New Roman" w:eastAsia="Times New Roman" w:hAnsi="Times New Roman" w:cs="Times New Roman"/>
          <w:sz w:val="24"/>
          <w:szCs w:val="24"/>
        </w:rPr>
        <w:t>в полном объеме. План мероприятий включает все необходимые мероприят</w:t>
      </w:r>
      <w:r>
        <w:rPr>
          <w:rFonts w:ascii="Times New Roman" w:eastAsia="Times New Roman" w:hAnsi="Times New Roman" w:cs="Times New Roman"/>
          <w:sz w:val="24"/>
          <w:szCs w:val="24"/>
        </w:rPr>
        <w:t>ия, предусмотренные для стандартного</w:t>
      </w:r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уровня.</w:t>
      </w:r>
    </w:p>
    <w:p w:rsidR="0068444D" w:rsidRPr="00D0189E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0189E">
        <w:rPr>
          <w:rFonts w:ascii="Times New Roman" w:eastAsia="Times New Roman" w:hAnsi="Times New Roman" w:cs="Times New Roman"/>
          <w:sz w:val="24"/>
          <w:szCs w:val="24"/>
        </w:rPr>
        <w:t>Для реализации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стандартного</w:t>
      </w:r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</w:rPr>
        <w:t>ровня в МБОУ Мишкинская СОШ</w:t>
      </w:r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для участия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обучающихся 6–11-х классов в </w:t>
      </w:r>
      <w:proofErr w:type="spellStart"/>
      <w:r w:rsidRPr="00D0189E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созданы следующие организационные и методические условия:</w:t>
      </w:r>
    </w:p>
    <w:p w:rsidR="0068444D" w:rsidRPr="00D0189E" w:rsidRDefault="0068444D" w:rsidP="0068444D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89E">
        <w:rPr>
          <w:rFonts w:ascii="Times New Roman" w:eastAsia="Times New Roman" w:hAnsi="Times New Roman" w:cs="Times New Roman"/>
          <w:sz w:val="24"/>
          <w:szCs w:val="24"/>
        </w:rPr>
        <w:t>назначен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ответственный по профориентации – заместитель директора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воспитательной работе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Передереева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Н.В.</w:t>
      </w:r>
      <w:r w:rsidRPr="00D01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444D" w:rsidRPr="00D0189E" w:rsidRDefault="0068444D" w:rsidP="0068444D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89E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ответственные специалисты по организации </w:t>
      </w:r>
      <w:proofErr w:type="spellStart"/>
      <w:r w:rsidRPr="00D0189E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работы – классные руководители 6–11-х </w:t>
      </w:r>
      <w:r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="00E15732">
        <w:rPr>
          <w:rFonts w:ascii="Times New Roman" w:eastAsia="Times New Roman" w:hAnsi="Times New Roman" w:cs="Times New Roman"/>
          <w:sz w:val="24"/>
          <w:szCs w:val="24"/>
        </w:rPr>
        <w:t>, педагог-психолог Ковалева А.Н.</w:t>
      </w:r>
      <w:r w:rsidRPr="00D01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444D" w:rsidRPr="00D0189E" w:rsidRDefault="0068444D" w:rsidP="0068444D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89E">
        <w:rPr>
          <w:rFonts w:ascii="Times New Roman" w:eastAsia="Times New Roman" w:hAnsi="Times New Roman" w:cs="Times New Roman"/>
          <w:sz w:val="24"/>
          <w:szCs w:val="24"/>
        </w:rPr>
        <w:t>специалисты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по организации </w:t>
      </w:r>
      <w:proofErr w:type="spellStart"/>
      <w:r w:rsidRPr="00D0189E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работы прошли инструктаж по организации и проведению </w:t>
      </w:r>
      <w:proofErr w:type="spellStart"/>
      <w:r w:rsidRPr="00D0189E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работы;</w:t>
      </w:r>
    </w:p>
    <w:p w:rsidR="0068444D" w:rsidRPr="00D0189E" w:rsidRDefault="0068444D" w:rsidP="0068444D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89E">
        <w:rPr>
          <w:rFonts w:ascii="Times New Roman" w:eastAsia="Times New Roman" w:hAnsi="Times New Roman" w:cs="Times New Roman"/>
          <w:sz w:val="24"/>
          <w:szCs w:val="24"/>
        </w:rPr>
        <w:t>сформированы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учебные группы для участия в </w:t>
      </w:r>
      <w:proofErr w:type="spellStart"/>
      <w:r w:rsidRPr="00D0189E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мероприятиях из числа обучающихся 6–11-х классов;</w:t>
      </w:r>
    </w:p>
    <w:p w:rsidR="0068444D" w:rsidRPr="00D0189E" w:rsidRDefault="0068444D" w:rsidP="0068444D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89E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план </w:t>
      </w:r>
      <w:proofErr w:type="spellStart"/>
      <w:r w:rsidRPr="00D0189E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работы с учетом возрастных и индивидуальных особенностей обучающихся.</w:t>
      </w:r>
    </w:p>
    <w:p w:rsidR="0068444D" w:rsidRPr="00D0189E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</w:t>
      </w:r>
      <w:proofErr w:type="spellStart"/>
      <w:r w:rsidRPr="00D0189E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минимума привлечены партнеры:</w:t>
      </w:r>
    </w:p>
    <w:p w:rsidR="0068444D" w:rsidRPr="00EA4FD3" w:rsidRDefault="0068444D" w:rsidP="0068444D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FD3">
        <w:rPr>
          <w:rFonts w:ascii="Times New Roman" w:eastAsia="Times New Roman" w:hAnsi="Times New Roman" w:cs="Times New Roman"/>
          <w:sz w:val="24"/>
          <w:szCs w:val="24"/>
        </w:rPr>
        <w:t>Машиностроительный колледж;</w:t>
      </w:r>
    </w:p>
    <w:p w:rsidR="0068444D" w:rsidRPr="00EA4FD3" w:rsidRDefault="0068444D" w:rsidP="0068444D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FD3">
        <w:rPr>
          <w:rFonts w:ascii="Times New Roman" w:eastAsia="Times New Roman" w:hAnsi="Times New Roman" w:cs="Times New Roman"/>
          <w:sz w:val="24"/>
          <w:szCs w:val="24"/>
        </w:rPr>
        <w:t>Медицинский колледж;</w:t>
      </w:r>
    </w:p>
    <w:p w:rsidR="0068444D" w:rsidRPr="00EA4FD3" w:rsidRDefault="0068444D" w:rsidP="0068444D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FD3">
        <w:rPr>
          <w:rFonts w:ascii="Times New Roman" w:eastAsia="Times New Roman" w:hAnsi="Times New Roman" w:cs="Times New Roman"/>
          <w:sz w:val="24"/>
          <w:szCs w:val="24"/>
        </w:rPr>
        <w:t>Политехнический колледж;</w:t>
      </w:r>
    </w:p>
    <w:p w:rsidR="0068444D" w:rsidRPr="00D0189E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Формат привлечения партнеров к реализации </w:t>
      </w:r>
      <w:proofErr w:type="spellStart"/>
      <w:r w:rsidRPr="00D0189E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E15732">
        <w:rPr>
          <w:rFonts w:ascii="Times New Roman" w:eastAsia="Times New Roman" w:hAnsi="Times New Roman" w:cs="Times New Roman"/>
          <w:sz w:val="24"/>
          <w:szCs w:val="24"/>
        </w:rPr>
        <w:t>фориентационного</w:t>
      </w:r>
      <w:proofErr w:type="spellEnd"/>
      <w:r w:rsidR="00E15732">
        <w:rPr>
          <w:rFonts w:ascii="Times New Roman" w:eastAsia="Times New Roman" w:hAnsi="Times New Roman" w:cs="Times New Roman"/>
          <w:sz w:val="24"/>
          <w:szCs w:val="24"/>
        </w:rPr>
        <w:t xml:space="preserve"> минимума в 2025</w:t>
      </w:r>
      <w:r w:rsidRPr="00D0189E">
        <w:rPr>
          <w:rFonts w:ascii="Times New Roman" w:eastAsia="Times New Roman" w:hAnsi="Times New Roman" w:cs="Times New Roman"/>
          <w:sz w:val="24"/>
          <w:szCs w:val="24"/>
        </w:rPr>
        <w:t>году:</w:t>
      </w:r>
    </w:p>
    <w:p w:rsidR="0068444D" w:rsidRPr="00D0189E" w:rsidRDefault="0068444D" w:rsidP="0068444D">
      <w:pPr>
        <w:numPr>
          <w:ilvl w:val="0"/>
          <w:numId w:val="2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89E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и проведение профессиональных проб на базе организаций-партнеров;</w:t>
      </w:r>
    </w:p>
    <w:p w:rsidR="0068444D" w:rsidRDefault="0068444D" w:rsidP="0068444D">
      <w:pPr>
        <w:numPr>
          <w:ilvl w:val="0"/>
          <w:numId w:val="2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89E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proofErr w:type="gramEnd"/>
      <w:r w:rsidRPr="00D0189E">
        <w:rPr>
          <w:rFonts w:ascii="Times New Roman" w:eastAsia="Times New Roman" w:hAnsi="Times New Roman" w:cs="Times New Roman"/>
          <w:sz w:val="24"/>
          <w:szCs w:val="24"/>
        </w:rPr>
        <w:t xml:space="preserve"> организаций-парт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неров к участию в </w:t>
      </w:r>
      <w:r w:rsidRPr="00D0189E">
        <w:rPr>
          <w:rFonts w:ascii="Times New Roman" w:eastAsia="Times New Roman" w:hAnsi="Times New Roman" w:cs="Times New Roman"/>
          <w:sz w:val="24"/>
          <w:szCs w:val="24"/>
        </w:rPr>
        <w:t>Дне открытых дверей, Дне выпускника;</w:t>
      </w:r>
    </w:p>
    <w:p w:rsidR="0068444D" w:rsidRPr="00C66171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171">
        <w:rPr>
          <w:rFonts w:ascii="Times New Roman" w:eastAsia="Times New Roman" w:hAnsi="Times New Roman" w:cs="Times New Roman"/>
          <w:sz w:val="24"/>
          <w:szCs w:val="24"/>
        </w:rPr>
        <w:t xml:space="preserve">Реализация </w:t>
      </w:r>
      <w:proofErr w:type="spellStart"/>
      <w:r w:rsidRPr="00C66171">
        <w:rPr>
          <w:rFonts w:ascii="Times New Roman" w:eastAsia="Times New Roman" w:hAnsi="Times New Roman" w:cs="Times New Roman"/>
          <w:sz w:val="24"/>
          <w:szCs w:val="24"/>
        </w:rPr>
        <w:t>профминимума</w:t>
      </w:r>
      <w:proofErr w:type="spellEnd"/>
      <w:r w:rsidRPr="00C66171">
        <w:rPr>
          <w:rFonts w:ascii="Times New Roman" w:eastAsia="Times New Roman" w:hAnsi="Times New Roman" w:cs="Times New Roman"/>
          <w:sz w:val="24"/>
          <w:szCs w:val="24"/>
        </w:rPr>
        <w:t xml:space="preserve"> в 6–11-х классах</w:t>
      </w:r>
    </w:p>
    <w:p w:rsidR="0068444D" w:rsidRPr="000B6BBF" w:rsidRDefault="0068444D" w:rsidP="0068444D">
      <w:pPr>
        <w:pStyle w:val="ae"/>
        <w:numPr>
          <w:ilvl w:val="0"/>
          <w:numId w:val="22"/>
        </w:num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B6BBF">
        <w:rPr>
          <w:rFonts w:ascii="Times New Roman" w:hAnsi="Times New Roman"/>
          <w:sz w:val="24"/>
          <w:szCs w:val="24"/>
        </w:rPr>
        <w:t>Доля обучающихся 6–11-х классов, зарегистрированных на платформе «Билет в будущее», – </w:t>
      </w:r>
      <w:r w:rsidR="00F755C4" w:rsidRPr="000B6BBF">
        <w:rPr>
          <w:rFonts w:ascii="Times New Roman" w:hAnsi="Times New Roman"/>
          <w:i/>
          <w:iCs/>
          <w:sz w:val="24"/>
          <w:szCs w:val="24"/>
        </w:rPr>
        <w:t>92</w:t>
      </w:r>
      <w:r w:rsidRPr="000B6BBF">
        <w:rPr>
          <w:rFonts w:ascii="Times New Roman" w:hAnsi="Times New Roman"/>
          <w:sz w:val="24"/>
          <w:szCs w:val="24"/>
        </w:rPr>
        <w:t> процентов.</w:t>
      </w:r>
    </w:p>
    <w:p w:rsidR="0068444D" w:rsidRPr="000B6BBF" w:rsidRDefault="0068444D" w:rsidP="0068444D">
      <w:pPr>
        <w:pStyle w:val="ae"/>
        <w:numPr>
          <w:ilvl w:val="0"/>
          <w:numId w:val="22"/>
        </w:num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B6BBF">
        <w:rPr>
          <w:rFonts w:ascii="Times New Roman" w:hAnsi="Times New Roman"/>
          <w:sz w:val="24"/>
          <w:szCs w:val="24"/>
        </w:rPr>
        <w:t xml:space="preserve">Доля учеников 6–11-х классов, которые прошли </w:t>
      </w:r>
      <w:proofErr w:type="spellStart"/>
      <w:r w:rsidRPr="000B6BBF">
        <w:rPr>
          <w:rFonts w:ascii="Times New Roman" w:hAnsi="Times New Roman"/>
          <w:sz w:val="24"/>
          <w:szCs w:val="24"/>
        </w:rPr>
        <w:t>профпробы</w:t>
      </w:r>
      <w:proofErr w:type="spellEnd"/>
      <w:r w:rsidRPr="000B6BBF">
        <w:rPr>
          <w:rFonts w:ascii="Times New Roman" w:hAnsi="Times New Roman"/>
          <w:sz w:val="24"/>
          <w:szCs w:val="24"/>
        </w:rPr>
        <w:t>, – </w:t>
      </w:r>
      <w:r w:rsidR="000B6BBF" w:rsidRPr="000B6BBF">
        <w:rPr>
          <w:rFonts w:ascii="Times New Roman" w:hAnsi="Times New Roman"/>
          <w:i/>
          <w:iCs/>
          <w:sz w:val="24"/>
          <w:szCs w:val="24"/>
        </w:rPr>
        <w:t>97</w:t>
      </w:r>
      <w:r w:rsidRPr="000B6BBF">
        <w:rPr>
          <w:rFonts w:ascii="Times New Roman" w:hAnsi="Times New Roman"/>
          <w:sz w:val="24"/>
          <w:szCs w:val="24"/>
        </w:rPr>
        <w:t>процентов.</w:t>
      </w:r>
    </w:p>
    <w:p w:rsidR="0068444D" w:rsidRPr="000B6BBF" w:rsidRDefault="0068444D" w:rsidP="0068444D">
      <w:pPr>
        <w:pStyle w:val="ae"/>
        <w:numPr>
          <w:ilvl w:val="0"/>
          <w:numId w:val="22"/>
        </w:num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B6BBF">
        <w:rPr>
          <w:rFonts w:ascii="Times New Roman" w:hAnsi="Times New Roman"/>
          <w:sz w:val="24"/>
          <w:szCs w:val="24"/>
        </w:rPr>
        <w:t>Доля учеников 6–11-х классов, которые прошли онлайн-диагностику, – </w:t>
      </w:r>
      <w:r w:rsidR="000B6BBF" w:rsidRPr="000B6BBF">
        <w:rPr>
          <w:rFonts w:ascii="Times New Roman" w:hAnsi="Times New Roman"/>
          <w:i/>
          <w:iCs/>
          <w:sz w:val="24"/>
          <w:szCs w:val="24"/>
        </w:rPr>
        <w:t>68</w:t>
      </w:r>
      <w:r w:rsidRPr="000B6BBF">
        <w:rPr>
          <w:rFonts w:ascii="Times New Roman" w:hAnsi="Times New Roman"/>
          <w:sz w:val="24"/>
          <w:szCs w:val="24"/>
        </w:rPr>
        <w:t> процентов.</w:t>
      </w:r>
    </w:p>
    <w:p w:rsidR="0068444D" w:rsidRPr="000B6BBF" w:rsidRDefault="0068444D" w:rsidP="0068444D">
      <w:pPr>
        <w:pStyle w:val="ae"/>
        <w:numPr>
          <w:ilvl w:val="0"/>
          <w:numId w:val="22"/>
        </w:num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B6BBF">
        <w:rPr>
          <w:rFonts w:ascii="Times New Roman" w:hAnsi="Times New Roman"/>
          <w:sz w:val="24"/>
          <w:szCs w:val="24"/>
        </w:rPr>
        <w:t xml:space="preserve">Доля учеников 6–11-х классов, принявших участие в региональных и федеральных мероприятиях, которые провела школа в рамках </w:t>
      </w:r>
      <w:proofErr w:type="spellStart"/>
      <w:r w:rsidRPr="000B6BBF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0B6BBF">
        <w:rPr>
          <w:rFonts w:ascii="Times New Roman" w:hAnsi="Times New Roman"/>
          <w:sz w:val="24"/>
          <w:szCs w:val="24"/>
        </w:rPr>
        <w:t xml:space="preserve"> мероприятий по выбору – </w:t>
      </w:r>
      <w:r w:rsidR="000B6BBF" w:rsidRPr="000B6BBF">
        <w:rPr>
          <w:rFonts w:ascii="Times New Roman" w:hAnsi="Times New Roman"/>
          <w:i/>
          <w:iCs/>
          <w:sz w:val="24"/>
          <w:szCs w:val="24"/>
        </w:rPr>
        <w:t>54</w:t>
      </w:r>
      <w:r w:rsidRPr="000B6BBF">
        <w:rPr>
          <w:rFonts w:ascii="Times New Roman" w:hAnsi="Times New Roman"/>
          <w:sz w:val="24"/>
          <w:szCs w:val="24"/>
        </w:rPr>
        <w:t> процентов.</w:t>
      </w:r>
    </w:p>
    <w:p w:rsidR="0068444D" w:rsidRPr="00C66171" w:rsidRDefault="0068444D" w:rsidP="0068444D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6BBF">
        <w:rPr>
          <w:rFonts w:ascii="Times New Roman" w:hAnsi="Times New Roman"/>
          <w:sz w:val="24"/>
          <w:szCs w:val="24"/>
        </w:rPr>
        <w:lastRenderedPageBreak/>
        <w:t xml:space="preserve">Доля мероприятий, которые соответствуют профилям и запросам учеников 6–11-х классов, от общего количества мероприятий, которые провела школа в рамках </w:t>
      </w:r>
      <w:proofErr w:type="spellStart"/>
      <w:r w:rsidRPr="000B6BBF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0B6BBF">
        <w:rPr>
          <w:rFonts w:ascii="Times New Roman" w:hAnsi="Times New Roman"/>
          <w:sz w:val="24"/>
          <w:szCs w:val="24"/>
        </w:rPr>
        <w:t xml:space="preserve"> мероприятий по выбору, – </w:t>
      </w:r>
      <w:r w:rsidRPr="000B6BBF">
        <w:rPr>
          <w:rFonts w:ascii="Times New Roman" w:hAnsi="Times New Roman"/>
          <w:i/>
          <w:iCs/>
          <w:sz w:val="24"/>
          <w:szCs w:val="24"/>
        </w:rPr>
        <w:t>100</w:t>
      </w:r>
      <w:r w:rsidRPr="00C66171">
        <w:rPr>
          <w:rFonts w:ascii="Times New Roman" w:hAnsi="Times New Roman"/>
          <w:sz w:val="24"/>
          <w:szCs w:val="24"/>
        </w:rPr>
        <w:t> процентов</w:t>
      </w:r>
    </w:p>
    <w:p w:rsidR="0068444D" w:rsidRPr="00D0189E" w:rsidRDefault="000B6BBF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период с 01.09.2025 до 30.12.2025</w:t>
      </w:r>
      <w:r w:rsidR="0068444D" w:rsidRPr="00D0189E">
        <w:rPr>
          <w:rFonts w:ascii="Times New Roman" w:eastAsia="Times New Roman" w:hAnsi="Times New Roman" w:cs="Times New Roman"/>
          <w:sz w:val="24"/>
          <w:szCs w:val="24"/>
        </w:rPr>
        <w:t xml:space="preserve"> в рамках </w:t>
      </w:r>
      <w:proofErr w:type="spellStart"/>
      <w:r w:rsidR="0068444D" w:rsidRPr="00D0189E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="0068444D" w:rsidRPr="00D0189E">
        <w:rPr>
          <w:rFonts w:ascii="Times New Roman" w:eastAsia="Times New Roman" w:hAnsi="Times New Roman" w:cs="Times New Roman"/>
          <w:sz w:val="24"/>
          <w:szCs w:val="24"/>
        </w:rPr>
        <w:t xml:space="preserve"> минимума реализованы следующие мероприятия: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4395"/>
        <w:gridCol w:w="3506"/>
      </w:tblGrid>
      <w:tr w:rsidR="0068444D" w:rsidRPr="00C66171" w:rsidTr="0068444D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C66171" w:rsidRDefault="0068444D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17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Дата</w:t>
            </w:r>
          </w:p>
        </w:tc>
        <w:tc>
          <w:tcPr>
            <w:tcW w:w="4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C66171" w:rsidRDefault="0068444D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17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Мероприятие</w:t>
            </w:r>
          </w:p>
        </w:tc>
        <w:tc>
          <w:tcPr>
            <w:tcW w:w="3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C66171" w:rsidRDefault="0068444D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17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Ответственный</w:t>
            </w:r>
          </w:p>
        </w:tc>
      </w:tr>
      <w:tr w:rsidR="0068444D" w:rsidRPr="00C66171" w:rsidTr="0068444D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C66171" w:rsidRDefault="0081669F" w:rsidP="000C4E7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01.09.202</w:t>
            </w:r>
            <w:r w:rsidR="000C4E75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4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C66171" w:rsidRDefault="0068444D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171">
              <w:rPr>
                <w:rFonts w:ascii="Times New Roman" w:eastAsia="Times New Roman" w:hAnsi="Times New Roman" w:cs="Times New Roman"/>
                <w:sz w:val="20"/>
              </w:rPr>
              <w:t xml:space="preserve">В расписании занятий внеурочной деятельности 6–11-х классов предусмотрено проведение </w:t>
            </w:r>
            <w:proofErr w:type="spellStart"/>
            <w:r w:rsidRPr="00C66171">
              <w:rPr>
                <w:rFonts w:ascii="Times New Roman" w:eastAsia="Times New Roman" w:hAnsi="Times New Roman" w:cs="Times New Roman"/>
                <w:sz w:val="20"/>
              </w:rPr>
              <w:t>профориентационных</w:t>
            </w:r>
            <w:proofErr w:type="spellEnd"/>
            <w:r w:rsidRPr="00C66171">
              <w:rPr>
                <w:rFonts w:ascii="Times New Roman" w:eastAsia="Times New Roman" w:hAnsi="Times New Roman" w:cs="Times New Roman"/>
                <w:sz w:val="20"/>
              </w:rPr>
              <w:t xml:space="preserve"> уроков еженедельно (по четвергам, 1 час)</w:t>
            </w:r>
          </w:p>
        </w:tc>
        <w:tc>
          <w:tcPr>
            <w:tcW w:w="3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C66171" w:rsidRDefault="0068444D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171">
              <w:rPr>
                <w:rFonts w:ascii="Times New Roman" w:eastAsia="Times New Roman" w:hAnsi="Times New Roman" w:cs="Times New Roman"/>
                <w:sz w:val="20"/>
              </w:rPr>
              <w:t>Заместите</w:t>
            </w:r>
            <w:r>
              <w:rPr>
                <w:rFonts w:ascii="Times New Roman" w:eastAsia="Times New Roman" w:hAnsi="Times New Roman" w:cs="Times New Roman"/>
                <w:sz w:val="20"/>
              </w:rPr>
              <w:t>ль д</w:t>
            </w:r>
            <w:r w:rsidR="0081669F">
              <w:rPr>
                <w:rFonts w:ascii="Times New Roman" w:eastAsia="Times New Roman" w:hAnsi="Times New Roman" w:cs="Times New Roman"/>
                <w:sz w:val="20"/>
              </w:rPr>
              <w:t>иректора по УВР Трофимова Т.С.</w:t>
            </w:r>
          </w:p>
        </w:tc>
      </w:tr>
      <w:tr w:rsidR="0068444D" w:rsidRPr="00C66171" w:rsidTr="0068444D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C66171" w:rsidRDefault="0081669F" w:rsidP="000C4E7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10.09.202</w:t>
            </w:r>
            <w:r w:rsidR="000C4E75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4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C66171" w:rsidRDefault="0068444D" w:rsidP="006844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171">
              <w:rPr>
                <w:rFonts w:ascii="Times New Roman" w:eastAsia="Times New Roman" w:hAnsi="Times New Roman" w:cs="Times New Roman"/>
                <w:sz w:val="20"/>
              </w:rPr>
              <w:t>Регистрация школы в проекте «Билет в</w:t>
            </w:r>
            <w:r w:rsidR="003424F9">
              <w:rPr>
                <w:rFonts w:ascii="Times New Roman" w:eastAsia="Times New Roman" w:hAnsi="Times New Roman" w:cs="Times New Roman"/>
                <w:sz w:val="20"/>
              </w:rPr>
              <w:t xml:space="preserve"> будущее» – зарегистрировано 176 (92</w:t>
            </w:r>
            <w:r w:rsidRPr="00C66171">
              <w:rPr>
                <w:rFonts w:ascii="Times New Roman" w:eastAsia="Times New Roman" w:hAnsi="Times New Roman" w:cs="Times New Roman"/>
                <w:sz w:val="20"/>
              </w:rPr>
              <w:t>%) обучающихся 6–11-х классов</w:t>
            </w:r>
          </w:p>
        </w:tc>
        <w:tc>
          <w:tcPr>
            <w:tcW w:w="3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C66171" w:rsidRDefault="0068444D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171">
              <w:rPr>
                <w:rFonts w:ascii="Times New Roman" w:eastAsia="Times New Roman" w:hAnsi="Times New Roman" w:cs="Times New Roman"/>
                <w:sz w:val="20"/>
              </w:rPr>
              <w:t>Заместитель директора по во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спитательной работе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Передереева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Н.В.</w:t>
            </w:r>
          </w:p>
        </w:tc>
      </w:tr>
      <w:tr w:rsidR="0068444D" w:rsidRPr="00C66171" w:rsidTr="0068444D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C66171" w:rsidRDefault="0081669F" w:rsidP="000C4E7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22.09.202</w:t>
            </w:r>
            <w:r w:rsidR="000C4E75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4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C66171" w:rsidRDefault="0068444D" w:rsidP="006844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171">
              <w:rPr>
                <w:rFonts w:ascii="Times New Roman" w:eastAsia="Times New Roman" w:hAnsi="Times New Roman" w:cs="Times New Roman"/>
                <w:sz w:val="20"/>
              </w:rPr>
              <w:t xml:space="preserve">Обеспечена возможность участия в онлайн-диагностике обучающихся 6–11-х классов. </w:t>
            </w:r>
            <w:r w:rsidR="003424F9">
              <w:rPr>
                <w:rFonts w:ascii="Times New Roman" w:eastAsia="Times New Roman" w:hAnsi="Times New Roman" w:cs="Times New Roman"/>
                <w:sz w:val="20"/>
              </w:rPr>
              <w:t>Приняли участие в диагностике 74</w:t>
            </w:r>
            <w:r w:rsidRPr="00C66171">
              <w:rPr>
                <w:rFonts w:ascii="Times New Roman" w:eastAsia="Times New Roman" w:hAnsi="Times New Roman" w:cs="Times New Roman"/>
                <w:sz w:val="20"/>
              </w:rPr>
              <w:t>% обучающихся 6–11-х классов</w:t>
            </w:r>
          </w:p>
        </w:tc>
        <w:tc>
          <w:tcPr>
            <w:tcW w:w="3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C66171" w:rsidRDefault="0081669F" w:rsidP="006844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Педагог-психолог Ковалева А.Н.</w:t>
            </w:r>
            <w:r w:rsidR="0068444D" w:rsidRPr="00C66171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68444D" w:rsidRPr="00C66171" w:rsidRDefault="0068444D" w:rsidP="006844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66171">
              <w:rPr>
                <w:rFonts w:ascii="Times New Roman" w:eastAsia="Times New Roman" w:hAnsi="Times New Roman" w:cs="Times New Roman"/>
                <w:sz w:val="20"/>
              </w:rPr>
              <w:t>классные</w:t>
            </w:r>
            <w:proofErr w:type="gramEnd"/>
            <w:r w:rsidRPr="00C66171">
              <w:rPr>
                <w:rFonts w:ascii="Times New Roman" w:eastAsia="Times New Roman" w:hAnsi="Times New Roman" w:cs="Times New Roman"/>
                <w:sz w:val="20"/>
              </w:rPr>
              <w:t xml:space="preserve"> руководители</w:t>
            </w:r>
          </w:p>
        </w:tc>
      </w:tr>
      <w:tr w:rsidR="0068444D" w:rsidRPr="00C66171" w:rsidTr="0068444D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343F66" w:rsidRDefault="003424F9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23.09.2025–27.09.2025</w:t>
            </w:r>
            <w:r w:rsidR="00343F66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4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C66171" w:rsidRDefault="0068444D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171">
              <w:rPr>
                <w:rFonts w:ascii="Times New Roman" w:eastAsia="Times New Roman" w:hAnsi="Times New Roman" w:cs="Times New Roman"/>
                <w:sz w:val="20"/>
              </w:rPr>
              <w:t>Проведены групповые консультации с обсуждением результатов онлайн-диагностики</w:t>
            </w:r>
          </w:p>
        </w:tc>
        <w:tc>
          <w:tcPr>
            <w:tcW w:w="3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C66171" w:rsidRDefault="0068444D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171">
              <w:rPr>
                <w:rFonts w:ascii="Times New Roman" w:eastAsia="Times New Roman" w:hAnsi="Times New Roman" w:cs="Times New Roman"/>
                <w:sz w:val="20"/>
              </w:rPr>
              <w:t xml:space="preserve">Педагог-психолог </w:t>
            </w:r>
            <w:r w:rsidR="0081669F">
              <w:rPr>
                <w:rFonts w:ascii="Times New Roman" w:eastAsia="Times New Roman" w:hAnsi="Times New Roman" w:cs="Times New Roman"/>
                <w:sz w:val="20"/>
              </w:rPr>
              <w:t>Ковалева А.Н.</w:t>
            </w:r>
          </w:p>
        </w:tc>
      </w:tr>
      <w:tr w:rsidR="0068444D" w:rsidRPr="00C66171" w:rsidTr="0068444D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44D" w:rsidRDefault="0068444D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Еженедельно</w:t>
            </w:r>
          </w:p>
        </w:tc>
        <w:tc>
          <w:tcPr>
            <w:tcW w:w="4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44D" w:rsidRPr="00C66171" w:rsidRDefault="0068444D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занятие «Билет в будущее»</w:t>
            </w:r>
          </w:p>
        </w:tc>
        <w:tc>
          <w:tcPr>
            <w:tcW w:w="3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44D" w:rsidRPr="00C66171" w:rsidRDefault="0068444D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Классные руководители 6-11 классов</w:t>
            </w:r>
          </w:p>
        </w:tc>
      </w:tr>
    </w:tbl>
    <w:p w:rsidR="0068444D" w:rsidRPr="00B35F6A" w:rsidRDefault="0068444D" w:rsidP="0068444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68444D" w:rsidRDefault="000C4E75" w:rsidP="006844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8444D" w:rsidRPr="000D0DBC">
        <w:rPr>
          <w:rFonts w:ascii="Times New Roman" w:eastAsia="Times New Roman" w:hAnsi="Times New Roman" w:cs="Times New Roman"/>
          <w:sz w:val="24"/>
          <w:szCs w:val="24"/>
        </w:rPr>
        <w:t>В рамках реализации</w:t>
      </w:r>
      <w:r w:rsidR="006844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proofErr w:type="spellStart"/>
      <w:r w:rsidR="0068444D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="0068444D" w:rsidRPr="000D0DBC">
        <w:rPr>
          <w:rFonts w:ascii="Times New Roman" w:eastAsia="Times New Roman" w:hAnsi="Times New Roman" w:cs="Times New Roman"/>
          <w:sz w:val="24"/>
          <w:szCs w:val="24"/>
        </w:rPr>
        <w:t xml:space="preserve"> проекта </w:t>
      </w:r>
      <w:r w:rsidR="0068444D">
        <w:rPr>
          <w:rFonts w:ascii="Times New Roman" w:eastAsia="Times New Roman" w:hAnsi="Times New Roman" w:cs="Times New Roman"/>
          <w:sz w:val="24"/>
          <w:szCs w:val="24"/>
        </w:rPr>
        <w:t xml:space="preserve">«Дорога в профессию» были организованы </w:t>
      </w:r>
      <w:proofErr w:type="spellStart"/>
      <w:r w:rsidR="0068444D">
        <w:rPr>
          <w:rFonts w:ascii="Times New Roman" w:eastAsia="Times New Roman" w:hAnsi="Times New Roman" w:cs="Times New Roman"/>
          <w:sz w:val="24"/>
          <w:szCs w:val="24"/>
        </w:rPr>
        <w:t>профэкскурсии</w:t>
      </w:r>
      <w:proofErr w:type="spellEnd"/>
      <w:r w:rsidR="0068444D">
        <w:rPr>
          <w:rFonts w:ascii="Times New Roman" w:eastAsia="Times New Roman" w:hAnsi="Times New Roman" w:cs="Times New Roman"/>
          <w:sz w:val="24"/>
          <w:szCs w:val="24"/>
        </w:rPr>
        <w:t xml:space="preserve"> для учащихся 9-х классов на предприятия:</w:t>
      </w:r>
    </w:p>
    <w:p w:rsidR="0068444D" w:rsidRDefault="0068444D" w:rsidP="0068444D">
      <w:pPr>
        <w:pStyle w:val="ae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«Мидель»;</w:t>
      </w:r>
    </w:p>
    <w:p w:rsidR="0068444D" w:rsidRDefault="0068444D" w:rsidP="0068444D">
      <w:pPr>
        <w:pStyle w:val="ae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ГБУ РО «ЦРБ» в </w:t>
      </w:r>
      <w:proofErr w:type="spellStart"/>
      <w:r>
        <w:rPr>
          <w:rFonts w:ascii="Times New Roman" w:hAnsi="Times New Roman"/>
          <w:sz w:val="24"/>
          <w:szCs w:val="24"/>
        </w:rPr>
        <w:t>Аксайском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районе;</w:t>
      </w:r>
    </w:p>
    <w:p w:rsidR="0068444D" w:rsidRDefault="0068444D" w:rsidP="0068444D">
      <w:pPr>
        <w:pStyle w:val="ae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ПКФ «</w:t>
      </w:r>
      <w:proofErr w:type="spellStart"/>
      <w:r>
        <w:rPr>
          <w:rFonts w:ascii="Times New Roman" w:hAnsi="Times New Roman"/>
          <w:sz w:val="24"/>
          <w:szCs w:val="24"/>
        </w:rPr>
        <w:t>Атлантис</w:t>
      </w:r>
      <w:proofErr w:type="spellEnd"/>
      <w:r>
        <w:rPr>
          <w:rFonts w:ascii="Times New Roman" w:hAnsi="Times New Roman"/>
          <w:sz w:val="24"/>
          <w:szCs w:val="24"/>
        </w:rPr>
        <w:t>-Пак»;</w:t>
      </w:r>
    </w:p>
    <w:p w:rsidR="0068444D" w:rsidRDefault="0068444D" w:rsidP="0068444D">
      <w:pPr>
        <w:pStyle w:val="ae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000 «</w:t>
      </w:r>
      <w:proofErr w:type="spellStart"/>
      <w:r>
        <w:rPr>
          <w:rFonts w:ascii="Times New Roman" w:hAnsi="Times New Roman"/>
          <w:sz w:val="24"/>
          <w:szCs w:val="24"/>
        </w:rPr>
        <w:t>Аксайкардандеталь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68444D" w:rsidRPr="000D0DBC" w:rsidRDefault="0068444D" w:rsidP="0068444D">
      <w:pPr>
        <w:pStyle w:val="ae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000 «</w:t>
      </w:r>
      <w:proofErr w:type="spellStart"/>
      <w:r>
        <w:rPr>
          <w:rFonts w:ascii="Times New Roman" w:hAnsi="Times New Roman"/>
          <w:sz w:val="24"/>
          <w:szCs w:val="24"/>
        </w:rPr>
        <w:t>Донстрой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68444D" w:rsidRPr="00C66171" w:rsidRDefault="000C4E75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r w:rsidR="0068444D" w:rsidRPr="00C66171">
        <w:rPr>
          <w:rFonts w:ascii="Times New Roman" w:eastAsia="Times New Roman" w:hAnsi="Times New Roman" w:cs="Times New Roman"/>
          <w:color w:val="222222"/>
          <w:sz w:val="24"/>
          <w:szCs w:val="24"/>
        </w:rPr>
        <w:t>Эффективность воспитательной рабо</w:t>
      </w:r>
      <w:r w:rsidR="0081669F">
        <w:rPr>
          <w:rFonts w:ascii="Times New Roman" w:eastAsia="Times New Roman" w:hAnsi="Times New Roman" w:cs="Times New Roman"/>
          <w:color w:val="222222"/>
          <w:sz w:val="24"/>
          <w:szCs w:val="24"/>
        </w:rPr>
        <w:t>ты школы в 2025</w:t>
      </w:r>
      <w:r w:rsidR="0068444D" w:rsidRPr="00C661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</w:t>
      </w:r>
      <w:r w:rsidR="0081669F">
        <w:rPr>
          <w:rFonts w:ascii="Times New Roman" w:eastAsia="Times New Roman" w:hAnsi="Times New Roman" w:cs="Times New Roman"/>
          <w:color w:val="222222"/>
          <w:sz w:val="24"/>
          <w:szCs w:val="24"/>
        </w:rPr>
        <w:t>спитательной работы школы в 2025</w:t>
      </w:r>
      <w:r w:rsidR="0068444D" w:rsidRPr="00C661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году.</w:t>
      </w:r>
    </w:p>
    <w:p w:rsidR="0068444D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6171">
        <w:rPr>
          <w:rFonts w:ascii="Times New Roman" w:eastAsia="Times New Roman" w:hAnsi="Times New Roman" w:cs="Times New Roman"/>
          <w:color w:val="222222"/>
          <w:sz w:val="24"/>
          <w:szCs w:val="24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68444D" w:rsidRDefault="0068444D" w:rsidP="0068444D">
      <w:pPr>
        <w:spacing w:after="15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="0081669F">
        <w:rPr>
          <w:rFonts w:ascii="Times New Roman" w:hAnsi="Times New Roman" w:cs="Times New Roman"/>
          <w:color w:val="000000"/>
          <w:sz w:val="24"/>
          <w:szCs w:val="24"/>
        </w:rPr>
        <w:t>В 2025</w:t>
      </w:r>
      <w:r w:rsidRPr="00737484">
        <w:rPr>
          <w:rFonts w:ascii="Times New Roman" w:hAnsi="Times New Roman" w:cs="Times New Roman"/>
          <w:color w:val="000000"/>
          <w:sz w:val="24"/>
          <w:szCs w:val="24"/>
        </w:rPr>
        <w:t xml:space="preserve"> 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уделено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Директором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назначен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Календарный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просветительскими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8444D" w:rsidRPr="00C66171" w:rsidRDefault="0068444D" w:rsidP="0068444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171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Дополнительное образование</w:t>
      </w:r>
    </w:p>
    <w:p w:rsidR="0068444D" w:rsidRPr="00C66171" w:rsidRDefault="0068444D" w:rsidP="006844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</w:t>
      </w:r>
      <w:r w:rsidRPr="00C66171">
        <w:rPr>
          <w:rFonts w:ascii="Times New Roman" w:eastAsia="Times New Roman" w:hAnsi="Times New Roman" w:cs="Times New Roman"/>
          <w:sz w:val="24"/>
          <w:szCs w:val="24"/>
        </w:rPr>
        <w:t>Охват дополнительным образованием</w:t>
      </w:r>
      <w:r w:rsidR="0081669F">
        <w:rPr>
          <w:rFonts w:ascii="Times New Roman" w:eastAsia="Times New Roman" w:hAnsi="Times New Roman" w:cs="Times New Roman"/>
          <w:sz w:val="24"/>
          <w:szCs w:val="24"/>
        </w:rPr>
        <w:t xml:space="preserve"> в школе в 2025   году составил </w:t>
      </w:r>
      <w:r w:rsidR="000C4E75">
        <w:rPr>
          <w:rFonts w:ascii="Times New Roman" w:eastAsia="Times New Roman" w:hAnsi="Times New Roman" w:cs="Times New Roman"/>
          <w:sz w:val="24"/>
          <w:szCs w:val="24"/>
        </w:rPr>
        <w:t>98</w:t>
      </w:r>
      <w:r>
        <w:rPr>
          <w:rFonts w:ascii="Times New Roman" w:eastAsia="Times New Roman" w:hAnsi="Times New Roman" w:cs="Times New Roman"/>
          <w:sz w:val="24"/>
          <w:szCs w:val="24"/>
        </w:rPr>
        <w:t> процентов</w:t>
      </w:r>
      <w:r w:rsidRPr="00C6617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DD8">
        <w:rPr>
          <w:rFonts w:ascii="Times New Roman" w:hAnsi="Times New Roman"/>
          <w:sz w:val="24"/>
          <w:szCs w:val="24"/>
        </w:rPr>
        <w:t>Установлено, что содержание дополнительных общеобразовательных программ соответствует требованиям Порядка организации и осуществления образовательной деятельности по дополнительным общеобразовательным программам, утвержденного </w:t>
      </w:r>
      <w:r w:rsidRPr="00426799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426799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426799">
        <w:rPr>
          <w:rFonts w:ascii="Times New Roman" w:hAnsi="Times New Roman"/>
          <w:sz w:val="24"/>
          <w:szCs w:val="24"/>
        </w:rPr>
        <w:t xml:space="preserve"> от 27.07.2022 № 629</w:t>
      </w:r>
      <w:r w:rsidRPr="00573DD8">
        <w:rPr>
          <w:rFonts w:ascii="Times New Roman" w:hAnsi="Times New Roman"/>
          <w:sz w:val="24"/>
          <w:szCs w:val="24"/>
        </w:rPr>
        <w:t>. Актуализированы разделы, где указаны цели программы и планируемые результаты: в качестве первоочередных целевых ориентиров в программах указано обеспечение духовно-нравственного, гражданско-патриотического воспитания обучающихся. Программы разработаны с учетом развития науки, техники, культуры, экономики, технологий и социальной сферы.</w:t>
      </w:r>
    </w:p>
    <w:p w:rsidR="0068444D" w:rsidRPr="00C66171" w:rsidRDefault="0068444D" w:rsidP="0068444D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44D" w:rsidRPr="00C66171" w:rsidRDefault="008B7345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первом полугодии 2025/2026</w:t>
      </w:r>
      <w:r w:rsidR="0068444D" w:rsidRPr="00C66171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</w:t>
      </w:r>
      <w:r w:rsidR="0068444D"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="0068444D" w:rsidRPr="00C66171">
        <w:rPr>
          <w:rFonts w:ascii="Times New Roman" w:eastAsia="Times New Roman" w:hAnsi="Times New Roman" w:cs="Times New Roman"/>
          <w:sz w:val="24"/>
          <w:szCs w:val="24"/>
        </w:rPr>
        <w:t xml:space="preserve"> реализовывала 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68444D" w:rsidRPr="00C66171">
        <w:rPr>
          <w:rFonts w:ascii="Times New Roman" w:eastAsia="Times New Roman" w:hAnsi="Times New Roman" w:cs="Times New Roman"/>
          <w:sz w:val="24"/>
          <w:szCs w:val="24"/>
        </w:rPr>
        <w:t> дополнительных о</w:t>
      </w:r>
      <w:r w:rsidR="0068444D">
        <w:rPr>
          <w:rFonts w:ascii="Times New Roman" w:eastAsia="Times New Roman" w:hAnsi="Times New Roman" w:cs="Times New Roman"/>
          <w:sz w:val="24"/>
          <w:szCs w:val="24"/>
        </w:rPr>
        <w:t>бщеразвивающих программ по 4</w:t>
      </w:r>
      <w:r w:rsidR="0068444D" w:rsidRPr="00C66171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направленностям:</w:t>
      </w:r>
    </w:p>
    <w:p w:rsidR="0068444D" w:rsidRPr="00C66171" w:rsidRDefault="0068444D" w:rsidP="0068444D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171">
        <w:rPr>
          <w:rFonts w:ascii="Times New Roman" w:eastAsia="Times New Roman" w:hAnsi="Times New Roman" w:cs="Times New Roman"/>
          <w:sz w:val="24"/>
          <w:szCs w:val="24"/>
        </w:rPr>
        <w:t>Художественное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(«Казачий театр», «Страна фантазия»</w:t>
      </w:r>
      <w:r w:rsidRPr="00C6617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8444D" w:rsidRPr="00C66171" w:rsidRDefault="0068444D" w:rsidP="0068444D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6171"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gramEnd"/>
      <w:r w:rsidRPr="00C66171">
        <w:rPr>
          <w:rFonts w:ascii="Times New Roman" w:eastAsia="Times New Roman" w:hAnsi="Times New Roman" w:cs="Times New Roman"/>
          <w:sz w:val="24"/>
          <w:szCs w:val="24"/>
        </w:rPr>
        <w:t>-спортивное («</w:t>
      </w:r>
      <w:r>
        <w:rPr>
          <w:rFonts w:ascii="Times New Roman" w:eastAsia="Times New Roman" w:hAnsi="Times New Roman" w:cs="Times New Roman"/>
          <w:sz w:val="24"/>
          <w:szCs w:val="24"/>
        </w:rPr>
        <w:t>Волейбол – командная игра», «Волейбол»</w:t>
      </w:r>
      <w:r w:rsidRPr="00C6617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8444D" w:rsidRDefault="0068444D" w:rsidP="0068444D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-педагогическое («Мастера пера», «Дорожный патруль», «Билет в будущее»</w:t>
      </w:r>
      <w:r w:rsidRPr="00C6617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Патриот</w:t>
      </w:r>
      <w:r w:rsidRPr="00C66171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«Ратник»</w:t>
      </w:r>
      <w:r w:rsidRPr="00C6617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8444D" w:rsidRPr="00C66171" w:rsidRDefault="0068444D" w:rsidP="0068444D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Туристско-краеведческое («Истоки»)</w:t>
      </w:r>
    </w:p>
    <w:p w:rsidR="0068444D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44D" w:rsidRPr="00C66171" w:rsidRDefault="008B7345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В 2025</w:t>
      </w:r>
      <w:r w:rsidR="0068444D">
        <w:rPr>
          <w:rFonts w:ascii="Times New Roman" w:eastAsia="Times New Roman" w:hAnsi="Times New Roman" w:cs="Times New Roman"/>
          <w:sz w:val="24"/>
          <w:szCs w:val="24"/>
        </w:rPr>
        <w:t xml:space="preserve"> году школа </w:t>
      </w:r>
      <w:proofErr w:type="spellStart"/>
      <w:r w:rsidR="0068444D">
        <w:rPr>
          <w:rFonts w:ascii="Times New Roman" w:eastAsia="Times New Roman" w:hAnsi="Times New Roman" w:cs="Times New Roman"/>
          <w:sz w:val="24"/>
          <w:szCs w:val="24"/>
        </w:rPr>
        <w:t>учавствует</w:t>
      </w:r>
      <w:proofErr w:type="spellEnd"/>
      <w:r w:rsidR="0068444D" w:rsidRPr="00C66171">
        <w:rPr>
          <w:rFonts w:ascii="Times New Roman" w:eastAsia="Times New Roman" w:hAnsi="Times New Roman" w:cs="Times New Roman"/>
          <w:sz w:val="24"/>
          <w:szCs w:val="24"/>
        </w:rPr>
        <w:t xml:space="preserve"> в проект </w:t>
      </w:r>
      <w:proofErr w:type="spellStart"/>
      <w:r w:rsidR="0068444D" w:rsidRPr="00C6617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="0068444D" w:rsidRPr="00C66171">
        <w:rPr>
          <w:rFonts w:ascii="Times New Roman" w:eastAsia="Times New Roman" w:hAnsi="Times New Roman" w:cs="Times New Roman"/>
          <w:sz w:val="24"/>
          <w:szCs w:val="24"/>
        </w:rPr>
        <w:t xml:space="preserve"> «Школьный театр» (протокол </w:t>
      </w:r>
      <w:proofErr w:type="spellStart"/>
      <w:r w:rsidR="0068444D" w:rsidRPr="00C6617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="0068444D" w:rsidRPr="00C66171">
        <w:rPr>
          <w:rFonts w:ascii="Times New Roman" w:eastAsia="Times New Roman" w:hAnsi="Times New Roman" w:cs="Times New Roman"/>
          <w:sz w:val="24"/>
          <w:szCs w:val="24"/>
        </w:rPr>
        <w:t xml:space="preserve"> от 27.12.2021 № СК-31/06пр).</w:t>
      </w:r>
      <w:r w:rsidR="006844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8444D" w:rsidRPr="00C66171">
        <w:rPr>
          <w:rFonts w:ascii="Times New Roman" w:eastAsia="Times New Roman" w:hAnsi="Times New Roman" w:cs="Times New Roman"/>
          <w:color w:val="222222"/>
          <w:sz w:val="24"/>
          <w:szCs w:val="24"/>
        </w:rPr>
        <w:t>Разработана програм</w:t>
      </w:r>
      <w:r w:rsidR="0068444D">
        <w:rPr>
          <w:rFonts w:ascii="Times New Roman" w:eastAsia="Times New Roman" w:hAnsi="Times New Roman" w:cs="Times New Roman"/>
          <w:color w:val="222222"/>
          <w:sz w:val="24"/>
          <w:szCs w:val="24"/>
        </w:rPr>
        <w:t>ма дополнительного образования</w:t>
      </w:r>
      <w:r w:rsidR="0068444D" w:rsidRPr="00C66171">
        <w:rPr>
          <w:rFonts w:ascii="Times New Roman" w:eastAsia="Times New Roman" w:hAnsi="Times New Roman" w:cs="Times New Roman"/>
          <w:color w:val="222222"/>
          <w:sz w:val="24"/>
          <w:szCs w:val="24"/>
        </w:rPr>
        <w:t>. Руководитель театральной студии – педагог допо</w:t>
      </w:r>
      <w:r w:rsidR="0068444D">
        <w:rPr>
          <w:rFonts w:ascii="Times New Roman" w:eastAsia="Times New Roman" w:hAnsi="Times New Roman" w:cs="Times New Roman"/>
          <w:color w:val="222222"/>
          <w:sz w:val="24"/>
          <w:szCs w:val="24"/>
        </w:rPr>
        <w:t>лнительного образования Кощеева С.В.</w:t>
      </w:r>
      <w:r w:rsidR="0068444D" w:rsidRPr="00C661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Составлены план и график проведения занятий театральной студии. Созданы условия для органи</w:t>
      </w:r>
      <w:r w:rsidR="0068444D">
        <w:rPr>
          <w:rFonts w:ascii="Times New Roman" w:eastAsia="Times New Roman" w:hAnsi="Times New Roman" w:cs="Times New Roman"/>
          <w:color w:val="222222"/>
          <w:sz w:val="24"/>
          <w:szCs w:val="24"/>
        </w:rPr>
        <w:t>зации образовательного процесса</w:t>
      </w:r>
      <w:r w:rsidR="0068444D" w:rsidRPr="00C6617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68444D" w:rsidRPr="00C66171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 театральной ст</w:t>
      </w:r>
      <w:r w:rsidR="008B7345">
        <w:rPr>
          <w:rFonts w:ascii="Times New Roman" w:eastAsia="Times New Roman" w:hAnsi="Times New Roman" w:cs="Times New Roman"/>
          <w:color w:val="222222"/>
          <w:sz w:val="24"/>
          <w:szCs w:val="24"/>
        </w:rPr>
        <w:t>удии занимались 30 обучающихся 5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-х классов</w:t>
      </w:r>
      <w:r w:rsidRPr="00C661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68444D" w:rsidRPr="008C6C08" w:rsidRDefault="008B7345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1 сентября 2025</w:t>
      </w:r>
      <w:r w:rsidR="0068444D" w:rsidRPr="008C6C08">
        <w:rPr>
          <w:rFonts w:ascii="Times New Roman" w:eastAsia="Times New Roman" w:hAnsi="Times New Roman" w:cs="Times New Roman"/>
          <w:sz w:val="24"/>
          <w:szCs w:val="24"/>
        </w:rPr>
        <w:t xml:space="preserve"> года в рамках дополнительного образования организован</w:t>
      </w:r>
      <w:r w:rsidR="0068444D">
        <w:rPr>
          <w:rFonts w:ascii="Times New Roman" w:eastAsia="Times New Roman" w:hAnsi="Times New Roman" w:cs="Times New Roman"/>
          <w:sz w:val="24"/>
          <w:szCs w:val="24"/>
        </w:rPr>
        <w:t xml:space="preserve"> школьный спортивный клуб «Мы вместе</w:t>
      </w:r>
      <w:r w:rsidR="0068444D" w:rsidRPr="008C6C08">
        <w:rPr>
          <w:rFonts w:ascii="Times New Roman" w:eastAsia="Times New Roman" w:hAnsi="Times New Roman" w:cs="Times New Roman"/>
          <w:sz w:val="24"/>
          <w:szCs w:val="24"/>
        </w:rPr>
        <w:t>». В рамках клуба реализуются программы дополнительного образования:</w:t>
      </w:r>
    </w:p>
    <w:p w:rsidR="0068444D" w:rsidRPr="008C6C08" w:rsidRDefault="0068444D" w:rsidP="0068444D">
      <w:pPr>
        <w:numPr>
          <w:ilvl w:val="0"/>
          <w:numId w:val="2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волейбол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3</w:t>
      </w:r>
      <w:r w:rsidRPr="008C6C08">
        <w:rPr>
          <w:rFonts w:ascii="Times New Roman" w:eastAsia="Times New Roman" w:hAnsi="Times New Roman" w:cs="Times New Roman"/>
          <w:sz w:val="24"/>
          <w:szCs w:val="24"/>
        </w:rPr>
        <w:t xml:space="preserve"> группы;</w:t>
      </w:r>
    </w:p>
    <w:p w:rsidR="0068444D" w:rsidRPr="008C6C08" w:rsidRDefault="0068444D" w:rsidP="0068444D">
      <w:pPr>
        <w:numPr>
          <w:ilvl w:val="0"/>
          <w:numId w:val="2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баскетбол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Pr="008C6C08">
        <w:rPr>
          <w:rFonts w:ascii="Times New Roman" w:eastAsia="Times New Roman" w:hAnsi="Times New Roman" w:cs="Times New Roman"/>
          <w:sz w:val="24"/>
          <w:szCs w:val="24"/>
        </w:rPr>
        <w:t xml:space="preserve"> группы;</w:t>
      </w:r>
    </w:p>
    <w:p w:rsidR="0068444D" w:rsidRDefault="008B7345" w:rsidP="0068444D">
      <w:pPr>
        <w:numPr>
          <w:ilvl w:val="0"/>
          <w:numId w:val="2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ЮИД – 2</w:t>
      </w:r>
      <w:r w:rsidR="0068444D" w:rsidRPr="008C6C08">
        <w:rPr>
          <w:rFonts w:ascii="Times New Roman" w:eastAsia="Times New Roman" w:hAnsi="Times New Roman" w:cs="Times New Roman"/>
          <w:sz w:val="24"/>
          <w:szCs w:val="24"/>
        </w:rPr>
        <w:t xml:space="preserve"> группа.</w:t>
      </w:r>
    </w:p>
    <w:p w:rsidR="0068444D" w:rsidRPr="008C6C08" w:rsidRDefault="0068444D" w:rsidP="0068444D">
      <w:pPr>
        <w:numPr>
          <w:ilvl w:val="0"/>
          <w:numId w:val="2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настольный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теннис  </w:t>
      </w:r>
    </w:p>
    <w:p w:rsidR="0068444D" w:rsidRPr="008C6C08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C08">
        <w:rPr>
          <w:rFonts w:ascii="Times New Roman" w:eastAsia="Times New Roman" w:hAnsi="Times New Roman" w:cs="Times New Roman"/>
          <w:sz w:val="24"/>
          <w:szCs w:val="24"/>
        </w:rPr>
        <w:t xml:space="preserve">В объединениях клуба в первом полугодии занято </w:t>
      </w:r>
      <w:r>
        <w:rPr>
          <w:rFonts w:ascii="Times New Roman" w:eastAsia="Times New Roman" w:hAnsi="Times New Roman" w:cs="Times New Roman"/>
          <w:sz w:val="24"/>
          <w:szCs w:val="24"/>
        </w:rPr>
        <w:t>122</w:t>
      </w:r>
      <w:r w:rsidRPr="00F56361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бучающихся (30 </w:t>
      </w:r>
      <w:r w:rsidRPr="008C6C08">
        <w:rPr>
          <w:rFonts w:ascii="Times New Roman" w:eastAsia="Times New Roman" w:hAnsi="Times New Roman" w:cs="Times New Roman"/>
          <w:sz w:val="24"/>
          <w:szCs w:val="24"/>
        </w:rPr>
        <w:t>% обучающихся школы).</w:t>
      </w:r>
    </w:p>
    <w:p w:rsidR="0068444D" w:rsidRPr="008C6C08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C08">
        <w:rPr>
          <w:rFonts w:ascii="Times New Roman" w:eastAsia="Times New Roman" w:hAnsi="Times New Roman" w:cs="Times New Roman"/>
          <w:sz w:val="24"/>
          <w:szCs w:val="24"/>
        </w:rPr>
        <w:t>Для успешной реализации проекта имеется необходимая материально-техническая база:</w:t>
      </w:r>
    </w:p>
    <w:p w:rsidR="0068444D" w:rsidRPr="008C6C08" w:rsidRDefault="0068444D" w:rsidP="0068444D">
      <w:pPr>
        <w:numPr>
          <w:ilvl w:val="0"/>
          <w:numId w:val="2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6C08">
        <w:rPr>
          <w:rFonts w:ascii="Times New Roman" w:eastAsia="Times New Roman" w:hAnsi="Times New Roman" w:cs="Times New Roman"/>
          <w:sz w:val="24"/>
          <w:szCs w:val="24"/>
        </w:rPr>
        <w:t>спортивный</w:t>
      </w:r>
      <w:proofErr w:type="gramEnd"/>
      <w:r w:rsidRPr="008C6C08">
        <w:rPr>
          <w:rFonts w:ascii="Times New Roman" w:eastAsia="Times New Roman" w:hAnsi="Times New Roman" w:cs="Times New Roman"/>
          <w:sz w:val="24"/>
          <w:szCs w:val="24"/>
        </w:rPr>
        <w:t xml:space="preserve"> зал, использующийся для проведения спортивных соревнований с участием школьников;</w:t>
      </w:r>
    </w:p>
    <w:p w:rsidR="0068444D" w:rsidRPr="008C6C08" w:rsidRDefault="0068444D" w:rsidP="0068444D">
      <w:pPr>
        <w:numPr>
          <w:ilvl w:val="0"/>
          <w:numId w:val="2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6C08">
        <w:rPr>
          <w:rFonts w:ascii="Times New Roman" w:eastAsia="Times New Roman" w:hAnsi="Times New Roman" w:cs="Times New Roman"/>
          <w:sz w:val="24"/>
          <w:szCs w:val="24"/>
        </w:rPr>
        <w:t>музыкальная</w:t>
      </w:r>
      <w:proofErr w:type="gramEnd"/>
      <w:r w:rsidRPr="008C6C08">
        <w:rPr>
          <w:rFonts w:ascii="Times New Roman" w:eastAsia="Times New Roman" w:hAnsi="Times New Roman" w:cs="Times New Roman"/>
          <w:sz w:val="24"/>
          <w:szCs w:val="24"/>
        </w:rPr>
        <w:t xml:space="preserve">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68444D" w:rsidRPr="008C6C08" w:rsidRDefault="0068444D" w:rsidP="0068444D">
      <w:pPr>
        <w:numPr>
          <w:ilvl w:val="0"/>
          <w:numId w:val="2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6C08">
        <w:rPr>
          <w:rFonts w:ascii="Times New Roman" w:eastAsia="Times New Roman" w:hAnsi="Times New Roman" w:cs="Times New Roman"/>
          <w:sz w:val="24"/>
          <w:szCs w:val="24"/>
        </w:rPr>
        <w:t>коллекция</w:t>
      </w:r>
      <w:proofErr w:type="gramEnd"/>
      <w:r w:rsidRPr="008C6C08">
        <w:rPr>
          <w:rFonts w:ascii="Times New Roman" w:eastAsia="Times New Roman" w:hAnsi="Times New Roman" w:cs="Times New Roman"/>
          <w:sz w:val="24"/>
          <w:szCs w:val="24"/>
        </w:rPr>
        <w:t xml:space="preserve"> фонограмм и аудиозаписей для проведения воспитательных мероприятий.</w:t>
      </w:r>
    </w:p>
    <w:p w:rsidR="0068444D" w:rsidRPr="008C6C08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8C6C08">
        <w:rPr>
          <w:rFonts w:ascii="Times New Roman" w:eastAsia="Times New Roman" w:hAnsi="Times New Roman" w:cs="Times New Roman"/>
          <w:sz w:val="24"/>
          <w:szCs w:val="24"/>
        </w:rPr>
        <w:t>рамках клуба проведены следующие спортивные мероприятия: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2706"/>
        <w:gridCol w:w="1888"/>
        <w:gridCol w:w="1807"/>
        <w:gridCol w:w="2501"/>
      </w:tblGrid>
      <w:tr w:rsidR="0068444D" w:rsidRPr="008C6C08" w:rsidTr="0068444D">
        <w:trPr>
          <w:tblHeader/>
        </w:trPr>
        <w:tc>
          <w:tcPr>
            <w:tcW w:w="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8C6C08" w:rsidRDefault="0068444D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8C6C08" w:rsidRDefault="0068444D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8C6C08" w:rsidRDefault="0068444D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1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8C6C08" w:rsidRDefault="0068444D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проведения</w:t>
            </w:r>
          </w:p>
        </w:tc>
        <w:tc>
          <w:tcPr>
            <w:tcW w:w="2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44D" w:rsidRPr="008C6C08" w:rsidRDefault="0068444D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6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68444D" w:rsidRPr="00BD3968" w:rsidTr="00343F66">
        <w:tc>
          <w:tcPr>
            <w:tcW w:w="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44D" w:rsidRPr="00343F66" w:rsidRDefault="0068444D" w:rsidP="0068444D">
            <w:pPr>
              <w:pStyle w:val="ae"/>
              <w:numPr>
                <w:ilvl w:val="0"/>
                <w:numId w:val="31"/>
              </w:numPr>
              <w:spacing w:after="0" w:line="25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44D" w:rsidRPr="00BD3968" w:rsidRDefault="00BD3968" w:rsidP="006844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968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Открытое первенство Аксайского района по волейболу среди учащихся образовательных учреждений юношей и девушек 6-9 классов.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44D" w:rsidRPr="00BD3968" w:rsidRDefault="00BD3968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3968">
              <w:rPr>
                <w:rFonts w:ascii="Times New Roman" w:eastAsia="Times New Roman" w:hAnsi="Times New Roman" w:cs="Times New Roman"/>
                <w:sz w:val="20"/>
                <w:szCs w:val="20"/>
              </w:rPr>
              <w:t>Аксайский</w:t>
            </w:r>
            <w:proofErr w:type="spellEnd"/>
            <w:r w:rsidRPr="00BD3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44D" w:rsidRPr="00BD3968" w:rsidRDefault="00BD3968" w:rsidP="006844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968">
              <w:rPr>
                <w:rFonts w:ascii="Times New Roman" w:eastAsia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2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44D" w:rsidRPr="00BD3968" w:rsidRDefault="00BD3968" w:rsidP="006844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968">
              <w:rPr>
                <w:rFonts w:ascii="Times New Roman" w:eastAsia="Times New Roman" w:hAnsi="Times New Roman" w:cs="Times New Roman"/>
                <w:sz w:val="20"/>
                <w:szCs w:val="20"/>
              </w:rPr>
              <w:t>8 человек</w:t>
            </w:r>
          </w:p>
          <w:p w:rsidR="00BD3968" w:rsidRPr="00BD3968" w:rsidRDefault="00BD3968" w:rsidP="006844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968">
              <w:rPr>
                <w:rFonts w:ascii="Times New Roman" w:eastAsia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68444D" w:rsidRPr="008C6C08" w:rsidTr="00343F66">
        <w:tc>
          <w:tcPr>
            <w:tcW w:w="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44D" w:rsidRPr="00BD3968" w:rsidRDefault="0068444D" w:rsidP="0068444D">
            <w:pPr>
              <w:pStyle w:val="ae"/>
              <w:numPr>
                <w:ilvl w:val="0"/>
                <w:numId w:val="31"/>
              </w:numPr>
              <w:spacing w:after="0" w:line="25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44D" w:rsidRPr="00BD3968" w:rsidRDefault="00BD3968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Первенство Аксайского </w:t>
            </w:r>
            <w:proofErr w:type="spellStart"/>
            <w:r w:rsidRPr="00BD3968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районапо</w:t>
            </w:r>
            <w:proofErr w:type="spellEnd"/>
            <w:r w:rsidRPr="00BD3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волейболу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сборных команд обучающихся образовательных учреждений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44D" w:rsidRPr="00BD3968" w:rsidRDefault="00BD3968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3968">
              <w:rPr>
                <w:rFonts w:ascii="Times New Roman" w:eastAsia="Times New Roman" w:hAnsi="Times New Roman" w:cs="Times New Roman"/>
                <w:sz w:val="20"/>
                <w:szCs w:val="20"/>
              </w:rPr>
              <w:t>Аксайский</w:t>
            </w:r>
            <w:proofErr w:type="spellEnd"/>
            <w:r w:rsidRPr="00BD3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44D" w:rsidRPr="00BD3968" w:rsidRDefault="00BD3968" w:rsidP="00BD396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 2025</w:t>
            </w:r>
          </w:p>
        </w:tc>
        <w:tc>
          <w:tcPr>
            <w:tcW w:w="2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44D" w:rsidRDefault="00BD3968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человек</w:t>
            </w:r>
          </w:p>
          <w:p w:rsidR="00BD3968" w:rsidRDefault="00BD3968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юноши)</w:t>
            </w:r>
          </w:p>
          <w:p w:rsidR="00BD3968" w:rsidRPr="00BD3968" w:rsidRDefault="00BD3968" w:rsidP="006844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место (девушки)</w:t>
            </w:r>
          </w:p>
        </w:tc>
      </w:tr>
    </w:tbl>
    <w:p w:rsidR="0068444D" w:rsidRPr="00B35F6A" w:rsidRDefault="0068444D" w:rsidP="0068444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68444D" w:rsidRPr="008C6C08" w:rsidRDefault="0068444D" w:rsidP="0068444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C6C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Вывод:</w:t>
      </w:r>
      <w:r w:rsidRPr="008C6C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программы дополнительного образования выполнены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полном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объеме, </w:t>
      </w:r>
      <w:r w:rsidRPr="008C6C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охват</w:t>
      </w:r>
      <w:proofErr w:type="gramEnd"/>
      <w:r w:rsidRPr="008C6C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дополнительным образование</w:t>
      </w:r>
      <w:r w:rsidR="00BD3968">
        <w:rPr>
          <w:rFonts w:ascii="Times New Roman" w:eastAsia="Times New Roman" w:hAnsi="Times New Roman" w:cs="Times New Roman"/>
          <w:color w:val="222222"/>
          <w:sz w:val="24"/>
          <w:szCs w:val="24"/>
        </w:rPr>
        <w:t>м по сравнению с 2024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годом остался на прежнем уровне</w:t>
      </w:r>
      <w:r w:rsidRPr="008C6C08">
        <w:rPr>
          <w:rFonts w:ascii="Times New Roman" w:eastAsia="Times New Roman" w:hAnsi="Times New Roman" w:cs="Times New Roman"/>
          <w:color w:val="222222"/>
          <w:sz w:val="24"/>
          <w:szCs w:val="24"/>
        </w:rPr>
        <w:t>. Исходя из результатов анкетирования обучающихся и их родителей, качество дополнительного образования существенно повысилось.</w:t>
      </w:r>
    </w:p>
    <w:p w:rsidR="001F3044" w:rsidRDefault="001F3044" w:rsidP="00145154">
      <w:pPr>
        <w:pStyle w:val="a8"/>
        <w:rPr>
          <w:rFonts w:ascii="Times New Roman" w:hAnsi="Times New Roman"/>
          <w:b/>
          <w:sz w:val="24"/>
          <w:szCs w:val="24"/>
        </w:rPr>
      </w:pPr>
    </w:p>
    <w:p w:rsidR="001F3044" w:rsidRDefault="0006250D" w:rsidP="001F304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06250D">
        <w:rPr>
          <w:rFonts w:ascii="Times New Roman" w:hAnsi="Times New Roman"/>
          <w:b/>
          <w:sz w:val="24"/>
          <w:szCs w:val="24"/>
        </w:rPr>
        <w:t>.</w:t>
      </w:r>
      <w:r w:rsidR="001F3044" w:rsidRPr="00FF4A67">
        <w:rPr>
          <w:rFonts w:ascii="Times New Roman" w:hAnsi="Times New Roman"/>
          <w:b/>
          <w:sz w:val="24"/>
          <w:szCs w:val="24"/>
        </w:rPr>
        <w:t>Содержание и качество подготовки</w:t>
      </w:r>
    </w:p>
    <w:p w:rsidR="001F3044" w:rsidRPr="00843F5F" w:rsidRDefault="001F3044" w:rsidP="001F3044">
      <w:pPr>
        <w:pStyle w:val="a8"/>
        <w:rPr>
          <w:rFonts w:ascii="Times New Roman" w:hAnsi="Times New Roman"/>
          <w:b/>
          <w:sz w:val="24"/>
          <w:szCs w:val="24"/>
        </w:rPr>
      </w:pPr>
    </w:p>
    <w:p w:rsidR="0006250D" w:rsidRDefault="0006250D" w:rsidP="000625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Применение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ЭОР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ЦОР</w:t>
      </w:r>
    </w:p>
    <w:p w:rsidR="0006250D" w:rsidRDefault="000C4E75" w:rsidP="0006250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</w:t>
      </w:r>
      <w:r w:rsidR="0006250D">
        <w:rPr>
          <w:rFonts w:hAnsi="Times New Roman" w:cs="Times New Roman"/>
          <w:color w:val="000000"/>
          <w:sz w:val="24"/>
          <w:szCs w:val="24"/>
        </w:rPr>
        <w:t>В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</w:rPr>
        <w:t>5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году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была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продолжена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работа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по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внедрению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цифровой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платформы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ФГИС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«Моя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школа»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06250D">
        <w:rPr>
          <w:rFonts w:hAnsi="Times New Roman" w:cs="Times New Roman"/>
          <w:color w:val="000000"/>
          <w:sz w:val="24"/>
          <w:szCs w:val="24"/>
        </w:rPr>
        <w:t>Организованы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три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обучающих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семинара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для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педагогов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06250D">
        <w:rPr>
          <w:rFonts w:hAnsi="Times New Roman" w:cs="Times New Roman"/>
          <w:color w:val="000000"/>
          <w:sz w:val="24"/>
          <w:szCs w:val="24"/>
        </w:rPr>
        <w:t>На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мероприятиях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педагоги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изучили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функциональные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возможности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платформы</w:t>
      </w:r>
      <w:r w:rsidR="0006250D">
        <w:rPr>
          <w:rFonts w:hAnsi="Times New Roman" w:cs="Times New Roman"/>
          <w:color w:val="000000"/>
          <w:sz w:val="24"/>
          <w:szCs w:val="24"/>
        </w:rPr>
        <w:t>.</w:t>
      </w:r>
    </w:p>
    <w:p w:rsidR="0006250D" w:rsidRDefault="000C4E75" w:rsidP="0006250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</w:t>
      </w:r>
      <w:r w:rsidR="0006250D">
        <w:rPr>
          <w:rFonts w:hAnsi="Times New Roman" w:cs="Times New Roman"/>
          <w:color w:val="000000"/>
          <w:sz w:val="24"/>
          <w:szCs w:val="24"/>
        </w:rPr>
        <w:t>МБОУ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Мишкинская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СОШ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осуществляет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реализацию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программ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с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применением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ЭОР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6250D">
        <w:rPr>
          <w:rFonts w:hAnsi="Times New Roman" w:cs="Times New Roman"/>
          <w:color w:val="000000"/>
          <w:sz w:val="24"/>
          <w:szCs w:val="24"/>
        </w:rPr>
        <w:t>включенных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в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федеральный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перечень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электронных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ресурсов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6250D">
        <w:rPr>
          <w:rFonts w:hAnsi="Times New Roman" w:cs="Times New Roman"/>
          <w:color w:val="000000"/>
          <w:sz w:val="24"/>
          <w:szCs w:val="24"/>
        </w:rPr>
        <w:t>допущенных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к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при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реализации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имеющих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государственную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аккредитацию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программ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начального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общего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6250D">
        <w:rPr>
          <w:rFonts w:hAnsi="Times New Roman" w:cs="Times New Roman"/>
          <w:color w:val="000000"/>
          <w:sz w:val="24"/>
          <w:szCs w:val="24"/>
        </w:rPr>
        <w:t>основного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общего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6250D">
        <w:rPr>
          <w:rFonts w:hAnsi="Times New Roman" w:cs="Times New Roman"/>
          <w:color w:val="000000"/>
          <w:sz w:val="24"/>
          <w:szCs w:val="24"/>
        </w:rPr>
        <w:t>среднего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общего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06250D">
        <w:rPr>
          <w:rFonts w:hAnsi="Times New Roman" w:cs="Times New Roman"/>
          <w:color w:val="000000"/>
          <w:sz w:val="24"/>
          <w:szCs w:val="24"/>
        </w:rPr>
        <w:t>приказ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250D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от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02.08.2022 </w:t>
      </w:r>
      <w:r w:rsidR="0006250D">
        <w:rPr>
          <w:rFonts w:hAnsi="Times New Roman" w:cs="Times New Roman"/>
          <w:color w:val="000000"/>
          <w:sz w:val="24"/>
          <w:szCs w:val="24"/>
        </w:rPr>
        <w:t>№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653).</w:t>
      </w:r>
    </w:p>
    <w:p w:rsidR="0006250D" w:rsidRDefault="000C4E75" w:rsidP="0006250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</w:t>
      </w:r>
      <w:r w:rsidR="0006250D">
        <w:rPr>
          <w:rFonts w:hAnsi="Times New Roman" w:cs="Times New Roman"/>
          <w:color w:val="000000"/>
          <w:sz w:val="24"/>
          <w:szCs w:val="24"/>
        </w:rPr>
        <w:t>В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связи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с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этим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в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</w:rPr>
        <w:t>5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году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была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проведена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ревизия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рабочих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программ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на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предмет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соответствия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ЭОР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6250D">
        <w:rPr>
          <w:rFonts w:hAnsi="Times New Roman" w:cs="Times New Roman"/>
          <w:color w:val="000000"/>
          <w:sz w:val="24"/>
          <w:szCs w:val="24"/>
        </w:rPr>
        <w:t>указанных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в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тематическом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планировании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6250D">
        <w:rPr>
          <w:rFonts w:hAnsi="Times New Roman" w:cs="Times New Roman"/>
          <w:color w:val="000000"/>
          <w:sz w:val="24"/>
          <w:szCs w:val="24"/>
        </w:rPr>
        <w:t>федеральному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перечню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06250D">
        <w:rPr>
          <w:rFonts w:hAnsi="Times New Roman" w:cs="Times New Roman"/>
          <w:color w:val="000000"/>
          <w:sz w:val="24"/>
          <w:szCs w:val="24"/>
        </w:rPr>
        <w:t>приказ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250D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от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18.07.2024 </w:t>
      </w:r>
      <w:r w:rsidR="0006250D">
        <w:rPr>
          <w:rFonts w:hAnsi="Times New Roman" w:cs="Times New Roman"/>
          <w:color w:val="000000"/>
          <w:sz w:val="24"/>
          <w:szCs w:val="24"/>
        </w:rPr>
        <w:t>№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449). </w:t>
      </w:r>
      <w:r w:rsidR="0006250D">
        <w:rPr>
          <w:rFonts w:hAnsi="Times New Roman" w:cs="Times New Roman"/>
          <w:color w:val="000000"/>
          <w:sz w:val="24"/>
          <w:szCs w:val="24"/>
        </w:rPr>
        <w:t>В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ходе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посещения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уроков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осуществлялся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контроль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использования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ЭОР</w:t>
      </w:r>
      <w:r w:rsidR="0006250D">
        <w:rPr>
          <w:rFonts w:hAnsi="Times New Roman" w:cs="Times New Roman"/>
          <w:color w:val="000000"/>
          <w:sz w:val="24"/>
          <w:szCs w:val="24"/>
        </w:rPr>
        <w:t>.</w:t>
      </w:r>
    </w:p>
    <w:p w:rsidR="0006250D" w:rsidRPr="00F93A73" w:rsidRDefault="0006250D" w:rsidP="0006250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6250D" w:rsidRDefault="0006250D" w:rsidP="0006250D">
      <w:pPr>
        <w:numPr>
          <w:ilvl w:val="0"/>
          <w:numId w:val="32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допущенных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аккредитацию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18.07.2024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449).</w:t>
      </w:r>
    </w:p>
    <w:p w:rsidR="0006250D" w:rsidRDefault="0006250D" w:rsidP="0006250D">
      <w:pPr>
        <w:numPr>
          <w:ilvl w:val="0"/>
          <w:numId w:val="32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допущенных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аккредитацию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18.07.2024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449).</w:t>
      </w:r>
    </w:p>
    <w:p w:rsidR="0006250D" w:rsidRDefault="0006250D" w:rsidP="0006250D">
      <w:pPr>
        <w:numPr>
          <w:ilvl w:val="0"/>
          <w:numId w:val="32"/>
        </w:numPr>
        <w:spacing w:before="100" w:after="10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подключению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Мишкинская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100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31.12.202</w:t>
      </w:r>
      <w:r w:rsidR="000C4E75"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Мишкинская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подключение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6250D" w:rsidRPr="00DF58E8" w:rsidRDefault="0006250D" w:rsidP="0006250D">
      <w:pPr>
        <w:numPr>
          <w:ilvl w:val="0"/>
          <w:numId w:val="33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gramStart"/>
      <w:r w:rsidRPr="00DF58E8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F58E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F58E8">
        <w:rPr>
          <w:rFonts w:hAnsi="Times New Roman" w:cs="Times New Roman"/>
          <w:color w:val="000000"/>
          <w:sz w:val="24"/>
          <w:szCs w:val="24"/>
        </w:rPr>
        <w:t>–</w:t>
      </w:r>
      <w:r w:rsidRPr="00DF58E8">
        <w:rPr>
          <w:rFonts w:hAnsi="Times New Roman" w:cs="Times New Roman"/>
          <w:color w:val="000000"/>
          <w:sz w:val="24"/>
          <w:szCs w:val="24"/>
        </w:rPr>
        <w:t xml:space="preserve"> 100 </w:t>
      </w:r>
      <w:r w:rsidRPr="00DF58E8">
        <w:rPr>
          <w:rFonts w:hAnsi="Times New Roman" w:cs="Times New Roman"/>
          <w:color w:val="000000"/>
          <w:sz w:val="24"/>
          <w:szCs w:val="24"/>
        </w:rPr>
        <w:t>процентов</w:t>
      </w:r>
      <w:r w:rsidRPr="00DF58E8">
        <w:rPr>
          <w:rFonts w:hAnsi="Times New Roman" w:cs="Times New Roman"/>
          <w:color w:val="000000"/>
          <w:sz w:val="24"/>
          <w:szCs w:val="24"/>
        </w:rPr>
        <w:t>;</w:t>
      </w:r>
    </w:p>
    <w:p w:rsidR="0006250D" w:rsidRPr="00DF58E8" w:rsidRDefault="0006250D" w:rsidP="0006250D">
      <w:pPr>
        <w:numPr>
          <w:ilvl w:val="0"/>
          <w:numId w:val="33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DF58E8">
        <w:rPr>
          <w:rFonts w:hAnsi="Times New Roman" w:cs="Times New Roman"/>
          <w:color w:val="000000"/>
          <w:sz w:val="24"/>
          <w:szCs w:val="24"/>
        </w:rPr>
        <w:t>родителей</w:t>
      </w:r>
      <w:proofErr w:type="gramEnd"/>
      <w:r w:rsidRPr="00DF58E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F58E8"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C4E75">
        <w:rPr>
          <w:rFonts w:hAnsi="Times New Roman" w:cs="Times New Roman"/>
          <w:color w:val="000000"/>
          <w:sz w:val="24"/>
          <w:szCs w:val="24"/>
        </w:rPr>
        <w:t>68</w:t>
      </w:r>
      <w:r w:rsidRPr="00DF58E8">
        <w:rPr>
          <w:rFonts w:hAnsi="Times New Roman" w:cs="Times New Roman"/>
          <w:color w:val="000000"/>
          <w:sz w:val="24"/>
          <w:szCs w:val="24"/>
        </w:rPr>
        <w:t>процентов</w:t>
      </w:r>
      <w:r w:rsidRPr="00DF58E8">
        <w:rPr>
          <w:rFonts w:hAnsi="Times New Roman" w:cs="Times New Roman"/>
          <w:color w:val="000000"/>
          <w:sz w:val="24"/>
          <w:szCs w:val="24"/>
        </w:rPr>
        <w:t>;</w:t>
      </w:r>
    </w:p>
    <w:p w:rsidR="0006250D" w:rsidRPr="00DF58E8" w:rsidRDefault="0006250D" w:rsidP="0006250D">
      <w:pPr>
        <w:numPr>
          <w:ilvl w:val="0"/>
          <w:numId w:val="33"/>
        </w:numPr>
        <w:spacing w:before="100" w:after="10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DF58E8">
        <w:rPr>
          <w:rFonts w:hAnsi="Times New Roman" w:cs="Times New Roman"/>
          <w:color w:val="000000"/>
          <w:sz w:val="24"/>
          <w:szCs w:val="24"/>
        </w:rPr>
        <w:t>педагогических</w:t>
      </w:r>
      <w:proofErr w:type="gramEnd"/>
      <w:r w:rsidRPr="00DF58E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F58E8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DF58E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F58E8">
        <w:rPr>
          <w:rFonts w:hAnsi="Times New Roman" w:cs="Times New Roman"/>
          <w:color w:val="000000"/>
          <w:sz w:val="24"/>
          <w:szCs w:val="24"/>
        </w:rPr>
        <w:t>–</w:t>
      </w:r>
      <w:r w:rsidRPr="00DF58E8">
        <w:rPr>
          <w:rFonts w:hAnsi="Times New Roman" w:cs="Times New Roman"/>
          <w:color w:val="000000"/>
          <w:sz w:val="24"/>
          <w:szCs w:val="24"/>
        </w:rPr>
        <w:t xml:space="preserve"> 100 </w:t>
      </w:r>
      <w:r w:rsidRPr="00DF58E8">
        <w:rPr>
          <w:rFonts w:hAnsi="Times New Roman" w:cs="Times New Roman"/>
          <w:color w:val="000000"/>
          <w:sz w:val="24"/>
          <w:szCs w:val="24"/>
        </w:rPr>
        <w:t>процентов</w:t>
      </w:r>
      <w:r w:rsidRPr="00DF58E8">
        <w:rPr>
          <w:rFonts w:hAnsi="Times New Roman" w:cs="Times New Roman"/>
          <w:color w:val="000000"/>
          <w:sz w:val="24"/>
          <w:szCs w:val="24"/>
        </w:rPr>
        <w:t>.</w:t>
      </w:r>
    </w:p>
    <w:p w:rsidR="0006250D" w:rsidRPr="0006250D" w:rsidRDefault="0006250D" w:rsidP="0006250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6250D">
        <w:rPr>
          <w:rFonts w:ascii="Times New Roman" w:hAnsi="Times New Roman" w:cs="Times New Roman"/>
          <w:color w:val="000000"/>
          <w:sz w:val="24"/>
          <w:szCs w:val="24"/>
        </w:rPr>
        <w:t>Приняли участие в обучении по вопросам взаимодействия с ФГИС «Моя школа», проводимом ФГАНУ ФИЦТО и РЦОКО, – 100 процентов педагогических работников школы.</w:t>
      </w:r>
    </w:p>
    <w:p w:rsidR="0006250D" w:rsidRDefault="0006250D" w:rsidP="0006250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Профили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</w:p>
    <w:p w:rsidR="0006250D" w:rsidRPr="0006250D" w:rsidRDefault="000C4E75" w:rsidP="0006250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06250D" w:rsidRPr="0006250D">
        <w:rPr>
          <w:rFonts w:ascii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6250D" w:rsidRPr="0006250D">
        <w:rPr>
          <w:rFonts w:ascii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6250D" w:rsidRPr="0006250D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было принято решение выбрать для 10 класса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гуманитарный и 11 класс-универсальный </w:t>
      </w:r>
      <w:r w:rsidR="0006250D" w:rsidRPr="0006250D">
        <w:rPr>
          <w:rFonts w:ascii="Times New Roman" w:hAnsi="Times New Roman" w:cs="Times New Roman"/>
          <w:color w:val="000000"/>
          <w:sz w:val="24"/>
          <w:szCs w:val="24"/>
        </w:rPr>
        <w:t>профил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6250D" w:rsidRPr="0006250D">
        <w:rPr>
          <w:rFonts w:ascii="Times New Roman" w:hAnsi="Times New Roman" w:cs="Times New Roman"/>
          <w:color w:val="000000"/>
          <w:sz w:val="24"/>
          <w:szCs w:val="24"/>
        </w:rPr>
        <w:t xml:space="preserve">.  Таким образом, в 2024/2025 учебном году в полной мере реализуются ФГОС СОО и профильное обучение для обучающихся 10-го и 11-го классов. </w:t>
      </w:r>
    </w:p>
    <w:p w:rsidR="0006250D" w:rsidRDefault="0006250D" w:rsidP="000625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Профили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предметы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углубленном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уровне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778"/>
        <w:gridCol w:w="3034"/>
        <w:gridCol w:w="4931"/>
      </w:tblGrid>
      <w:tr w:rsidR="0006250D" w:rsidRPr="0006250D" w:rsidTr="000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50D" w:rsidRPr="0006250D" w:rsidRDefault="0006250D" w:rsidP="000625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50D" w:rsidRPr="0006250D" w:rsidRDefault="0006250D" w:rsidP="000625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Профильные предметы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50D" w:rsidRPr="0006250D" w:rsidRDefault="0006250D" w:rsidP="000625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учащихся, обучающихся по профилю в 2024/25 учебном году</w:t>
            </w:r>
          </w:p>
        </w:tc>
      </w:tr>
      <w:tr w:rsidR="000C4E75" w:rsidRPr="0006250D" w:rsidTr="000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4E75" w:rsidRPr="000C4E75" w:rsidRDefault="000C4E75" w:rsidP="000C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4E75" w:rsidRPr="000C4E75" w:rsidRDefault="000C4E75" w:rsidP="000C4E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Литература История Обществознание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4E75" w:rsidRPr="0006250D" w:rsidTr="0006250D">
        <w:trPr>
          <w:trHeight w:val="6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E75" w:rsidRPr="0006250D" w:rsidRDefault="000C4E75" w:rsidP="000C4E75">
            <w:pPr>
              <w:rPr>
                <w:rFonts w:ascii="Times New Roman" w:hAnsi="Times New Roman" w:cs="Times New Roman"/>
                <w:lang w:val="en-US"/>
              </w:rPr>
            </w:pPr>
            <w:r w:rsidRPr="0006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Универсальный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E75" w:rsidRPr="0006250D" w:rsidRDefault="000C4E75" w:rsidP="000C4E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История Обществознание</w:t>
            </w:r>
          </w:p>
          <w:p w:rsidR="000C4E75" w:rsidRPr="0006250D" w:rsidRDefault="000C4E75" w:rsidP="000C4E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E75" w:rsidRPr="0006250D" w:rsidRDefault="000C4E75" w:rsidP="000C4E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06250D" w:rsidRDefault="0006250D" w:rsidP="0006250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06250D" w:rsidRDefault="0006250D" w:rsidP="0006250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ограниченными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возможностями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здоровья</w:t>
      </w:r>
    </w:p>
    <w:p w:rsidR="0006250D" w:rsidRDefault="000C4E75" w:rsidP="0006250D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</w:t>
      </w:r>
      <w:r w:rsidR="0006250D">
        <w:rPr>
          <w:rFonts w:hAnsi="Times New Roman" w:cs="Times New Roman"/>
          <w:color w:val="000000"/>
          <w:sz w:val="24"/>
          <w:szCs w:val="24"/>
        </w:rPr>
        <w:t>Школа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реализует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следующие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АООП</w:t>
      </w:r>
      <w:r w:rsidR="0006250D">
        <w:rPr>
          <w:rFonts w:hAnsi="Times New Roman" w:cs="Times New Roman"/>
          <w:color w:val="000000"/>
          <w:sz w:val="24"/>
          <w:szCs w:val="24"/>
        </w:rPr>
        <w:t>:</w:t>
      </w:r>
    </w:p>
    <w:p w:rsidR="0006250D" w:rsidRDefault="0006250D" w:rsidP="00062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основная образовательная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программа  НОО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детей с ЗПР (вариант 7.2), </w:t>
      </w:r>
    </w:p>
    <w:p w:rsidR="0006250D" w:rsidRDefault="0006250D" w:rsidP="00062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основная образовательная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программа 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детей с ЗПР (вариант 7.1), </w:t>
      </w:r>
    </w:p>
    <w:p w:rsidR="0006250D" w:rsidRDefault="0006250D" w:rsidP="00062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основная образовательная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программа 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детей с ЗПР</w:t>
      </w:r>
    </w:p>
    <w:p w:rsidR="0006250D" w:rsidRDefault="0006250D" w:rsidP="00062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основная образовательная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программа  СОО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8E8">
        <w:rPr>
          <w:rFonts w:ascii="Times New Roman" w:hAnsi="Times New Roman" w:cs="Times New Roman"/>
          <w:sz w:val="24"/>
          <w:szCs w:val="24"/>
        </w:rPr>
        <w:t>РАС (вариант</w:t>
      </w:r>
      <w:r>
        <w:rPr>
          <w:rFonts w:ascii="Times New Roman" w:hAnsi="Times New Roman" w:cs="Times New Roman"/>
          <w:sz w:val="24"/>
          <w:szCs w:val="24"/>
        </w:rPr>
        <w:t xml:space="preserve"> 8.2).</w:t>
      </w:r>
    </w:p>
    <w:p w:rsidR="0006250D" w:rsidRDefault="0006250D" w:rsidP="0006250D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250D" w:rsidRDefault="000C4E75" w:rsidP="0006250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="0006250D">
        <w:rPr>
          <w:rFonts w:hAnsi="Times New Roman" w:cs="Times New Roman"/>
          <w:color w:val="000000"/>
          <w:sz w:val="24"/>
          <w:szCs w:val="24"/>
        </w:rPr>
        <w:t>В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школе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созданы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специальные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условия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для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получения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обучающимися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с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ОВЗ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06250D">
        <w:rPr>
          <w:rFonts w:hAnsi="Times New Roman" w:cs="Times New Roman"/>
          <w:color w:val="000000"/>
          <w:sz w:val="24"/>
          <w:szCs w:val="24"/>
        </w:rPr>
        <w:t>Классы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6250D">
        <w:rPr>
          <w:rFonts w:hAnsi="Times New Roman" w:cs="Times New Roman"/>
          <w:color w:val="000000"/>
          <w:sz w:val="24"/>
          <w:szCs w:val="24"/>
        </w:rPr>
        <w:t>группы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для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с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ОВЗ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скомплектованы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в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зависимости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от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категории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6250D">
        <w:rPr>
          <w:rFonts w:hAnsi="Times New Roman" w:cs="Times New Roman"/>
          <w:color w:val="000000"/>
          <w:sz w:val="24"/>
          <w:szCs w:val="24"/>
        </w:rPr>
        <w:t>вариантов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адаптированных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основных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программ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и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СанПиН</w:t>
      </w:r>
      <w:r w:rsidR="0006250D">
        <w:rPr>
          <w:rFonts w:hAnsi="Times New Roman" w:cs="Times New Roman"/>
          <w:color w:val="000000"/>
          <w:sz w:val="24"/>
          <w:szCs w:val="24"/>
        </w:rPr>
        <w:t>:</w:t>
      </w:r>
    </w:p>
    <w:p w:rsidR="0006250D" w:rsidRDefault="0006250D" w:rsidP="0006250D">
      <w:pPr>
        <w:numPr>
          <w:ilvl w:val="0"/>
          <w:numId w:val="34"/>
        </w:numPr>
        <w:spacing w:before="100" w:after="10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общеобразовательные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250D" w:rsidRDefault="0006250D" w:rsidP="0006250D">
      <w:pPr>
        <w:ind w:firstLine="4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Разработана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Применяются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логопедической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специализированные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компьютерные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дидактические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пособия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визуальные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«обходных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путей»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речевые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повышающие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речью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тщательный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комбинирование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доминантного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анализатора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большинства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сохранных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анализаторов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ориентировочной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опорных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сигналов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алгоритмов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образцов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06250D" w:rsidRPr="00A4373F" w:rsidRDefault="0006250D" w:rsidP="0006250D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4373F">
        <w:rPr>
          <w:rFonts w:hAnsi="Times New Roman" w:cs="Times New Roman"/>
          <w:b/>
          <w:bCs/>
          <w:color w:val="000000"/>
          <w:sz w:val="24"/>
          <w:szCs w:val="24"/>
        </w:rPr>
        <w:t>Внеурочная</w:t>
      </w:r>
      <w:r w:rsidRPr="00A4373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</w:p>
    <w:p w:rsidR="0006250D" w:rsidRDefault="0006250D" w:rsidP="0006250D">
      <w:pPr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 w:rsidRPr="00A4373F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ФГОС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уровней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общего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A4373F">
        <w:rPr>
          <w:rFonts w:hAnsi="Times New Roman" w:cs="Times New Roman"/>
          <w:color w:val="000000"/>
          <w:sz w:val="24"/>
          <w:szCs w:val="24"/>
        </w:rPr>
        <w:t>Структура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рабочих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программ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стандартов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к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структуре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рабочих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программ</w:t>
      </w:r>
      <w:r w:rsidRPr="00A437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373F"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250D" w:rsidRDefault="0006250D" w:rsidP="0006250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аннотации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размещены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250D" w:rsidRPr="00542C98" w:rsidRDefault="0006250D" w:rsidP="0006250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включают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кружки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летний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лагерь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Style w:val="a7"/>
        <w:tblW w:w="5000" w:type="pct"/>
        <w:tblInd w:w="137" w:type="dxa"/>
        <w:tblLook w:val="04A0" w:firstRow="1" w:lastRow="0" w:firstColumn="1" w:lastColumn="0" w:noHBand="0" w:noVBand="1"/>
      </w:tblPr>
      <w:tblGrid>
        <w:gridCol w:w="1507"/>
        <w:gridCol w:w="1809"/>
        <w:gridCol w:w="1827"/>
        <w:gridCol w:w="1794"/>
        <w:gridCol w:w="1487"/>
        <w:gridCol w:w="1346"/>
      </w:tblGrid>
      <w:tr w:rsidR="0006250D" w:rsidTr="000C4E75"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0D" w:rsidRDefault="0006250D" w:rsidP="00062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учащихся</w:t>
            </w:r>
          </w:p>
        </w:tc>
        <w:tc>
          <w:tcPr>
            <w:tcW w:w="4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0D" w:rsidRDefault="0006250D" w:rsidP="00062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внеурочной деятельности</w:t>
            </w:r>
          </w:p>
        </w:tc>
      </w:tr>
      <w:tr w:rsidR="0006250D" w:rsidTr="000C4E75">
        <w:trPr>
          <w:trHeight w:val="7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0D" w:rsidRDefault="0006250D" w:rsidP="00062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0D" w:rsidRDefault="0006250D" w:rsidP="00062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0D" w:rsidRDefault="0006250D" w:rsidP="00062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0D" w:rsidRDefault="0006250D" w:rsidP="00062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Общеинтеллек-туальное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0D" w:rsidRDefault="0006250D" w:rsidP="000625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Духовно-</w:t>
            </w:r>
          </w:p>
          <w:p w:rsidR="0006250D" w:rsidRDefault="0006250D" w:rsidP="000625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нравственное</w:t>
            </w:r>
            <w:proofErr w:type="gram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0D" w:rsidRDefault="0006250D" w:rsidP="00062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Социальное</w:t>
            </w:r>
          </w:p>
        </w:tc>
      </w:tr>
      <w:tr w:rsidR="0006250D" w:rsidTr="000C4E75">
        <w:trPr>
          <w:trHeight w:val="475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0D" w:rsidRDefault="0006250D" w:rsidP="00062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кол-во учащихся </w:t>
            </w:r>
          </w:p>
        </w:tc>
        <w:tc>
          <w:tcPr>
            <w:tcW w:w="4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0D" w:rsidRDefault="0006250D" w:rsidP="000C4E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0C4E75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0C4E75" w:rsidTr="000C4E75">
        <w:trPr>
          <w:trHeight w:val="209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75" w:rsidRDefault="000C4E75" w:rsidP="000C4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НОО (чел)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176</w:t>
            </w:r>
          </w:p>
        </w:tc>
      </w:tr>
      <w:tr w:rsidR="000C4E75" w:rsidTr="000C4E75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75" w:rsidRDefault="000C4E75" w:rsidP="000C4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(чел)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215</w:t>
            </w:r>
          </w:p>
        </w:tc>
      </w:tr>
      <w:tr w:rsidR="000C4E75" w:rsidTr="000C4E75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75" w:rsidRDefault="000C4E75" w:rsidP="000C4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 (чел)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22</w:t>
            </w:r>
          </w:p>
        </w:tc>
      </w:tr>
      <w:tr w:rsidR="000C4E75" w:rsidTr="000C4E75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75" w:rsidRDefault="000C4E75" w:rsidP="000C4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(чел)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75" w:rsidRPr="000C4E75" w:rsidRDefault="000C4E75" w:rsidP="000C4E75">
            <w:pPr>
              <w:jc w:val="center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413</w:t>
            </w:r>
          </w:p>
        </w:tc>
      </w:tr>
    </w:tbl>
    <w:p w:rsidR="0006250D" w:rsidRDefault="0006250D" w:rsidP="0006250D">
      <w:pPr>
        <w:tabs>
          <w:tab w:val="left" w:pos="5700"/>
        </w:tabs>
        <w:rPr>
          <w:rFonts w:hAnsi="Times New Roman" w:cs="Times New Roman"/>
          <w:color w:val="000000"/>
          <w:sz w:val="24"/>
          <w:szCs w:val="24"/>
          <w:lang w:eastAsia="en-US"/>
        </w:rPr>
      </w:pPr>
      <w:r>
        <w:rPr>
          <w:rFonts w:hAnsi="Times New Roman" w:cs="Times New Roman"/>
          <w:color w:val="000000"/>
          <w:sz w:val="24"/>
          <w:szCs w:val="24"/>
        </w:rPr>
        <w:tab/>
      </w:r>
    </w:p>
    <w:p w:rsidR="0006250D" w:rsidRDefault="0006250D" w:rsidP="0006250D">
      <w:pPr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0C4E75"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выделено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еженедельные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просветительские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нравственной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Внеурочные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250D" w:rsidRDefault="0006250D" w:rsidP="000C4E75">
      <w:pPr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Внеурочные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внесены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понедельникам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еженедельно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Ответственными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250D" w:rsidRDefault="0006250D" w:rsidP="000C4E75">
      <w:pPr>
        <w:ind w:firstLine="36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0C4E75"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«Россия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горизонты»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8-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часу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«Дорога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профессию»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часу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«Час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128E">
        <w:rPr>
          <w:rFonts w:hAnsi="Times New Roman" w:cs="Times New Roman"/>
          <w:color w:val="000000"/>
          <w:sz w:val="24"/>
          <w:szCs w:val="24"/>
        </w:rPr>
        <w:t>профсамоопределения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10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11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часу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«Час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профсамоопределения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«Час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профориентации»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11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часу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250D" w:rsidRDefault="0006250D" w:rsidP="0006250D">
      <w:pPr>
        <w:ind w:firstLine="36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0C4E75"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присутствуют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относятся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6250D" w:rsidRDefault="0006250D" w:rsidP="0006250D">
      <w:pPr>
        <w:pStyle w:val="ae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«Функциональная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грамотность»</w:t>
      </w:r>
      <w:r>
        <w:rPr>
          <w:rFonts w:hAnsi="Times New Roman"/>
          <w:color w:val="000000"/>
          <w:sz w:val="24"/>
          <w:szCs w:val="24"/>
        </w:rPr>
        <w:t xml:space="preserve"> - 3</w:t>
      </w:r>
      <w:r>
        <w:rPr>
          <w:rFonts w:hAnsi="Times New Roman"/>
          <w:color w:val="000000"/>
          <w:sz w:val="24"/>
          <w:szCs w:val="24"/>
        </w:rPr>
        <w:t>б</w:t>
      </w:r>
      <w:r>
        <w:rPr>
          <w:rFonts w:hAnsi="Times New Roman"/>
          <w:color w:val="000000"/>
          <w:sz w:val="24"/>
          <w:szCs w:val="24"/>
        </w:rPr>
        <w:t>, 9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классы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1 </w:t>
      </w:r>
      <w:r>
        <w:rPr>
          <w:rFonts w:hAnsi="Times New Roman"/>
          <w:color w:val="000000"/>
          <w:sz w:val="24"/>
          <w:szCs w:val="24"/>
        </w:rPr>
        <w:t>часу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неделю</w:t>
      </w:r>
      <w:r>
        <w:rPr>
          <w:rFonts w:hAnsi="Times New Roman"/>
          <w:color w:val="000000"/>
          <w:sz w:val="24"/>
          <w:szCs w:val="24"/>
        </w:rPr>
        <w:t>;</w:t>
      </w:r>
    </w:p>
    <w:p w:rsidR="0006250D" w:rsidRDefault="0006250D" w:rsidP="0006250D">
      <w:pPr>
        <w:pStyle w:val="ae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«Читательская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грамотность»</w:t>
      </w:r>
      <w:r>
        <w:rPr>
          <w:rFonts w:hAnsi="Times New Roman"/>
          <w:color w:val="000000"/>
          <w:sz w:val="24"/>
          <w:szCs w:val="24"/>
        </w:rPr>
        <w:t xml:space="preserve"> - 6-</w:t>
      </w:r>
      <w:r>
        <w:rPr>
          <w:rFonts w:hAnsi="Times New Roman"/>
          <w:color w:val="000000"/>
          <w:sz w:val="24"/>
          <w:szCs w:val="24"/>
        </w:rPr>
        <w:t>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классы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1 </w:t>
      </w:r>
      <w:r>
        <w:rPr>
          <w:rFonts w:hAnsi="Times New Roman"/>
          <w:color w:val="000000"/>
          <w:sz w:val="24"/>
          <w:szCs w:val="24"/>
        </w:rPr>
        <w:t>часу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неделю</w:t>
      </w:r>
      <w:r>
        <w:rPr>
          <w:rFonts w:hAnsi="Times New Roman"/>
          <w:color w:val="000000"/>
          <w:sz w:val="24"/>
          <w:szCs w:val="24"/>
        </w:rPr>
        <w:t>;</w:t>
      </w:r>
    </w:p>
    <w:p w:rsidR="0006250D" w:rsidRDefault="0006250D" w:rsidP="0006250D">
      <w:pPr>
        <w:pStyle w:val="ae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«Математическая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грамотность»</w:t>
      </w:r>
      <w:r>
        <w:rPr>
          <w:rFonts w:hAnsi="Times New Roman"/>
          <w:color w:val="000000"/>
          <w:sz w:val="24"/>
          <w:szCs w:val="24"/>
        </w:rPr>
        <w:t xml:space="preserve"> - 5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 xml:space="preserve">, 11 </w:t>
      </w:r>
      <w:r>
        <w:rPr>
          <w:rFonts w:hAnsi="Times New Roman"/>
          <w:color w:val="000000"/>
          <w:sz w:val="24"/>
          <w:szCs w:val="24"/>
        </w:rPr>
        <w:t>классы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1 </w:t>
      </w:r>
      <w:r>
        <w:rPr>
          <w:rFonts w:hAnsi="Times New Roman"/>
          <w:color w:val="000000"/>
          <w:sz w:val="24"/>
          <w:szCs w:val="24"/>
        </w:rPr>
        <w:t>часу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неделю</w:t>
      </w:r>
      <w:r>
        <w:rPr>
          <w:rFonts w:hAnsi="Times New Roman"/>
          <w:color w:val="000000"/>
          <w:sz w:val="24"/>
          <w:szCs w:val="24"/>
        </w:rPr>
        <w:t>.</w:t>
      </w:r>
    </w:p>
    <w:p w:rsidR="000C4E75" w:rsidRDefault="000C4E75" w:rsidP="0006250D">
      <w:pPr>
        <w:pStyle w:val="ae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«Финансовая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грамотность»</w:t>
      </w:r>
      <w:r>
        <w:rPr>
          <w:rFonts w:hAnsi="Times New Roman"/>
          <w:color w:val="000000"/>
          <w:sz w:val="24"/>
          <w:szCs w:val="24"/>
        </w:rPr>
        <w:t xml:space="preserve"> - 6-9 </w:t>
      </w:r>
      <w:proofErr w:type="spellStart"/>
      <w:r>
        <w:rPr>
          <w:rFonts w:hAnsi="Times New Roman"/>
          <w:color w:val="000000"/>
          <w:sz w:val="24"/>
          <w:szCs w:val="24"/>
        </w:rPr>
        <w:t>коассфы</w:t>
      </w:r>
      <w:proofErr w:type="spellEnd"/>
      <w:r>
        <w:rPr>
          <w:rFonts w:hAnsi="Times New Roman"/>
          <w:color w:val="000000"/>
          <w:sz w:val="24"/>
          <w:szCs w:val="24"/>
        </w:rPr>
        <w:t>.</w:t>
      </w:r>
    </w:p>
    <w:p w:rsidR="0006250D" w:rsidRDefault="0006250D" w:rsidP="000625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Планы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250D" w:rsidRDefault="0006250D" w:rsidP="00062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50D" w:rsidRPr="0006250D" w:rsidRDefault="0006250D" w:rsidP="0006250D">
      <w:pPr>
        <w:jc w:val="center"/>
        <w:rPr>
          <w:rFonts w:ascii="Times New Roman" w:hAnsi="Times New Roman" w:cs="Times New Roman"/>
          <w:color w:val="000000"/>
        </w:rPr>
      </w:pPr>
      <w:r w:rsidRPr="0006250D">
        <w:rPr>
          <w:rFonts w:ascii="Times New Roman" w:hAnsi="Times New Roman" w:cs="Times New Roman"/>
          <w:b/>
          <w:bCs/>
          <w:color w:val="000000"/>
        </w:rPr>
        <w:t>Краткий анализ динамики результатов успеваемости и качества знаний</w:t>
      </w:r>
    </w:p>
    <w:p w:rsidR="0006250D" w:rsidRPr="0006250D" w:rsidRDefault="0006250D" w:rsidP="0006250D">
      <w:pPr>
        <w:rPr>
          <w:rFonts w:ascii="Times New Roman" w:hAnsi="Times New Roman" w:cs="Times New Roman"/>
          <w:color w:val="000000"/>
          <w:lang w:val="en-US"/>
        </w:rPr>
      </w:pPr>
      <w:r w:rsidRPr="0006250D">
        <w:rPr>
          <w:rFonts w:ascii="Times New Roman" w:hAnsi="Times New Roman" w:cs="Times New Roman"/>
          <w:b/>
          <w:bCs/>
          <w:color w:val="000000"/>
        </w:rPr>
        <w:t>Таблица 6. Результаты освоения учащимися программы начального общего образования по показателю «успеваемость» в 202</w:t>
      </w:r>
      <w:r w:rsidR="000C4E75">
        <w:rPr>
          <w:rFonts w:ascii="Times New Roman" w:hAnsi="Times New Roman" w:cs="Times New Roman"/>
          <w:b/>
          <w:bCs/>
          <w:color w:val="000000"/>
        </w:rPr>
        <w:t>5</w:t>
      </w:r>
      <w:r w:rsidRPr="0006250D">
        <w:rPr>
          <w:rFonts w:ascii="Times New Roman" w:hAnsi="Times New Roman" w:cs="Times New Roman"/>
          <w:b/>
          <w:bCs/>
          <w:color w:val="000000"/>
        </w:rPr>
        <w:t>году</w:t>
      </w:r>
    </w:p>
    <w:tbl>
      <w:tblPr>
        <w:tblW w:w="9855" w:type="dxa"/>
        <w:tblLayout w:type="fixed"/>
        <w:tblLook w:val="0600" w:firstRow="0" w:lastRow="0" w:firstColumn="0" w:lastColumn="0" w:noHBand="1" w:noVBand="1"/>
      </w:tblPr>
      <w:tblGrid>
        <w:gridCol w:w="666"/>
        <w:gridCol w:w="542"/>
        <w:gridCol w:w="709"/>
        <w:gridCol w:w="709"/>
        <w:gridCol w:w="709"/>
        <w:gridCol w:w="708"/>
        <w:gridCol w:w="709"/>
        <w:gridCol w:w="709"/>
        <w:gridCol w:w="850"/>
        <w:gridCol w:w="709"/>
        <w:gridCol w:w="851"/>
        <w:gridCol w:w="567"/>
        <w:gridCol w:w="850"/>
        <w:gridCol w:w="567"/>
      </w:tblGrid>
      <w:tr w:rsidR="0006250D" w:rsidRPr="0006250D" w:rsidTr="0006250D">
        <w:trPr>
          <w:trHeight w:val="717"/>
        </w:trPr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Классы</w:t>
            </w: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Всего учащихся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Из них успевают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Окончили год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Не успевают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Переведены условно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Из них н/а</w:t>
            </w:r>
          </w:p>
        </w:tc>
      </w:tr>
      <w:tr w:rsidR="0006250D" w:rsidRPr="0006250D" w:rsidTr="0006250D">
        <w:trPr>
          <w:trHeight w:val="1601"/>
        </w:trPr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proofErr w:type="gramEnd"/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отметками «4» и «5»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proofErr w:type="gramEnd"/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отметками 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0C4E75" w:rsidRPr="0006250D" w:rsidTr="0006250D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</w:tr>
      <w:tr w:rsidR="000C4E75" w:rsidRPr="0006250D" w:rsidTr="0006250D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</w:tr>
      <w:tr w:rsidR="000C4E75" w:rsidRPr="0006250D" w:rsidTr="0006250D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</w:tr>
      <w:tr w:rsidR="000C4E75" w:rsidRPr="0006250D" w:rsidTr="0006250D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</w:tr>
    </w:tbl>
    <w:p w:rsidR="0006250D" w:rsidRPr="0006250D" w:rsidRDefault="0006250D" w:rsidP="0006250D">
      <w:pPr>
        <w:rPr>
          <w:rFonts w:ascii="Times New Roman" w:hAnsi="Times New Roman" w:cs="Times New Roman"/>
          <w:color w:val="000000"/>
          <w:lang w:val="en-US" w:eastAsia="en-US"/>
        </w:rPr>
      </w:pPr>
      <w:r w:rsidRPr="0006250D">
        <w:rPr>
          <w:rFonts w:ascii="Times New Roman" w:hAnsi="Times New Roman" w:cs="Times New Roman"/>
          <w:b/>
          <w:bCs/>
          <w:color w:val="000000"/>
        </w:rPr>
        <w:t>Таблица 7. Результаты освоения учащимися программы основного общего образования по показателю «успеваемость» в 202</w:t>
      </w:r>
      <w:r w:rsidR="000C4E75">
        <w:rPr>
          <w:rFonts w:ascii="Times New Roman" w:hAnsi="Times New Roman" w:cs="Times New Roman"/>
          <w:b/>
          <w:bCs/>
          <w:color w:val="000000"/>
        </w:rPr>
        <w:t>5</w:t>
      </w:r>
      <w:r w:rsidRPr="0006250D">
        <w:rPr>
          <w:rFonts w:ascii="Times New Roman" w:hAnsi="Times New Roman" w:cs="Times New Roman"/>
          <w:b/>
          <w:bCs/>
          <w:color w:val="000000"/>
        </w:rPr>
        <w:t> году</w:t>
      </w:r>
    </w:p>
    <w:tbl>
      <w:tblPr>
        <w:tblW w:w="9855" w:type="dxa"/>
        <w:tblLayout w:type="fixed"/>
        <w:tblLook w:val="0600" w:firstRow="0" w:lastRow="0" w:firstColumn="0" w:lastColumn="0" w:noHBand="1" w:noVBand="1"/>
      </w:tblPr>
      <w:tblGrid>
        <w:gridCol w:w="666"/>
        <w:gridCol w:w="542"/>
        <w:gridCol w:w="709"/>
        <w:gridCol w:w="709"/>
        <w:gridCol w:w="709"/>
        <w:gridCol w:w="708"/>
        <w:gridCol w:w="709"/>
        <w:gridCol w:w="709"/>
        <w:gridCol w:w="850"/>
        <w:gridCol w:w="709"/>
        <w:gridCol w:w="851"/>
        <w:gridCol w:w="626"/>
        <w:gridCol w:w="791"/>
        <w:gridCol w:w="567"/>
      </w:tblGrid>
      <w:tr w:rsidR="0006250D" w:rsidRPr="0006250D" w:rsidTr="0006250D">
        <w:trPr>
          <w:trHeight w:val="717"/>
        </w:trPr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Классы</w:t>
            </w: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Всего учащихся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Из них успевают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Окончили год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Не успевают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Переведены условно</w:t>
            </w:r>
          </w:p>
        </w:tc>
        <w:tc>
          <w:tcPr>
            <w:tcW w:w="135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Из них н/а</w:t>
            </w:r>
          </w:p>
        </w:tc>
      </w:tr>
      <w:tr w:rsidR="0006250D" w:rsidRPr="0006250D" w:rsidTr="0006250D"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proofErr w:type="gramEnd"/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отметками «4» и «5»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proofErr w:type="gramEnd"/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отметками 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50D" w:rsidRPr="0006250D" w:rsidRDefault="0006250D" w:rsidP="000625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250D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0C4E75" w:rsidRPr="0006250D" w:rsidTr="0006250D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97</w:t>
            </w:r>
            <w:r w:rsidRPr="000C4E75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</w:tr>
      <w:tr w:rsidR="000C4E75" w:rsidRPr="0006250D" w:rsidTr="0006250D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9</w:t>
            </w:r>
            <w:r w:rsidRPr="000C4E75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</w:tr>
      <w:tr w:rsidR="000C4E75" w:rsidRPr="0006250D" w:rsidTr="0006250D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</w:tr>
      <w:tr w:rsidR="000C4E75" w:rsidRPr="0006250D" w:rsidTr="0006250D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</w:tr>
      <w:tr w:rsidR="000C4E75" w:rsidRPr="0006250D" w:rsidTr="0006250D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</w:tr>
      <w:tr w:rsidR="000C4E75" w:rsidRPr="0006250D" w:rsidTr="0006250D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205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E75">
              <w:rPr>
                <w:rFonts w:ascii="Times New Roman" w:hAnsi="Times New Roman" w:cs="Times New Roman"/>
                <w:lang w:val="en-US"/>
              </w:rPr>
              <w:t>186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90,44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4,78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9,54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4E75" w:rsidRPr="000C4E75" w:rsidRDefault="000C4E75" w:rsidP="000C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E75">
              <w:rPr>
                <w:rFonts w:ascii="Times New Roman" w:hAnsi="Times New Roman" w:cs="Times New Roman"/>
              </w:rPr>
              <w:t>0</w:t>
            </w:r>
          </w:p>
        </w:tc>
      </w:tr>
    </w:tbl>
    <w:p w:rsidR="0006250D" w:rsidRDefault="0006250D" w:rsidP="0006250D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6250D" w:rsidRPr="0006250D" w:rsidRDefault="0006250D" w:rsidP="0006250D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освоения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учащимися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среднего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«успеваемость»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0C4E75">
        <w:rPr>
          <w:rFonts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W w:w="9855" w:type="dxa"/>
        <w:tblLayout w:type="fixed"/>
        <w:tblLook w:val="0600" w:firstRow="0" w:lastRow="0" w:firstColumn="0" w:lastColumn="0" w:noHBand="1" w:noVBand="1"/>
      </w:tblPr>
      <w:tblGrid>
        <w:gridCol w:w="666"/>
        <w:gridCol w:w="542"/>
        <w:gridCol w:w="709"/>
        <w:gridCol w:w="709"/>
        <w:gridCol w:w="709"/>
        <w:gridCol w:w="708"/>
        <w:gridCol w:w="709"/>
        <w:gridCol w:w="709"/>
        <w:gridCol w:w="850"/>
        <w:gridCol w:w="709"/>
        <w:gridCol w:w="851"/>
        <w:gridCol w:w="567"/>
        <w:gridCol w:w="850"/>
        <w:gridCol w:w="567"/>
      </w:tblGrid>
      <w:tr w:rsidR="0006250D" w:rsidTr="0006250D">
        <w:trPr>
          <w:trHeight w:val="717"/>
        </w:trPr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06250D" w:rsidTr="0006250D"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50D" w:rsidRDefault="0006250D" w:rsidP="0006250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0C4E75" w:rsidTr="0006250D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0C4E75" w:rsidTr="0006250D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0C4E75" w:rsidTr="0006250D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20,95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0C4E7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</w:tbl>
    <w:p w:rsidR="0006250D" w:rsidRDefault="0006250D" w:rsidP="0006250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6250D" w:rsidRDefault="0006250D" w:rsidP="0006250D">
      <w:pPr>
        <w:jc w:val="center"/>
        <w:rPr>
          <w:rFonts w:hAnsi="Times New Roman" w:cs="Times New Roman"/>
          <w:color w:val="000000"/>
          <w:sz w:val="24"/>
          <w:szCs w:val="24"/>
          <w:lang w:eastAsia="en-US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-202</w:t>
      </w:r>
      <w:r w:rsidR="000C4E75">
        <w:rPr>
          <w:rFonts w:hAnsi="Times New Roman" w:cs="Times New Roman"/>
          <w:b/>
          <w:bCs/>
          <w:color w:val="000000"/>
          <w:sz w:val="24"/>
          <w:szCs w:val="24"/>
        </w:rPr>
        <w:t>5</w:t>
      </w:r>
    </w:p>
    <w:p w:rsidR="0006250D" w:rsidRDefault="0006250D" w:rsidP="000625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0C4E75"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обычном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-9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-11. </w:t>
      </w:r>
      <w:r>
        <w:rPr>
          <w:rFonts w:hAnsi="Times New Roman" w:cs="Times New Roman"/>
          <w:color w:val="000000"/>
          <w:sz w:val="24"/>
          <w:szCs w:val="24"/>
        </w:rPr>
        <w:t>Девятиклассники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математике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Одиннадцатиклассники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математике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желании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250D" w:rsidRDefault="0006250D" w:rsidP="000625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9.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численность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выпускников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0C4E75">
        <w:rPr>
          <w:rFonts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/2</w:t>
      </w:r>
      <w:r w:rsidR="000C4E75">
        <w:rPr>
          <w:rFonts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учебного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года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7262"/>
        <w:gridCol w:w="1208"/>
        <w:gridCol w:w="1294"/>
      </w:tblGrid>
      <w:tr w:rsidR="000C4E75" w:rsidRPr="0006250D" w:rsidTr="000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E75" w:rsidRPr="0006250D" w:rsidRDefault="000C4E75" w:rsidP="000C4E75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11-е классы</w:t>
            </w:r>
          </w:p>
        </w:tc>
      </w:tr>
      <w:tr w:rsidR="000C4E75" w:rsidRPr="0006250D" w:rsidTr="000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6250D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4E75" w:rsidRPr="0006250D" w:rsidTr="000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6250D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обучающихся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4E75" w:rsidRPr="0006250D" w:rsidTr="000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6250D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4E75" w:rsidRPr="0006250D" w:rsidTr="000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6250D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4E75" w:rsidRPr="0006250D" w:rsidTr="000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6250D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4E75" w:rsidRPr="0006250D" w:rsidTr="000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6250D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4E75" w:rsidRPr="0006250D" w:rsidTr="000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6250D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4E75" w:rsidRPr="0006250D" w:rsidTr="000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6250D" w:rsidRDefault="000C4E75" w:rsidP="000C4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E75" w:rsidRPr="000C4E75" w:rsidRDefault="000C4E75" w:rsidP="000C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6250D" w:rsidRDefault="0006250D" w:rsidP="0006250D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6250D" w:rsidRDefault="0006250D" w:rsidP="0006250D">
      <w:pPr>
        <w:rPr>
          <w:rFonts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:rsidR="00E63E35" w:rsidRPr="00E63E35" w:rsidRDefault="0006250D" w:rsidP="00E63E35">
      <w:pPr>
        <w:ind w:firstLine="72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0C4E75"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/2</w:t>
      </w:r>
      <w:r w:rsidR="000C4E75"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 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«зачета»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итоговое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собеседование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63E35">
        <w:rPr>
          <w:rFonts w:hAnsi="Times New Roman" w:cs="Times New Roman"/>
          <w:color w:val="000000"/>
          <w:sz w:val="24"/>
          <w:szCs w:val="24"/>
        </w:rPr>
        <w:t>Испытание</w:t>
      </w:r>
      <w:r w:rsidR="00E63E3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63E35">
        <w:rPr>
          <w:rFonts w:hAnsi="Times New Roman" w:cs="Times New Roman"/>
          <w:color w:val="000000"/>
          <w:sz w:val="24"/>
          <w:szCs w:val="24"/>
        </w:rPr>
        <w:t>прошло</w:t>
      </w:r>
      <w:r w:rsidR="00E63E3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63E35" w:rsidRPr="00E63E35">
        <w:rPr>
          <w:rFonts w:hAnsi="Times New Roman" w:cs="Times New Roman"/>
          <w:sz w:val="24"/>
          <w:szCs w:val="24"/>
        </w:rPr>
        <w:t>12.02.2025</w:t>
      </w:r>
      <w:r w:rsidR="00E63E35" w:rsidRPr="00E63E35">
        <w:rPr>
          <w:rFonts w:hAnsi="Times New Roman" w:cs="Times New Roman"/>
          <w:sz w:val="24"/>
          <w:szCs w:val="24"/>
        </w:rPr>
        <w:t> в</w:t>
      </w:r>
      <w:r w:rsidR="00E63E35" w:rsidRPr="00E63E35">
        <w:rPr>
          <w:rFonts w:hAnsi="Times New Roman" w:cs="Times New Roman"/>
          <w:sz w:val="24"/>
          <w:szCs w:val="24"/>
        </w:rPr>
        <w:t xml:space="preserve"> </w:t>
      </w:r>
      <w:r w:rsidR="00E63E35" w:rsidRPr="00E63E35">
        <w:rPr>
          <w:rFonts w:hAnsi="Times New Roman" w:cs="Times New Roman"/>
          <w:sz w:val="24"/>
          <w:szCs w:val="24"/>
        </w:rPr>
        <w:t>МБОУ</w:t>
      </w:r>
      <w:r w:rsidR="00E63E35" w:rsidRPr="00E63E35">
        <w:rPr>
          <w:rFonts w:hAnsi="Times New Roman" w:cs="Times New Roman"/>
          <w:sz w:val="24"/>
          <w:szCs w:val="24"/>
        </w:rPr>
        <w:t xml:space="preserve"> </w:t>
      </w:r>
      <w:r w:rsidR="00E63E35" w:rsidRPr="00E63E35">
        <w:rPr>
          <w:rFonts w:hAnsi="Times New Roman" w:cs="Times New Roman"/>
          <w:sz w:val="24"/>
          <w:szCs w:val="24"/>
        </w:rPr>
        <w:t>Мишкинская</w:t>
      </w:r>
      <w:r w:rsidR="00E63E35" w:rsidRPr="00E63E35">
        <w:rPr>
          <w:rFonts w:hAnsi="Times New Roman" w:cs="Times New Roman"/>
          <w:sz w:val="24"/>
          <w:szCs w:val="24"/>
        </w:rPr>
        <w:t xml:space="preserve"> </w:t>
      </w:r>
      <w:r w:rsidR="00E63E35" w:rsidRPr="00E63E35">
        <w:rPr>
          <w:rFonts w:hAnsi="Times New Roman" w:cs="Times New Roman"/>
          <w:sz w:val="24"/>
          <w:szCs w:val="24"/>
        </w:rPr>
        <w:t>СОШ в</w:t>
      </w:r>
      <w:r w:rsidR="00E63E35" w:rsidRPr="00E63E35">
        <w:rPr>
          <w:rFonts w:hAnsi="Times New Roman" w:cs="Times New Roman"/>
          <w:sz w:val="24"/>
          <w:szCs w:val="24"/>
        </w:rPr>
        <w:t xml:space="preserve"> </w:t>
      </w:r>
      <w:r w:rsidR="00E63E35" w:rsidRPr="00E63E35">
        <w:rPr>
          <w:rFonts w:hAnsi="Times New Roman" w:cs="Times New Roman"/>
          <w:sz w:val="24"/>
          <w:szCs w:val="24"/>
        </w:rPr>
        <w:t>очном</w:t>
      </w:r>
      <w:r w:rsidR="00E63E35" w:rsidRPr="00E63E35">
        <w:rPr>
          <w:rFonts w:hAnsi="Times New Roman" w:cs="Times New Roman"/>
          <w:sz w:val="24"/>
          <w:szCs w:val="24"/>
        </w:rPr>
        <w:t xml:space="preserve"> </w:t>
      </w:r>
      <w:r w:rsidR="00E63E35" w:rsidRPr="00E63E35">
        <w:rPr>
          <w:rFonts w:hAnsi="Times New Roman" w:cs="Times New Roman"/>
          <w:sz w:val="24"/>
          <w:szCs w:val="24"/>
        </w:rPr>
        <w:t>формате</w:t>
      </w:r>
      <w:r w:rsidR="00E63E35" w:rsidRPr="00E63E35">
        <w:rPr>
          <w:rFonts w:hAnsi="Times New Roman" w:cs="Times New Roman"/>
          <w:sz w:val="24"/>
          <w:szCs w:val="24"/>
        </w:rPr>
        <w:t xml:space="preserve">. </w:t>
      </w:r>
      <w:r w:rsidR="00E63E35" w:rsidRPr="00E63E35">
        <w:rPr>
          <w:rFonts w:hAnsi="Times New Roman" w:cs="Times New Roman"/>
          <w:sz w:val="24"/>
          <w:szCs w:val="24"/>
        </w:rPr>
        <w:t>В</w:t>
      </w:r>
      <w:r w:rsidR="00E63E35" w:rsidRPr="00E63E35">
        <w:rPr>
          <w:rFonts w:hAnsi="Times New Roman" w:cs="Times New Roman"/>
          <w:sz w:val="24"/>
          <w:szCs w:val="24"/>
        </w:rPr>
        <w:t xml:space="preserve"> </w:t>
      </w:r>
      <w:r w:rsidR="00E63E35" w:rsidRPr="00E63E35">
        <w:rPr>
          <w:rFonts w:hAnsi="Times New Roman" w:cs="Times New Roman"/>
          <w:sz w:val="24"/>
          <w:szCs w:val="24"/>
        </w:rPr>
        <w:t>итоговом</w:t>
      </w:r>
      <w:r w:rsidR="00E63E35" w:rsidRPr="00E63E35">
        <w:rPr>
          <w:rFonts w:hAnsi="Times New Roman" w:cs="Times New Roman"/>
          <w:sz w:val="24"/>
          <w:szCs w:val="24"/>
        </w:rPr>
        <w:t xml:space="preserve"> </w:t>
      </w:r>
      <w:r w:rsidR="00E63E35" w:rsidRPr="00E63E35">
        <w:rPr>
          <w:rFonts w:hAnsi="Times New Roman" w:cs="Times New Roman"/>
          <w:sz w:val="24"/>
          <w:szCs w:val="24"/>
        </w:rPr>
        <w:t>собеседовании приняли</w:t>
      </w:r>
      <w:r w:rsidR="00E63E35" w:rsidRPr="00E63E35">
        <w:rPr>
          <w:rFonts w:hAnsi="Times New Roman" w:cs="Times New Roman"/>
          <w:sz w:val="24"/>
          <w:szCs w:val="24"/>
        </w:rPr>
        <w:t xml:space="preserve"> </w:t>
      </w:r>
      <w:r w:rsidR="00E63E35" w:rsidRPr="00E63E35">
        <w:rPr>
          <w:rFonts w:hAnsi="Times New Roman" w:cs="Times New Roman"/>
          <w:sz w:val="24"/>
          <w:szCs w:val="24"/>
        </w:rPr>
        <w:t>участие</w:t>
      </w:r>
      <w:r w:rsidR="00E63E35" w:rsidRPr="00E63E35">
        <w:rPr>
          <w:rFonts w:hAnsi="Times New Roman" w:cs="Times New Roman"/>
          <w:sz w:val="24"/>
          <w:szCs w:val="24"/>
        </w:rPr>
        <w:t xml:space="preserve"> 33</w:t>
      </w:r>
      <w:r w:rsidR="00E63E35" w:rsidRPr="00E63E35">
        <w:rPr>
          <w:rFonts w:hAnsi="Times New Roman" w:cs="Times New Roman"/>
          <w:sz w:val="24"/>
          <w:szCs w:val="24"/>
        </w:rPr>
        <w:t> обучающихся </w:t>
      </w:r>
      <w:r w:rsidR="00E63E35" w:rsidRPr="00E63E35">
        <w:rPr>
          <w:rFonts w:hAnsi="Times New Roman" w:cs="Times New Roman"/>
          <w:sz w:val="24"/>
          <w:szCs w:val="24"/>
        </w:rPr>
        <w:t xml:space="preserve">(100%), </w:t>
      </w:r>
      <w:r w:rsidR="00E63E35" w:rsidRPr="00E63E35">
        <w:rPr>
          <w:rFonts w:hAnsi="Times New Roman" w:cs="Times New Roman"/>
          <w:sz w:val="24"/>
          <w:szCs w:val="24"/>
        </w:rPr>
        <w:t>все</w:t>
      </w:r>
      <w:r w:rsidR="00E63E35" w:rsidRPr="00E63E35">
        <w:rPr>
          <w:rFonts w:hAnsi="Times New Roman" w:cs="Times New Roman"/>
          <w:sz w:val="24"/>
          <w:szCs w:val="24"/>
        </w:rPr>
        <w:t xml:space="preserve"> </w:t>
      </w:r>
      <w:r w:rsidR="00E63E35" w:rsidRPr="00E63E35">
        <w:rPr>
          <w:rFonts w:hAnsi="Times New Roman" w:cs="Times New Roman"/>
          <w:sz w:val="24"/>
          <w:szCs w:val="24"/>
        </w:rPr>
        <w:t>участники</w:t>
      </w:r>
      <w:r w:rsidR="00E63E35" w:rsidRPr="00E63E35">
        <w:rPr>
          <w:rFonts w:hAnsi="Times New Roman" w:cs="Times New Roman"/>
          <w:sz w:val="24"/>
          <w:szCs w:val="24"/>
        </w:rPr>
        <w:t xml:space="preserve"> </w:t>
      </w:r>
      <w:r w:rsidR="00E63E35" w:rsidRPr="00E63E35">
        <w:rPr>
          <w:rFonts w:hAnsi="Times New Roman" w:cs="Times New Roman"/>
          <w:sz w:val="24"/>
          <w:szCs w:val="24"/>
        </w:rPr>
        <w:t>получили</w:t>
      </w:r>
      <w:r w:rsidR="00E63E35" w:rsidRPr="00E63E35">
        <w:rPr>
          <w:rFonts w:hAnsi="Times New Roman" w:cs="Times New Roman"/>
          <w:sz w:val="24"/>
          <w:szCs w:val="24"/>
        </w:rPr>
        <w:t xml:space="preserve"> </w:t>
      </w:r>
      <w:r w:rsidR="00E63E35" w:rsidRPr="00E63E35">
        <w:rPr>
          <w:rFonts w:hAnsi="Times New Roman" w:cs="Times New Roman"/>
          <w:sz w:val="24"/>
          <w:szCs w:val="24"/>
        </w:rPr>
        <w:t>«зачет»</w:t>
      </w:r>
      <w:r w:rsidR="00E63E35" w:rsidRPr="00E63E35">
        <w:rPr>
          <w:rFonts w:hAnsi="Times New Roman" w:cs="Times New Roman"/>
          <w:sz w:val="24"/>
          <w:szCs w:val="24"/>
        </w:rPr>
        <w:t>.</w:t>
      </w:r>
    </w:p>
    <w:p w:rsidR="00E63E35" w:rsidRDefault="00E63E35" w:rsidP="00E63E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10.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ОГЭ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обязательным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предметам</w:t>
      </w:r>
    </w:p>
    <w:tbl>
      <w:tblPr>
        <w:tblW w:w="10198" w:type="dxa"/>
        <w:tblLook w:val="0600" w:firstRow="0" w:lastRow="0" w:firstColumn="0" w:lastColumn="0" w:noHBand="1" w:noVBand="1"/>
      </w:tblPr>
      <w:tblGrid>
        <w:gridCol w:w="1216"/>
        <w:gridCol w:w="1669"/>
        <w:gridCol w:w="1160"/>
        <w:gridCol w:w="1757"/>
        <w:gridCol w:w="1669"/>
        <w:gridCol w:w="1160"/>
        <w:gridCol w:w="1567"/>
      </w:tblGrid>
      <w:tr w:rsidR="00E63E35" w:rsidTr="00E63E3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lang w:val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</w:tr>
      <w:tr w:rsidR="00E63E35" w:rsidTr="00E63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E35" w:rsidRDefault="00E63E35" w:rsidP="00E63E35">
            <w:pPr>
              <w:spacing w:after="0" w:line="240" w:lineRule="auto"/>
              <w:rPr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</w:pPr>
            <w:r>
              <w:t>31,5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</w:pPr>
            <w: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</w:pPr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</w:pPr>
            <w:r>
              <w:t>67,5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</w:pPr>
            <w:r>
              <w:t>3.95</w:t>
            </w:r>
          </w:p>
        </w:tc>
      </w:tr>
      <w:tr w:rsid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</w:pPr>
            <w:r>
              <w:t>37,2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</w:pPr>
            <w: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</w:pPr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</w:pPr>
            <w:r>
              <w:t>69,8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</w:pPr>
            <w:r>
              <w:t>3,9</w:t>
            </w:r>
          </w:p>
        </w:tc>
      </w:tr>
      <w:tr w:rsid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2024/2025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43,8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43,8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3,6</w:t>
            </w:r>
          </w:p>
        </w:tc>
      </w:tr>
    </w:tbl>
    <w:p w:rsidR="0006250D" w:rsidRDefault="0006250D" w:rsidP="00E63E35">
      <w:pPr>
        <w:ind w:firstLine="720"/>
        <w:rPr>
          <w:rFonts w:hAnsi="Times New Roman" w:cs="Times New Roman"/>
          <w:color w:val="000000"/>
          <w:sz w:val="24"/>
          <w:szCs w:val="24"/>
        </w:rPr>
      </w:pPr>
    </w:p>
    <w:p w:rsidR="00E63E35" w:rsidRDefault="00E63E35" w:rsidP="00E63E35">
      <w:pPr>
        <w:rPr>
          <w:rFonts w:hAnsi="Times New Roman" w:cs="Times New Roman"/>
          <w:color w:val="000000"/>
          <w:sz w:val="24"/>
          <w:szCs w:val="24"/>
          <w:lang w:eastAsia="en-US"/>
        </w:rPr>
      </w:pP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 xml:space="preserve">32 </w:t>
      </w:r>
      <w:r w:rsidRPr="00E63E35">
        <w:rPr>
          <w:rFonts w:hAnsi="Times New Roman" w:cs="Times New Roman"/>
          <w:sz w:val="24"/>
          <w:szCs w:val="24"/>
        </w:rPr>
        <w:t>выпускника </w:t>
      </w:r>
      <w:r>
        <w:rPr>
          <w:rFonts w:hAnsi="Times New Roman" w:cs="Times New Roman"/>
          <w:color w:val="000000"/>
          <w:sz w:val="24"/>
          <w:szCs w:val="24"/>
        </w:rPr>
        <w:t>9-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стопроцентную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хорошее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63E35" w:rsidRDefault="00E63E35" w:rsidP="00E63E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ОГЭ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tbl>
      <w:tblPr>
        <w:tblW w:w="10166" w:type="dxa"/>
        <w:tblLook w:val="0600" w:firstRow="0" w:lastRow="0" w:firstColumn="0" w:lastColumn="0" w:noHBand="1" w:noVBand="1"/>
      </w:tblPr>
      <w:tblGrid>
        <w:gridCol w:w="2280"/>
        <w:gridCol w:w="2984"/>
        <w:gridCol w:w="1160"/>
        <w:gridCol w:w="2073"/>
        <w:gridCol w:w="1669"/>
      </w:tblGrid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  <w:rPr>
                <w:lang w:val="en-US"/>
              </w:rPr>
            </w:pP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proofErr w:type="gramStart"/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E63E35">
              <w:t xml:space="preserve">  </w:t>
            </w: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балл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50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100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  <w:rPr>
                <w:lang w:val="en-US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100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100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  <w:rPr>
                <w:lang w:val="en-US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100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100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  <w:rPr>
                <w:lang w:val="en-US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Информатика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и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50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100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  <w:rPr>
                <w:lang w:val="en-US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57,7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100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  <w:rPr>
                <w:lang w:val="en-US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100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100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Английский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0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100</w:t>
            </w:r>
          </w:p>
        </w:tc>
      </w:tr>
    </w:tbl>
    <w:p w:rsidR="0006250D" w:rsidRDefault="00E63E35" w:rsidP="000625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</w:t>
      </w:r>
      <w:r w:rsidR="0006250D">
        <w:rPr>
          <w:rFonts w:hAnsi="Times New Roman" w:cs="Times New Roman"/>
          <w:color w:val="000000"/>
          <w:sz w:val="24"/>
          <w:szCs w:val="24"/>
        </w:rPr>
        <w:t>Все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девятиклассники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МБОУ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Мишкинская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СОШ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6250D">
        <w:rPr>
          <w:rFonts w:hAnsi="Times New Roman" w:cs="Times New Roman"/>
          <w:color w:val="000000"/>
          <w:sz w:val="24"/>
          <w:szCs w:val="24"/>
        </w:rPr>
        <w:t>допущенный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к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ГИА успешно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закончили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</w:rPr>
        <w:t>4</w:t>
      </w:r>
      <w:r w:rsidR="0006250D">
        <w:rPr>
          <w:rFonts w:hAnsi="Times New Roman" w:cs="Times New Roman"/>
          <w:color w:val="000000"/>
          <w:sz w:val="24"/>
          <w:szCs w:val="24"/>
        </w:rPr>
        <w:t>/2</w:t>
      </w:r>
      <w:r>
        <w:rPr>
          <w:rFonts w:hAnsi="Times New Roman" w:cs="Times New Roman"/>
          <w:color w:val="000000"/>
          <w:sz w:val="24"/>
          <w:szCs w:val="24"/>
        </w:rPr>
        <w:t>5</w:t>
      </w:r>
      <w:r w:rsidR="0006250D">
        <w:rPr>
          <w:rFonts w:hAnsi="Times New Roman" w:cs="Times New Roman"/>
          <w:color w:val="000000"/>
          <w:sz w:val="24"/>
          <w:szCs w:val="24"/>
        </w:rPr>
        <w:t> учебный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год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и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получили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аттестаты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основном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общем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250D">
        <w:rPr>
          <w:rFonts w:hAnsi="Times New Roman" w:cs="Times New Roman"/>
          <w:color w:val="000000"/>
          <w:sz w:val="24"/>
          <w:szCs w:val="24"/>
        </w:rPr>
        <w:t>образовании</w:t>
      </w:r>
      <w:r w:rsidR="0006250D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06250D" w:rsidRDefault="0006250D" w:rsidP="000625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Итоговые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выпускников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уровне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последних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года</w:t>
      </w:r>
    </w:p>
    <w:tbl>
      <w:tblPr>
        <w:tblW w:w="9757" w:type="dxa"/>
        <w:tblLayout w:type="fixed"/>
        <w:tblLook w:val="0600" w:firstRow="0" w:lastRow="0" w:firstColumn="0" w:lastColumn="0" w:noHBand="1" w:noVBand="1"/>
      </w:tblPr>
      <w:tblGrid>
        <w:gridCol w:w="5521"/>
        <w:gridCol w:w="708"/>
        <w:gridCol w:w="567"/>
        <w:gridCol w:w="709"/>
        <w:gridCol w:w="709"/>
        <w:gridCol w:w="709"/>
        <w:gridCol w:w="834"/>
      </w:tblGrid>
      <w:tr w:rsidR="00E63E35" w:rsidTr="0006250D">
        <w:trPr>
          <w:trHeight w:val="3"/>
        </w:trPr>
        <w:tc>
          <w:tcPr>
            <w:tcW w:w="5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E35" w:rsidRDefault="00E63E35" w:rsidP="00E63E35">
            <w:pPr>
              <w:spacing w:after="0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2024/2025</w:t>
            </w:r>
          </w:p>
        </w:tc>
      </w:tr>
      <w:tr w:rsidR="00E63E35" w:rsidTr="0006250D">
        <w:trPr>
          <w:trHeight w:val="3"/>
        </w:trPr>
        <w:tc>
          <w:tcPr>
            <w:tcW w:w="5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</w:tr>
      <w:tr w:rsidR="00E63E35" w:rsidTr="0006250D">
        <w:trPr>
          <w:trHeight w:val="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63E35" w:rsidTr="0006250D">
        <w:trPr>
          <w:trHeight w:val="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63E35" w:rsidTr="0006250D">
        <w:trPr>
          <w:trHeight w:val="6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63E35" w:rsidTr="0006250D">
        <w:trPr>
          <w:trHeight w:val="9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E63E35" w:rsidTr="0006250D">
        <w:trPr>
          <w:trHeight w:val="9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06250D" w:rsidRDefault="0006250D" w:rsidP="0006250D">
      <w:pPr>
        <w:rPr>
          <w:rFonts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:rsidR="00E63E35" w:rsidRPr="00E63E35" w:rsidRDefault="00E63E35" w:rsidP="00E63E35">
      <w:pPr>
        <w:spacing w:after="0" w:line="240" w:lineRule="auto"/>
        <w:rPr>
          <w:rFonts w:hAnsi="Times New Roman" w:cs="Times New Roman"/>
          <w:sz w:val="24"/>
          <w:szCs w:val="24"/>
        </w:rPr>
      </w:pPr>
      <w:r w:rsidRPr="00E63E35">
        <w:rPr>
          <w:rFonts w:hAnsi="Times New Roman" w:cs="Times New Roman"/>
          <w:sz w:val="24"/>
          <w:szCs w:val="24"/>
        </w:rPr>
        <w:t>В</w:t>
      </w:r>
      <w:r w:rsidRPr="00E63E35">
        <w:rPr>
          <w:rFonts w:hAnsi="Times New Roman" w:cs="Times New Roman"/>
          <w:sz w:val="24"/>
          <w:szCs w:val="24"/>
        </w:rPr>
        <w:t xml:space="preserve"> 2024/25</w:t>
      </w:r>
      <w:r w:rsidRPr="00E63E35">
        <w:rPr>
          <w:rFonts w:hAnsi="Times New Roman" w:cs="Times New Roman"/>
          <w:sz w:val="24"/>
          <w:szCs w:val="24"/>
        </w:rPr>
        <w:t> учебном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году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одним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из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условий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допуска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обучающихся</w:t>
      </w:r>
      <w:r w:rsidRPr="00E63E35">
        <w:rPr>
          <w:rFonts w:hAnsi="Times New Roman" w:cs="Times New Roman"/>
          <w:sz w:val="24"/>
          <w:szCs w:val="24"/>
        </w:rPr>
        <w:t xml:space="preserve"> 11-</w:t>
      </w:r>
      <w:r w:rsidRPr="00E63E35">
        <w:rPr>
          <w:rFonts w:hAnsi="Times New Roman" w:cs="Times New Roman"/>
          <w:sz w:val="24"/>
          <w:szCs w:val="24"/>
        </w:rPr>
        <w:t>х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классов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к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ГИА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было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получение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«зачета»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за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итоговое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сочинение</w:t>
      </w:r>
      <w:r w:rsidRPr="00E63E35">
        <w:rPr>
          <w:rFonts w:hAnsi="Times New Roman" w:cs="Times New Roman"/>
          <w:sz w:val="24"/>
          <w:szCs w:val="24"/>
        </w:rPr>
        <w:t xml:space="preserve">. </w:t>
      </w:r>
      <w:r w:rsidRPr="00E63E35">
        <w:rPr>
          <w:rFonts w:hAnsi="Times New Roman" w:cs="Times New Roman"/>
          <w:sz w:val="24"/>
          <w:szCs w:val="24"/>
        </w:rPr>
        <w:t>Выпускники</w:t>
      </w:r>
      <w:r w:rsidRPr="00E63E35">
        <w:rPr>
          <w:rFonts w:hAnsi="Times New Roman" w:cs="Times New Roman"/>
          <w:sz w:val="24"/>
          <w:szCs w:val="24"/>
        </w:rPr>
        <w:t xml:space="preserve"> 2024/25</w:t>
      </w:r>
      <w:r w:rsidRPr="00E63E35">
        <w:rPr>
          <w:rFonts w:hAnsi="Times New Roman" w:cs="Times New Roman"/>
          <w:sz w:val="24"/>
          <w:szCs w:val="24"/>
        </w:rPr>
        <w:t> года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писали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итоговое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сочинение</w:t>
      </w:r>
      <w:r w:rsidRPr="00E63E35">
        <w:rPr>
          <w:rFonts w:hAnsi="Times New Roman" w:cs="Times New Roman"/>
          <w:sz w:val="24"/>
          <w:szCs w:val="24"/>
        </w:rPr>
        <w:t xml:space="preserve"> 4</w:t>
      </w:r>
      <w:r w:rsidRPr="00E63E35">
        <w:rPr>
          <w:rFonts w:hAnsi="Times New Roman" w:cs="Times New Roman"/>
          <w:sz w:val="24"/>
          <w:szCs w:val="24"/>
        </w:rPr>
        <w:t> декабря</w:t>
      </w:r>
      <w:r>
        <w:rPr>
          <w:rFonts w:hAnsi="Times New Roman" w:cs="Times New Roman"/>
          <w:sz w:val="24"/>
          <w:szCs w:val="24"/>
        </w:rPr>
        <w:t xml:space="preserve"> 202</w:t>
      </w:r>
      <w:r w:rsidRPr="00E63E35">
        <w:rPr>
          <w:rFonts w:hAnsi="Times New Roman" w:cs="Times New Roman"/>
          <w:sz w:val="24"/>
          <w:szCs w:val="24"/>
        </w:rPr>
        <w:t>4</w:t>
      </w:r>
      <w:r w:rsidRPr="00E63E35">
        <w:rPr>
          <w:rFonts w:hAnsi="Times New Roman" w:cs="Times New Roman"/>
          <w:sz w:val="24"/>
          <w:szCs w:val="24"/>
        </w:rPr>
        <w:t> года</w:t>
      </w:r>
      <w:r w:rsidRPr="00E63E35">
        <w:rPr>
          <w:rFonts w:hAnsi="Times New Roman" w:cs="Times New Roman"/>
          <w:sz w:val="24"/>
          <w:szCs w:val="24"/>
        </w:rPr>
        <w:t xml:space="preserve">. </w:t>
      </w:r>
      <w:r w:rsidRPr="00E63E35">
        <w:rPr>
          <w:rFonts w:hAnsi="Times New Roman" w:cs="Times New Roman"/>
          <w:sz w:val="24"/>
          <w:szCs w:val="24"/>
        </w:rPr>
        <w:t>В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итоговом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сочинении приняли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участие</w:t>
      </w:r>
      <w:r w:rsidRPr="00E63E35">
        <w:rPr>
          <w:rFonts w:hAnsi="Times New Roman" w:cs="Times New Roman"/>
          <w:sz w:val="24"/>
          <w:szCs w:val="24"/>
        </w:rPr>
        <w:t xml:space="preserve"> 7 </w:t>
      </w:r>
      <w:r w:rsidRPr="00E63E35">
        <w:rPr>
          <w:rFonts w:hAnsi="Times New Roman" w:cs="Times New Roman"/>
          <w:sz w:val="24"/>
          <w:szCs w:val="24"/>
        </w:rPr>
        <w:t>обучающихся</w:t>
      </w:r>
      <w:r w:rsidRPr="00E63E35">
        <w:rPr>
          <w:rFonts w:hAnsi="Times New Roman" w:cs="Times New Roman"/>
          <w:sz w:val="24"/>
          <w:szCs w:val="24"/>
        </w:rPr>
        <w:t xml:space="preserve"> (100%), </w:t>
      </w:r>
      <w:r w:rsidRPr="00E63E35">
        <w:rPr>
          <w:rFonts w:hAnsi="Times New Roman" w:cs="Times New Roman"/>
          <w:sz w:val="24"/>
          <w:szCs w:val="24"/>
        </w:rPr>
        <w:t>по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результатам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проверки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все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обучающиеся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получили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«зачет»</w:t>
      </w:r>
      <w:r w:rsidRPr="00E63E35">
        <w:rPr>
          <w:rFonts w:hAnsi="Times New Roman" w:cs="Times New Roman"/>
          <w:sz w:val="24"/>
          <w:szCs w:val="24"/>
        </w:rPr>
        <w:t>.</w:t>
      </w:r>
    </w:p>
    <w:p w:rsidR="00E63E35" w:rsidRPr="00E63E35" w:rsidRDefault="00E63E35" w:rsidP="00E63E35">
      <w:pPr>
        <w:spacing w:after="0" w:line="240" w:lineRule="auto"/>
        <w:rPr>
          <w:rFonts w:hAnsi="Times New Roman" w:cs="Times New Roman"/>
          <w:sz w:val="24"/>
          <w:szCs w:val="24"/>
        </w:rPr>
      </w:pPr>
      <w:r w:rsidRPr="00E63E35">
        <w:rPr>
          <w:rFonts w:hAnsi="Times New Roman" w:cs="Times New Roman"/>
          <w:sz w:val="24"/>
          <w:szCs w:val="24"/>
        </w:rPr>
        <w:t>В</w:t>
      </w:r>
      <w:r w:rsidRPr="00E63E35">
        <w:rPr>
          <w:rFonts w:hAnsi="Times New Roman" w:cs="Times New Roman"/>
          <w:sz w:val="24"/>
          <w:szCs w:val="24"/>
        </w:rPr>
        <w:t xml:space="preserve"> 2025</w:t>
      </w:r>
      <w:r w:rsidRPr="00E63E35">
        <w:rPr>
          <w:rFonts w:hAnsi="Times New Roman" w:cs="Times New Roman"/>
          <w:sz w:val="24"/>
          <w:szCs w:val="24"/>
        </w:rPr>
        <w:t> году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все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выпускники</w:t>
      </w:r>
      <w:r w:rsidRPr="00E63E35">
        <w:rPr>
          <w:rFonts w:hAnsi="Times New Roman" w:cs="Times New Roman"/>
          <w:sz w:val="24"/>
          <w:szCs w:val="24"/>
        </w:rPr>
        <w:t xml:space="preserve"> 11-</w:t>
      </w:r>
      <w:r w:rsidRPr="00E63E35">
        <w:rPr>
          <w:rFonts w:hAnsi="Times New Roman" w:cs="Times New Roman"/>
          <w:sz w:val="24"/>
          <w:szCs w:val="24"/>
        </w:rPr>
        <w:t>х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классов </w:t>
      </w:r>
      <w:r w:rsidRPr="00E63E35">
        <w:rPr>
          <w:rFonts w:hAnsi="Times New Roman" w:cs="Times New Roman"/>
          <w:sz w:val="24"/>
          <w:szCs w:val="24"/>
        </w:rPr>
        <w:t xml:space="preserve">(7 </w:t>
      </w:r>
      <w:r w:rsidRPr="00E63E35">
        <w:rPr>
          <w:rFonts w:hAnsi="Times New Roman" w:cs="Times New Roman"/>
          <w:sz w:val="24"/>
          <w:szCs w:val="24"/>
        </w:rPr>
        <w:t>человек</w:t>
      </w:r>
      <w:r w:rsidRPr="00E63E35">
        <w:rPr>
          <w:rFonts w:hAnsi="Times New Roman" w:cs="Times New Roman"/>
          <w:sz w:val="24"/>
          <w:szCs w:val="24"/>
        </w:rPr>
        <w:t xml:space="preserve">) </w:t>
      </w:r>
      <w:r w:rsidRPr="00E63E35">
        <w:rPr>
          <w:rFonts w:hAnsi="Times New Roman" w:cs="Times New Roman"/>
          <w:sz w:val="24"/>
          <w:szCs w:val="24"/>
        </w:rPr>
        <w:t>были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допущены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и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успешно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сдали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ГИА</w:t>
      </w:r>
      <w:r w:rsidRPr="00E63E35">
        <w:rPr>
          <w:rFonts w:hAnsi="Times New Roman" w:cs="Times New Roman"/>
          <w:sz w:val="24"/>
          <w:szCs w:val="24"/>
        </w:rPr>
        <w:t xml:space="preserve">. </w:t>
      </w:r>
      <w:r w:rsidRPr="00E63E35">
        <w:rPr>
          <w:rFonts w:hAnsi="Times New Roman" w:cs="Times New Roman"/>
          <w:sz w:val="24"/>
          <w:szCs w:val="24"/>
        </w:rPr>
        <w:t>Все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обучающиеся сдавали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ГИА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в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форме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ЕГЭ</w:t>
      </w:r>
      <w:r w:rsidRPr="00E63E35">
        <w:rPr>
          <w:rFonts w:hAnsi="Times New Roman" w:cs="Times New Roman"/>
          <w:sz w:val="24"/>
          <w:szCs w:val="24"/>
        </w:rPr>
        <w:t>.</w:t>
      </w:r>
    </w:p>
    <w:p w:rsidR="00E63E35" w:rsidRPr="00E63E35" w:rsidRDefault="00E63E35" w:rsidP="00E63E35">
      <w:pPr>
        <w:spacing w:after="0" w:line="240" w:lineRule="auto"/>
        <w:rPr>
          <w:rFonts w:hAnsi="Times New Roman" w:cs="Times New Roman"/>
          <w:sz w:val="24"/>
          <w:szCs w:val="24"/>
        </w:rPr>
      </w:pPr>
      <w:r w:rsidRPr="00E63E35">
        <w:rPr>
          <w:rFonts w:hAnsi="Times New Roman" w:cs="Times New Roman"/>
          <w:sz w:val="24"/>
          <w:szCs w:val="24"/>
        </w:rPr>
        <w:t>В</w:t>
      </w:r>
      <w:r w:rsidRPr="00E63E35">
        <w:rPr>
          <w:rFonts w:hAnsi="Times New Roman" w:cs="Times New Roman"/>
          <w:sz w:val="24"/>
          <w:szCs w:val="24"/>
        </w:rPr>
        <w:t xml:space="preserve"> 2025</w:t>
      </w:r>
      <w:r w:rsidRPr="00E63E35">
        <w:rPr>
          <w:rFonts w:hAnsi="Times New Roman" w:cs="Times New Roman"/>
          <w:sz w:val="24"/>
          <w:szCs w:val="24"/>
        </w:rPr>
        <w:t> году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выпускники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сдавали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ЕГЭ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по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математике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на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профильном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и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базовом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уровнях</w:t>
      </w:r>
      <w:r w:rsidRPr="00E63E35">
        <w:rPr>
          <w:rFonts w:hAnsi="Times New Roman" w:cs="Times New Roman"/>
          <w:sz w:val="24"/>
          <w:szCs w:val="24"/>
        </w:rPr>
        <w:t xml:space="preserve">. </w:t>
      </w:r>
      <w:r w:rsidRPr="00E63E35">
        <w:rPr>
          <w:rFonts w:hAnsi="Times New Roman" w:cs="Times New Roman"/>
          <w:sz w:val="24"/>
          <w:szCs w:val="24"/>
        </w:rPr>
        <w:t>Результаты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представлены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в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таблице</w:t>
      </w:r>
      <w:r w:rsidRPr="00E63E35">
        <w:rPr>
          <w:rFonts w:hAnsi="Times New Roman" w:cs="Times New Roman"/>
          <w:sz w:val="24"/>
          <w:szCs w:val="24"/>
        </w:rPr>
        <w:t>.</w:t>
      </w:r>
    </w:p>
    <w:p w:rsidR="00E63E35" w:rsidRDefault="00E63E35" w:rsidP="00E63E35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63E35" w:rsidRDefault="00E63E35" w:rsidP="00E63E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-11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профильной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базовой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математике 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году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8072"/>
        <w:gridCol w:w="1671"/>
      </w:tblGrid>
      <w:tr w:rsidR="00E63E35" w:rsidRPr="00E63E35" w:rsidTr="00E63E35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  <w:rPr>
                <w:lang w:val="en-US"/>
              </w:rPr>
            </w:pP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Математика</w:t>
            </w: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профильный</w:t>
            </w: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уровень</w:t>
            </w: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63E35" w:rsidRPr="00E63E35" w:rsidTr="00E63E35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обучающихся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которые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сдавали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математику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на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профильном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уровне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</w:tr>
      <w:tr w:rsidR="00E63E35" w:rsidRPr="00E63E35" w:rsidTr="00E63E35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  <w:rPr>
                <w:lang w:val="en-US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Средний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38,6</w:t>
            </w:r>
          </w:p>
        </w:tc>
      </w:tr>
      <w:tr w:rsidR="00E63E35" w:rsidRPr="00E63E35" w:rsidTr="00E63E35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rPr>
                <w:rFonts w:hAnsi="Times New Roman" w:cs="Times New Roman"/>
                <w:sz w:val="24"/>
                <w:szCs w:val="24"/>
              </w:rPr>
              <w:lastRenderedPageBreak/>
              <w:t>Количество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обучающихся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которые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получили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высокие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баллы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E63E35">
              <w:rPr>
                <w:rFonts w:hAnsi="Times New Roman" w:cs="Times New Roman"/>
                <w:sz w:val="24"/>
                <w:szCs w:val="24"/>
              </w:rPr>
              <w:t>от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80</w:t>
            </w:r>
            <w:r w:rsidRPr="00E63E35">
              <w:rPr>
                <w:rFonts w:hAnsi="Times New Roman" w:cs="Times New Roman"/>
                <w:sz w:val="24"/>
                <w:szCs w:val="24"/>
              </w:rPr>
              <w:t> до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100)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0</w:t>
            </w:r>
          </w:p>
        </w:tc>
      </w:tr>
      <w:tr w:rsidR="00E63E35" w:rsidRPr="00E63E35" w:rsidTr="00E63E35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rPr>
                <w:rFonts w:hAnsi="Times New Roman" w:cs="Times New Roman"/>
                <w:sz w:val="24"/>
                <w:szCs w:val="24"/>
              </w:rPr>
              <w:t>Процент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обучающихся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которые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получили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высокие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баллы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E63E35">
              <w:rPr>
                <w:rFonts w:hAnsi="Times New Roman" w:cs="Times New Roman"/>
                <w:sz w:val="24"/>
                <w:szCs w:val="24"/>
              </w:rPr>
              <w:t>от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80</w:t>
            </w:r>
            <w:r w:rsidRPr="00E63E35">
              <w:rPr>
                <w:rFonts w:hAnsi="Times New Roman" w:cs="Times New Roman"/>
                <w:sz w:val="24"/>
                <w:szCs w:val="24"/>
              </w:rPr>
              <w:t> до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100)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0</w:t>
            </w:r>
          </w:p>
        </w:tc>
      </w:tr>
      <w:tr w:rsidR="00E63E35" w:rsidRPr="00E63E35" w:rsidTr="00E63E35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обучающихся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которые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сдавали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математику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на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базовом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уровне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2</w:t>
            </w:r>
          </w:p>
        </w:tc>
      </w:tr>
      <w:tr w:rsidR="00E63E35" w:rsidRPr="00E63E35" w:rsidTr="00E63E35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  <w:rPr>
                <w:lang w:val="en-US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Средний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16</w:t>
            </w:r>
          </w:p>
        </w:tc>
      </w:tr>
      <w:tr w:rsidR="00E63E35" w:rsidRPr="00E63E35" w:rsidTr="00E63E35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обучающихся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которые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получили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высокие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баллы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E63E35">
              <w:rPr>
                <w:rFonts w:hAnsi="Times New Roman" w:cs="Times New Roman"/>
                <w:sz w:val="24"/>
                <w:szCs w:val="24"/>
              </w:rPr>
              <w:t>отметка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5)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1</w:t>
            </w:r>
          </w:p>
        </w:tc>
      </w:tr>
      <w:tr w:rsidR="00E63E35" w:rsidRPr="00E63E35" w:rsidTr="00E63E35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rPr>
                <w:rFonts w:hAnsi="Times New Roman" w:cs="Times New Roman"/>
                <w:sz w:val="24"/>
                <w:szCs w:val="24"/>
              </w:rPr>
              <w:t>Процент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обучающихся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которые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получили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высокие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баллы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E63E35">
              <w:rPr>
                <w:rFonts w:hAnsi="Times New Roman" w:cs="Times New Roman"/>
                <w:sz w:val="24"/>
                <w:szCs w:val="24"/>
              </w:rPr>
              <w:t>отметка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5)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50</w:t>
            </w:r>
          </w:p>
        </w:tc>
      </w:tr>
    </w:tbl>
    <w:p w:rsidR="0006250D" w:rsidRDefault="0006250D" w:rsidP="000625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63E35">
        <w:rPr>
          <w:rFonts w:hAnsi="Times New Roman" w:cs="Times New Roman"/>
          <w:color w:val="000000"/>
          <w:sz w:val="24"/>
          <w:szCs w:val="24"/>
        </w:rPr>
        <w:t>7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выпускники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справились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экзаменом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06250D" w:rsidRPr="00B723FA" w:rsidRDefault="0006250D" w:rsidP="000625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русскому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языку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8363"/>
        <w:gridCol w:w="1054"/>
      </w:tblGrid>
      <w:tr w:rsidR="0006250D" w:rsidTr="0006250D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Default="0006250D" w:rsidP="0006250D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250D" w:rsidRDefault="0006250D" w:rsidP="0006250D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E63E35" w:rsidTr="0006250D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Pr="00E63E35" w:rsidRDefault="00E63E35" w:rsidP="00E63E35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E63E35" w:rsidTr="000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набрали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Pr="00E63E35" w:rsidRDefault="00E63E35" w:rsidP="00E63E35">
            <w:pPr>
              <w:spacing w:after="0" w:line="240" w:lineRule="auto"/>
              <w:jc w:val="center"/>
              <w:rPr>
                <w:lang w:val="en-US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E63E35" w:rsidTr="000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E63E35" w:rsidTr="000625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57</w:t>
            </w:r>
          </w:p>
        </w:tc>
      </w:tr>
    </w:tbl>
    <w:p w:rsidR="00E63E35" w:rsidRPr="00E63E35" w:rsidRDefault="00E63E35" w:rsidP="00E63E35">
      <w:pPr>
        <w:rPr>
          <w:rFonts w:hAnsi="Times New Roman" w:cs="Times New Roman"/>
          <w:sz w:val="24"/>
          <w:szCs w:val="24"/>
          <w:lang w:eastAsia="en-US"/>
        </w:rPr>
      </w:pPr>
      <w:r w:rsidRPr="00E63E35">
        <w:rPr>
          <w:rFonts w:hAnsi="Times New Roman" w:cs="Times New Roman"/>
          <w:sz w:val="24"/>
          <w:szCs w:val="24"/>
        </w:rPr>
        <w:t>В</w:t>
      </w:r>
      <w:r w:rsidRPr="00E63E35">
        <w:rPr>
          <w:rFonts w:hAnsi="Times New Roman" w:cs="Times New Roman"/>
          <w:sz w:val="24"/>
          <w:szCs w:val="24"/>
        </w:rPr>
        <w:t xml:space="preserve"> 2024</w:t>
      </w:r>
      <w:r w:rsidRPr="00E63E35">
        <w:rPr>
          <w:rFonts w:hAnsi="Times New Roman" w:cs="Times New Roman"/>
          <w:sz w:val="24"/>
          <w:szCs w:val="24"/>
        </w:rPr>
        <w:t> году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ЕГЭ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по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математике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на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профильном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уровне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сдавали</w:t>
      </w:r>
      <w:r w:rsidRPr="00E63E35">
        <w:rPr>
          <w:rFonts w:hAnsi="Times New Roman" w:cs="Times New Roman"/>
          <w:sz w:val="24"/>
          <w:szCs w:val="24"/>
        </w:rPr>
        <w:t xml:space="preserve"> 6 </w:t>
      </w:r>
      <w:r w:rsidRPr="00E63E35">
        <w:rPr>
          <w:rFonts w:hAnsi="Times New Roman" w:cs="Times New Roman"/>
          <w:sz w:val="24"/>
          <w:szCs w:val="24"/>
        </w:rPr>
        <w:t>человека</w:t>
      </w:r>
      <w:r w:rsidRPr="00E63E35">
        <w:rPr>
          <w:rFonts w:hAnsi="Times New Roman" w:cs="Times New Roman"/>
          <w:sz w:val="24"/>
          <w:szCs w:val="24"/>
        </w:rPr>
        <w:t xml:space="preserve">. </w:t>
      </w:r>
      <w:r w:rsidRPr="00E63E35">
        <w:rPr>
          <w:rFonts w:hAnsi="Times New Roman" w:cs="Times New Roman"/>
          <w:sz w:val="24"/>
          <w:szCs w:val="24"/>
        </w:rPr>
        <w:t>Все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обучающиеся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успешно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справились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с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экзаменом</w:t>
      </w:r>
      <w:r w:rsidRPr="00E63E35">
        <w:rPr>
          <w:rFonts w:hAnsi="Times New Roman" w:cs="Times New Roman"/>
          <w:sz w:val="24"/>
          <w:szCs w:val="24"/>
        </w:rPr>
        <w:t xml:space="preserve">. </w:t>
      </w:r>
      <w:r w:rsidRPr="00E63E35">
        <w:rPr>
          <w:rFonts w:hAnsi="Times New Roman" w:cs="Times New Roman"/>
          <w:sz w:val="24"/>
          <w:szCs w:val="24"/>
        </w:rPr>
        <w:t>Средний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балл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–</w:t>
      </w:r>
      <w:r w:rsidRPr="00E63E35">
        <w:rPr>
          <w:rFonts w:hAnsi="Times New Roman" w:cs="Times New Roman"/>
          <w:sz w:val="24"/>
          <w:szCs w:val="24"/>
        </w:rPr>
        <w:t xml:space="preserve"> 62,2.</w:t>
      </w:r>
    </w:p>
    <w:p w:rsidR="00E63E35" w:rsidRDefault="00E63E35" w:rsidP="00E63E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тестовый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балл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русскому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языку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 три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последних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года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557"/>
        <w:gridCol w:w="1519"/>
        <w:gridCol w:w="1651"/>
      </w:tblGrid>
      <w:tr w:rsid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lang w:val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</w:tr>
      <w:tr w:rsid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</w:pPr>
            <w:r>
              <w:t>66,2</w:t>
            </w:r>
          </w:p>
        </w:tc>
      </w:tr>
      <w:tr w:rsid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</w:pPr>
            <w:r>
              <w:t>57,5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2024/2025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32,14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t>57</w:t>
            </w:r>
          </w:p>
        </w:tc>
      </w:tr>
    </w:tbl>
    <w:p w:rsidR="0006250D" w:rsidRDefault="0006250D" w:rsidP="0006250D">
      <w:pPr>
        <w:rPr>
          <w:rFonts w:hAnsi="Times New Roman" w:cs="Times New Roman"/>
          <w:color w:val="000000"/>
          <w:sz w:val="24"/>
          <w:szCs w:val="24"/>
          <w:lang w:eastAsia="en-US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C</w:t>
      </w:r>
      <w:r>
        <w:rPr>
          <w:rFonts w:hAnsi="Times New Roman" w:cs="Times New Roman"/>
          <w:color w:val="000000"/>
          <w:sz w:val="24"/>
          <w:szCs w:val="24"/>
        </w:rPr>
        <w:t>огласно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ЕГЭ успеваемость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составила</w:t>
      </w:r>
      <w:r>
        <w:rPr>
          <w:rFonts w:hAnsi="Times New Roman" w:cs="Times New Roman"/>
          <w:color w:val="000000"/>
          <w:sz w:val="24"/>
          <w:szCs w:val="24"/>
        </w:rPr>
        <w:t xml:space="preserve"> 100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математике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63E35" w:rsidRPr="002F76EC" w:rsidRDefault="00E63E35" w:rsidP="00E63E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3E35">
        <w:rPr>
          <w:rFonts w:hAnsi="Times New Roman" w:cs="Times New Roman"/>
          <w:b/>
          <w:bCs/>
          <w:sz w:val="24"/>
          <w:szCs w:val="24"/>
        </w:rPr>
        <w:t>в</w:t>
      </w:r>
      <w:r w:rsidRPr="00E63E35">
        <w:rPr>
          <w:rFonts w:hAnsi="Times New Roman" w:cs="Times New Roman"/>
          <w:b/>
          <w:bCs/>
          <w:sz w:val="24"/>
          <w:szCs w:val="24"/>
        </w:rPr>
        <w:t xml:space="preserve"> 2025</w:t>
      </w:r>
      <w:r w:rsidRPr="00E63E35"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153"/>
        <w:gridCol w:w="2682"/>
        <w:gridCol w:w="1160"/>
        <w:gridCol w:w="1100"/>
        <w:gridCol w:w="1669"/>
      </w:tblGrid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Pr="00E63E35" w:rsidRDefault="00E63E35" w:rsidP="00E63E35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Учебные</w:t>
            </w: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участников</w:t>
            </w: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E63E35">
              <w:br/>
            </w: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3E35" w:rsidRPr="00E63E35" w:rsidRDefault="00E63E35" w:rsidP="00E63E35">
            <w:pPr>
              <w:spacing w:after="0" w:line="240" w:lineRule="auto"/>
            </w:pPr>
            <w:r w:rsidRPr="00E63E35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Pr="00E63E35" w:rsidRDefault="00E63E35" w:rsidP="00E63E3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Русский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100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Pr="00E63E35" w:rsidRDefault="00E63E35" w:rsidP="00E63E35">
            <w:pPr>
              <w:spacing w:after="0" w:line="240" w:lineRule="auto"/>
              <w:rPr>
                <w:lang w:val="en-US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Математика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E63E35">
              <w:rPr>
                <w:rFonts w:hAnsi="Times New Roman" w:cs="Times New Roman"/>
                <w:sz w:val="24"/>
                <w:szCs w:val="24"/>
              </w:rPr>
              <w:t>профильный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уровень</w:t>
            </w:r>
            <w:r w:rsidRPr="00E63E35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38,6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100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lastRenderedPageBreak/>
              <w:t>Математика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E63E35">
              <w:rPr>
                <w:rFonts w:hAnsi="Times New Roman" w:cs="Times New Roman"/>
                <w:sz w:val="24"/>
                <w:szCs w:val="24"/>
              </w:rPr>
              <w:t>базовый</w:t>
            </w:r>
            <w:r w:rsidRPr="00E63E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63E35">
              <w:rPr>
                <w:rFonts w:hAnsi="Times New Roman" w:cs="Times New Roman"/>
                <w:sz w:val="24"/>
                <w:szCs w:val="24"/>
              </w:rPr>
              <w:t>уровень</w:t>
            </w:r>
            <w:r w:rsidRPr="00E63E35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100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Pr="00E63E35" w:rsidRDefault="00E63E35" w:rsidP="00E63E35">
            <w:pPr>
              <w:spacing w:after="0" w:line="240" w:lineRule="auto"/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48,25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75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Pr="00E63E35" w:rsidRDefault="00E63E35" w:rsidP="00E63E3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100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jc w:val="center"/>
            </w:pPr>
            <w:r w:rsidRPr="00E63E35">
              <w:t>100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jc w:val="center"/>
            </w:pPr>
            <w:r w:rsidRPr="00E63E35">
              <w:t>100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jc w:val="center"/>
            </w:pPr>
            <w:r w:rsidRPr="00E63E35">
              <w:t>100</w:t>
            </w:r>
          </w:p>
        </w:tc>
      </w:tr>
      <w:tr w:rsidR="00E63E35" w:rsidRP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63E35">
              <w:rPr>
                <w:rFonts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spacing w:after="0" w:line="240" w:lineRule="auto"/>
              <w:jc w:val="center"/>
            </w:pPr>
            <w:r w:rsidRPr="00E63E35"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Pr="00E63E35" w:rsidRDefault="00E63E35" w:rsidP="00E63E35">
            <w:pPr>
              <w:jc w:val="center"/>
            </w:pPr>
            <w:r w:rsidRPr="00E63E35">
              <w:t>100</w:t>
            </w:r>
          </w:p>
        </w:tc>
      </w:tr>
    </w:tbl>
    <w:p w:rsidR="00E63E35" w:rsidRDefault="00E63E35" w:rsidP="00E63E35">
      <w:pPr>
        <w:rPr>
          <w:rFonts w:hAnsi="Times New Roman" w:cs="Times New Roman"/>
          <w:color w:val="000000"/>
          <w:sz w:val="24"/>
          <w:szCs w:val="24"/>
          <w:lang w:eastAsia="en-US"/>
        </w:rPr>
      </w:pP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выпускники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завершили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аттестаты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E63E35" w:rsidRDefault="00E63E35" w:rsidP="00E63E35">
      <w:pPr>
        <w:rPr>
          <w:rFonts w:hAnsi="Times New Roman" w:cs="Times New Roman"/>
          <w:color w:val="000000"/>
          <w:sz w:val="24"/>
          <w:szCs w:val="24"/>
          <w:lang w:eastAsia="en-US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-9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-11</w:t>
      </w:r>
    </w:p>
    <w:p w:rsidR="00E63E35" w:rsidRPr="00E63E35" w:rsidRDefault="00E63E35" w:rsidP="00E63E35">
      <w:pPr>
        <w:numPr>
          <w:ilvl w:val="0"/>
          <w:numId w:val="36"/>
        </w:numPr>
        <w:tabs>
          <w:tab w:val="num" w:pos="786"/>
        </w:tabs>
        <w:spacing w:before="100" w:after="100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E63E35">
        <w:rPr>
          <w:rFonts w:hAnsi="Times New Roman" w:cs="Times New Roman"/>
          <w:sz w:val="24"/>
          <w:szCs w:val="24"/>
        </w:rPr>
        <w:t>Обучающиеся</w:t>
      </w:r>
      <w:r w:rsidRPr="00E63E35">
        <w:rPr>
          <w:rFonts w:hAnsi="Times New Roman" w:cs="Times New Roman"/>
          <w:sz w:val="24"/>
          <w:szCs w:val="24"/>
        </w:rPr>
        <w:t xml:space="preserve"> 9-</w:t>
      </w:r>
      <w:r w:rsidRPr="00E63E35">
        <w:rPr>
          <w:rFonts w:hAnsi="Times New Roman" w:cs="Times New Roman"/>
          <w:sz w:val="24"/>
          <w:szCs w:val="24"/>
        </w:rPr>
        <w:t>х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классов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показали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стопроцентную успеваемость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по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результатам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ГИА по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всем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предметам</w:t>
      </w:r>
      <w:r w:rsidRPr="00E63E35">
        <w:rPr>
          <w:rFonts w:hAnsi="Times New Roman" w:cs="Times New Roman"/>
          <w:sz w:val="24"/>
          <w:szCs w:val="24"/>
        </w:rPr>
        <w:t>.</w:t>
      </w:r>
    </w:p>
    <w:p w:rsidR="00E63E35" w:rsidRPr="00E63E35" w:rsidRDefault="00E63E35" w:rsidP="00E63E35">
      <w:pPr>
        <w:numPr>
          <w:ilvl w:val="0"/>
          <w:numId w:val="36"/>
        </w:numPr>
        <w:tabs>
          <w:tab w:val="num" w:pos="786"/>
        </w:tabs>
        <w:spacing w:before="100" w:after="100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E63E35">
        <w:rPr>
          <w:rFonts w:hAnsi="Times New Roman" w:cs="Times New Roman"/>
          <w:sz w:val="24"/>
          <w:szCs w:val="24"/>
        </w:rPr>
        <w:t>По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ГИА</w:t>
      </w:r>
      <w:r w:rsidRPr="00E63E35">
        <w:rPr>
          <w:rFonts w:hAnsi="Times New Roman" w:cs="Times New Roman"/>
          <w:sz w:val="24"/>
          <w:szCs w:val="24"/>
        </w:rPr>
        <w:t xml:space="preserve">-9 </w:t>
      </w:r>
      <w:r w:rsidRPr="00E63E35">
        <w:rPr>
          <w:rFonts w:hAnsi="Times New Roman" w:cs="Times New Roman"/>
          <w:sz w:val="24"/>
          <w:szCs w:val="24"/>
        </w:rPr>
        <w:t>средний балл выше</w:t>
      </w:r>
      <w:r w:rsidRPr="00E63E35">
        <w:rPr>
          <w:rFonts w:hAnsi="Times New Roman" w:cs="Times New Roman"/>
          <w:sz w:val="24"/>
          <w:szCs w:val="24"/>
        </w:rPr>
        <w:t xml:space="preserve"> 3,5</w:t>
      </w:r>
      <w:r w:rsidRPr="00E63E35">
        <w:rPr>
          <w:rFonts w:hAnsi="Times New Roman" w:cs="Times New Roman"/>
          <w:sz w:val="24"/>
          <w:szCs w:val="24"/>
        </w:rPr>
        <w:t> по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пяти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предметам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по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выбору</w:t>
      </w:r>
      <w:r w:rsidRPr="00E63E35">
        <w:rPr>
          <w:rFonts w:hAnsi="Times New Roman" w:cs="Times New Roman"/>
          <w:sz w:val="24"/>
          <w:szCs w:val="24"/>
        </w:rPr>
        <w:t xml:space="preserve">. </w:t>
      </w:r>
      <w:r w:rsidRPr="00E63E35">
        <w:rPr>
          <w:rFonts w:hAnsi="Times New Roman" w:cs="Times New Roman"/>
          <w:sz w:val="24"/>
          <w:szCs w:val="24"/>
        </w:rPr>
        <w:t>По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обязательным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предметам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средний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балл</w:t>
      </w:r>
      <w:r w:rsidRPr="00E63E35">
        <w:rPr>
          <w:rFonts w:hAnsi="Times New Roman" w:cs="Times New Roman"/>
          <w:sz w:val="24"/>
          <w:szCs w:val="24"/>
        </w:rPr>
        <w:t xml:space="preserve"> 3,5 </w:t>
      </w:r>
      <w:r w:rsidRPr="00E63E35">
        <w:rPr>
          <w:rFonts w:hAnsi="Times New Roman" w:cs="Times New Roman"/>
          <w:sz w:val="24"/>
          <w:szCs w:val="24"/>
        </w:rPr>
        <w:t>и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выше</w:t>
      </w:r>
      <w:r w:rsidRPr="00E63E35">
        <w:rPr>
          <w:rFonts w:hAnsi="Times New Roman" w:cs="Times New Roman"/>
          <w:sz w:val="24"/>
          <w:szCs w:val="24"/>
        </w:rPr>
        <w:t>.</w:t>
      </w:r>
    </w:p>
    <w:p w:rsidR="00E63E35" w:rsidRPr="00E63E35" w:rsidRDefault="00E63E35" w:rsidP="00E63E35">
      <w:pPr>
        <w:numPr>
          <w:ilvl w:val="0"/>
          <w:numId w:val="36"/>
        </w:numPr>
        <w:tabs>
          <w:tab w:val="num" w:pos="786"/>
        </w:tabs>
        <w:spacing w:before="100" w:after="100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E63E35">
        <w:rPr>
          <w:rFonts w:hAnsi="Times New Roman" w:cs="Times New Roman"/>
          <w:sz w:val="24"/>
          <w:szCs w:val="24"/>
        </w:rPr>
        <w:t>По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ЕГЭ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средний балл </w:t>
      </w:r>
      <w:r w:rsidRPr="00E63E35">
        <w:rPr>
          <w:rFonts w:hAnsi="Times New Roman" w:cs="Times New Roman"/>
          <w:sz w:val="24"/>
          <w:szCs w:val="24"/>
        </w:rPr>
        <w:t xml:space="preserve">38,6 </w:t>
      </w:r>
      <w:r w:rsidRPr="00E63E35">
        <w:rPr>
          <w:rFonts w:hAnsi="Times New Roman" w:cs="Times New Roman"/>
          <w:sz w:val="24"/>
          <w:szCs w:val="24"/>
        </w:rPr>
        <w:t>профильная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математика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и</w:t>
      </w:r>
      <w:r w:rsidRPr="00E63E35">
        <w:rPr>
          <w:rFonts w:hAnsi="Times New Roman" w:cs="Times New Roman"/>
          <w:sz w:val="24"/>
          <w:szCs w:val="24"/>
        </w:rPr>
        <w:t xml:space="preserve"> 16 </w:t>
      </w:r>
      <w:r w:rsidRPr="00E63E35">
        <w:rPr>
          <w:rFonts w:hAnsi="Times New Roman" w:cs="Times New Roman"/>
          <w:sz w:val="24"/>
          <w:szCs w:val="24"/>
        </w:rPr>
        <w:t>базовая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математика</w:t>
      </w:r>
      <w:r w:rsidRPr="00E63E35">
        <w:rPr>
          <w:rFonts w:hAnsi="Times New Roman" w:cs="Times New Roman"/>
          <w:sz w:val="24"/>
          <w:szCs w:val="24"/>
        </w:rPr>
        <w:t xml:space="preserve">, </w:t>
      </w:r>
      <w:r w:rsidRPr="00E63E35">
        <w:rPr>
          <w:rFonts w:hAnsi="Times New Roman" w:cs="Times New Roman"/>
          <w:sz w:val="24"/>
          <w:szCs w:val="24"/>
        </w:rPr>
        <w:t>по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русскому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языку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– </w:t>
      </w:r>
      <w:r w:rsidRPr="00E63E35">
        <w:rPr>
          <w:rFonts w:hAnsi="Times New Roman" w:cs="Times New Roman"/>
          <w:sz w:val="24"/>
          <w:szCs w:val="24"/>
        </w:rPr>
        <w:t>57.</w:t>
      </w:r>
    </w:p>
    <w:p w:rsidR="00E63E35" w:rsidRPr="00E63E35" w:rsidRDefault="00E63E35" w:rsidP="00E63E35">
      <w:pPr>
        <w:numPr>
          <w:ilvl w:val="0"/>
          <w:numId w:val="36"/>
        </w:numPr>
        <w:tabs>
          <w:tab w:val="num" w:pos="786"/>
        </w:tabs>
        <w:spacing w:before="100" w:after="100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E63E35">
        <w:rPr>
          <w:rFonts w:hAnsi="Times New Roman" w:cs="Times New Roman"/>
          <w:sz w:val="24"/>
          <w:szCs w:val="24"/>
        </w:rPr>
        <w:t>Среди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выпускников </w:t>
      </w:r>
      <w:r w:rsidRPr="00E63E35">
        <w:rPr>
          <w:rFonts w:hAnsi="Times New Roman" w:cs="Times New Roman"/>
          <w:sz w:val="24"/>
          <w:szCs w:val="24"/>
        </w:rPr>
        <w:t>9-</w:t>
      </w:r>
      <w:r w:rsidRPr="00E63E35">
        <w:rPr>
          <w:rFonts w:hAnsi="Times New Roman" w:cs="Times New Roman"/>
          <w:sz w:val="24"/>
          <w:szCs w:val="24"/>
        </w:rPr>
        <w:t>х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классов аттестат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с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отличием</w:t>
      </w:r>
      <w:r w:rsidRPr="00E63E35">
        <w:rPr>
          <w:rFonts w:hAnsi="Times New Roman" w:cs="Times New Roman"/>
          <w:sz w:val="24"/>
          <w:szCs w:val="24"/>
        </w:rPr>
        <w:t xml:space="preserve"> </w:t>
      </w:r>
      <w:r w:rsidRPr="00E63E35">
        <w:rPr>
          <w:rFonts w:hAnsi="Times New Roman" w:cs="Times New Roman"/>
          <w:sz w:val="24"/>
          <w:szCs w:val="24"/>
        </w:rPr>
        <w:t>получил</w:t>
      </w:r>
      <w:r w:rsidRPr="00E63E35">
        <w:rPr>
          <w:rFonts w:hAnsi="Times New Roman" w:cs="Times New Roman"/>
          <w:sz w:val="24"/>
          <w:szCs w:val="24"/>
        </w:rPr>
        <w:t xml:space="preserve"> 1 </w:t>
      </w:r>
      <w:r w:rsidRPr="00E63E35">
        <w:rPr>
          <w:rFonts w:hAnsi="Times New Roman" w:cs="Times New Roman"/>
          <w:sz w:val="24"/>
          <w:szCs w:val="24"/>
        </w:rPr>
        <w:t>человек</w:t>
      </w:r>
      <w:r w:rsidRPr="00E63E35">
        <w:rPr>
          <w:rFonts w:hAnsi="Times New Roman" w:cs="Times New Roman"/>
          <w:sz w:val="24"/>
          <w:szCs w:val="24"/>
        </w:rPr>
        <w:t xml:space="preserve"> (3,1%).</w:t>
      </w:r>
    </w:p>
    <w:p w:rsidR="00E63E35" w:rsidRDefault="00E63E35" w:rsidP="00E63E35">
      <w:pPr>
        <w:pStyle w:val="ae"/>
        <w:rPr>
          <w:rFonts w:hAnsi="Times New Roman"/>
          <w:b/>
          <w:bCs/>
          <w:color w:val="000000"/>
          <w:sz w:val="24"/>
          <w:szCs w:val="24"/>
        </w:rPr>
      </w:pPr>
    </w:p>
    <w:p w:rsidR="00E63E35" w:rsidRPr="00E63E35" w:rsidRDefault="00E63E35" w:rsidP="00E63E35">
      <w:pPr>
        <w:pStyle w:val="ae"/>
        <w:rPr>
          <w:rFonts w:hAnsi="Times New Roman"/>
          <w:color w:val="000000"/>
          <w:sz w:val="24"/>
          <w:szCs w:val="24"/>
        </w:rPr>
      </w:pPr>
      <w:r w:rsidRPr="00E63E35">
        <w:rPr>
          <w:rFonts w:hAnsi="Times New Roman"/>
          <w:b/>
          <w:bCs/>
          <w:color w:val="000000"/>
          <w:sz w:val="24"/>
          <w:szCs w:val="24"/>
        </w:rPr>
        <w:t>Активность</w:t>
      </w:r>
      <w:r w:rsidRPr="00E63E3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b/>
          <w:bCs/>
          <w:color w:val="000000"/>
          <w:sz w:val="24"/>
          <w:szCs w:val="24"/>
        </w:rPr>
        <w:t>и</w:t>
      </w:r>
      <w:r w:rsidRPr="00E63E3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b/>
          <w:bCs/>
          <w:color w:val="000000"/>
          <w:sz w:val="24"/>
          <w:szCs w:val="24"/>
        </w:rPr>
        <w:t>результативность</w:t>
      </w:r>
      <w:r w:rsidRPr="00E63E3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b/>
          <w:bCs/>
          <w:color w:val="000000"/>
          <w:sz w:val="24"/>
          <w:szCs w:val="24"/>
        </w:rPr>
        <w:t>участия</w:t>
      </w:r>
      <w:r w:rsidRPr="00E63E3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b/>
          <w:bCs/>
          <w:color w:val="000000"/>
          <w:sz w:val="24"/>
          <w:szCs w:val="24"/>
        </w:rPr>
        <w:t>в</w:t>
      </w:r>
      <w:r w:rsidRPr="00E63E3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b/>
          <w:bCs/>
          <w:color w:val="000000"/>
          <w:sz w:val="24"/>
          <w:szCs w:val="24"/>
        </w:rPr>
        <w:t>олимпиадах</w:t>
      </w:r>
    </w:p>
    <w:p w:rsidR="00E63E35" w:rsidRPr="00E63E35" w:rsidRDefault="00E63E35" w:rsidP="00E63E35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     </w:t>
      </w:r>
      <w:r w:rsidRPr="00E63E35">
        <w:rPr>
          <w:rFonts w:hAnsi="Times New Roman"/>
          <w:color w:val="000000"/>
          <w:sz w:val="24"/>
          <w:szCs w:val="24"/>
        </w:rPr>
        <w:t>В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sz w:val="24"/>
          <w:szCs w:val="24"/>
        </w:rPr>
        <w:t>2025</w:t>
      </w:r>
      <w:r w:rsidRPr="00E63E35">
        <w:rPr>
          <w:rFonts w:hAnsi="Times New Roman"/>
          <w:color w:val="000000"/>
          <w:sz w:val="24"/>
          <w:szCs w:val="24"/>
        </w:rPr>
        <w:t> году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проанализированы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результаты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участия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обучающихся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Школы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в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олимпиадах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конкурсах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всероссийского</w:t>
      </w:r>
      <w:r w:rsidRPr="00E63E35">
        <w:rPr>
          <w:rFonts w:hAnsi="Times New Roman"/>
          <w:color w:val="000000"/>
          <w:sz w:val="24"/>
          <w:szCs w:val="24"/>
        </w:rPr>
        <w:t xml:space="preserve">, </w:t>
      </w:r>
      <w:r w:rsidRPr="00E63E35">
        <w:rPr>
          <w:rFonts w:hAnsi="Times New Roman"/>
          <w:color w:val="000000"/>
          <w:sz w:val="24"/>
          <w:szCs w:val="24"/>
        </w:rPr>
        <w:t>регионального</w:t>
      </w:r>
      <w:r w:rsidRPr="00E63E35">
        <w:rPr>
          <w:rFonts w:hAnsi="Times New Roman"/>
          <w:color w:val="000000"/>
          <w:sz w:val="24"/>
          <w:szCs w:val="24"/>
        </w:rPr>
        <w:t xml:space="preserve">, </w:t>
      </w:r>
      <w:r w:rsidRPr="00E63E35">
        <w:rPr>
          <w:rFonts w:hAnsi="Times New Roman"/>
          <w:color w:val="000000"/>
          <w:sz w:val="24"/>
          <w:szCs w:val="24"/>
        </w:rPr>
        <w:t>муниципального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школьного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уровней</w:t>
      </w:r>
      <w:r w:rsidRPr="00E63E35">
        <w:rPr>
          <w:rFonts w:hAnsi="Times New Roman"/>
          <w:color w:val="000000"/>
          <w:sz w:val="24"/>
          <w:szCs w:val="24"/>
        </w:rPr>
        <w:t>.</w:t>
      </w:r>
    </w:p>
    <w:p w:rsidR="00E63E35" w:rsidRPr="00E63E35" w:rsidRDefault="00E63E35" w:rsidP="00E63E35">
      <w:pPr>
        <w:rPr>
          <w:rFonts w:hAnsi="Times New Roman"/>
          <w:color w:val="000000"/>
          <w:sz w:val="24"/>
          <w:szCs w:val="24"/>
        </w:rPr>
      </w:pPr>
      <w:r w:rsidRPr="00E63E35">
        <w:rPr>
          <w:rFonts w:hAnsi="Times New Roman"/>
          <w:b/>
          <w:bCs/>
          <w:color w:val="000000"/>
          <w:sz w:val="24"/>
          <w:szCs w:val="24"/>
        </w:rPr>
        <w:t>Осень</w:t>
      </w:r>
      <w:r w:rsidRPr="00E63E3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sz w:val="24"/>
          <w:szCs w:val="24"/>
        </w:rPr>
        <w:t>2025</w:t>
      </w:r>
      <w:r w:rsidRPr="00E63E35">
        <w:rPr>
          <w:rFonts w:hAnsi="Times New Roman"/>
          <w:b/>
          <w:bCs/>
          <w:color w:val="000000"/>
          <w:sz w:val="24"/>
          <w:szCs w:val="24"/>
        </w:rPr>
        <w:t>года</w:t>
      </w:r>
      <w:r w:rsidRPr="00E63E35">
        <w:rPr>
          <w:rFonts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E63E35">
        <w:rPr>
          <w:rFonts w:hAnsi="Times New Roman"/>
          <w:b/>
          <w:bCs/>
          <w:color w:val="000000"/>
          <w:sz w:val="24"/>
          <w:szCs w:val="24"/>
        </w:rPr>
        <w:t>ВсОШ</w:t>
      </w:r>
      <w:proofErr w:type="spellEnd"/>
      <w:r w:rsidRPr="00E63E35">
        <w:rPr>
          <w:rFonts w:hAnsi="Times New Roman"/>
          <w:b/>
          <w:bCs/>
          <w:color w:val="000000"/>
          <w:sz w:val="24"/>
          <w:szCs w:val="24"/>
        </w:rPr>
        <w:t xml:space="preserve">. </w:t>
      </w:r>
      <w:r w:rsidRPr="00E63E35">
        <w:rPr>
          <w:rFonts w:hAnsi="Times New Roman"/>
          <w:color w:val="000000"/>
          <w:sz w:val="24"/>
          <w:szCs w:val="24"/>
        </w:rPr>
        <w:t>В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sz w:val="24"/>
          <w:szCs w:val="24"/>
        </w:rPr>
        <w:t>2025</w:t>
      </w:r>
      <w:r>
        <w:rPr>
          <w:rFonts w:hAnsi="Times New Roman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году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в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рамках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E63E35">
        <w:rPr>
          <w:rFonts w:hAnsi="Times New Roman"/>
          <w:color w:val="000000"/>
          <w:sz w:val="24"/>
          <w:szCs w:val="24"/>
        </w:rPr>
        <w:t>ВсОШ</w:t>
      </w:r>
      <w:proofErr w:type="spellEnd"/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прошли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школьный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муниципальный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этапы</w:t>
      </w:r>
      <w:r w:rsidRPr="00E63E35">
        <w:rPr>
          <w:rFonts w:hAnsi="Times New Roman"/>
          <w:color w:val="000000"/>
          <w:sz w:val="24"/>
          <w:szCs w:val="24"/>
        </w:rPr>
        <w:t xml:space="preserve">. </w:t>
      </w:r>
      <w:r w:rsidRPr="00E63E35">
        <w:rPr>
          <w:rFonts w:hAnsi="Times New Roman"/>
          <w:color w:val="000000"/>
          <w:sz w:val="24"/>
          <w:szCs w:val="24"/>
        </w:rPr>
        <w:t>Сравнивая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результаты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двух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этапов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с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результатами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аналогичных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этапов</w:t>
      </w:r>
      <w:r w:rsidRPr="00E63E35">
        <w:rPr>
          <w:rFonts w:hAnsi="Times New Roman"/>
          <w:color w:val="000000"/>
          <w:sz w:val="24"/>
          <w:szCs w:val="24"/>
        </w:rPr>
        <w:t xml:space="preserve">, </w:t>
      </w:r>
      <w:r w:rsidRPr="00E63E35">
        <w:rPr>
          <w:rFonts w:hAnsi="Times New Roman"/>
          <w:color w:val="000000"/>
          <w:sz w:val="24"/>
          <w:szCs w:val="24"/>
        </w:rPr>
        <w:t>которые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прошли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осенью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sz w:val="24"/>
          <w:szCs w:val="24"/>
        </w:rPr>
        <w:t>2025</w:t>
      </w:r>
      <w:r w:rsidRPr="00E63E35">
        <w:rPr>
          <w:rFonts w:hAnsi="Times New Roman"/>
          <w:color w:val="000000"/>
          <w:sz w:val="24"/>
          <w:szCs w:val="24"/>
        </w:rPr>
        <w:t>года</w:t>
      </w:r>
      <w:r w:rsidRPr="00E63E35">
        <w:rPr>
          <w:rFonts w:hAnsi="Times New Roman"/>
          <w:color w:val="000000"/>
          <w:sz w:val="24"/>
          <w:szCs w:val="24"/>
        </w:rPr>
        <w:t xml:space="preserve">, </w:t>
      </w:r>
      <w:r w:rsidRPr="00E63E35">
        <w:rPr>
          <w:rFonts w:hAnsi="Times New Roman"/>
          <w:color w:val="000000"/>
          <w:sz w:val="24"/>
          <w:szCs w:val="24"/>
        </w:rPr>
        <w:t>можно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сделать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вывод</w:t>
      </w:r>
      <w:r w:rsidRPr="00E63E35">
        <w:rPr>
          <w:rFonts w:hAnsi="Times New Roman"/>
          <w:color w:val="000000"/>
          <w:sz w:val="24"/>
          <w:szCs w:val="24"/>
        </w:rPr>
        <w:t xml:space="preserve">, </w:t>
      </w:r>
      <w:r w:rsidRPr="00E63E35">
        <w:rPr>
          <w:rFonts w:hAnsi="Times New Roman"/>
          <w:color w:val="000000"/>
          <w:sz w:val="24"/>
          <w:szCs w:val="24"/>
        </w:rPr>
        <w:t>что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количественные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показатели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уменьшились</w:t>
      </w:r>
      <w:r w:rsidRPr="00E63E35">
        <w:rPr>
          <w:rFonts w:hAnsi="Times New Roman"/>
          <w:color w:val="000000"/>
          <w:sz w:val="24"/>
          <w:szCs w:val="24"/>
        </w:rPr>
        <w:t xml:space="preserve">, </w:t>
      </w:r>
      <w:r w:rsidRPr="00E63E35">
        <w:rPr>
          <w:rFonts w:hAnsi="Times New Roman"/>
          <w:color w:val="000000"/>
          <w:sz w:val="24"/>
          <w:szCs w:val="24"/>
        </w:rPr>
        <w:t>а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качественные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–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стали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выше</w:t>
      </w:r>
      <w:r w:rsidRPr="00E63E35">
        <w:rPr>
          <w:rFonts w:hAnsi="Times New Roman"/>
          <w:color w:val="000000"/>
          <w:sz w:val="24"/>
          <w:szCs w:val="24"/>
        </w:rPr>
        <w:t xml:space="preserve">. </w:t>
      </w:r>
      <w:r w:rsidRPr="00E63E35">
        <w:rPr>
          <w:rFonts w:hAnsi="Times New Roman"/>
          <w:color w:val="000000"/>
          <w:sz w:val="24"/>
          <w:szCs w:val="24"/>
        </w:rPr>
        <w:t>Среди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участников</w:t>
      </w:r>
      <w:r w:rsidRPr="00E63E35">
        <w:rPr>
          <w:rFonts w:hAnsi="Times New Roman"/>
          <w:color w:val="000000"/>
          <w:sz w:val="24"/>
          <w:szCs w:val="24"/>
        </w:rPr>
        <w:t xml:space="preserve"> 2023 </w:t>
      </w:r>
      <w:r w:rsidRPr="00E63E35">
        <w:rPr>
          <w:rFonts w:hAnsi="Times New Roman"/>
          <w:color w:val="000000"/>
          <w:sz w:val="24"/>
          <w:szCs w:val="24"/>
        </w:rPr>
        <w:t>года</w:t>
      </w:r>
      <w:r w:rsidRPr="00E63E35">
        <w:rPr>
          <w:rFonts w:hAnsi="Times New Roman"/>
          <w:color w:val="000000"/>
          <w:sz w:val="24"/>
          <w:szCs w:val="24"/>
        </w:rPr>
        <w:t xml:space="preserve"> 14% </w:t>
      </w:r>
      <w:r w:rsidRPr="00E63E35">
        <w:rPr>
          <w:rFonts w:hAnsi="Times New Roman"/>
          <w:color w:val="000000"/>
          <w:sz w:val="24"/>
          <w:szCs w:val="24"/>
        </w:rPr>
        <w:t>стали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победителями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муниципального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этапа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E63E35">
        <w:rPr>
          <w:rFonts w:hAnsi="Times New Roman"/>
          <w:color w:val="000000"/>
          <w:sz w:val="24"/>
          <w:szCs w:val="24"/>
        </w:rPr>
        <w:t>ВсОШ</w:t>
      </w:r>
      <w:proofErr w:type="spellEnd"/>
      <w:r w:rsidRPr="00E63E35">
        <w:rPr>
          <w:rFonts w:hAnsi="Times New Roman"/>
          <w:color w:val="000000"/>
          <w:sz w:val="24"/>
          <w:szCs w:val="24"/>
        </w:rPr>
        <w:t xml:space="preserve"> (</w:t>
      </w:r>
      <w:r w:rsidRPr="00E63E35">
        <w:rPr>
          <w:rFonts w:hAnsi="Times New Roman"/>
          <w:color w:val="000000"/>
          <w:sz w:val="24"/>
          <w:szCs w:val="24"/>
        </w:rPr>
        <w:t>из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них</w:t>
      </w:r>
      <w:r w:rsidRPr="00E63E35">
        <w:rPr>
          <w:rFonts w:hAnsi="Times New Roman"/>
          <w:color w:val="000000"/>
          <w:sz w:val="24"/>
          <w:szCs w:val="24"/>
        </w:rPr>
        <w:t xml:space="preserve"> 1 </w:t>
      </w:r>
      <w:r w:rsidRPr="00E63E35">
        <w:rPr>
          <w:rFonts w:hAnsi="Times New Roman"/>
          <w:color w:val="000000"/>
          <w:sz w:val="24"/>
          <w:szCs w:val="24"/>
        </w:rPr>
        <w:t>ученик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стал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участником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регионального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этапа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E63E35">
        <w:rPr>
          <w:rFonts w:hAnsi="Times New Roman"/>
          <w:color w:val="000000"/>
          <w:sz w:val="24"/>
          <w:szCs w:val="24"/>
        </w:rPr>
        <w:t>ВсОШ</w:t>
      </w:r>
      <w:proofErr w:type="spellEnd"/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по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информатике</w:t>
      </w:r>
      <w:r w:rsidRPr="00E63E35">
        <w:rPr>
          <w:rFonts w:hAnsi="Times New Roman"/>
          <w:color w:val="000000"/>
          <w:sz w:val="24"/>
          <w:szCs w:val="24"/>
        </w:rPr>
        <w:t xml:space="preserve">), 19% </w:t>
      </w:r>
      <w:r w:rsidRPr="00E63E35">
        <w:rPr>
          <w:rFonts w:hAnsi="Times New Roman"/>
          <w:color w:val="000000"/>
          <w:sz w:val="24"/>
          <w:szCs w:val="24"/>
        </w:rPr>
        <w:t>стали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призерами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муниципального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этапа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E63E35">
        <w:rPr>
          <w:rFonts w:hAnsi="Times New Roman"/>
          <w:color w:val="000000"/>
          <w:sz w:val="24"/>
          <w:szCs w:val="24"/>
        </w:rPr>
        <w:t>ВсОШ</w:t>
      </w:r>
      <w:proofErr w:type="spellEnd"/>
      <w:r w:rsidRPr="00E63E35">
        <w:rPr>
          <w:rFonts w:hAnsi="Times New Roman"/>
          <w:color w:val="000000"/>
          <w:sz w:val="24"/>
          <w:szCs w:val="24"/>
        </w:rPr>
        <w:t>.</w:t>
      </w:r>
    </w:p>
    <w:p w:rsidR="00E63E35" w:rsidRPr="00E63E35" w:rsidRDefault="00E63E35" w:rsidP="00E63E35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   </w:t>
      </w:r>
      <w:r w:rsidRPr="00E63E35">
        <w:rPr>
          <w:rFonts w:hAnsi="Times New Roman"/>
          <w:color w:val="000000"/>
          <w:sz w:val="24"/>
          <w:szCs w:val="24"/>
        </w:rPr>
        <w:t>В</w:t>
      </w:r>
      <w:r w:rsidRPr="00E63E35">
        <w:rPr>
          <w:rFonts w:hAnsi="Times New Roman"/>
          <w:color w:val="000000"/>
          <w:sz w:val="24"/>
          <w:szCs w:val="24"/>
        </w:rPr>
        <w:t xml:space="preserve"> 202</w:t>
      </w:r>
      <w:r>
        <w:rPr>
          <w:rFonts w:hAnsi="Times New Roman"/>
          <w:color w:val="000000"/>
          <w:sz w:val="24"/>
          <w:szCs w:val="24"/>
        </w:rPr>
        <w:t>5</w:t>
      </w:r>
      <w:r w:rsidRPr="00E63E35">
        <w:rPr>
          <w:rFonts w:hAnsi="Times New Roman"/>
          <w:color w:val="000000"/>
          <w:sz w:val="24"/>
          <w:szCs w:val="24"/>
        </w:rPr>
        <w:t> году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был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проанализирован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объем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участников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конкурсных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мероприятий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разных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уровней</w:t>
      </w:r>
      <w:r w:rsidRPr="00E63E35">
        <w:rPr>
          <w:rFonts w:hAnsi="Times New Roman"/>
          <w:color w:val="000000"/>
          <w:sz w:val="24"/>
          <w:szCs w:val="24"/>
        </w:rPr>
        <w:t xml:space="preserve">. </w:t>
      </w:r>
      <w:r w:rsidRPr="00E63E35">
        <w:rPr>
          <w:rFonts w:hAnsi="Times New Roman"/>
          <w:color w:val="000000"/>
          <w:sz w:val="24"/>
          <w:szCs w:val="24"/>
        </w:rPr>
        <w:t>Дистанционные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формы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работы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с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учащимися</w:t>
      </w:r>
      <w:r w:rsidRPr="00E63E35">
        <w:rPr>
          <w:rFonts w:hAnsi="Times New Roman"/>
          <w:color w:val="000000"/>
          <w:sz w:val="24"/>
          <w:szCs w:val="24"/>
        </w:rPr>
        <w:t xml:space="preserve">, </w:t>
      </w:r>
      <w:r w:rsidRPr="00E63E35">
        <w:rPr>
          <w:rFonts w:hAnsi="Times New Roman"/>
          <w:color w:val="000000"/>
          <w:sz w:val="24"/>
          <w:szCs w:val="24"/>
        </w:rPr>
        <w:t>создание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условий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для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проявления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их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познавательной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активности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позволили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принимать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активное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участие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в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дистанционных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конкурсах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регионального</w:t>
      </w:r>
      <w:r w:rsidRPr="00E63E35">
        <w:rPr>
          <w:rFonts w:hAnsi="Times New Roman"/>
          <w:color w:val="000000"/>
          <w:sz w:val="24"/>
          <w:szCs w:val="24"/>
        </w:rPr>
        <w:t xml:space="preserve">, </w:t>
      </w:r>
      <w:r w:rsidRPr="00E63E35">
        <w:rPr>
          <w:rFonts w:hAnsi="Times New Roman"/>
          <w:color w:val="000000"/>
          <w:sz w:val="24"/>
          <w:szCs w:val="24"/>
        </w:rPr>
        <w:t>всероссийского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международного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уровней</w:t>
      </w:r>
      <w:r w:rsidRPr="00E63E35">
        <w:rPr>
          <w:rFonts w:hAnsi="Times New Roman"/>
          <w:color w:val="000000"/>
          <w:sz w:val="24"/>
          <w:szCs w:val="24"/>
        </w:rPr>
        <w:t xml:space="preserve">. </w:t>
      </w:r>
      <w:r w:rsidRPr="00E63E35">
        <w:rPr>
          <w:rFonts w:hAnsi="Times New Roman"/>
          <w:color w:val="000000"/>
          <w:sz w:val="24"/>
          <w:szCs w:val="24"/>
        </w:rPr>
        <w:t>Результат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–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положительная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динамика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участия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в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олимпиадах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и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конкурсах</w:t>
      </w:r>
      <w:r w:rsidRPr="00E63E35">
        <w:rPr>
          <w:rFonts w:hAnsi="Times New Roman"/>
          <w:color w:val="000000"/>
          <w:sz w:val="24"/>
          <w:szCs w:val="24"/>
        </w:rPr>
        <w:t xml:space="preserve">, </w:t>
      </w:r>
      <w:r w:rsidRPr="00E63E35">
        <w:rPr>
          <w:rFonts w:hAnsi="Times New Roman"/>
          <w:color w:val="000000"/>
          <w:sz w:val="24"/>
          <w:szCs w:val="24"/>
        </w:rPr>
        <w:t>привлечение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к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Pr="00E63E35">
        <w:rPr>
          <w:rFonts w:hAnsi="Times New Roman"/>
          <w:color w:val="000000"/>
          <w:sz w:val="24"/>
          <w:szCs w:val="24"/>
        </w:rPr>
        <w:t>участию</w:t>
      </w:r>
      <w:proofErr w:type="gramEnd"/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в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интеллектуальных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соревнованиях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большего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количества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обучающихся</w:t>
      </w:r>
      <w:r w:rsidRPr="00E63E35">
        <w:rPr>
          <w:rFonts w:hAnsi="Times New Roman"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color w:val="000000"/>
          <w:sz w:val="24"/>
          <w:szCs w:val="24"/>
        </w:rPr>
        <w:t>Школы</w:t>
      </w:r>
      <w:r w:rsidRPr="00E63E35">
        <w:rPr>
          <w:rFonts w:hAnsi="Times New Roman"/>
          <w:color w:val="000000"/>
          <w:sz w:val="24"/>
          <w:szCs w:val="24"/>
        </w:rPr>
        <w:t>.</w:t>
      </w:r>
    </w:p>
    <w:p w:rsidR="00E63E35" w:rsidRPr="00E63E35" w:rsidRDefault="00E63E35" w:rsidP="00E63E35">
      <w:pPr>
        <w:rPr>
          <w:rFonts w:hAnsi="Times New Roman"/>
          <w:color w:val="000000"/>
          <w:sz w:val="24"/>
          <w:szCs w:val="24"/>
        </w:rPr>
      </w:pPr>
      <w:r w:rsidRPr="00E63E35">
        <w:rPr>
          <w:rFonts w:hAnsi="Times New Roman"/>
          <w:b/>
          <w:bCs/>
          <w:color w:val="000000"/>
          <w:sz w:val="24"/>
          <w:szCs w:val="24"/>
        </w:rPr>
        <w:lastRenderedPageBreak/>
        <w:t>Диаграмма</w:t>
      </w:r>
      <w:r w:rsidRPr="00E63E3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b/>
          <w:bCs/>
          <w:color w:val="000000"/>
          <w:sz w:val="24"/>
          <w:szCs w:val="24"/>
        </w:rPr>
        <w:t>по</w:t>
      </w:r>
      <w:r w:rsidRPr="00E63E3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b/>
          <w:bCs/>
          <w:color w:val="000000"/>
          <w:sz w:val="24"/>
          <w:szCs w:val="24"/>
        </w:rPr>
        <w:t>результатам</w:t>
      </w:r>
      <w:r w:rsidRPr="00E63E3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b/>
          <w:bCs/>
          <w:color w:val="000000"/>
          <w:sz w:val="24"/>
          <w:szCs w:val="24"/>
        </w:rPr>
        <w:t>участия</w:t>
      </w:r>
      <w:r w:rsidRPr="00E63E3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b/>
          <w:bCs/>
          <w:color w:val="000000"/>
          <w:sz w:val="24"/>
          <w:szCs w:val="24"/>
        </w:rPr>
        <w:t>школьников</w:t>
      </w:r>
      <w:r w:rsidRPr="00E63E3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b/>
          <w:bCs/>
          <w:color w:val="000000"/>
          <w:sz w:val="24"/>
          <w:szCs w:val="24"/>
        </w:rPr>
        <w:t>в</w:t>
      </w:r>
      <w:r w:rsidRPr="00E63E3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b/>
          <w:bCs/>
          <w:color w:val="000000"/>
          <w:sz w:val="24"/>
          <w:szCs w:val="24"/>
        </w:rPr>
        <w:t>муниципальном</w:t>
      </w:r>
      <w:r w:rsidRPr="00E63E3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E63E35">
        <w:rPr>
          <w:rFonts w:hAnsi="Times New Roman"/>
          <w:b/>
          <w:bCs/>
          <w:color w:val="000000"/>
          <w:sz w:val="24"/>
          <w:szCs w:val="24"/>
        </w:rPr>
        <w:t>этапе</w:t>
      </w:r>
      <w:r w:rsidRPr="00E63E3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63E35">
        <w:rPr>
          <w:rFonts w:hAnsi="Times New Roman"/>
          <w:b/>
          <w:bCs/>
          <w:color w:val="000000"/>
          <w:sz w:val="24"/>
          <w:szCs w:val="24"/>
        </w:rPr>
        <w:t>ВсОШ</w:t>
      </w:r>
      <w:proofErr w:type="spellEnd"/>
      <w:r w:rsidRPr="00E63E35">
        <w:rPr>
          <w:rFonts w:hAnsi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827"/>
        <w:gridCol w:w="571"/>
        <w:gridCol w:w="855"/>
        <w:gridCol w:w="855"/>
        <w:gridCol w:w="1615"/>
        <w:gridCol w:w="571"/>
        <w:gridCol w:w="989"/>
        <w:gridCol w:w="1615"/>
        <w:gridCol w:w="1057"/>
        <w:gridCol w:w="809"/>
      </w:tblGrid>
      <w:tr w:rsidR="00E63E35" w:rsidTr="00E63E3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</w:tr>
      <w:tr w:rsidR="00E63E35" w:rsidTr="00E63E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Перешли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Перешли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другой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Пошли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срочную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службу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призыву</w:t>
            </w:r>
          </w:p>
        </w:tc>
      </w:tr>
      <w:tr w:rsid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Pr="00D7724A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Pr="00D7724A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Pr="00D7724A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Pr="00D7724A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Pr="00D7724A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Pr="00D7724A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Pr="00D7724A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3E35" w:rsidTr="00E63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E35" w:rsidRDefault="00E63E35" w:rsidP="00E63E3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3E35" w:rsidRPr="00E63E35" w:rsidRDefault="00E63E35" w:rsidP="00E63E35">
      <w:pPr>
        <w:rPr>
          <w:rFonts w:hAnsi="Times New Roman"/>
          <w:color w:val="000000"/>
          <w:sz w:val="24"/>
          <w:szCs w:val="24"/>
        </w:rPr>
      </w:pPr>
    </w:p>
    <w:p w:rsidR="00F27372" w:rsidRDefault="0067733F" w:rsidP="00F2737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67733F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27372">
        <w:rPr>
          <w:rFonts w:hAnsi="Times New Roman" w:cs="Times New Roman"/>
          <w:b/>
          <w:bCs/>
          <w:color w:val="000000"/>
          <w:sz w:val="24"/>
          <w:szCs w:val="24"/>
        </w:rPr>
        <w:t>ФУНКЦИОНИРОВАНИЕ ВНУТРЕННЕЙ</w:t>
      </w:r>
      <w:r w:rsidR="00F2737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F27372">
        <w:rPr>
          <w:rFonts w:hAnsi="Times New Roman" w:cs="Times New Roman"/>
          <w:b/>
          <w:bCs/>
          <w:color w:val="000000"/>
          <w:sz w:val="24"/>
          <w:szCs w:val="24"/>
        </w:rPr>
        <w:t>СИСТЕМЫ</w:t>
      </w:r>
      <w:r w:rsidR="00F2737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F27372"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r w:rsidR="00F2737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F27372"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 w:rsidR="00F2737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F27372"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p w:rsidR="00F27372" w:rsidRDefault="00F27372" w:rsidP="00E63E35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Мишкинская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E63E35"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организовывалась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ВСОКО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ВСОКО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27372" w:rsidRDefault="00F27372" w:rsidP="00E63E35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Внутренняя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ориентирована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7372" w:rsidRDefault="00F27372" w:rsidP="00E63E35">
      <w:pPr>
        <w:numPr>
          <w:ilvl w:val="0"/>
          <w:numId w:val="38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систематическое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отслеживание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 организации 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обоснованных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своевременных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планируемых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7372" w:rsidRDefault="00F27372" w:rsidP="00E63E35">
      <w:pPr>
        <w:numPr>
          <w:ilvl w:val="0"/>
          <w:numId w:val="38"/>
        </w:numPr>
        <w:spacing w:before="100" w:after="10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максимальное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неполноты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неточности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27372" w:rsidRDefault="00F27372" w:rsidP="00E63E35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D4B68">
        <w:rPr>
          <w:rFonts w:hAnsi="Times New Roman" w:cs="Times New Roman"/>
          <w:color w:val="000000"/>
          <w:sz w:val="24"/>
          <w:szCs w:val="24"/>
        </w:rPr>
        <w:t>Мишкинская</w:t>
      </w:r>
      <w:r w:rsidR="004D4B6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D4B68"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7372" w:rsidRDefault="00F27372" w:rsidP="00E63E35">
      <w:pPr>
        <w:numPr>
          <w:ilvl w:val="0"/>
          <w:numId w:val="39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оценка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мониторинга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мониторинговых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7372" w:rsidRDefault="00F27372" w:rsidP="004A460A">
      <w:pPr>
        <w:numPr>
          <w:ilvl w:val="0"/>
          <w:numId w:val="39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оценка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7372" w:rsidRDefault="00F27372" w:rsidP="00E63E35">
      <w:pPr>
        <w:numPr>
          <w:ilvl w:val="0"/>
          <w:numId w:val="39"/>
        </w:numPr>
        <w:spacing w:before="100" w:after="10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оценка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аккредитационных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27372" w:rsidRDefault="00F27372" w:rsidP="00E63E3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Основными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стартовая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диагностики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текущая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портфолио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внутришкольный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27372" w:rsidRDefault="00F27372" w:rsidP="00E63E3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7372" w:rsidRDefault="00F27372" w:rsidP="00E63E35">
      <w:pPr>
        <w:numPr>
          <w:ilvl w:val="0"/>
          <w:numId w:val="41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исследование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удовлетворенности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качеством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7372" w:rsidRDefault="00F27372" w:rsidP="00E63E35">
      <w:pPr>
        <w:numPr>
          <w:ilvl w:val="0"/>
          <w:numId w:val="41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программно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информационное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наличие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регулярное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7372" w:rsidRDefault="00F27372" w:rsidP="00E63E35">
      <w:pPr>
        <w:numPr>
          <w:ilvl w:val="0"/>
          <w:numId w:val="41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оснащенность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современным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мебелью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7372" w:rsidRDefault="00F27372" w:rsidP="00E63E35">
      <w:pPr>
        <w:numPr>
          <w:ilvl w:val="0"/>
          <w:numId w:val="41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обеспеченность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7372" w:rsidRDefault="00F27372" w:rsidP="00E63E35">
      <w:pPr>
        <w:numPr>
          <w:ilvl w:val="0"/>
          <w:numId w:val="41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диагностику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тревожности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5-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10-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7372" w:rsidRDefault="00F27372" w:rsidP="00E63E35">
      <w:pPr>
        <w:numPr>
          <w:ilvl w:val="0"/>
          <w:numId w:val="41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оценку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сохранения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контингента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7372" w:rsidRDefault="00F27372" w:rsidP="00E63E35">
      <w:pPr>
        <w:numPr>
          <w:ilvl w:val="0"/>
          <w:numId w:val="41"/>
        </w:numPr>
        <w:spacing w:before="100" w:after="10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оценку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аттестация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мастерства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современных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подготовка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экспертов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ОГЭ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аттестационных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жюри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конкурсах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DE79D1" w:rsidRPr="00542985" w:rsidRDefault="00DE79D1" w:rsidP="00E63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985">
        <w:rPr>
          <w:rFonts w:ascii="Times New Roman" w:hAnsi="Times New Roman" w:cs="Times New Roman"/>
          <w:sz w:val="24"/>
          <w:szCs w:val="24"/>
        </w:rPr>
        <w:t xml:space="preserve">        В школе утверждено Положение о внутренней системе оценки качества образования (ВСОКО). По результатам анкетирования 202</w:t>
      </w:r>
      <w:r w:rsidR="00E63E35">
        <w:rPr>
          <w:rFonts w:ascii="Times New Roman" w:hAnsi="Times New Roman" w:cs="Times New Roman"/>
          <w:sz w:val="24"/>
          <w:szCs w:val="24"/>
        </w:rPr>
        <w:t>5</w:t>
      </w:r>
      <w:r w:rsidRPr="00542985">
        <w:rPr>
          <w:rFonts w:ascii="Times New Roman" w:hAnsi="Times New Roman" w:cs="Times New Roman"/>
          <w:sz w:val="24"/>
          <w:szCs w:val="24"/>
        </w:rPr>
        <w:t xml:space="preserve"> года выявлено, что количество родителей, которых полностью устраивает качество предоставляемых образовательных услуг, – </w:t>
      </w:r>
      <w:r w:rsidR="00E63E35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985">
        <w:rPr>
          <w:rFonts w:ascii="Times New Roman" w:hAnsi="Times New Roman" w:cs="Times New Roman"/>
          <w:sz w:val="24"/>
          <w:szCs w:val="24"/>
        </w:rPr>
        <w:t xml:space="preserve">%, оценивают данную услугу на хорошем уровне – </w:t>
      </w:r>
      <w:r w:rsidR="00E63E35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985">
        <w:rPr>
          <w:rFonts w:ascii="Times New Roman" w:hAnsi="Times New Roman" w:cs="Times New Roman"/>
          <w:sz w:val="24"/>
          <w:szCs w:val="24"/>
        </w:rPr>
        <w:t xml:space="preserve">%. Количество обучающихся, удовлетворенных образовательным процессом, – </w:t>
      </w:r>
      <w:r w:rsidR="00E63E35">
        <w:rPr>
          <w:rFonts w:ascii="Times New Roman" w:hAnsi="Times New Roman" w:cs="Times New Roman"/>
          <w:sz w:val="24"/>
          <w:szCs w:val="24"/>
        </w:rPr>
        <w:t>78</w:t>
      </w:r>
      <w:r w:rsidRPr="00542985">
        <w:rPr>
          <w:rFonts w:ascii="Times New Roman" w:hAnsi="Times New Roman" w:cs="Times New Roman"/>
          <w:sz w:val="24"/>
          <w:szCs w:val="24"/>
        </w:rPr>
        <w:t xml:space="preserve">%, оценивают данную услугу на хорошем и высоком уровнях – </w:t>
      </w:r>
      <w:r w:rsidR="00E63E35">
        <w:rPr>
          <w:rFonts w:ascii="Times New Roman" w:hAnsi="Times New Roman" w:cs="Times New Roman"/>
          <w:sz w:val="24"/>
          <w:szCs w:val="24"/>
        </w:rPr>
        <w:t>5</w:t>
      </w:r>
      <w:r w:rsidRPr="00542985">
        <w:rPr>
          <w:rFonts w:ascii="Times New Roman" w:hAnsi="Times New Roman" w:cs="Times New Roman"/>
          <w:sz w:val="24"/>
          <w:szCs w:val="24"/>
        </w:rPr>
        <w:t>8%.</w:t>
      </w:r>
    </w:p>
    <w:p w:rsidR="00DE79D1" w:rsidRPr="00542985" w:rsidRDefault="00DE79D1" w:rsidP="00DE7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2985">
        <w:rPr>
          <w:rFonts w:ascii="Times New Roman" w:hAnsi="Times New Roman" w:cs="Times New Roman"/>
          <w:sz w:val="24"/>
          <w:szCs w:val="24"/>
        </w:rPr>
        <w:t xml:space="preserve">В школе сложилась система промежуточного, итогового контроля, целью которого </w:t>
      </w:r>
    </w:p>
    <w:p w:rsidR="00DE79D1" w:rsidRPr="00542985" w:rsidRDefault="00DE79D1" w:rsidP="00DE79D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985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542985">
        <w:rPr>
          <w:rFonts w:ascii="Times New Roman" w:hAnsi="Times New Roman" w:cs="Times New Roman"/>
          <w:sz w:val="24"/>
          <w:szCs w:val="24"/>
        </w:rPr>
        <w:t xml:space="preserve"> выявление недостатков в работе педагогического коллектива по обучению учащихся:</w:t>
      </w:r>
    </w:p>
    <w:p w:rsidR="00DE79D1" w:rsidRPr="00542985" w:rsidRDefault="00DE79D1" w:rsidP="00145154">
      <w:pPr>
        <w:widowControl w:val="0"/>
        <w:numPr>
          <w:ilvl w:val="0"/>
          <w:numId w:val="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4"/>
          <w:szCs w:val="24"/>
        </w:rPr>
      </w:pPr>
      <w:r w:rsidRPr="00542985">
        <w:rPr>
          <w:rFonts w:ascii="Times New Roman" w:hAnsi="Times New Roman" w:cs="Times New Roman"/>
          <w:sz w:val="24"/>
          <w:szCs w:val="24"/>
        </w:rPr>
        <w:t xml:space="preserve">Входной контроль, цель которого - определить степень устойчивости знаний учащихся, выяснить причины потери знаний в летний период и наметить меры по устранению выявленных пробелов в процессе повторения материала; </w:t>
      </w:r>
    </w:p>
    <w:p w:rsidR="00DE79D1" w:rsidRPr="00542985" w:rsidRDefault="00DE79D1" w:rsidP="00145154">
      <w:pPr>
        <w:widowControl w:val="0"/>
        <w:numPr>
          <w:ilvl w:val="0"/>
          <w:numId w:val="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4"/>
          <w:szCs w:val="24"/>
        </w:rPr>
      </w:pPr>
      <w:r w:rsidRPr="00542985">
        <w:rPr>
          <w:rFonts w:ascii="Times New Roman" w:hAnsi="Times New Roman" w:cs="Times New Roman"/>
          <w:sz w:val="24"/>
          <w:szCs w:val="24"/>
        </w:rPr>
        <w:t xml:space="preserve">Промежуточный (полугодовой) контроль, цель которого является отслеживание динамики </w:t>
      </w:r>
      <w:proofErr w:type="spellStart"/>
      <w:r w:rsidRPr="0054298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42985">
        <w:rPr>
          <w:rFonts w:ascii="Times New Roman" w:hAnsi="Times New Roman" w:cs="Times New Roman"/>
          <w:sz w:val="24"/>
          <w:szCs w:val="24"/>
        </w:rPr>
        <w:t xml:space="preserve"> учащихся, коррекция деятельности учителя и учеников для предупреждения неуспеваемости; </w:t>
      </w:r>
    </w:p>
    <w:p w:rsidR="00DE79D1" w:rsidRPr="00542985" w:rsidRDefault="00DE79D1" w:rsidP="00145154">
      <w:pPr>
        <w:widowControl w:val="0"/>
        <w:numPr>
          <w:ilvl w:val="0"/>
          <w:numId w:val="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Times New Roman" w:hAnsi="Times New Roman" w:cs="Times New Roman"/>
          <w:sz w:val="24"/>
          <w:szCs w:val="24"/>
        </w:rPr>
      </w:pPr>
      <w:r w:rsidRPr="00542985">
        <w:rPr>
          <w:rFonts w:ascii="Times New Roman" w:hAnsi="Times New Roman" w:cs="Times New Roman"/>
          <w:sz w:val="24"/>
          <w:szCs w:val="24"/>
        </w:rPr>
        <w:t xml:space="preserve">Итоговый контроль, целью которого состоит в определении уровня </w:t>
      </w:r>
      <w:proofErr w:type="spellStart"/>
      <w:r w:rsidRPr="0054298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42985">
        <w:rPr>
          <w:rFonts w:ascii="Times New Roman" w:hAnsi="Times New Roman" w:cs="Times New Roman"/>
          <w:sz w:val="24"/>
          <w:szCs w:val="24"/>
        </w:rPr>
        <w:t xml:space="preserve"> УУД, ЗУН при переходе учащихся в следующий класс, отслеживании динамики их </w:t>
      </w:r>
      <w:proofErr w:type="spellStart"/>
      <w:r w:rsidRPr="0054298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42985">
        <w:rPr>
          <w:rFonts w:ascii="Times New Roman" w:hAnsi="Times New Roman" w:cs="Times New Roman"/>
          <w:sz w:val="24"/>
          <w:szCs w:val="24"/>
        </w:rPr>
        <w:t xml:space="preserve">, прогнозировании результативности дальнейшего обучения учащихся, выявлении недостатков в работе, планировании </w:t>
      </w:r>
      <w:proofErr w:type="spellStart"/>
      <w:r w:rsidRPr="00542985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42985">
        <w:rPr>
          <w:rFonts w:ascii="Times New Roman" w:hAnsi="Times New Roman" w:cs="Times New Roman"/>
          <w:sz w:val="24"/>
          <w:szCs w:val="24"/>
        </w:rPr>
        <w:t xml:space="preserve"> контроля на следующий год по предметам и классам, по которым получены неудовлетворительные результаты мониторинга. </w:t>
      </w:r>
    </w:p>
    <w:p w:rsidR="00DE79D1" w:rsidRPr="00542985" w:rsidRDefault="00DE79D1" w:rsidP="00DE7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2985">
        <w:rPr>
          <w:rFonts w:ascii="Times New Roman" w:hAnsi="Times New Roman" w:cs="Times New Roman"/>
          <w:sz w:val="24"/>
          <w:szCs w:val="24"/>
        </w:rPr>
        <w:t>Предварительный контроль готовности к итоговой аттестации проводится в форме пробных ЕГЭ и ОГЭ.).</w:t>
      </w:r>
    </w:p>
    <w:p w:rsidR="00DE79D1" w:rsidRPr="00284545" w:rsidRDefault="00DE79D1" w:rsidP="00DE79D1">
      <w:pPr>
        <w:widowControl w:val="0"/>
        <w:autoSpaceDE w:val="0"/>
        <w:autoSpaceDN w:val="0"/>
        <w:adjustRightInd w:val="0"/>
        <w:spacing w:after="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284545">
        <w:rPr>
          <w:rFonts w:ascii="Times New Roman" w:hAnsi="Times New Roman" w:cs="Times New Roman"/>
          <w:sz w:val="24"/>
          <w:szCs w:val="24"/>
        </w:rPr>
        <w:t xml:space="preserve">Кроме того, на </w:t>
      </w:r>
      <w:proofErr w:type="spellStart"/>
      <w:r w:rsidRPr="00284545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84545">
        <w:rPr>
          <w:rFonts w:ascii="Times New Roman" w:hAnsi="Times New Roman" w:cs="Times New Roman"/>
          <w:sz w:val="24"/>
          <w:szCs w:val="24"/>
        </w:rPr>
        <w:t xml:space="preserve"> контроле:</w:t>
      </w:r>
    </w:p>
    <w:p w:rsidR="00DE79D1" w:rsidRPr="00284545" w:rsidRDefault="00DE79D1" w:rsidP="001451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284545">
        <w:rPr>
          <w:rFonts w:ascii="Times New Roman" w:hAnsi="Times New Roman" w:cs="Times New Roman"/>
          <w:sz w:val="24"/>
          <w:szCs w:val="24"/>
        </w:rPr>
        <w:t xml:space="preserve">–методическая работа; </w:t>
      </w:r>
    </w:p>
    <w:p w:rsidR="00DE79D1" w:rsidRPr="00284545" w:rsidRDefault="00DE79D1" w:rsidP="001451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284545">
        <w:rPr>
          <w:rFonts w:ascii="Times New Roman" w:hAnsi="Times New Roman" w:cs="Times New Roman"/>
          <w:sz w:val="24"/>
          <w:szCs w:val="24"/>
        </w:rPr>
        <w:lastRenderedPageBreak/>
        <w:t xml:space="preserve">– работа со слабоуспевающими; </w:t>
      </w:r>
    </w:p>
    <w:p w:rsidR="00DE79D1" w:rsidRPr="00284545" w:rsidRDefault="00DE79D1" w:rsidP="001451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284545">
        <w:rPr>
          <w:rFonts w:ascii="Times New Roman" w:hAnsi="Times New Roman" w:cs="Times New Roman"/>
          <w:sz w:val="24"/>
          <w:szCs w:val="24"/>
        </w:rPr>
        <w:t xml:space="preserve">– работа с одаренными </w:t>
      </w:r>
      <w:proofErr w:type="gramStart"/>
      <w:r w:rsidRPr="00284545">
        <w:rPr>
          <w:rFonts w:ascii="Times New Roman" w:hAnsi="Times New Roman" w:cs="Times New Roman"/>
          <w:sz w:val="24"/>
          <w:szCs w:val="24"/>
        </w:rPr>
        <w:t>учащимися;.</w:t>
      </w:r>
      <w:proofErr w:type="gramEnd"/>
      <w:r w:rsidRPr="00284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9D1" w:rsidRPr="00284545" w:rsidRDefault="00DE79D1" w:rsidP="001451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284545">
        <w:rPr>
          <w:rFonts w:ascii="Times New Roman" w:hAnsi="Times New Roman" w:cs="Times New Roman"/>
          <w:sz w:val="24"/>
          <w:szCs w:val="24"/>
        </w:rPr>
        <w:t xml:space="preserve">– мониторинг уровня преподавания; </w:t>
      </w:r>
    </w:p>
    <w:p w:rsidR="00DE79D1" w:rsidRPr="00284545" w:rsidRDefault="00DE79D1" w:rsidP="001451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284545">
        <w:rPr>
          <w:rFonts w:ascii="Times New Roman" w:hAnsi="Times New Roman" w:cs="Times New Roman"/>
          <w:sz w:val="24"/>
          <w:szCs w:val="24"/>
        </w:rPr>
        <w:t xml:space="preserve">– мониторинг посещаемости занятий; </w:t>
      </w:r>
    </w:p>
    <w:p w:rsidR="00ED404A" w:rsidRPr="00145154" w:rsidRDefault="00DE79D1" w:rsidP="001451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284545">
        <w:rPr>
          <w:rFonts w:ascii="Times New Roman" w:hAnsi="Times New Roman" w:cs="Times New Roman"/>
          <w:sz w:val="24"/>
          <w:szCs w:val="24"/>
        </w:rPr>
        <w:t xml:space="preserve">– работа со школьной документацией и т.д. </w:t>
      </w:r>
    </w:p>
    <w:p w:rsidR="00A23084" w:rsidRPr="00501CFC" w:rsidRDefault="00A23084" w:rsidP="001451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Мишкинская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СОШ </w:t>
      </w:r>
      <w:r w:rsidRPr="00501CFC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</w:t>
      </w:r>
      <w:proofErr w:type="gramEnd"/>
      <w:r w:rsidRPr="00501CFC">
        <w:rPr>
          <w:rFonts w:ascii="Times New Roman" w:eastAsia="Times New Roman" w:hAnsi="Times New Roman" w:cs="Times New Roman"/>
          <w:sz w:val="24"/>
          <w:szCs w:val="24"/>
        </w:rPr>
        <w:t xml:space="preserve"> реализацию образовательных программ с применением ЭОР, включенных в федеральный перечень электронных образовательных ресурсов, допущенных к 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501CF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501CFC">
        <w:rPr>
          <w:rFonts w:ascii="Times New Roman" w:eastAsia="Times New Roman" w:hAnsi="Times New Roman" w:cs="Times New Roman"/>
          <w:sz w:val="24"/>
          <w:szCs w:val="24"/>
        </w:rPr>
        <w:t xml:space="preserve"> от 02.08.2022 № 653).</w:t>
      </w:r>
    </w:p>
    <w:p w:rsidR="006D4FA9" w:rsidRPr="00284545" w:rsidRDefault="006D4FA9" w:rsidP="006D4F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FA9" w:rsidRPr="00284545" w:rsidRDefault="00D7724A" w:rsidP="006D4FA9">
      <w:pPr>
        <w:widowControl w:val="0"/>
        <w:autoSpaceDE w:val="0"/>
        <w:autoSpaceDN w:val="0"/>
        <w:adjustRightInd w:val="0"/>
        <w:spacing w:after="0" w:line="240" w:lineRule="auto"/>
        <w:ind w:left="2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67733F" w:rsidRPr="0067733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D4FA9" w:rsidRPr="00284545">
        <w:rPr>
          <w:rFonts w:ascii="Times New Roman" w:hAnsi="Times New Roman" w:cs="Times New Roman"/>
          <w:b/>
          <w:bCs/>
          <w:sz w:val="24"/>
          <w:szCs w:val="24"/>
        </w:rPr>
        <w:t>Информация об уровне здоровья обучающихся</w:t>
      </w:r>
    </w:p>
    <w:p w:rsidR="006D4FA9" w:rsidRPr="00284545" w:rsidRDefault="006D4FA9" w:rsidP="006D4F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4287"/>
        <w:gridCol w:w="3969"/>
      </w:tblGrid>
      <w:tr w:rsidR="006D4FA9" w:rsidRPr="00EC5ACE" w:rsidTr="005760E1">
        <w:trPr>
          <w:trHeight w:val="263"/>
        </w:trPr>
        <w:tc>
          <w:tcPr>
            <w:tcW w:w="954" w:type="pct"/>
          </w:tcPr>
          <w:p w:rsidR="006D4FA9" w:rsidRPr="00E67C54" w:rsidRDefault="006D4FA9" w:rsidP="00AF19C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>Результаты  работы</w:t>
            </w:r>
            <w:proofErr w:type="gramEnd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обучающимися, воспитанниками с ограниченными возможностями </w:t>
            </w:r>
            <w:proofErr w:type="spellStart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>здоровья.начального</w:t>
            </w:r>
            <w:proofErr w:type="spellEnd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образования, </w:t>
            </w:r>
          </w:p>
          <w:p w:rsidR="006D4FA9" w:rsidRPr="00E67C54" w:rsidRDefault="006D4FA9" w:rsidP="00AF19C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proofErr w:type="gramEnd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  <w:p w:rsidR="006D4FA9" w:rsidRPr="00E67C54" w:rsidRDefault="006D4FA9" w:rsidP="00AF1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pct"/>
          </w:tcPr>
          <w:p w:rsidR="006D4FA9" w:rsidRPr="00E67C54" w:rsidRDefault="006D4FA9" w:rsidP="00AF1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4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и условий для освоения обучающимися, воспитанниками с ограниченными возможностями здоровья основной образовательной программы и их интеграции в образовательном учреждении, включая оказание им индивидуально ориентированной психолого-медико-педагогической помощи, а также необходимой технической помощи с учетом особенностей их психофизического развития и индивидуальных возможностей.</w:t>
            </w:r>
          </w:p>
        </w:tc>
        <w:tc>
          <w:tcPr>
            <w:tcW w:w="1945" w:type="pct"/>
          </w:tcPr>
          <w:p w:rsidR="006D4FA9" w:rsidRPr="00E67C54" w:rsidRDefault="006D4FA9" w:rsidP="004A460A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9" w:right="-8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</w:t>
            </w:r>
            <w:proofErr w:type="gramStart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>детей  на</w:t>
            </w:r>
            <w:proofErr w:type="gramEnd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 дому, </w:t>
            </w:r>
          </w:p>
          <w:p w:rsidR="006D4FA9" w:rsidRPr="00E67C54" w:rsidRDefault="006D4FA9" w:rsidP="004A460A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9" w:right="-8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традиционной творческой встрече детей-инвалидов в рамках сотрудничества с социальной защитой населения, </w:t>
            </w:r>
          </w:p>
          <w:p w:rsidR="006D4FA9" w:rsidRPr="00E67C54" w:rsidRDefault="006D4FA9" w:rsidP="004A460A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9" w:right="-8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социально-значимых проектах,  </w:t>
            </w:r>
          </w:p>
          <w:p w:rsidR="006D4FA9" w:rsidRPr="00E67C54" w:rsidRDefault="006D4FA9" w:rsidP="004A460A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9" w:right="-8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  <w:proofErr w:type="gramEnd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оздоровление  детей в школьных лагерях с дневным пребыванием</w:t>
            </w:r>
          </w:p>
          <w:p w:rsidR="006D4FA9" w:rsidRPr="00E67C54" w:rsidRDefault="006D4FA9" w:rsidP="00AF19C4">
            <w:pPr>
              <w:spacing w:after="0" w:line="240" w:lineRule="auto"/>
              <w:ind w:right="-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FA9" w:rsidRPr="00EC5ACE" w:rsidTr="005760E1">
        <w:trPr>
          <w:trHeight w:val="602"/>
        </w:trPr>
        <w:tc>
          <w:tcPr>
            <w:tcW w:w="954" w:type="pct"/>
          </w:tcPr>
          <w:p w:rsidR="006D4FA9" w:rsidRPr="00E67C54" w:rsidRDefault="006D4FA9" w:rsidP="00AF19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C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работы учреждения по физкультурно-оздоровительной работе </w:t>
            </w:r>
            <w:proofErr w:type="gramStart"/>
            <w:r w:rsidRPr="00E67C54">
              <w:rPr>
                <w:rFonts w:ascii="Times New Roman" w:hAnsi="Times New Roman" w:cs="Times New Roman"/>
                <w:bCs/>
                <w:sz w:val="24"/>
                <w:szCs w:val="24"/>
              </w:rPr>
              <w:t>с  обучающимися</w:t>
            </w:r>
            <w:proofErr w:type="gramEnd"/>
            <w:r w:rsidRPr="00E67C5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6D4FA9" w:rsidRPr="00E67C54" w:rsidRDefault="006D4FA9" w:rsidP="00AF19C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proofErr w:type="gramEnd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образования, </w:t>
            </w:r>
          </w:p>
          <w:p w:rsidR="006D4FA9" w:rsidRPr="00E67C54" w:rsidRDefault="006D4FA9" w:rsidP="00AF19C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proofErr w:type="gramEnd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образования,</w:t>
            </w:r>
          </w:p>
          <w:p w:rsidR="006D4FA9" w:rsidRPr="005760E1" w:rsidRDefault="006D4FA9" w:rsidP="005760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proofErr w:type="gramEnd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</w:t>
            </w:r>
          </w:p>
        </w:tc>
        <w:tc>
          <w:tcPr>
            <w:tcW w:w="2101" w:type="pct"/>
          </w:tcPr>
          <w:p w:rsidR="006D4FA9" w:rsidRPr="00E67C54" w:rsidRDefault="006D4FA9" w:rsidP="00AF19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C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проведение в соответствии с </w:t>
            </w:r>
            <w:proofErr w:type="gramStart"/>
            <w:r w:rsidRPr="00E67C54">
              <w:rPr>
                <w:rFonts w:ascii="Times New Roman" w:hAnsi="Times New Roman" w:cs="Times New Roman"/>
                <w:bCs/>
                <w:sz w:val="24"/>
                <w:szCs w:val="24"/>
              </w:rPr>
              <w:t>планом  Дней</w:t>
            </w:r>
            <w:proofErr w:type="gramEnd"/>
            <w:r w:rsidRPr="00E67C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здоровья;</w:t>
            </w:r>
          </w:p>
          <w:p w:rsidR="006D4FA9" w:rsidRPr="00E67C54" w:rsidRDefault="006D4FA9" w:rsidP="00AF1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- физкультурно-оздоровительных мероприятий в режиме учебного дня (утренней гигиенической </w:t>
            </w:r>
            <w:proofErr w:type="gramStart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>гимнастики,  физкультурных</w:t>
            </w:r>
            <w:proofErr w:type="gramEnd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 минуток на уроках, прогулок на свежем воздухе.</w:t>
            </w:r>
          </w:p>
          <w:p w:rsidR="006D4FA9" w:rsidRPr="00E67C54" w:rsidRDefault="006D4FA9" w:rsidP="00AF19C4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4"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061A6B">
              <w:rPr>
                <w:rFonts w:ascii="Times New Roman" w:hAnsi="Times New Roman" w:cs="Times New Roman"/>
                <w:sz w:val="24"/>
                <w:szCs w:val="24"/>
              </w:rPr>
              <w:t>инамических перемен.</w:t>
            </w:r>
          </w:p>
          <w:p w:rsidR="006D4FA9" w:rsidRPr="00E67C54" w:rsidRDefault="006D4FA9" w:rsidP="00AF1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комплексы упражнений для проведения физкультурно-оздоровительных </w:t>
            </w:r>
            <w:proofErr w:type="gramStart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>форм  работы</w:t>
            </w:r>
            <w:proofErr w:type="gramEnd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5" w:type="pct"/>
          </w:tcPr>
          <w:p w:rsidR="006D4FA9" w:rsidRPr="00E67C54" w:rsidRDefault="006D4FA9" w:rsidP="00AF19C4">
            <w:pPr>
              <w:spacing w:after="0" w:line="240" w:lineRule="auto"/>
              <w:ind w:right="-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Дни здоровья в соответствии с планом учебно-воспитательной работы школы, физкультурно-оздоровительные мероприятия в режиме учебного дня, физ. минутки на уроках, прогулки на свежем воздухе, уроков физической </w:t>
            </w:r>
            <w:proofErr w:type="gramStart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>культуры  при</w:t>
            </w:r>
            <w:proofErr w:type="gramEnd"/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 хорошей погоде на свежем воздухе, динамические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61A6B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начальной школе.</w:t>
            </w:r>
          </w:p>
          <w:p w:rsidR="006D4FA9" w:rsidRPr="00E67C54" w:rsidRDefault="006D4FA9" w:rsidP="00AF19C4">
            <w:pPr>
              <w:spacing w:after="0" w:line="240" w:lineRule="auto"/>
              <w:ind w:right="-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FA9" w:rsidRPr="00EC5ACE" w:rsidTr="005760E1">
        <w:trPr>
          <w:trHeight w:val="410"/>
        </w:trPr>
        <w:tc>
          <w:tcPr>
            <w:tcW w:w="3055" w:type="pct"/>
            <w:gridSpan w:val="2"/>
          </w:tcPr>
          <w:p w:rsidR="006D4FA9" w:rsidRPr="00E67C54" w:rsidRDefault="006D4FA9" w:rsidP="00AF1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занятий в специальных медицинских группах (наличие приказов об организации данной работы, использование рекомендованных программ, разработка комплексов корригирующей гимнастики и т.д.) </w:t>
            </w:r>
          </w:p>
        </w:tc>
        <w:tc>
          <w:tcPr>
            <w:tcW w:w="1945" w:type="pct"/>
          </w:tcPr>
          <w:p w:rsidR="006D4FA9" w:rsidRPr="00E67C54" w:rsidRDefault="006D4FA9" w:rsidP="00AF19C4">
            <w:pPr>
              <w:spacing w:after="0" w:line="240" w:lineRule="auto"/>
              <w:ind w:right="-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D4FA9" w:rsidRPr="00E67C54" w:rsidRDefault="006D4FA9" w:rsidP="00AF19C4">
            <w:pPr>
              <w:spacing w:after="0" w:line="240" w:lineRule="auto"/>
              <w:ind w:right="-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C5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2E18D2" w:rsidRDefault="002E18D2" w:rsidP="002E18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22"/>
        <w:jc w:val="both"/>
        <w:rPr>
          <w:rFonts w:ascii="Times New Roman" w:hAnsi="Times New Roman" w:cs="Times New Roman"/>
          <w:sz w:val="24"/>
          <w:szCs w:val="24"/>
        </w:rPr>
      </w:pPr>
    </w:p>
    <w:p w:rsidR="006D4FA9" w:rsidRPr="00284545" w:rsidRDefault="006D4FA9" w:rsidP="0099775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100" w:firstLine="72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54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84545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 Мишкинская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284545">
        <w:rPr>
          <w:rFonts w:ascii="Times New Roman" w:hAnsi="Times New Roman" w:cs="Times New Roman"/>
          <w:sz w:val="24"/>
          <w:szCs w:val="24"/>
        </w:rPr>
        <w:t xml:space="preserve"> большое внимание уделяется вопросам сохранения и укрепления здоровья учащихся, формированию здорового образа жизни. </w:t>
      </w:r>
    </w:p>
    <w:p w:rsidR="006D4FA9" w:rsidRPr="00284545" w:rsidRDefault="006D4FA9" w:rsidP="006D4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284545">
        <w:rPr>
          <w:rFonts w:ascii="Times New Roman" w:hAnsi="Times New Roman" w:cs="Times New Roman"/>
          <w:sz w:val="24"/>
          <w:szCs w:val="24"/>
        </w:rPr>
        <w:lastRenderedPageBreak/>
        <w:t xml:space="preserve">Система мер, направленных на укрепление здоровья: </w:t>
      </w:r>
    </w:p>
    <w:p w:rsidR="006D4FA9" w:rsidRDefault="00061A6B" w:rsidP="00061A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4FA9" w:rsidRPr="00284545">
        <w:rPr>
          <w:rFonts w:ascii="Times New Roman" w:hAnsi="Times New Roman" w:cs="Times New Roman"/>
          <w:sz w:val="24"/>
          <w:szCs w:val="24"/>
        </w:rPr>
        <w:t xml:space="preserve">проводятся мероприятия по формированию у обучающихся здорового образа </w:t>
      </w:r>
      <w:r w:rsidR="006D4FA9">
        <w:rPr>
          <w:rFonts w:ascii="Times New Roman" w:hAnsi="Times New Roman" w:cs="Times New Roman"/>
          <w:sz w:val="24"/>
          <w:szCs w:val="24"/>
        </w:rPr>
        <w:t>ж</w:t>
      </w:r>
      <w:r w:rsidR="006D4FA9" w:rsidRPr="00284545">
        <w:rPr>
          <w:rFonts w:ascii="Times New Roman" w:hAnsi="Times New Roman" w:cs="Times New Roman"/>
          <w:sz w:val="24"/>
          <w:szCs w:val="24"/>
        </w:rPr>
        <w:t>изни</w:t>
      </w:r>
      <w:r w:rsidR="006D4FA9">
        <w:rPr>
          <w:rFonts w:ascii="Times New Roman" w:hAnsi="Times New Roman" w:cs="Times New Roman"/>
          <w:sz w:val="24"/>
          <w:szCs w:val="24"/>
        </w:rPr>
        <w:t>,</w:t>
      </w:r>
    </w:p>
    <w:p w:rsidR="006D4FA9" w:rsidRPr="005426AE" w:rsidRDefault="00061A6B" w:rsidP="00061A6B">
      <w:pPr>
        <w:widowControl w:val="0"/>
        <w:tabs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4FA9" w:rsidRPr="005426AE">
        <w:rPr>
          <w:rFonts w:ascii="Times New Roman" w:hAnsi="Times New Roman" w:cs="Times New Roman"/>
          <w:sz w:val="24"/>
          <w:szCs w:val="24"/>
        </w:rPr>
        <w:t xml:space="preserve">регулярно проветриваются кабинеты, проводится влажная уборка помещений 2 раза в день; </w:t>
      </w:r>
    </w:p>
    <w:p w:rsidR="006D4FA9" w:rsidRPr="00061A6B" w:rsidRDefault="00061A6B" w:rsidP="00061A6B">
      <w:pPr>
        <w:widowControl w:val="0"/>
        <w:tabs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D4FA9" w:rsidRPr="00061A6B">
        <w:rPr>
          <w:rFonts w:ascii="Times New Roman" w:hAnsi="Times New Roman"/>
          <w:sz w:val="24"/>
          <w:szCs w:val="24"/>
        </w:rPr>
        <w:t xml:space="preserve">проводятся Дни здоровья; </w:t>
      </w:r>
    </w:p>
    <w:p w:rsidR="006D4FA9" w:rsidRPr="00061A6B" w:rsidRDefault="00061A6B" w:rsidP="00061A6B">
      <w:pPr>
        <w:widowControl w:val="0"/>
        <w:tabs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D4FA9" w:rsidRPr="00061A6B">
        <w:rPr>
          <w:rFonts w:ascii="Times New Roman" w:hAnsi="Times New Roman"/>
          <w:sz w:val="24"/>
          <w:szCs w:val="24"/>
        </w:rPr>
        <w:t xml:space="preserve">проводятся медицинские </w:t>
      </w:r>
      <w:proofErr w:type="gramStart"/>
      <w:r w:rsidR="006D4FA9" w:rsidRPr="00061A6B">
        <w:rPr>
          <w:rFonts w:ascii="Times New Roman" w:hAnsi="Times New Roman"/>
          <w:sz w:val="24"/>
          <w:szCs w:val="24"/>
        </w:rPr>
        <w:t>обследования  педагогов</w:t>
      </w:r>
      <w:proofErr w:type="gramEnd"/>
      <w:r w:rsidR="006D4FA9" w:rsidRPr="00061A6B">
        <w:rPr>
          <w:rFonts w:ascii="Times New Roman" w:hAnsi="Times New Roman"/>
          <w:sz w:val="24"/>
          <w:szCs w:val="24"/>
        </w:rPr>
        <w:t xml:space="preserve">; </w:t>
      </w:r>
    </w:p>
    <w:p w:rsidR="006D4FA9" w:rsidRPr="00284545" w:rsidRDefault="00061A6B" w:rsidP="00061A6B">
      <w:pPr>
        <w:widowControl w:val="0"/>
        <w:tabs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4FA9" w:rsidRPr="00284545">
        <w:rPr>
          <w:rFonts w:ascii="Times New Roman" w:hAnsi="Times New Roman" w:cs="Times New Roman"/>
          <w:sz w:val="24"/>
          <w:szCs w:val="24"/>
        </w:rPr>
        <w:t xml:space="preserve">проводятся беседы об охране здоровья и др.; </w:t>
      </w:r>
    </w:p>
    <w:p w:rsidR="006D4FA9" w:rsidRPr="00284545" w:rsidRDefault="00061A6B" w:rsidP="00061A6B">
      <w:pPr>
        <w:widowControl w:val="0"/>
        <w:tabs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4FA9" w:rsidRPr="00284545">
        <w:rPr>
          <w:rFonts w:ascii="Times New Roman" w:hAnsi="Times New Roman" w:cs="Times New Roman"/>
          <w:sz w:val="24"/>
          <w:szCs w:val="24"/>
        </w:rPr>
        <w:t xml:space="preserve">в школьной столовой организовано горячее питание; </w:t>
      </w:r>
    </w:p>
    <w:p w:rsidR="006D4FA9" w:rsidRPr="00284545" w:rsidRDefault="00061A6B" w:rsidP="00061A6B">
      <w:pPr>
        <w:widowControl w:val="0"/>
        <w:tabs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4FA9" w:rsidRPr="00284545">
        <w:rPr>
          <w:rFonts w:ascii="Times New Roman" w:hAnsi="Times New Roman" w:cs="Times New Roman"/>
          <w:sz w:val="24"/>
          <w:szCs w:val="24"/>
        </w:rPr>
        <w:t xml:space="preserve">проводится профилактика алкоголизма и наркомании в процессе всех обучающих и воспитательных мероприятий; </w:t>
      </w:r>
    </w:p>
    <w:p w:rsidR="006D4FA9" w:rsidRPr="00284545" w:rsidRDefault="00061A6B" w:rsidP="00061A6B">
      <w:pPr>
        <w:widowControl w:val="0"/>
        <w:tabs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4FA9" w:rsidRPr="00284545">
        <w:rPr>
          <w:rFonts w:ascii="Times New Roman" w:hAnsi="Times New Roman" w:cs="Times New Roman"/>
          <w:sz w:val="24"/>
          <w:szCs w:val="24"/>
        </w:rPr>
        <w:t>постоянный диспансеризация школьников</w:t>
      </w:r>
      <w:r w:rsidR="006D4FA9">
        <w:rPr>
          <w:rFonts w:ascii="Times New Roman" w:hAnsi="Times New Roman" w:cs="Times New Roman"/>
          <w:sz w:val="24"/>
          <w:szCs w:val="24"/>
        </w:rPr>
        <w:t xml:space="preserve"> в соответствии с графиком</w:t>
      </w:r>
      <w:r w:rsidR="006D4FA9" w:rsidRPr="0028454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D4FA9" w:rsidRPr="00284545" w:rsidRDefault="00061A6B" w:rsidP="00061A6B">
      <w:pPr>
        <w:widowControl w:val="0"/>
        <w:tabs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4FA9" w:rsidRPr="00284545">
        <w:rPr>
          <w:rFonts w:ascii="Times New Roman" w:hAnsi="Times New Roman" w:cs="Times New Roman"/>
          <w:sz w:val="24"/>
          <w:szCs w:val="24"/>
        </w:rPr>
        <w:t>формирование в педагогическом колле</w:t>
      </w:r>
      <w:r>
        <w:rPr>
          <w:rFonts w:ascii="Times New Roman" w:hAnsi="Times New Roman" w:cs="Times New Roman"/>
          <w:sz w:val="24"/>
          <w:szCs w:val="24"/>
        </w:rPr>
        <w:t xml:space="preserve">ктиве понимания приоритетности </w:t>
      </w:r>
      <w:r w:rsidR="006D4FA9" w:rsidRPr="00284545">
        <w:rPr>
          <w:rFonts w:ascii="Times New Roman" w:hAnsi="Times New Roman" w:cs="Times New Roman"/>
          <w:sz w:val="24"/>
          <w:szCs w:val="24"/>
        </w:rPr>
        <w:t>проблем состояния и укрепления здоровья детей и подростков.</w:t>
      </w:r>
    </w:p>
    <w:p w:rsidR="006D4FA9" w:rsidRPr="00284545" w:rsidRDefault="006D4FA9" w:rsidP="009133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</w:p>
    <w:p w:rsidR="00CC3620" w:rsidRDefault="00CC3620" w:rsidP="00FF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AA6" w:rsidRDefault="00D7724A" w:rsidP="00FF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254AA6" w:rsidRPr="00254AA6">
        <w:rPr>
          <w:rFonts w:ascii="Times New Roman" w:hAnsi="Times New Roman" w:cs="Times New Roman"/>
          <w:b/>
          <w:sz w:val="24"/>
          <w:szCs w:val="24"/>
        </w:rPr>
        <w:t>. Оценка кадрового обеспечения</w:t>
      </w:r>
    </w:p>
    <w:p w:rsidR="00254AA6" w:rsidRPr="007C73A6" w:rsidRDefault="007C73A6" w:rsidP="00FF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C73A6">
        <w:rPr>
          <w:rFonts w:ascii="Times New Roman" w:hAnsi="Times New Roman" w:cs="Times New Roman"/>
          <w:sz w:val="24"/>
          <w:szCs w:val="24"/>
        </w:rPr>
        <w:t>Основные принципы кадровой политики направлены: − на сохранение, укрепление и развитие кадрового потенциала; − создание высоко профессионального коллектива, способного работать в современных условиях; − повышения уровня квалификации персонала.</w:t>
      </w:r>
    </w:p>
    <w:p w:rsidR="007C73A6" w:rsidRDefault="007C73A6" w:rsidP="00254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AA6" w:rsidRPr="005D5A23" w:rsidRDefault="00254AA6" w:rsidP="00254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A23">
        <w:rPr>
          <w:rFonts w:ascii="Times New Roman" w:hAnsi="Times New Roman" w:cs="Times New Roman"/>
          <w:b/>
          <w:sz w:val="24"/>
          <w:szCs w:val="24"/>
        </w:rPr>
        <w:t>Сведения о руководящих работниках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2948"/>
        <w:gridCol w:w="993"/>
        <w:gridCol w:w="1162"/>
        <w:gridCol w:w="1701"/>
      </w:tblGrid>
      <w:tr w:rsidR="00254AA6" w:rsidRPr="00CC1046" w:rsidTr="00061A6B">
        <w:trPr>
          <w:trHeight w:val="690"/>
        </w:trPr>
        <w:tc>
          <w:tcPr>
            <w:tcW w:w="1560" w:type="dxa"/>
            <w:vMerge w:val="restart"/>
            <w:vAlign w:val="center"/>
          </w:tcPr>
          <w:p w:rsidR="00254AA6" w:rsidRPr="00CC1046" w:rsidRDefault="00254AA6" w:rsidP="00AF19C4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4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vMerge w:val="restart"/>
            <w:vAlign w:val="center"/>
          </w:tcPr>
          <w:p w:rsidR="00254AA6" w:rsidRPr="00CC1046" w:rsidRDefault="00254AA6" w:rsidP="00AF19C4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46">
              <w:rPr>
                <w:rFonts w:ascii="Times New Roman" w:hAnsi="Times New Roman" w:cs="Times New Roman"/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2948" w:type="dxa"/>
            <w:vMerge w:val="restart"/>
            <w:vAlign w:val="center"/>
          </w:tcPr>
          <w:p w:rsidR="00254AA6" w:rsidRPr="00CC1046" w:rsidRDefault="00254AA6" w:rsidP="00AF19C4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Образование, специальность по диплому, </w:t>
            </w:r>
            <w:proofErr w:type="gramStart"/>
            <w:r w:rsidRPr="00CC1046">
              <w:rPr>
                <w:rFonts w:ascii="Times New Roman" w:hAnsi="Times New Roman" w:cs="Times New Roman"/>
                <w:b/>
                <w:sz w:val="24"/>
                <w:szCs w:val="24"/>
              </w:rPr>
              <w:t>общий  стаж</w:t>
            </w:r>
            <w:proofErr w:type="gramEnd"/>
            <w:r w:rsidRPr="00CC1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на руководящей должности</w:t>
            </w:r>
          </w:p>
        </w:tc>
        <w:tc>
          <w:tcPr>
            <w:tcW w:w="2155" w:type="dxa"/>
            <w:gridSpan w:val="2"/>
            <w:vAlign w:val="center"/>
          </w:tcPr>
          <w:p w:rsidR="00254AA6" w:rsidRPr="00CC1046" w:rsidRDefault="00254AA6" w:rsidP="00AF19C4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46">
              <w:rPr>
                <w:rFonts w:ascii="Times New Roman" w:hAnsi="Times New Roman" w:cs="Times New Roman"/>
                <w:b/>
                <w:sz w:val="24"/>
                <w:szCs w:val="24"/>
              </w:rPr>
              <w:t>Стаж руководящей работы</w:t>
            </w:r>
          </w:p>
        </w:tc>
        <w:tc>
          <w:tcPr>
            <w:tcW w:w="1701" w:type="dxa"/>
            <w:vMerge w:val="restart"/>
            <w:vAlign w:val="center"/>
          </w:tcPr>
          <w:p w:rsidR="00254AA6" w:rsidRPr="00CC1046" w:rsidRDefault="00254AA6" w:rsidP="00AF19C4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4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</w:tr>
      <w:tr w:rsidR="00254AA6" w:rsidRPr="00CC1046" w:rsidTr="00061A6B">
        <w:trPr>
          <w:trHeight w:val="526"/>
        </w:trPr>
        <w:tc>
          <w:tcPr>
            <w:tcW w:w="1560" w:type="dxa"/>
            <w:vMerge/>
          </w:tcPr>
          <w:p w:rsidR="00254AA6" w:rsidRPr="00CC1046" w:rsidRDefault="00254AA6" w:rsidP="00AF19C4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4AA6" w:rsidRPr="00CC1046" w:rsidRDefault="00254AA6" w:rsidP="00AF19C4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254AA6" w:rsidRPr="00CC1046" w:rsidRDefault="00254AA6" w:rsidP="00AF19C4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4AA6" w:rsidRPr="00CC1046" w:rsidRDefault="00254AA6" w:rsidP="00AF19C4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C1046">
              <w:rPr>
                <w:rFonts w:ascii="Times New Roman" w:hAnsi="Times New Roman" w:cs="Times New Roman"/>
                <w:b/>
                <w:sz w:val="24"/>
                <w:szCs w:val="24"/>
              </w:rPr>
              <w:t>общий</w:t>
            </w:r>
            <w:proofErr w:type="gramEnd"/>
          </w:p>
        </w:tc>
        <w:tc>
          <w:tcPr>
            <w:tcW w:w="1162" w:type="dxa"/>
          </w:tcPr>
          <w:p w:rsidR="00254AA6" w:rsidRPr="00CC1046" w:rsidRDefault="00254AA6" w:rsidP="00AF19C4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C104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CC1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данном учреждении</w:t>
            </w:r>
          </w:p>
        </w:tc>
        <w:tc>
          <w:tcPr>
            <w:tcW w:w="1701" w:type="dxa"/>
            <w:vMerge/>
          </w:tcPr>
          <w:p w:rsidR="00254AA6" w:rsidRPr="00CC1046" w:rsidRDefault="00254AA6" w:rsidP="00AF19C4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A6" w:rsidRPr="00CC1046" w:rsidTr="00061A6B">
        <w:tc>
          <w:tcPr>
            <w:tcW w:w="1560" w:type="dxa"/>
          </w:tcPr>
          <w:p w:rsidR="00254AA6" w:rsidRPr="00CC1046" w:rsidRDefault="00254AA6" w:rsidP="00AF19C4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4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2" w:type="dxa"/>
          </w:tcPr>
          <w:p w:rsidR="00254AA6" w:rsidRPr="00396A9A" w:rsidRDefault="00254AA6" w:rsidP="00AF19C4">
            <w:pPr>
              <w:pStyle w:val="Default0"/>
              <w:rPr>
                <w:color w:val="auto"/>
              </w:rPr>
            </w:pPr>
            <w:r w:rsidRPr="00396A9A">
              <w:rPr>
                <w:color w:val="auto"/>
              </w:rPr>
              <w:t>Гребенникова Екатерина Леонидовна</w:t>
            </w:r>
          </w:p>
        </w:tc>
        <w:tc>
          <w:tcPr>
            <w:tcW w:w="2948" w:type="dxa"/>
          </w:tcPr>
          <w:p w:rsidR="00254AA6" w:rsidRPr="00396A9A" w:rsidRDefault="00254AA6" w:rsidP="00AF19C4">
            <w:pPr>
              <w:pStyle w:val="Default0"/>
              <w:rPr>
                <w:color w:val="auto"/>
              </w:rPr>
            </w:pPr>
            <w:r>
              <w:rPr>
                <w:bCs/>
                <w:color w:val="auto"/>
              </w:rPr>
              <w:t>Высшее, учитель истории и социально-политических дисциплин</w:t>
            </w:r>
          </w:p>
        </w:tc>
        <w:tc>
          <w:tcPr>
            <w:tcW w:w="993" w:type="dxa"/>
          </w:tcPr>
          <w:p w:rsidR="00254AA6" w:rsidRPr="00E63E35" w:rsidRDefault="00145154" w:rsidP="00E63E35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63E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</w:tcPr>
          <w:p w:rsidR="00254AA6" w:rsidRPr="00E63E35" w:rsidRDefault="00145154" w:rsidP="00E63E35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63E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54AA6" w:rsidRPr="00CC1046" w:rsidRDefault="00254AA6" w:rsidP="00AF19C4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proofErr w:type="gramEnd"/>
          </w:p>
        </w:tc>
      </w:tr>
      <w:tr w:rsidR="00254AA6" w:rsidRPr="00CC1046" w:rsidTr="00061A6B">
        <w:tc>
          <w:tcPr>
            <w:tcW w:w="1560" w:type="dxa"/>
          </w:tcPr>
          <w:p w:rsidR="00254AA6" w:rsidRPr="00CC1046" w:rsidRDefault="00254AA6" w:rsidP="00AF19C4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842" w:type="dxa"/>
          </w:tcPr>
          <w:p w:rsidR="00254AA6" w:rsidRPr="00E63E35" w:rsidRDefault="00E63E35" w:rsidP="00AF19C4">
            <w:pPr>
              <w:pStyle w:val="Default0"/>
              <w:rPr>
                <w:color w:val="auto"/>
              </w:rPr>
            </w:pPr>
            <w:r>
              <w:rPr>
                <w:color w:val="auto"/>
              </w:rPr>
              <w:t>Трофимова Татьяна Сергеевна</w:t>
            </w:r>
          </w:p>
        </w:tc>
        <w:tc>
          <w:tcPr>
            <w:tcW w:w="2948" w:type="dxa"/>
          </w:tcPr>
          <w:p w:rsidR="00254AA6" w:rsidRPr="00396A9A" w:rsidRDefault="00254AA6" w:rsidP="005760E1">
            <w:pPr>
              <w:pStyle w:val="Default0"/>
              <w:rPr>
                <w:color w:val="auto"/>
              </w:rPr>
            </w:pPr>
            <w:r>
              <w:rPr>
                <w:bCs/>
                <w:color w:val="auto"/>
              </w:rPr>
              <w:t xml:space="preserve">Высшее, учитель </w:t>
            </w:r>
            <w:r w:rsidR="005760E1">
              <w:rPr>
                <w:bCs/>
                <w:color w:val="auto"/>
              </w:rPr>
              <w:t>математики</w:t>
            </w:r>
          </w:p>
        </w:tc>
        <w:tc>
          <w:tcPr>
            <w:tcW w:w="993" w:type="dxa"/>
          </w:tcPr>
          <w:p w:rsidR="00254AA6" w:rsidRPr="00E63E35" w:rsidRDefault="00E63E35" w:rsidP="00145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254AA6" w:rsidRPr="00E63E35" w:rsidRDefault="00E63E35" w:rsidP="00145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54AA6" w:rsidRPr="00CC1046" w:rsidRDefault="00254AA6" w:rsidP="00AF19C4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proofErr w:type="gramEnd"/>
          </w:p>
        </w:tc>
      </w:tr>
    </w:tbl>
    <w:p w:rsidR="00481E2C" w:rsidRPr="00FA2946" w:rsidRDefault="00481E2C" w:rsidP="00254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946" w:rsidRDefault="00FA2946" w:rsidP="0093534E">
      <w:pPr>
        <w:widowControl w:val="0"/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946">
        <w:rPr>
          <w:rFonts w:ascii="Times New Roman" w:hAnsi="Times New Roman" w:cs="Times New Roman"/>
          <w:b/>
          <w:sz w:val="24"/>
          <w:szCs w:val="24"/>
        </w:rPr>
        <w:t>VIII. Оценка учебно-методического и библиотечно-информационного обеспечения</w:t>
      </w:r>
    </w:p>
    <w:tbl>
      <w:tblPr>
        <w:tblW w:w="10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536"/>
        <w:gridCol w:w="1843"/>
        <w:gridCol w:w="1838"/>
      </w:tblGrid>
      <w:tr w:rsidR="006D4FA9" w:rsidRPr="00C13D2C" w:rsidTr="00AF19C4">
        <w:tc>
          <w:tcPr>
            <w:tcW w:w="6663" w:type="dxa"/>
            <w:gridSpan w:val="2"/>
          </w:tcPr>
          <w:p w:rsidR="006D4FA9" w:rsidRPr="00C13D2C" w:rsidRDefault="006D4FA9" w:rsidP="00AF19C4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3D2C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Показатель</w:t>
            </w:r>
          </w:p>
        </w:tc>
        <w:tc>
          <w:tcPr>
            <w:tcW w:w="1843" w:type="dxa"/>
          </w:tcPr>
          <w:p w:rsidR="006D4FA9" w:rsidRPr="00C13D2C" w:rsidRDefault="006D4FA9" w:rsidP="00AF19C4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3D2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Фактический </w:t>
            </w:r>
          </w:p>
          <w:p w:rsidR="006D4FA9" w:rsidRPr="00C13D2C" w:rsidRDefault="006D4FA9" w:rsidP="00AF19C4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3D2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C13D2C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показатель</w:t>
            </w:r>
            <w:proofErr w:type="gramEnd"/>
          </w:p>
        </w:tc>
        <w:tc>
          <w:tcPr>
            <w:tcW w:w="1838" w:type="dxa"/>
          </w:tcPr>
          <w:p w:rsidR="006D4FA9" w:rsidRPr="00C13D2C" w:rsidRDefault="006D4FA9" w:rsidP="00AF19C4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3D2C">
              <w:rPr>
                <w:rFonts w:ascii="Times New Roman" w:hAnsi="Times New Roman"/>
                <w:b/>
                <w:i/>
                <w:sz w:val="24"/>
                <w:szCs w:val="24"/>
              </w:rPr>
              <w:t>% оснащенности</w:t>
            </w:r>
          </w:p>
        </w:tc>
      </w:tr>
      <w:tr w:rsidR="006D4FA9" w:rsidRPr="00C13D2C" w:rsidTr="00AF19C4">
        <w:trPr>
          <w:trHeight w:val="263"/>
        </w:trPr>
        <w:tc>
          <w:tcPr>
            <w:tcW w:w="2127" w:type="dxa"/>
            <w:vMerge w:val="restart"/>
          </w:tcPr>
          <w:p w:rsidR="006D4FA9" w:rsidRPr="00C13D2C" w:rsidRDefault="006D4FA9" w:rsidP="00AF19C4">
            <w:pPr>
              <w:pStyle w:val="3"/>
              <w:spacing w:after="0" w:line="240" w:lineRule="auto"/>
              <w:ind w:left="0" w:right="-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2C">
              <w:rPr>
                <w:rFonts w:ascii="Times New Roman" w:hAnsi="Times New Roman" w:cs="Times New Roman"/>
                <w:sz w:val="24"/>
                <w:szCs w:val="24"/>
              </w:rPr>
              <w:t>Учебная, учебно-методическая литература и иные библиотечно-информационные ресурсы</w:t>
            </w:r>
          </w:p>
          <w:p w:rsidR="006D4FA9" w:rsidRPr="00C13D2C" w:rsidRDefault="006D4FA9" w:rsidP="005760E1">
            <w:pPr>
              <w:pStyle w:val="dash041e005f0431005f044b005f0447005f043d005f044b005f0439"/>
              <w:ind w:hanging="13"/>
              <w:jc w:val="both"/>
              <w:rPr>
                <w:i/>
              </w:rPr>
            </w:pPr>
            <w:r w:rsidRPr="00C13D2C">
              <w:t>1-3 уровн</w:t>
            </w:r>
            <w:r w:rsidR="005760E1">
              <w:t>и</w:t>
            </w:r>
          </w:p>
        </w:tc>
        <w:tc>
          <w:tcPr>
            <w:tcW w:w="4536" w:type="dxa"/>
          </w:tcPr>
          <w:p w:rsidR="006D4FA9" w:rsidRPr="00C13D2C" w:rsidRDefault="006D4FA9" w:rsidP="00AF19C4">
            <w:pPr>
              <w:pStyle w:val="dash041e005f0431005f044b005f0447005f043d005f044b005f0439"/>
              <w:ind w:right="20"/>
              <w:jc w:val="both"/>
              <w:rPr>
                <w:i/>
              </w:rPr>
            </w:pPr>
            <w:r w:rsidRPr="00C13D2C">
              <w:rPr>
                <w:rStyle w:val="dash041e005f0431005f044b005f0447005f043d005f044b005f0439005f005fchar1char1"/>
              </w:rPr>
              <w:t>Обеспечение информационной поддержки образовательной деятельности учащихся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1843" w:type="dxa"/>
          </w:tcPr>
          <w:p w:rsidR="006D4FA9" w:rsidRPr="00C13D2C" w:rsidRDefault="006D4FA9" w:rsidP="00AF19C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3D2C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</w:p>
        </w:tc>
        <w:tc>
          <w:tcPr>
            <w:tcW w:w="1838" w:type="dxa"/>
          </w:tcPr>
          <w:p w:rsidR="006D4FA9" w:rsidRPr="00C13D2C" w:rsidRDefault="006D4FA9" w:rsidP="00AF19C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FA9" w:rsidRPr="00C13D2C" w:rsidTr="00AF19C4">
        <w:tc>
          <w:tcPr>
            <w:tcW w:w="2127" w:type="dxa"/>
            <w:vMerge/>
          </w:tcPr>
          <w:p w:rsidR="006D4FA9" w:rsidRPr="00C13D2C" w:rsidRDefault="006D4FA9" w:rsidP="00AF19C4">
            <w:pPr>
              <w:pStyle w:val="default"/>
              <w:jc w:val="both"/>
              <w:rPr>
                <w:rStyle w:val="default005f005fchar1char1"/>
              </w:rPr>
            </w:pPr>
          </w:p>
        </w:tc>
        <w:tc>
          <w:tcPr>
            <w:tcW w:w="4536" w:type="dxa"/>
          </w:tcPr>
          <w:p w:rsidR="006D4FA9" w:rsidRPr="00C13D2C" w:rsidRDefault="006D4FA9" w:rsidP="00AF19C4">
            <w:pPr>
              <w:pStyle w:val="dash041e005f0431005f044b005f0447005f043d005f044b005f0439"/>
              <w:contextualSpacing/>
              <w:jc w:val="both"/>
              <w:rPr>
                <w:i/>
              </w:rPr>
            </w:pPr>
            <w:r w:rsidRPr="00C13D2C">
              <w:rPr>
                <w:rStyle w:val="dash041e005f0431005f044b005f0447005f043d005f044b005f0439005f005fchar1char1"/>
              </w:rPr>
              <w:t>-  укомплектованность печатными и электронными информационно-образовательными ресурсами по всем предметам учебного плана;</w:t>
            </w:r>
          </w:p>
        </w:tc>
        <w:tc>
          <w:tcPr>
            <w:tcW w:w="1843" w:type="dxa"/>
          </w:tcPr>
          <w:p w:rsidR="006D4FA9" w:rsidRPr="00D7724A" w:rsidRDefault="00145154" w:rsidP="00D7724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9</w:t>
            </w:r>
            <w:r w:rsidR="00D7724A">
              <w:rPr>
                <w:color w:val="000000"/>
                <w:lang w:val="en-US"/>
              </w:rPr>
              <w:t>657</w:t>
            </w:r>
          </w:p>
        </w:tc>
        <w:tc>
          <w:tcPr>
            <w:tcW w:w="1838" w:type="dxa"/>
          </w:tcPr>
          <w:p w:rsidR="006D4FA9" w:rsidRPr="00C13D2C" w:rsidRDefault="006D4FA9" w:rsidP="00AF19C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2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D4FA9" w:rsidRPr="00C13D2C" w:rsidTr="00AF19C4">
        <w:tc>
          <w:tcPr>
            <w:tcW w:w="2127" w:type="dxa"/>
            <w:vMerge/>
          </w:tcPr>
          <w:p w:rsidR="006D4FA9" w:rsidRPr="00C13D2C" w:rsidRDefault="006D4FA9" w:rsidP="00AF19C4">
            <w:pPr>
              <w:pStyle w:val="default"/>
              <w:jc w:val="both"/>
              <w:rPr>
                <w:rStyle w:val="default005f005fchar1char1"/>
              </w:rPr>
            </w:pPr>
          </w:p>
        </w:tc>
        <w:tc>
          <w:tcPr>
            <w:tcW w:w="4536" w:type="dxa"/>
          </w:tcPr>
          <w:p w:rsidR="006D4FA9" w:rsidRPr="00C13D2C" w:rsidRDefault="006D4FA9" w:rsidP="00AF19C4">
            <w:pPr>
              <w:pStyle w:val="dash041e005f0431005f044b005f0447005f043d005f044b005f0439"/>
              <w:contextualSpacing/>
              <w:jc w:val="both"/>
              <w:rPr>
                <w:i/>
              </w:rPr>
            </w:pPr>
            <w:r w:rsidRPr="00C13D2C">
              <w:rPr>
                <w:rStyle w:val="dash041e005f0431005f044b005f0447005f043d005f044b005f0439005f005fchar1char1"/>
              </w:rPr>
              <w:t>- обеспеченность дополнительной литературой основных образовательных программ;</w:t>
            </w:r>
          </w:p>
        </w:tc>
        <w:tc>
          <w:tcPr>
            <w:tcW w:w="1843" w:type="dxa"/>
          </w:tcPr>
          <w:p w:rsidR="006D4FA9" w:rsidRPr="00C13D2C" w:rsidRDefault="000112F9" w:rsidP="00AF19C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10987</w:t>
            </w:r>
          </w:p>
        </w:tc>
        <w:tc>
          <w:tcPr>
            <w:tcW w:w="1838" w:type="dxa"/>
          </w:tcPr>
          <w:p w:rsidR="006D4FA9" w:rsidRPr="00C13D2C" w:rsidRDefault="006D4FA9" w:rsidP="00AF19C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2C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6D4FA9" w:rsidRPr="00C13D2C" w:rsidTr="00AF19C4">
        <w:trPr>
          <w:trHeight w:val="529"/>
        </w:trPr>
        <w:tc>
          <w:tcPr>
            <w:tcW w:w="2127" w:type="dxa"/>
            <w:vMerge/>
          </w:tcPr>
          <w:p w:rsidR="006D4FA9" w:rsidRPr="00C13D2C" w:rsidRDefault="006D4FA9" w:rsidP="00AF19C4">
            <w:pPr>
              <w:pStyle w:val="default"/>
              <w:jc w:val="both"/>
              <w:rPr>
                <w:rStyle w:val="default005f005fchar1char1"/>
              </w:rPr>
            </w:pPr>
          </w:p>
        </w:tc>
        <w:tc>
          <w:tcPr>
            <w:tcW w:w="4536" w:type="dxa"/>
          </w:tcPr>
          <w:p w:rsidR="006D4FA9" w:rsidRPr="00C13D2C" w:rsidRDefault="006D4FA9" w:rsidP="00AF19C4">
            <w:pPr>
              <w:pStyle w:val="dash041e005f0431005f044b005f0447005f043d005f044b005f0439"/>
              <w:contextualSpacing/>
              <w:jc w:val="both"/>
              <w:rPr>
                <w:i/>
              </w:rPr>
            </w:pPr>
            <w:r w:rsidRPr="00C13D2C">
              <w:rPr>
                <w:rStyle w:val="dash041e005f0431005f044b005f0447005f043d005f044b005f0439005f005fchar1char1"/>
              </w:rPr>
              <w:t>- наличие интерактивного электронного контента по всем учебным предметам;</w:t>
            </w:r>
          </w:p>
        </w:tc>
        <w:tc>
          <w:tcPr>
            <w:tcW w:w="1843" w:type="dxa"/>
          </w:tcPr>
          <w:p w:rsidR="006D4FA9" w:rsidRPr="00C13D2C" w:rsidRDefault="000112F9" w:rsidP="00AF19C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</w:p>
        </w:tc>
        <w:tc>
          <w:tcPr>
            <w:tcW w:w="1838" w:type="dxa"/>
          </w:tcPr>
          <w:p w:rsidR="006D4FA9" w:rsidRPr="00C13D2C" w:rsidRDefault="006D4FA9" w:rsidP="00AF19C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FA9" w:rsidRPr="00C13D2C" w:rsidTr="00AF19C4">
        <w:trPr>
          <w:trHeight w:val="1027"/>
        </w:trPr>
        <w:tc>
          <w:tcPr>
            <w:tcW w:w="2127" w:type="dxa"/>
            <w:vMerge/>
          </w:tcPr>
          <w:p w:rsidR="006D4FA9" w:rsidRPr="00C13D2C" w:rsidRDefault="006D4FA9" w:rsidP="00AF19C4">
            <w:pPr>
              <w:pStyle w:val="3"/>
              <w:spacing w:after="0" w:line="240" w:lineRule="auto"/>
              <w:ind w:left="0" w:right="-91"/>
              <w:jc w:val="both"/>
              <w:rPr>
                <w:rStyle w:val="default005f005fchar1char1"/>
              </w:rPr>
            </w:pPr>
          </w:p>
        </w:tc>
        <w:tc>
          <w:tcPr>
            <w:tcW w:w="4536" w:type="dxa"/>
          </w:tcPr>
          <w:p w:rsidR="006D4FA9" w:rsidRPr="00C13D2C" w:rsidRDefault="006D4FA9" w:rsidP="00AF1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2C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обеспеченность </w:t>
            </w:r>
            <w:proofErr w:type="gramStart"/>
            <w:r w:rsidRPr="00C13D2C">
              <w:rPr>
                <w:rFonts w:ascii="Times New Roman" w:hAnsi="Times New Roman" w:cs="Times New Roman"/>
                <w:sz w:val="24"/>
                <w:szCs w:val="24"/>
              </w:rPr>
              <w:t>учебниками  и</w:t>
            </w:r>
            <w:proofErr w:type="gramEnd"/>
            <w:r w:rsidRPr="00C13D2C">
              <w:rPr>
                <w:rFonts w:ascii="Times New Roman" w:hAnsi="Times New Roman" w:cs="Times New Roman"/>
                <w:sz w:val="24"/>
                <w:szCs w:val="24"/>
              </w:rPr>
              <w:t xml:space="preserve"> (или) учебниками  с электронными приложениями, являющимися их составной частью, учебно-методической литературой и материалами по всем учебным предметам ООП соответствует ФГОС; </w:t>
            </w:r>
          </w:p>
        </w:tc>
        <w:tc>
          <w:tcPr>
            <w:tcW w:w="1843" w:type="dxa"/>
          </w:tcPr>
          <w:p w:rsidR="006D4FA9" w:rsidRPr="00C13D2C" w:rsidRDefault="006D4FA9" w:rsidP="00AF19C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6D4FA9" w:rsidRPr="00C13D2C" w:rsidRDefault="006D4FA9" w:rsidP="00AF19C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2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6D4FA9" w:rsidRDefault="006D4FA9" w:rsidP="0093534E">
      <w:pPr>
        <w:widowControl w:val="0"/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FA9" w:rsidRDefault="006D4FA9" w:rsidP="0093534E">
      <w:pPr>
        <w:widowControl w:val="0"/>
        <w:autoSpaceDE w:val="0"/>
        <w:autoSpaceDN w:val="0"/>
        <w:adjustRightInd w:val="0"/>
        <w:spacing w:after="0" w:line="240" w:lineRule="auto"/>
        <w:ind w:left="1560"/>
        <w:jc w:val="center"/>
      </w:pP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4427"/>
        <w:gridCol w:w="1984"/>
        <w:gridCol w:w="2977"/>
      </w:tblGrid>
      <w:tr w:rsidR="0093534E" w:rsidRPr="0093534E" w:rsidTr="006D4FA9">
        <w:trPr>
          <w:trHeight w:val="7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Сельская местность</w:t>
            </w:r>
          </w:p>
        </w:tc>
      </w:tr>
      <w:tr w:rsidR="0093534E" w:rsidRPr="0093534E" w:rsidTr="006D4FA9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фондов библиотек образовательных организаций: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4E" w:rsidRPr="0093534E" w:rsidRDefault="00145154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3435</w:t>
            </w:r>
          </w:p>
        </w:tc>
      </w:tr>
      <w:tr w:rsidR="0093534E" w:rsidRPr="0093534E" w:rsidTr="006D4FA9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gramEnd"/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закупленной учебной литературы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ед.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4E" w:rsidRPr="0093534E" w:rsidRDefault="00145154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3435</w:t>
            </w:r>
          </w:p>
        </w:tc>
      </w:tr>
      <w:tr w:rsidR="0093534E" w:rsidRPr="0093534E" w:rsidTr="006D4FA9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gramEnd"/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образовательных организаций, библиотеки которых были пополнены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4E" w:rsidRPr="0093534E" w:rsidTr="006D4FA9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обеспеченных учебниками и учебными пособиями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4E" w:rsidRPr="0093534E" w:rsidRDefault="00145154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</w:tr>
      <w:tr w:rsidR="0093534E" w:rsidRPr="0093534E" w:rsidTr="006D4FA9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Обеспеченность учащихся учебниками и учебными пособиями: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потребности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3534E" w:rsidRPr="0093534E" w:rsidTr="006D4FA9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счет консолидированного бюджета субъекта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34E" w:rsidRPr="0093534E" w:rsidRDefault="0093534E" w:rsidP="0014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34E" w:rsidRPr="0093534E" w:rsidRDefault="00145154" w:rsidP="00D77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77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3007,65</w:t>
            </w:r>
          </w:p>
        </w:tc>
      </w:tr>
    </w:tbl>
    <w:p w:rsidR="006D4FA9" w:rsidRDefault="006D4FA9" w:rsidP="00FF716D">
      <w:pPr>
        <w:widowControl w:val="0"/>
        <w:autoSpaceDE w:val="0"/>
        <w:autoSpaceDN w:val="0"/>
        <w:adjustRightInd w:val="0"/>
        <w:spacing w:after="0" w:line="240" w:lineRule="auto"/>
        <w:ind w:left="1560"/>
        <w:jc w:val="both"/>
      </w:pPr>
    </w:p>
    <w:p w:rsidR="00254AA6" w:rsidRPr="006D4FA9" w:rsidRDefault="006D4FA9" w:rsidP="00FF716D">
      <w:pPr>
        <w:widowControl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FA9">
        <w:rPr>
          <w:rFonts w:ascii="Times New Roman" w:hAnsi="Times New Roman" w:cs="Times New Roman"/>
          <w:b/>
          <w:sz w:val="24"/>
          <w:szCs w:val="24"/>
        </w:rPr>
        <w:t>IX. Оценка материально-технической базы</w:t>
      </w:r>
    </w:p>
    <w:p w:rsidR="006259E8" w:rsidRPr="00284545" w:rsidRDefault="006259E8" w:rsidP="00FF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2C" w:rsidRPr="00C13D2C" w:rsidRDefault="00C13D2C" w:rsidP="00FF716D">
      <w:pPr>
        <w:pStyle w:val="ae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C13D2C">
        <w:rPr>
          <w:rFonts w:ascii="Times New Roman" w:hAnsi="Times New Roman"/>
          <w:b/>
        </w:rPr>
        <w:t>Комплексное оснащение учебного процесса: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6237"/>
        <w:gridCol w:w="1673"/>
      </w:tblGrid>
      <w:tr w:rsidR="00C13D2C" w:rsidRPr="00C13D2C" w:rsidTr="006D4FA9">
        <w:tc>
          <w:tcPr>
            <w:tcW w:w="8676" w:type="dxa"/>
            <w:gridSpan w:val="2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13D2C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673" w:type="dxa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13D2C">
              <w:rPr>
                <w:rFonts w:ascii="Times New Roman" w:hAnsi="Times New Roman"/>
                <w:b/>
              </w:rPr>
              <w:t>Фактический показатель</w:t>
            </w:r>
          </w:p>
        </w:tc>
      </w:tr>
      <w:tr w:rsidR="00C13D2C" w:rsidRPr="00C13D2C" w:rsidTr="006D4FA9">
        <w:trPr>
          <w:trHeight w:val="572"/>
        </w:trPr>
        <w:tc>
          <w:tcPr>
            <w:tcW w:w="8676" w:type="dxa"/>
            <w:gridSpan w:val="2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3D2C">
              <w:rPr>
                <w:rFonts w:ascii="Times New Roman" w:hAnsi="Times New Roman"/>
              </w:rPr>
              <w:t xml:space="preserve">Наличие/отсутствие акта </w:t>
            </w:r>
            <w:r w:rsidRPr="00C13D2C">
              <w:rPr>
                <w:rStyle w:val="dash041e005f0431005f044b005f0447005f043d005f044b005f0439005f005fchar1char1"/>
                <w:bCs/>
              </w:rPr>
              <w:t xml:space="preserve">готовности образовательного учреждения к текущему учебному году и (или) заключений </w:t>
            </w:r>
            <w:proofErr w:type="spellStart"/>
            <w:r w:rsidRPr="00C13D2C">
              <w:rPr>
                <w:rStyle w:val="dash041e005f0431005f044b005f0447005f043d005f044b005f0439005f005fchar1char1"/>
                <w:bCs/>
              </w:rPr>
              <w:t>Госпожнадзора</w:t>
            </w:r>
            <w:proofErr w:type="spellEnd"/>
            <w:r w:rsidRPr="00C13D2C">
              <w:rPr>
                <w:rStyle w:val="dash041e005f0431005f044b005f0447005f043d005f044b005f0439005f005fchar1char1"/>
                <w:bCs/>
              </w:rPr>
              <w:t xml:space="preserve"> и </w:t>
            </w:r>
            <w:proofErr w:type="spellStart"/>
            <w:r w:rsidRPr="00C13D2C">
              <w:rPr>
                <w:rStyle w:val="dash041e005f0431005f044b005f0447005f043d005f044b005f0439005f005fchar1char1"/>
                <w:bCs/>
              </w:rPr>
              <w:t>Роспотребнадзора</w:t>
            </w:r>
            <w:proofErr w:type="spellEnd"/>
          </w:p>
        </w:tc>
        <w:tc>
          <w:tcPr>
            <w:tcW w:w="1673" w:type="dxa"/>
          </w:tcPr>
          <w:p w:rsidR="00C13D2C" w:rsidRPr="00C13D2C" w:rsidRDefault="0052299A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отсутствие</w:t>
            </w:r>
            <w:proofErr w:type="gramEnd"/>
          </w:p>
        </w:tc>
      </w:tr>
      <w:tr w:rsidR="00C13D2C" w:rsidRPr="00C13D2C" w:rsidTr="006D4FA9">
        <w:trPr>
          <w:trHeight w:val="312"/>
        </w:trPr>
        <w:tc>
          <w:tcPr>
            <w:tcW w:w="2439" w:type="dxa"/>
            <w:vMerge w:val="restart"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  <w:r w:rsidRPr="00C13D2C">
              <w:rPr>
                <w:rStyle w:val="default005f005fchar1char1"/>
                <w:sz w:val="22"/>
                <w:szCs w:val="22"/>
              </w:rPr>
              <w:t>Материально-техническое оснащение образовательного процесса обеспечивает возможность:</w:t>
            </w:r>
          </w:p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C13D2C" w:rsidRPr="00C13D2C" w:rsidRDefault="00C13D2C" w:rsidP="00FF716D">
            <w:pPr>
              <w:pStyle w:val="default"/>
              <w:jc w:val="both"/>
              <w:rPr>
                <w:sz w:val="22"/>
                <w:szCs w:val="22"/>
              </w:rPr>
            </w:pPr>
            <w:r w:rsidRPr="00C13D2C">
              <w:rPr>
                <w:rStyle w:val="default005f005fchar1char1"/>
                <w:sz w:val="22"/>
                <w:szCs w:val="22"/>
              </w:rPr>
              <w:lastRenderedPageBreak/>
              <w:t>- ведения официального сайта учреждения</w:t>
            </w:r>
          </w:p>
        </w:tc>
        <w:tc>
          <w:tcPr>
            <w:tcW w:w="1673" w:type="dxa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13D2C">
              <w:rPr>
                <w:rFonts w:ascii="Times New Roman" w:hAnsi="Times New Roman"/>
              </w:rPr>
              <w:t>Ст.32 п 4   да</w:t>
            </w:r>
          </w:p>
        </w:tc>
      </w:tr>
      <w:tr w:rsidR="00C13D2C" w:rsidRPr="00C13D2C" w:rsidTr="006D4FA9">
        <w:tc>
          <w:tcPr>
            <w:tcW w:w="243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6237" w:type="dxa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3D2C">
              <w:rPr>
                <w:rStyle w:val="default005f005fchar1char1"/>
              </w:rPr>
              <w:t>- доступа в школьной библиотеке</w:t>
            </w:r>
          </w:p>
        </w:tc>
        <w:tc>
          <w:tcPr>
            <w:tcW w:w="1673" w:type="dxa"/>
          </w:tcPr>
          <w:p w:rsidR="00C13D2C" w:rsidRPr="00C13D2C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3D2C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243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6237" w:type="dxa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3D2C">
              <w:rPr>
                <w:rStyle w:val="default005f005fchar1char1"/>
              </w:rPr>
              <w:t>- к информационным ресурсам Интернета</w:t>
            </w:r>
          </w:p>
        </w:tc>
        <w:tc>
          <w:tcPr>
            <w:tcW w:w="1673" w:type="dxa"/>
          </w:tcPr>
          <w:p w:rsidR="00C13D2C" w:rsidRPr="00C13D2C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3D2C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243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6237" w:type="dxa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3D2C">
              <w:rPr>
                <w:rStyle w:val="default005f005fchar1char1"/>
              </w:rPr>
              <w:t>- коллекциям медиа-ресурсов на электронных носителях;</w:t>
            </w:r>
          </w:p>
        </w:tc>
        <w:tc>
          <w:tcPr>
            <w:tcW w:w="1673" w:type="dxa"/>
          </w:tcPr>
          <w:p w:rsidR="00C13D2C" w:rsidRPr="00C13D2C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3D2C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243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6237" w:type="dxa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3D2C">
              <w:rPr>
                <w:rStyle w:val="default005f005fchar1char1"/>
              </w:rPr>
              <w:t>- создания и использования информации;</w:t>
            </w:r>
          </w:p>
        </w:tc>
        <w:tc>
          <w:tcPr>
            <w:tcW w:w="1673" w:type="dxa"/>
          </w:tcPr>
          <w:p w:rsidR="00C13D2C" w:rsidRPr="00C13D2C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3D2C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243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6237" w:type="dxa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3D2C">
              <w:rPr>
                <w:rStyle w:val="default005f005fchar1char1"/>
              </w:rPr>
              <w:t>- получения информации различными способами</w:t>
            </w:r>
          </w:p>
        </w:tc>
        <w:tc>
          <w:tcPr>
            <w:tcW w:w="1673" w:type="dxa"/>
          </w:tcPr>
          <w:p w:rsidR="00C13D2C" w:rsidRPr="00C13D2C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3D2C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243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6237" w:type="dxa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3D2C">
              <w:rPr>
                <w:rStyle w:val="default005f005fchar1char1"/>
              </w:rPr>
              <w:t xml:space="preserve">- реализации индивидуальных </w:t>
            </w:r>
            <w:proofErr w:type="gramStart"/>
            <w:r w:rsidRPr="00C13D2C">
              <w:rPr>
                <w:rStyle w:val="default005f005fchar1char1"/>
              </w:rPr>
              <w:t>образовательных  планов</w:t>
            </w:r>
            <w:proofErr w:type="gramEnd"/>
            <w:r w:rsidRPr="00C13D2C">
              <w:rPr>
                <w:rStyle w:val="default005f005fchar1char1"/>
              </w:rPr>
              <w:t xml:space="preserve"> учащихся;</w:t>
            </w:r>
          </w:p>
        </w:tc>
        <w:tc>
          <w:tcPr>
            <w:tcW w:w="1673" w:type="dxa"/>
          </w:tcPr>
          <w:p w:rsidR="00C13D2C" w:rsidRPr="00C13D2C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3D2C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243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6237" w:type="dxa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3D2C">
              <w:rPr>
                <w:rStyle w:val="default005f005fchar1char1"/>
              </w:rPr>
              <w:t>- включения учащихся в проектную и учебно-исследовательскую деятельность</w:t>
            </w:r>
          </w:p>
        </w:tc>
        <w:tc>
          <w:tcPr>
            <w:tcW w:w="1673" w:type="dxa"/>
          </w:tcPr>
          <w:p w:rsidR="00C13D2C" w:rsidRPr="00C13D2C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3D2C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243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6237" w:type="dxa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3D2C">
              <w:rPr>
                <w:rStyle w:val="default005f005fchar1char1"/>
              </w:rPr>
              <w:t>- проведения экспериментов, наблюдений (включая наблюдение микрообъектов);</w:t>
            </w:r>
          </w:p>
        </w:tc>
        <w:tc>
          <w:tcPr>
            <w:tcW w:w="1673" w:type="dxa"/>
          </w:tcPr>
          <w:p w:rsidR="00C13D2C" w:rsidRPr="00C13D2C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3D2C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243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6237" w:type="dxa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3D2C">
              <w:rPr>
                <w:rStyle w:val="default005f005fchar1char1"/>
              </w:rPr>
              <w:t>- планирования учебного процесса, фиксирования его реализации в целом и отдельных этапов;</w:t>
            </w:r>
          </w:p>
        </w:tc>
        <w:tc>
          <w:tcPr>
            <w:tcW w:w="1673" w:type="dxa"/>
          </w:tcPr>
          <w:p w:rsidR="00C13D2C" w:rsidRPr="00C13D2C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3D2C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243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6237" w:type="dxa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3D2C">
              <w:rPr>
                <w:rStyle w:val="default005f005fchar1char1"/>
              </w:rPr>
              <w:t>- размещения своих материалов и работ в информационной среде образовательного учреждения и других в соответствие с ФГОС</w:t>
            </w:r>
          </w:p>
        </w:tc>
        <w:tc>
          <w:tcPr>
            <w:tcW w:w="1673" w:type="dxa"/>
          </w:tcPr>
          <w:p w:rsidR="00C13D2C" w:rsidRPr="00C13D2C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3D2C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8676" w:type="dxa"/>
            <w:gridSpan w:val="2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Style w:val="default005f005fchar1char1"/>
              </w:rPr>
            </w:pPr>
            <w:r w:rsidRPr="00C13D2C">
              <w:rPr>
                <w:rStyle w:val="default005f005fchar1char1"/>
              </w:rPr>
              <w:t>Наличие учебно-лабораторного оборудования для выполнения в полном объеме практической части реализуемых образовательных программ</w:t>
            </w:r>
          </w:p>
        </w:tc>
        <w:tc>
          <w:tcPr>
            <w:tcW w:w="1673" w:type="dxa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gramStart"/>
            <w:r w:rsidRPr="00C13D2C">
              <w:rPr>
                <w:rFonts w:ascii="Times New Roman" w:hAnsi="Times New Roman"/>
              </w:rPr>
              <w:t>да</w:t>
            </w:r>
            <w:proofErr w:type="gramEnd"/>
          </w:p>
        </w:tc>
      </w:tr>
    </w:tbl>
    <w:p w:rsidR="00C13D2C" w:rsidRPr="00C13D2C" w:rsidRDefault="00C13D2C" w:rsidP="00FF716D">
      <w:pPr>
        <w:pStyle w:val="ae"/>
        <w:spacing w:after="0" w:line="240" w:lineRule="auto"/>
        <w:jc w:val="both"/>
        <w:rPr>
          <w:rFonts w:ascii="Times New Roman" w:hAnsi="Times New Roman"/>
        </w:rPr>
      </w:pPr>
    </w:p>
    <w:p w:rsidR="00C13D2C" w:rsidRPr="00C13D2C" w:rsidRDefault="00C13D2C" w:rsidP="00FF716D">
      <w:pPr>
        <w:pStyle w:val="ae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C13D2C">
        <w:rPr>
          <w:rFonts w:ascii="Times New Roman" w:hAnsi="Times New Roman"/>
          <w:b/>
        </w:rPr>
        <w:t>Информационно-образовательная среда: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529"/>
        <w:gridCol w:w="1530"/>
      </w:tblGrid>
      <w:tr w:rsidR="00C13D2C" w:rsidRPr="00C13D2C" w:rsidTr="00C13D2C">
        <w:tc>
          <w:tcPr>
            <w:tcW w:w="3289" w:type="dxa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13D2C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7059" w:type="dxa"/>
            <w:gridSpan w:val="2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13D2C">
              <w:rPr>
                <w:rFonts w:ascii="Times New Roman" w:hAnsi="Times New Roman"/>
                <w:b/>
              </w:rPr>
              <w:t xml:space="preserve">Фактический </w:t>
            </w:r>
          </w:p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C13D2C">
              <w:rPr>
                <w:rFonts w:ascii="Times New Roman" w:hAnsi="Times New Roman"/>
                <w:b/>
              </w:rPr>
              <w:t>показатель</w:t>
            </w:r>
            <w:proofErr w:type="gramEnd"/>
          </w:p>
        </w:tc>
      </w:tr>
      <w:tr w:rsidR="00C13D2C" w:rsidRPr="00C13D2C" w:rsidTr="006D4FA9">
        <w:trPr>
          <w:trHeight w:val="504"/>
        </w:trPr>
        <w:tc>
          <w:tcPr>
            <w:tcW w:w="3289" w:type="dxa"/>
            <w:vMerge w:val="restart"/>
          </w:tcPr>
          <w:p w:rsidR="00C13D2C" w:rsidRPr="00C13D2C" w:rsidRDefault="00C13D2C" w:rsidP="00FF716D">
            <w:pPr>
              <w:pStyle w:val="3"/>
              <w:spacing w:after="0" w:line="240" w:lineRule="auto"/>
              <w:ind w:left="0" w:right="-91"/>
              <w:jc w:val="both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C13D2C">
              <w:rPr>
                <w:rFonts w:ascii="Times New Roman" w:hAnsi="Times New Roman" w:cs="Times New Roman"/>
                <w:sz w:val="22"/>
                <w:szCs w:val="22"/>
              </w:rPr>
              <w:t>Требования к информационно-образовательной среде</w:t>
            </w:r>
            <w:r w:rsidRPr="00C13D2C">
              <w:rPr>
                <w:rStyle w:val="dash041e005f0431005f044b005f0447005f043d005f044b005f0439005f005fchar1char1"/>
                <w:bCs/>
                <w:sz w:val="22"/>
                <w:szCs w:val="22"/>
              </w:rPr>
              <w:t xml:space="preserve"> основной образовательной программы общего образования на </w:t>
            </w:r>
            <w:r w:rsidRPr="00C13D2C">
              <w:rPr>
                <w:rFonts w:ascii="Times New Roman" w:hAnsi="Times New Roman" w:cs="Times New Roman"/>
                <w:sz w:val="22"/>
                <w:szCs w:val="22"/>
              </w:rPr>
              <w:t xml:space="preserve">1-3 ступенях </w:t>
            </w:r>
          </w:p>
          <w:p w:rsidR="00C13D2C" w:rsidRPr="00C13D2C" w:rsidRDefault="00C13D2C" w:rsidP="00FF716D">
            <w:pPr>
              <w:pStyle w:val="dash041e005f0431005f044b005f0447005f043d005f044b005f0439"/>
              <w:ind w:hanging="13"/>
              <w:jc w:val="both"/>
              <w:rPr>
                <w:rStyle w:val="dash041e005f0431005f044b005f0447005f043d005f044b005f0439005f005fchar1char1"/>
                <w:sz w:val="22"/>
                <w:szCs w:val="22"/>
              </w:rPr>
            </w:pPr>
          </w:p>
          <w:p w:rsidR="00C13D2C" w:rsidRPr="00C13D2C" w:rsidRDefault="00C13D2C" w:rsidP="00FF716D">
            <w:pPr>
              <w:pStyle w:val="dash041e005f0431005f044b005f0447005f043d005f044b005f0439"/>
              <w:ind w:hanging="13"/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:rsidR="00C13D2C" w:rsidRPr="00400020" w:rsidRDefault="00C13D2C" w:rsidP="00FF716D">
            <w:pPr>
              <w:pStyle w:val="dash041e005f0431005f044b005f0447005f043d005f044b005f0439"/>
              <w:ind w:hanging="13"/>
              <w:jc w:val="both"/>
              <w:rPr>
                <w:sz w:val="22"/>
                <w:szCs w:val="22"/>
              </w:rPr>
            </w:pPr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Информационно-образовательная среда образовательного учреждения обеспечивает:</w:t>
            </w:r>
          </w:p>
          <w:p w:rsidR="00C13D2C" w:rsidRPr="00400020" w:rsidRDefault="00C13D2C" w:rsidP="00FF716D">
            <w:pPr>
              <w:pStyle w:val="dash0410005f0431005f0437005f0430005f0446005f0020005f0441005f043f005f0438005f0441005f043a005f0430"/>
              <w:ind w:left="0" w:hanging="13"/>
              <w:rPr>
                <w:sz w:val="22"/>
                <w:szCs w:val="22"/>
              </w:rPr>
            </w:pPr>
            <w:r w:rsidRPr="00400020">
              <w:rPr>
                <w:rStyle w:val="dash0410005f0431005f0437005f0430005f0446005f0020005f0441005f043f005f0438005f0441005f043a005f0430005f005fchar1char1"/>
                <w:sz w:val="22"/>
                <w:szCs w:val="22"/>
              </w:rPr>
              <w:t>- информационно-методическую поддержку образовательного процесса и его ресурсного обеспечения;</w:t>
            </w:r>
          </w:p>
        </w:tc>
        <w:tc>
          <w:tcPr>
            <w:tcW w:w="1530" w:type="dxa"/>
          </w:tcPr>
          <w:p w:rsidR="00C13D2C" w:rsidRPr="00400020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20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328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5529" w:type="dxa"/>
          </w:tcPr>
          <w:p w:rsidR="00C13D2C" w:rsidRPr="00400020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- мониторинг и фиксацию хода и результатов образовательного процесса;</w:t>
            </w:r>
          </w:p>
        </w:tc>
        <w:tc>
          <w:tcPr>
            <w:tcW w:w="1530" w:type="dxa"/>
          </w:tcPr>
          <w:p w:rsidR="00C13D2C" w:rsidRPr="00400020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20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328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5529" w:type="dxa"/>
          </w:tcPr>
          <w:p w:rsidR="00C13D2C" w:rsidRPr="00400020" w:rsidRDefault="00C13D2C" w:rsidP="00FF716D">
            <w:pPr>
              <w:pStyle w:val="dash041e005f0431005f044b005f0447005f043d005f044b005f0439"/>
              <w:jc w:val="both"/>
              <w:rPr>
                <w:sz w:val="22"/>
                <w:szCs w:val="22"/>
              </w:rPr>
            </w:pPr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- мониторинг здоровья учащихся;</w:t>
            </w:r>
          </w:p>
        </w:tc>
        <w:tc>
          <w:tcPr>
            <w:tcW w:w="1530" w:type="dxa"/>
          </w:tcPr>
          <w:p w:rsidR="00C13D2C" w:rsidRPr="00400020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20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328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5529" w:type="dxa"/>
          </w:tcPr>
          <w:p w:rsidR="00C13D2C" w:rsidRPr="00400020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- современные процедуры создания, поиска, сбора, анализа, обработки, хранения и представления информации;</w:t>
            </w:r>
          </w:p>
        </w:tc>
        <w:tc>
          <w:tcPr>
            <w:tcW w:w="1530" w:type="dxa"/>
          </w:tcPr>
          <w:p w:rsidR="00C13D2C" w:rsidRPr="00400020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20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328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5529" w:type="dxa"/>
          </w:tcPr>
          <w:p w:rsidR="00C13D2C" w:rsidRPr="00400020" w:rsidRDefault="00C13D2C" w:rsidP="00FF716D">
            <w:pPr>
              <w:pStyle w:val="ae"/>
              <w:tabs>
                <w:tab w:val="left" w:pos="184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 xml:space="preserve">- дистанционное взаимодействие всех участников образовательного процесса: </w:t>
            </w:r>
          </w:p>
        </w:tc>
        <w:tc>
          <w:tcPr>
            <w:tcW w:w="1530" w:type="dxa"/>
          </w:tcPr>
          <w:p w:rsidR="00C13D2C" w:rsidRPr="00400020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20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328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5529" w:type="dxa"/>
          </w:tcPr>
          <w:p w:rsidR="00C13D2C" w:rsidRPr="00400020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Style w:val="dash041e005f0431005f044b005f0447005f043d005f044b005f0439005f005fchar1char1"/>
                <w:sz w:val="22"/>
                <w:szCs w:val="22"/>
              </w:rPr>
            </w:pPr>
            <w:proofErr w:type="gramStart"/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а</w:t>
            </w:r>
            <w:proofErr w:type="gramEnd"/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) учащихся, их  родителей (законных представителей);</w:t>
            </w:r>
          </w:p>
        </w:tc>
        <w:tc>
          <w:tcPr>
            <w:tcW w:w="1530" w:type="dxa"/>
          </w:tcPr>
          <w:p w:rsidR="00C13D2C" w:rsidRPr="00400020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20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328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5529" w:type="dxa"/>
          </w:tcPr>
          <w:p w:rsidR="00C13D2C" w:rsidRPr="00400020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gramStart"/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б</w:t>
            </w:r>
            <w:proofErr w:type="gramEnd"/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) педагогических работников,</w:t>
            </w:r>
          </w:p>
        </w:tc>
        <w:tc>
          <w:tcPr>
            <w:tcW w:w="1530" w:type="dxa"/>
          </w:tcPr>
          <w:p w:rsidR="00C13D2C" w:rsidRPr="00400020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20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328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5529" w:type="dxa"/>
          </w:tcPr>
          <w:p w:rsidR="00C13D2C" w:rsidRPr="00400020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 </w:t>
            </w:r>
            <w:proofErr w:type="gramStart"/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в</w:t>
            </w:r>
            <w:proofErr w:type="gramEnd"/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) органов управления в сфере образования</w:t>
            </w:r>
          </w:p>
        </w:tc>
        <w:tc>
          <w:tcPr>
            <w:tcW w:w="1530" w:type="dxa"/>
          </w:tcPr>
          <w:p w:rsidR="00C13D2C" w:rsidRPr="00400020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20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328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5529" w:type="dxa"/>
          </w:tcPr>
          <w:p w:rsidR="00C13D2C" w:rsidRPr="00400020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gramStart"/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г</w:t>
            </w:r>
            <w:proofErr w:type="gramEnd"/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) общественности</w:t>
            </w:r>
          </w:p>
        </w:tc>
        <w:tc>
          <w:tcPr>
            <w:tcW w:w="1530" w:type="dxa"/>
          </w:tcPr>
          <w:p w:rsidR="00C13D2C" w:rsidRPr="00400020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20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328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5529" w:type="dxa"/>
          </w:tcPr>
          <w:p w:rsidR="00C13D2C" w:rsidRPr="00400020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gramStart"/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д</w:t>
            </w:r>
            <w:proofErr w:type="gramEnd"/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) учреждений дополнительного образования детей</w:t>
            </w:r>
          </w:p>
        </w:tc>
        <w:tc>
          <w:tcPr>
            <w:tcW w:w="1530" w:type="dxa"/>
          </w:tcPr>
          <w:p w:rsidR="00C13D2C" w:rsidRPr="00400020" w:rsidRDefault="00C13D2C" w:rsidP="00FF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20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13D2C" w:rsidRPr="00C13D2C" w:rsidTr="006D4FA9">
        <w:tc>
          <w:tcPr>
            <w:tcW w:w="328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5529" w:type="dxa"/>
          </w:tcPr>
          <w:p w:rsidR="00C13D2C" w:rsidRPr="00400020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 xml:space="preserve">- % педагогических, руководящих работников образовательного учреждения </w:t>
            </w:r>
            <w:proofErr w:type="gramStart"/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компетентных  в</w:t>
            </w:r>
            <w:proofErr w:type="gramEnd"/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 xml:space="preserve"> решении профессиональных задач с применением ИКТ;</w:t>
            </w:r>
          </w:p>
        </w:tc>
        <w:tc>
          <w:tcPr>
            <w:tcW w:w="1530" w:type="dxa"/>
          </w:tcPr>
          <w:p w:rsidR="00C13D2C" w:rsidRPr="00400020" w:rsidRDefault="00C13D2C" w:rsidP="00FF716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00020">
              <w:rPr>
                <w:rFonts w:ascii="Times New Roman" w:hAnsi="Times New Roman"/>
              </w:rPr>
              <w:t>100%</w:t>
            </w:r>
          </w:p>
        </w:tc>
      </w:tr>
      <w:tr w:rsidR="00C13D2C" w:rsidRPr="00C13D2C" w:rsidTr="006D4FA9">
        <w:tc>
          <w:tcPr>
            <w:tcW w:w="3289" w:type="dxa"/>
            <w:vMerge/>
          </w:tcPr>
          <w:p w:rsidR="00C13D2C" w:rsidRPr="00C13D2C" w:rsidRDefault="00C13D2C" w:rsidP="00FF716D">
            <w:pPr>
              <w:pStyle w:val="default"/>
              <w:jc w:val="both"/>
              <w:rPr>
                <w:rStyle w:val="default005f005fchar1char1"/>
                <w:sz w:val="22"/>
                <w:szCs w:val="22"/>
              </w:rPr>
            </w:pPr>
          </w:p>
        </w:tc>
        <w:tc>
          <w:tcPr>
            <w:tcW w:w="5529" w:type="dxa"/>
          </w:tcPr>
          <w:p w:rsidR="00C13D2C" w:rsidRPr="00400020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00020">
              <w:rPr>
                <w:rStyle w:val="dash041e005f0431005f044b005f0447005f043d005f044b005f0439005f005fchar1char1"/>
                <w:sz w:val="22"/>
                <w:szCs w:val="22"/>
              </w:rPr>
              <w:t>- обеспечена поддержка применения ИКТ</w:t>
            </w:r>
          </w:p>
        </w:tc>
        <w:tc>
          <w:tcPr>
            <w:tcW w:w="1530" w:type="dxa"/>
          </w:tcPr>
          <w:p w:rsidR="00C13D2C" w:rsidRPr="00400020" w:rsidRDefault="00C13D2C" w:rsidP="00FF716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gramStart"/>
            <w:r w:rsidRPr="00400020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C13D2C" w:rsidRPr="00C13D2C" w:rsidTr="006D4FA9">
        <w:trPr>
          <w:trHeight w:val="688"/>
        </w:trPr>
        <w:tc>
          <w:tcPr>
            <w:tcW w:w="3289" w:type="dxa"/>
            <w:vMerge w:val="restart"/>
          </w:tcPr>
          <w:p w:rsidR="00C13D2C" w:rsidRPr="006D4FA9" w:rsidRDefault="00C13D2C" w:rsidP="00FF716D">
            <w:pPr>
              <w:pStyle w:val="3"/>
              <w:spacing w:after="0" w:line="240" w:lineRule="auto"/>
              <w:ind w:left="0" w:right="-91"/>
              <w:jc w:val="both"/>
              <w:rPr>
                <w:rStyle w:val="default005f005fchar1char1"/>
                <w:bCs/>
                <w:sz w:val="22"/>
                <w:szCs w:val="22"/>
              </w:rPr>
            </w:pPr>
            <w:r w:rsidRPr="00C13D2C">
              <w:rPr>
                <w:rFonts w:ascii="Times New Roman" w:hAnsi="Times New Roman" w:cs="Times New Roman"/>
                <w:sz w:val="22"/>
                <w:szCs w:val="22"/>
              </w:rPr>
              <w:t>Требования к м</w:t>
            </w:r>
            <w:r w:rsidRPr="00C13D2C">
              <w:rPr>
                <w:rStyle w:val="dash041e005f0431005f044b005f0447005f043d005f044b005f0439005f005fchar1char1"/>
                <w:bCs/>
                <w:sz w:val="22"/>
                <w:szCs w:val="22"/>
              </w:rPr>
              <w:t>атериально-техническим условиям реализации основной образовательной программы в части наличия автоматизированных рабочих ме</w:t>
            </w:r>
            <w:r w:rsidR="006D4FA9">
              <w:rPr>
                <w:rStyle w:val="dash041e005f0431005f044b005f0447005f043d005f044b005f0439005f005fchar1char1"/>
                <w:bCs/>
                <w:sz w:val="22"/>
                <w:szCs w:val="22"/>
              </w:rPr>
              <w:t>ст   педагогических работников:</w:t>
            </w:r>
            <w:r w:rsidRPr="00C13D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29" w:type="dxa"/>
          </w:tcPr>
          <w:p w:rsidR="00C13D2C" w:rsidRPr="00400020" w:rsidRDefault="00C13D2C" w:rsidP="008916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020">
              <w:rPr>
                <w:rFonts w:ascii="Times New Roman" w:hAnsi="Times New Roman" w:cs="Times New Roman"/>
              </w:rPr>
              <w:t>% учебных кабинетов с автоматизированным рабочим местом педагогических работников</w:t>
            </w:r>
          </w:p>
        </w:tc>
        <w:tc>
          <w:tcPr>
            <w:tcW w:w="1530" w:type="dxa"/>
          </w:tcPr>
          <w:p w:rsidR="00C13D2C" w:rsidRPr="00400020" w:rsidRDefault="00891633" w:rsidP="00FF716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00020">
              <w:rPr>
                <w:rFonts w:ascii="Times New Roman" w:hAnsi="Times New Roman"/>
              </w:rPr>
              <w:t>100</w:t>
            </w:r>
            <w:r w:rsidR="00C13D2C" w:rsidRPr="00400020">
              <w:rPr>
                <w:rFonts w:ascii="Times New Roman" w:hAnsi="Times New Roman"/>
              </w:rPr>
              <w:t>%</w:t>
            </w:r>
          </w:p>
          <w:p w:rsidR="00C13D2C" w:rsidRPr="00400020" w:rsidRDefault="00C13D2C" w:rsidP="00FF716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C13D2C" w:rsidRPr="00C13D2C" w:rsidTr="006D4FA9">
        <w:trPr>
          <w:trHeight w:val="548"/>
        </w:trPr>
        <w:tc>
          <w:tcPr>
            <w:tcW w:w="3289" w:type="dxa"/>
            <w:vMerge/>
          </w:tcPr>
          <w:p w:rsidR="00C13D2C" w:rsidRPr="00C13D2C" w:rsidRDefault="00C13D2C" w:rsidP="00FF716D">
            <w:pPr>
              <w:pStyle w:val="3"/>
              <w:spacing w:after="0" w:line="240" w:lineRule="auto"/>
              <w:ind w:left="0" w:right="-9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:rsidR="00C13D2C" w:rsidRPr="00400020" w:rsidRDefault="00C13D2C" w:rsidP="008916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020">
              <w:rPr>
                <w:rFonts w:ascii="Times New Roman" w:hAnsi="Times New Roman" w:cs="Times New Roman"/>
              </w:rPr>
              <w:t>% учебных кабинетов с автоматизированным рабочим местом педагогических работников</w:t>
            </w:r>
          </w:p>
        </w:tc>
        <w:tc>
          <w:tcPr>
            <w:tcW w:w="1530" w:type="dxa"/>
          </w:tcPr>
          <w:p w:rsidR="00C13D2C" w:rsidRPr="00400020" w:rsidRDefault="00891633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00020">
              <w:rPr>
                <w:rFonts w:ascii="Times New Roman" w:hAnsi="Times New Roman"/>
              </w:rPr>
              <w:t xml:space="preserve">          100</w:t>
            </w:r>
            <w:r w:rsidR="00C13D2C" w:rsidRPr="00400020">
              <w:rPr>
                <w:rFonts w:ascii="Times New Roman" w:hAnsi="Times New Roman"/>
              </w:rPr>
              <w:t>%</w:t>
            </w:r>
          </w:p>
        </w:tc>
      </w:tr>
      <w:tr w:rsidR="00C13D2C" w:rsidRPr="00C13D2C" w:rsidTr="006D4FA9">
        <w:trPr>
          <w:trHeight w:val="262"/>
        </w:trPr>
        <w:tc>
          <w:tcPr>
            <w:tcW w:w="3289" w:type="dxa"/>
          </w:tcPr>
          <w:p w:rsidR="00C13D2C" w:rsidRPr="00C13D2C" w:rsidRDefault="00C13D2C" w:rsidP="00FF716D">
            <w:pPr>
              <w:pStyle w:val="3"/>
              <w:spacing w:after="0" w:line="240" w:lineRule="auto"/>
              <w:ind w:left="0" w:right="-9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3D2C">
              <w:rPr>
                <w:rFonts w:ascii="Times New Roman" w:hAnsi="Times New Roman" w:cs="Times New Roman"/>
                <w:sz w:val="22"/>
                <w:szCs w:val="22"/>
              </w:rPr>
              <w:t>Наличие/отсутствие внутренней локальной сети</w:t>
            </w:r>
          </w:p>
        </w:tc>
        <w:tc>
          <w:tcPr>
            <w:tcW w:w="7059" w:type="dxa"/>
            <w:gridSpan w:val="2"/>
          </w:tcPr>
          <w:p w:rsidR="00C13D2C" w:rsidRPr="00400020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00020">
              <w:rPr>
                <w:rFonts w:ascii="Times New Roman" w:hAnsi="Times New Roman"/>
              </w:rPr>
              <w:t xml:space="preserve">                                           </w:t>
            </w:r>
            <w:proofErr w:type="gramStart"/>
            <w:r w:rsidRPr="00400020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C13D2C" w:rsidRPr="00C13D2C" w:rsidTr="006D4FA9">
        <w:trPr>
          <w:trHeight w:val="294"/>
        </w:trPr>
        <w:tc>
          <w:tcPr>
            <w:tcW w:w="3289" w:type="dxa"/>
          </w:tcPr>
          <w:p w:rsidR="00C13D2C" w:rsidRPr="00C13D2C" w:rsidRDefault="00C13D2C" w:rsidP="00FF716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3D2C">
              <w:rPr>
                <w:rFonts w:ascii="Times New Roman" w:hAnsi="Times New Roman"/>
              </w:rPr>
              <w:t xml:space="preserve"> Количество учащихся на 1 компьютер в сравнении со </w:t>
            </w:r>
            <w:r w:rsidRPr="00C13D2C">
              <w:rPr>
                <w:rFonts w:ascii="Times New Roman" w:hAnsi="Times New Roman"/>
              </w:rPr>
              <w:lastRenderedPageBreak/>
              <w:t xml:space="preserve">средним </w:t>
            </w:r>
            <w:proofErr w:type="gramStart"/>
            <w:r w:rsidRPr="00C13D2C">
              <w:rPr>
                <w:rFonts w:ascii="Times New Roman" w:hAnsi="Times New Roman"/>
              </w:rPr>
              <w:t>областным  показателем</w:t>
            </w:r>
            <w:proofErr w:type="gramEnd"/>
          </w:p>
        </w:tc>
        <w:tc>
          <w:tcPr>
            <w:tcW w:w="7059" w:type="dxa"/>
            <w:gridSpan w:val="2"/>
          </w:tcPr>
          <w:p w:rsidR="00C13D2C" w:rsidRPr="00C13D2C" w:rsidRDefault="00D234A8" w:rsidP="00D234A8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4,5</w:t>
            </w:r>
          </w:p>
        </w:tc>
      </w:tr>
    </w:tbl>
    <w:p w:rsidR="009154E6" w:rsidRPr="009154E6" w:rsidRDefault="009154E6" w:rsidP="00FF716D">
      <w:pPr>
        <w:pStyle w:val="ae"/>
        <w:shd w:val="clear" w:color="auto" w:fill="FFFFFF"/>
        <w:tabs>
          <w:tab w:val="left" w:pos="0"/>
        </w:tabs>
        <w:spacing w:after="0" w:line="240" w:lineRule="auto"/>
        <w:jc w:val="both"/>
        <w:rPr>
          <w:rStyle w:val="dash041e005f0431005f044b005f0447005f043d005f044b005f0439005f005fchar1char1"/>
          <w:b/>
          <w:bCs/>
          <w:i/>
        </w:rPr>
      </w:pPr>
    </w:p>
    <w:tbl>
      <w:tblPr>
        <w:tblW w:w="70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3685"/>
      </w:tblGrid>
      <w:tr w:rsidR="00E9200B" w:rsidRPr="009154E6" w:rsidTr="00E9200B">
        <w:trPr>
          <w:trHeight w:val="438"/>
        </w:trPr>
        <w:tc>
          <w:tcPr>
            <w:tcW w:w="3333" w:type="dxa"/>
            <w:vAlign w:val="center"/>
          </w:tcPr>
          <w:p w:rsidR="00E9200B" w:rsidRPr="009154E6" w:rsidRDefault="00E9200B" w:rsidP="00FF716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3685" w:type="dxa"/>
            <w:vAlign w:val="center"/>
          </w:tcPr>
          <w:p w:rsidR="00E9200B" w:rsidRPr="009154E6" w:rsidRDefault="00E9200B" w:rsidP="00FF716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мест</w:t>
            </w:r>
          </w:p>
        </w:tc>
      </w:tr>
      <w:tr w:rsidR="00E9200B" w:rsidRPr="009154E6" w:rsidTr="00E9200B">
        <w:tc>
          <w:tcPr>
            <w:tcW w:w="3333" w:type="dxa"/>
          </w:tcPr>
          <w:p w:rsidR="00E9200B" w:rsidRPr="009154E6" w:rsidRDefault="00E9200B" w:rsidP="00FF716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proofErr w:type="gramEnd"/>
            <w:r w:rsidRPr="0091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9200B" w:rsidRPr="009154E6" w:rsidRDefault="00E9200B" w:rsidP="00E9200B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9154E6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proofErr w:type="gramEnd"/>
          </w:p>
        </w:tc>
      </w:tr>
      <w:tr w:rsidR="00E9200B" w:rsidRPr="009154E6" w:rsidTr="00E9200B">
        <w:trPr>
          <w:trHeight w:val="255"/>
        </w:trPr>
        <w:tc>
          <w:tcPr>
            <w:tcW w:w="3333" w:type="dxa"/>
          </w:tcPr>
          <w:p w:rsidR="00E9200B" w:rsidRPr="009154E6" w:rsidRDefault="00E9200B" w:rsidP="00FF716D">
            <w:pPr>
              <w:pStyle w:val="ConsPlusNormal"/>
              <w:ind w:left="-40" w:right="-40"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proofErr w:type="gramEnd"/>
            <w:r w:rsidRPr="009154E6">
              <w:rPr>
                <w:rFonts w:ascii="Times New Roman" w:hAnsi="Times New Roman" w:cs="Times New Roman"/>
                <w:sz w:val="24"/>
                <w:szCs w:val="24"/>
              </w:rPr>
              <w:t xml:space="preserve"> кабинеты</w:t>
            </w:r>
          </w:p>
        </w:tc>
        <w:tc>
          <w:tcPr>
            <w:tcW w:w="3685" w:type="dxa"/>
          </w:tcPr>
          <w:p w:rsidR="00E9200B" w:rsidRPr="009154E6" w:rsidRDefault="00E9200B" w:rsidP="00061A6B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9154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061A6B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4E6">
              <w:rPr>
                <w:rFonts w:ascii="Times New Roman" w:hAnsi="Times New Roman" w:cs="Times New Roman"/>
                <w:sz w:val="24"/>
                <w:szCs w:val="24"/>
              </w:rPr>
              <w:t xml:space="preserve">мест) </w:t>
            </w:r>
          </w:p>
        </w:tc>
      </w:tr>
      <w:tr w:rsidR="00E9200B" w:rsidRPr="009154E6" w:rsidTr="00E9200B">
        <w:trPr>
          <w:trHeight w:val="274"/>
        </w:trPr>
        <w:tc>
          <w:tcPr>
            <w:tcW w:w="3333" w:type="dxa"/>
          </w:tcPr>
          <w:p w:rsidR="00E9200B" w:rsidRPr="009154E6" w:rsidRDefault="00E9200B" w:rsidP="00FF71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proofErr w:type="gramEnd"/>
            <w:r w:rsidRPr="009154E6">
              <w:rPr>
                <w:rFonts w:ascii="Times New Roman" w:hAnsi="Times New Roman" w:cs="Times New Roman"/>
                <w:sz w:val="24"/>
                <w:szCs w:val="24"/>
              </w:rPr>
              <w:t xml:space="preserve"> зал </w:t>
            </w:r>
          </w:p>
        </w:tc>
        <w:tc>
          <w:tcPr>
            <w:tcW w:w="3685" w:type="dxa"/>
          </w:tcPr>
          <w:p w:rsidR="00E9200B" w:rsidRPr="009154E6" w:rsidRDefault="00E9200B" w:rsidP="00E9200B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200B" w:rsidRPr="009154E6" w:rsidTr="00E9200B">
        <w:trPr>
          <w:trHeight w:val="274"/>
        </w:trPr>
        <w:tc>
          <w:tcPr>
            <w:tcW w:w="3333" w:type="dxa"/>
          </w:tcPr>
          <w:p w:rsidR="00E9200B" w:rsidRPr="009154E6" w:rsidRDefault="00E9200B" w:rsidP="00FF71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proofErr w:type="gramEnd"/>
            <w:r w:rsidRPr="009154E6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3685" w:type="dxa"/>
          </w:tcPr>
          <w:p w:rsidR="00E9200B" w:rsidRPr="009154E6" w:rsidRDefault="00E9200B" w:rsidP="00E9200B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9200B" w:rsidRPr="009154E6" w:rsidTr="00E9200B">
        <w:trPr>
          <w:trHeight w:val="286"/>
        </w:trPr>
        <w:tc>
          <w:tcPr>
            <w:tcW w:w="3333" w:type="dxa"/>
          </w:tcPr>
          <w:p w:rsidR="00E9200B" w:rsidRPr="009154E6" w:rsidRDefault="00E9200B" w:rsidP="00FF71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</w:p>
        </w:tc>
        <w:tc>
          <w:tcPr>
            <w:tcW w:w="3685" w:type="dxa"/>
          </w:tcPr>
          <w:p w:rsidR="00E9200B" w:rsidRDefault="00E9200B" w:rsidP="00E9200B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00B" w:rsidRPr="009154E6" w:rsidTr="00E9200B">
        <w:trPr>
          <w:trHeight w:val="286"/>
        </w:trPr>
        <w:tc>
          <w:tcPr>
            <w:tcW w:w="3333" w:type="dxa"/>
          </w:tcPr>
          <w:p w:rsidR="00E9200B" w:rsidRPr="009154E6" w:rsidRDefault="00E9200B" w:rsidP="00FF71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91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20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3685" w:type="dxa"/>
          </w:tcPr>
          <w:p w:rsidR="00E9200B" w:rsidRPr="009154E6" w:rsidRDefault="00E9200B" w:rsidP="00E9200B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мест</w:t>
            </w:r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200B" w:rsidRPr="009154E6" w:rsidTr="00E9200B">
        <w:trPr>
          <w:trHeight w:val="263"/>
        </w:trPr>
        <w:tc>
          <w:tcPr>
            <w:tcW w:w="3333" w:type="dxa"/>
          </w:tcPr>
          <w:p w:rsidR="00E9200B" w:rsidRPr="009154E6" w:rsidRDefault="00E9200B" w:rsidP="00FF71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proofErr w:type="gramEnd"/>
            <w:r w:rsidRPr="0091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9200B" w:rsidRPr="009154E6" w:rsidRDefault="00E9200B" w:rsidP="00E9200B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54E6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</w:tc>
      </w:tr>
      <w:tr w:rsidR="00E9200B" w:rsidRPr="009154E6" w:rsidTr="00E9200B">
        <w:trPr>
          <w:trHeight w:val="263"/>
        </w:trPr>
        <w:tc>
          <w:tcPr>
            <w:tcW w:w="3333" w:type="dxa"/>
          </w:tcPr>
          <w:p w:rsidR="00E9200B" w:rsidRPr="009154E6" w:rsidRDefault="00E9200B" w:rsidP="00FF71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бухгалтерия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9200B" w:rsidRPr="009154E6" w:rsidRDefault="00E9200B" w:rsidP="00E9200B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 места)</w:t>
            </w:r>
          </w:p>
        </w:tc>
      </w:tr>
      <w:tr w:rsidR="00E9200B" w:rsidRPr="009154E6" w:rsidTr="00E9200B">
        <w:trPr>
          <w:trHeight w:val="284"/>
        </w:trPr>
        <w:tc>
          <w:tcPr>
            <w:tcW w:w="3333" w:type="dxa"/>
          </w:tcPr>
          <w:p w:rsidR="00E9200B" w:rsidRPr="009154E6" w:rsidRDefault="00E9200B" w:rsidP="00FF71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туалеты</w:t>
            </w:r>
            <w:proofErr w:type="gramEnd"/>
          </w:p>
        </w:tc>
        <w:tc>
          <w:tcPr>
            <w:tcW w:w="3685" w:type="dxa"/>
          </w:tcPr>
          <w:p w:rsidR="00E9200B" w:rsidRPr="009154E6" w:rsidRDefault="00E9200B" w:rsidP="00E9200B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154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мест)</w:t>
            </w:r>
          </w:p>
        </w:tc>
      </w:tr>
      <w:tr w:rsidR="00E9200B" w:rsidRPr="009154E6" w:rsidTr="00E9200B">
        <w:trPr>
          <w:trHeight w:val="281"/>
        </w:trPr>
        <w:tc>
          <w:tcPr>
            <w:tcW w:w="3333" w:type="dxa"/>
          </w:tcPr>
          <w:p w:rsidR="00E9200B" w:rsidRPr="009154E6" w:rsidRDefault="00E9200B" w:rsidP="00061A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4E6">
              <w:rPr>
                <w:rFonts w:ascii="Times New Roman" w:hAnsi="Times New Roman" w:cs="Times New Roman"/>
                <w:sz w:val="24"/>
                <w:szCs w:val="24"/>
              </w:rPr>
              <w:t>лаборантск</w:t>
            </w:r>
            <w:r w:rsidR="00061A6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</w:p>
        </w:tc>
        <w:tc>
          <w:tcPr>
            <w:tcW w:w="3685" w:type="dxa"/>
          </w:tcPr>
          <w:p w:rsidR="00E9200B" w:rsidRPr="009154E6" w:rsidRDefault="00E9200B" w:rsidP="00FF716D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D4FA9" w:rsidRDefault="006D4FA9" w:rsidP="00FF71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9E8" w:rsidRPr="00284545" w:rsidRDefault="00D952AF" w:rsidP="00FF71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200B">
        <w:rPr>
          <w:rFonts w:ascii="Times New Roman" w:hAnsi="Times New Roman" w:cs="Times New Roman"/>
          <w:b/>
          <w:sz w:val="24"/>
          <w:szCs w:val="24"/>
        </w:rPr>
        <w:t>Вывод:</w:t>
      </w:r>
      <w:r w:rsidRPr="00284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4E6">
        <w:rPr>
          <w:rFonts w:ascii="Times New Roman" w:hAnsi="Times New Roman" w:cs="Times New Roman"/>
          <w:sz w:val="24"/>
          <w:szCs w:val="24"/>
        </w:rPr>
        <w:t>с</w:t>
      </w:r>
      <w:r w:rsidRPr="00284545">
        <w:rPr>
          <w:rFonts w:ascii="Times New Roman" w:hAnsi="Times New Roman" w:cs="Times New Roman"/>
          <w:sz w:val="24"/>
          <w:szCs w:val="24"/>
        </w:rPr>
        <w:t>амообследованием</w:t>
      </w:r>
      <w:proofErr w:type="spellEnd"/>
      <w:r w:rsidRPr="00284545">
        <w:rPr>
          <w:rFonts w:ascii="Times New Roman" w:hAnsi="Times New Roman" w:cs="Times New Roman"/>
          <w:sz w:val="24"/>
          <w:szCs w:val="24"/>
        </w:rPr>
        <w:t xml:space="preserve"> установлено, что материально-техническая база школы является достаточной и соответствующей требованиям федеральных государственных образовательных стандартов. Школа обеспечивает освоение обучающимися программы в условиях созданной соответствующей образовательной среды, имеет необходимый комплект лицензионного программного обеспечения. Работа по укреплению материально-технической базы ведётся целенаправленно и планомерно и соответствует требованиям продуктивного функционирования образовательного учреждения.</w:t>
      </w:r>
    </w:p>
    <w:p w:rsidR="006259E8" w:rsidRPr="00284545" w:rsidRDefault="006259E8" w:rsidP="00FF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68F" w:rsidRPr="006D4FA9" w:rsidRDefault="0016168F" w:rsidP="00FF71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317" w:rsidRDefault="0067733F" w:rsidP="00677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6773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1317" w:rsidRPr="006D4FA9"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  <w:r w:rsidR="00FA1317">
        <w:rPr>
          <w:rFonts w:ascii="Times New Roman" w:hAnsi="Times New Roman" w:cs="Times New Roman"/>
          <w:b/>
          <w:sz w:val="24"/>
          <w:szCs w:val="24"/>
        </w:rPr>
        <w:t>.</w:t>
      </w:r>
    </w:p>
    <w:p w:rsidR="00FA1317" w:rsidRDefault="00FA1317" w:rsidP="00FA1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FA9">
        <w:rPr>
          <w:rFonts w:ascii="Times New Roman" w:hAnsi="Times New Roman" w:cs="Times New Roman"/>
          <w:b/>
          <w:sz w:val="24"/>
          <w:szCs w:val="24"/>
        </w:rPr>
        <w:t xml:space="preserve"> Данные приведены по состоянию на 29 декабря 20</w:t>
      </w:r>
      <w:r w:rsidR="00061A6B">
        <w:rPr>
          <w:rFonts w:ascii="Times New Roman" w:hAnsi="Times New Roman" w:cs="Times New Roman"/>
          <w:b/>
          <w:sz w:val="24"/>
          <w:szCs w:val="24"/>
        </w:rPr>
        <w:t>2</w:t>
      </w:r>
      <w:r w:rsidR="00E63E35">
        <w:rPr>
          <w:rFonts w:ascii="Times New Roman" w:hAnsi="Times New Roman" w:cs="Times New Roman"/>
          <w:b/>
          <w:sz w:val="24"/>
          <w:szCs w:val="24"/>
        </w:rPr>
        <w:t>5</w:t>
      </w:r>
      <w:r w:rsidR="00400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FA9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W w:w="51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11"/>
        <w:gridCol w:w="1730"/>
        <w:gridCol w:w="1116"/>
      </w:tblGrid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</w:p>
        </w:tc>
        <w:tc>
          <w:tcPr>
            <w:tcW w:w="555" w:type="pct"/>
          </w:tcPr>
          <w:p w:rsidR="00DE79D1" w:rsidRDefault="00181187" w:rsidP="00E63E35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1</w:t>
            </w:r>
            <w:r w:rsidR="00E63E35">
              <w:rPr>
                <w:rStyle w:val="FontStyle53"/>
              </w:rPr>
              <w:t>76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</w:p>
        </w:tc>
        <w:tc>
          <w:tcPr>
            <w:tcW w:w="555" w:type="pct"/>
          </w:tcPr>
          <w:p w:rsidR="00DE79D1" w:rsidRDefault="00181187" w:rsidP="00E63E35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21</w:t>
            </w:r>
            <w:r w:rsidR="00E63E35">
              <w:rPr>
                <w:rStyle w:val="FontStyle53"/>
              </w:rPr>
              <w:t>4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</w:p>
        </w:tc>
        <w:tc>
          <w:tcPr>
            <w:tcW w:w="555" w:type="pct"/>
          </w:tcPr>
          <w:p w:rsidR="00DE79D1" w:rsidRDefault="00E63E35" w:rsidP="00181187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22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74" w:lineRule="exact"/>
              <w:ind w:left="5" w:hanging="5"/>
              <w:rPr>
                <w:rStyle w:val="FontStyle53"/>
              </w:rPr>
            </w:pPr>
            <w:r>
              <w:rPr>
                <w:rStyle w:val="FontStyle53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 xml:space="preserve">134 </w:t>
            </w:r>
          </w:p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(34,5%)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Средний балл ГИА выпускников 9 класса по русскому языку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балл</w:t>
            </w:r>
            <w:proofErr w:type="gramEnd"/>
          </w:p>
        </w:tc>
        <w:tc>
          <w:tcPr>
            <w:tcW w:w="555" w:type="pct"/>
          </w:tcPr>
          <w:p w:rsidR="00DE79D1" w:rsidRDefault="00DE79D1" w:rsidP="008E61EB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3,</w:t>
            </w:r>
            <w:r w:rsidR="008E61EB">
              <w:rPr>
                <w:rStyle w:val="FontStyle53"/>
              </w:rPr>
              <w:t>6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Средний балл ГИА выпускников 9 класса по математике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балл</w:t>
            </w:r>
            <w:proofErr w:type="gramEnd"/>
          </w:p>
        </w:tc>
        <w:tc>
          <w:tcPr>
            <w:tcW w:w="555" w:type="pct"/>
          </w:tcPr>
          <w:p w:rsidR="00DE79D1" w:rsidRPr="00D7724A" w:rsidRDefault="00DE79D1" w:rsidP="00D7724A">
            <w:pPr>
              <w:pStyle w:val="Style7"/>
              <w:widowControl/>
              <w:spacing w:line="240" w:lineRule="auto"/>
              <w:jc w:val="center"/>
              <w:rPr>
                <w:rStyle w:val="FontStyle53"/>
                <w:lang w:val="en-US"/>
              </w:rPr>
            </w:pPr>
            <w:r>
              <w:rPr>
                <w:rStyle w:val="FontStyle53"/>
              </w:rPr>
              <w:t>3,</w:t>
            </w:r>
            <w:r w:rsidR="00D7724A">
              <w:rPr>
                <w:rStyle w:val="FontStyle53"/>
                <w:lang w:val="en-US"/>
              </w:rPr>
              <w:t>5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Средний балл ЕГЭ выпускников 11 класса по русскому языку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балл</w:t>
            </w:r>
            <w:proofErr w:type="gramEnd"/>
          </w:p>
        </w:tc>
        <w:tc>
          <w:tcPr>
            <w:tcW w:w="555" w:type="pct"/>
          </w:tcPr>
          <w:p w:rsidR="00DE79D1" w:rsidRPr="00D7724A" w:rsidRDefault="008E61EB" w:rsidP="00FC0F1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57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Средний балл ЕГЭ выпускников 11 класса по математике (профиль)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балл</w:t>
            </w:r>
            <w:proofErr w:type="gramEnd"/>
          </w:p>
        </w:tc>
        <w:tc>
          <w:tcPr>
            <w:tcW w:w="555" w:type="pct"/>
          </w:tcPr>
          <w:p w:rsidR="00DE79D1" w:rsidRDefault="008E61EB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38,6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74" w:lineRule="exact"/>
              <w:ind w:left="5" w:hanging="5"/>
              <w:rPr>
                <w:rStyle w:val="FontStyle53"/>
              </w:rPr>
            </w:pPr>
            <w:r>
              <w:rPr>
                <w:rStyle w:val="FontStyle53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0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74" w:lineRule="exact"/>
              <w:ind w:left="5" w:hanging="5"/>
              <w:rPr>
                <w:rStyle w:val="FontStyle53"/>
              </w:rPr>
            </w:pPr>
            <w:r>
              <w:rPr>
                <w:rStyle w:val="FontStyle53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0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74" w:lineRule="exact"/>
              <w:ind w:left="5" w:hanging="5"/>
              <w:rPr>
                <w:rStyle w:val="FontStyle53"/>
              </w:rPr>
            </w:pPr>
            <w:r>
              <w:rPr>
                <w:rStyle w:val="FontStyle53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0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74" w:lineRule="exact"/>
              <w:ind w:left="5" w:hanging="5"/>
              <w:rPr>
                <w:rStyle w:val="FontStyle53"/>
              </w:rPr>
            </w:pPr>
            <w:r>
              <w:rPr>
                <w:rStyle w:val="FontStyle53"/>
              </w:rPr>
              <w:lastRenderedPageBreak/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0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>(процент)</w:t>
            </w:r>
          </w:p>
        </w:tc>
        <w:tc>
          <w:tcPr>
            <w:tcW w:w="55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0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0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0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0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</w:tcPr>
          <w:p w:rsidR="00DE79D1" w:rsidRDefault="007E6BF9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2</w:t>
            </w:r>
            <w:r w:rsidR="008E61EB">
              <w:rPr>
                <w:rStyle w:val="FontStyle53"/>
              </w:rPr>
              <w:t>06</w:t>
            </w:r>
          </w:p>
          <w:p w:rsidR="00DE79D1" w:rsidRDefault="00DE79D1" w:rsidP="00FC0F1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(</w:t>
            </w:r>
            <w:r w:rsidR="00FC0F11">
              <w:rPr>
                <w:rStyle w:val="FontStyle53"/>
              </w:rPr>
              <w:t>50</w:t>
            </w:r>
            <w:r>
              <w:rPr>
                <w:rStyle w:val="FontStyle53"/>
              </w:rPr>
              <w:t>%)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Численность (удельный вес) учащихся - победителей и призеров олимпиад, смотров, конкурсов от общей численности обучающихся, в том числе:</w:t>
            </w:r>
          </w:p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- регионального уровня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</w:tcPr>
          <w:p w:rsidR="00DE79D1" w:rsidRDefault="00DE79D1" w:rsidP="00DE79D1">
            <w:pPr>
              <w:pStyle w:val="Style7"/>
              <w:spacing w:line="240" w:lineRule="auto"/>
              <w:jc w:val="center"/>
              <w:rPr>
                <w:rStyle w:val="FontStyle53"/>
              </w:rPr>
            </w:pPr>
          </w:p>
          <w:p w:rsidR="00DE79D1" w:rsidRDefault="00DE79D1" w:rsidP="00DE79D1">
            <w:pPr>
              <w:pStyle w:val="Style7"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0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- федерального уровня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</w:p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</w:p>
        </w:tc>
        <w:tc>
          <w:tcPr>
            <w:tcW w:w="55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0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- международного уровня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55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0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0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0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0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0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 xml:space="preserve">Общая численность </w:t>
            </w:r>
            <w:proofErr w:type="spellStart"/>
            <w:r>
              <w:rPr>
                <w:rStyle w:val="FontStyle53"/>
              </w:rPr>
              <w:t>педработников</w:t>
            </w:r>
            <w:proofErr w:type="spellEnd"/>
            <w:r>
              <w:rPr>
                <w:rStyle w:val="FontStyle53"/>
              </w:rPr>
              <w:t xml:space="preserve">, в том числе количество </w:t>
            </w:r>
            <w:proofErr w:type="spellStart"/>
            <w:r>
              <w:rPr>
                <w:rStyle w:val="FontStyle53"/>
              </w:rPr>
              <w:t>педработников</w:t>
            </w:r>
            <w:proofErr w:type="spellEnd"/>
            <w:r>
              <w:rPr>
                <w:rStyle w:val="FontStyle53"/>
              </w:rPr>
              <w:t xml:space="preserve">: </w:t>
            </w:r>
          </w:p>
          <w:p w:rsidR="00DE79D1" w:rsidRDefault="00DE79D1" w:rsidP="00DE79D1">
            <w:pPr>
              <w:pStyle w:val="Style7"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- с высшим образованием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</w:p>
        </w:tc>
        <w:tc>
          <w:tcPr>
            <w:tcW w:w="555" w:type="pct"/>
          </w:tcPr>
          <w:p w:rsidR="00DE79D1" w:rsidRDefault="00FC0F11" w:rsidP="00DE79D1">
            <w:pPr>
              <w:pStyle w:val="Style7"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2</w:t>
            </w:r>
            <w:r w:rsidR="008E61EB">
              <w:rPr>
                <w:rStyle w:val="FontStyle53"/>
              </w:rPr>
              <w:t>6</w:t>
            </w:r>
          </w:p>
          <w:p w:rsidR="00DE79D1" w:rsidRDefault="00FC0F11" w:rsidP="008E61EB">
            <w:pPr>
              <w:pStyle w:val="Style7"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2</w:t>
            </w:r>
            <w:r w:rsidR="008E61EB">
              <w:rPr>
                <w:rStyle w:val="FontStyle53"/>
              </w:rPr>
              <w:t>4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- высшим педагогическим образованием</w:t>
            </w:r>
          </w:p>
        </w:tc>
        <w:tc>
          <w:tcPr>
            <w:tcW w:w="860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</w:p>
          <w:p w:rsidR="00DE79D1" w:rsidRDefault="00DE79D1" w:rsidP="00DE79D1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</w:p>
        </w:tc>
        <w:tc>
          <w:tcPr>
            <w:tcW w:w="555" w:type="pct"/>
          </w:tcPr>
          <w:p w:rsidR="00DE79D1" w:rsidRDefault="00DE79D1" w:rsidP="008E61EB">
            <w:pPr>
              <w:pStyle w:val="Style7"/>
              <w:widowControl/>
              <w:spacing w:line="240" w:lineRule="auto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2</w:t>
            </w:r>
            <w:r w:rsidR="008E61EB">
              <w:rPr>
                <w:rStyle w:val="FontStyle53"/>
              </w:rPr>
              <w:t>4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- средним профессиональным образованием</w:t>
            </w:r>
          </w:p>
        </w:tc>
        <w:tc>
          <w:tcPr>
            <w:tcW w:w="860" w:type="pct"/>
            <w:shd w:val="clear" w:color="auto" w:fill="auto"/>
          </w:tcPr>
          <w:p w:rsidR="00DE79D1" w:rsidRDefault="00DE79D1" w:rsidP="00DE79D1">
            <w:pPr>
              <w:spacing w:after="160" w:line="259" w:lineRule="auto"/>
              <w:jc w:val="center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555" w:type="pct"/>
            <w:shd w:val="clear" w:color="auto" w:fill="auto"/>
          </w:tcPr>
          <w:p w:rsidR="00DE79D1" w:rsidRDefault="00DE79D1" w:rsidP="00DE79D1">
            <w:pPr>
              <w:spacing w:after="160" w:line="259" w:lineRule="auto"/>
              <w:jc w:val="center"/>
            </w:pPr>
            <w:r>
              <w:t>1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- средним профессиональным педагогическим образованием</w:t>
            </w:r>
          </w:p>
        </w:tc>
        <w:tc>
          <w:tcPr>
            <w:tcW w:w="860" w:type="pct"/>
            <w:shd w:val="clear" w:color="auto" w:fill="auto"/>
          </w:tcPr>
          <w:p w:rsidR="00DE79D1" w:rsidRDefault="00DE79D1" w:rsidP="00DE79D1">
            <w:pPr>
              <w:spacing w:after="160" w:line="259" w:lineRule="auto"/>
              <w:jc w:val="center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555" w:type="pct"/>
            <w:shd w:val="clear" w:color="auto" w:fill="auto"/>
          </w:tcPr>
          <w:p w:rsidR="00DE79D1" w:rsidRDefault="00DE79D1" w:rsidP="00DE79D1">
            <w:pPr>
              <w:spacing w:after="160" w:line="259" w:lineRule="auto"/>
              <w:jc w:val="center"/>
            </w:pPr>
            <w:r>
              <w:t>1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317" w:lineRule="exact"/>
              <w:ind w:left="5" w:hanging="5"/>
              <w:rPr>
                <w:rStyle w:val="FontStyle53"/>
              </w:rPr>
            </w:pPr>
            <w:r>
              <w:rPr>
                <w:rStyle w:val="FontStyle53"/>
              </w:rPr>
              <w:t xml:space="preserve">Численность (удельный вес) </w:t>
            </w:r>
            <w:proofErr w:type="spellStart"/>
            <w:r>
              <w:rPr>
                <w:rStyle w:val="FontStyle53"/>
              </w:rPr>
              <w:t>педработников</w:t>
            </w:r>
            <w:proofErr w:type="spellEnd"/>
            <w:r>
              <w:rPr>
                <w:rStyle w:val="FontStyle53"/>
              </w:rPr>
              <w:t xml:space="preserve"> с квалификационной категорией от общей численности таких работников, в том числе:</w:t>
            </w:r>
          </w:p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- с высшей</w:t>
            </w:r>
          </w:p>
        </w:tc>
        <w:tc>
          <w:tcPr>
            <w:tcW w:w="860" w:type="pct"/>
            <w:shd w:val="clear" w:color="auto" w:fill="auto"/>
          </w:tcPr>
          <w:p w:rsidR="00DE79D1" w:rsidRPr="009F609E" w:rsidRDefault="00DE79D1" w:rsidP="00DE79D1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  <w:shd w:val="clear" w:color="auto" w:fill="auto"/>
          </w:tcPr>
          <w:p w:rsidR="00DE79D1" w:rsidRDefault="00DE79D1" w:rsidP="0068444D">
            <w:pPr>
              <w:spacing w:after="160" w:line="259" w:lineRule="auto"/>
              <w:jc w:val="center"/>
            </w:pPr>
            <w:r>
              <w:t>1</w:t>
            </w:r>
            <w:r w:rsidR="0067733F">
              <w:t>1</w:t>
            </w:r>
            <w:r>
              <w:t>(</w:t>
            </w:r>
            <w:r w:rsidR="0068444D">
              <w:t>41</w:t>
            </w:r>
            <w:r>
              <w:t>%)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- первой</w:t>
            </w:r>
          </w:p>
        </w:tc>
        <w:tc>
          <w:tcPr>
            <w:tcW w:w="860" w:type="pct"/>
            <w:shd w:val="clear" w:color="auto" w:fill="auto"/>
          </w:tcPr>
          <w:p w:rsidR="00DE79D1" w:rsidRDefault="00DE79D1" w:rsidP="00DE79D1">
            <w:pPr>
              <w:spacing w:after="160" w:line="259" w:lineRule="auto"/>
              <w:jc w:val="center"/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  <w:shd w:val="clear" w:color="auto" w:fill="auto"/>
          </w:tcPr>
          <w:p w:rsidR="00DE79D1" w:rsidRDefault="0068444D" w:rsidP="0068444D">
            <w:pPr>
              <w:spacing w:after="160" w:line="259" w:lineRule="auto"/>
              <w:jc w:val="center"/>
            </w:pPr>
            <w:r>
              <w:t xml:space="preserve">8 </w:t>
            </w:r>
            <w:r w:rsidR="00DE79D1">
              <w:t>(</w:t>
            </w:r>
            <w:r>
              <w:t>30</w:t>
            </w:r>
            <w:r w:rsidR="00DE79D1">
              <w:t>%)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317" w:lineRule="exact"/>
              <w:ind w:left="5" w:hanging="5"/>
              <w:rPr>
                <w:rStyle w:val="FontStyle53"/>
              </w:rPr>
            </w:pPr>
            <w:r>
              <w:rPr>
                <w:rStyle w:val="FontStyle53"/>
              </w:rPr>
              <w:t xml:space="preserve">Численность (удельный вес) </w:t>
            </w:r>
            <w:proofErr w:type="spellStart"/>
            <w:r>
              <w:rPr>
                <w:rStyle w:val="FontStyle53"/>
              </w:rPr>
              <w:t>педработников</w:t>
            </w:r>
            <w:proofErr w:type="spellEnd"/>
            <w:r>
              <w:rPr>
                <w:rStyle w:val="FontStyle53"/>
              </w:rPr>
              <w:t xml:space="preserve"> от общей численности таких работников с педагогическим стажем:</w:t>
            </w:r>
          </w:p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- до 5 лет</w:t>
            </w:r>
          </w:p>
        </w:tc>
        <w:tc>
          <w:tcPr>
            <w:tcW w:w="860" w:type="pct"/>
            <w:shd w:val="clear" w:color="auto" w:fill="auto"/>
          </w:tcPr>
          <w:p w:rsidR="00DE79D1" w:rsidRDefault="00DE79D1" w:rsidP="00DE79D1">
            <w:pPr>
              <w:spacing w:after="160" w:line="259" w:lineRule="auto"/>
              <w:jc w:val="center"/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  <w:shd w:val="clear" w:color="auto" w:fill="auto"/>
          </w:tcPr>
          <w:p w:rsidR="00DE79D1" w:rsidRDefault="0068444D" w:rsidP="0068444D">
            <w:pPr>
              <w:spacing w:after="160" w:line="259" w:lineRule="auto"/>
              <w:jc w:val="center"/>
            </w:pPr>
            <w:r>
              <w:t>5</w:t>
            </w:r>
            <w:r w:rsidR="00DE79D1">
              <w:t xml:space="preserve"> (</w:t>
            </w:r>
            <w:r w:rsidR="0067733F">
              <w:t>1</w:t>
            </w:r>
            <w:r>
              <w:t>7</w:t>
            </w:r>
            <w:r w:rsidR="00DE79D1">
              <w:t>%)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- больше 30 лет</w:t>
            </w:r>
          </w:p>
        </w:tc>
        <w:tc>
          <w:tcPr>
            <w:tcW w:w="860" w:type="pct"/>
            <w:shd w:val="clear" w:color="auto" w:fill="auto"/>
          </w:tcPr>
          <w:p w:rsidR="00DE79D1" w:rsidRDefault="00DE79D1" w:rsidP="00DE79D1">
            <w:pPr>
              <w:spacing w:after="160" w:line="259" w:lineRule="auto"/>
              <w:jc w:val="center"/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  <w:shd w:val="clear" w:color="auto" w:fill="auto"/>
          </w:tcPr>
          <w:p w:rsidR="00DE79D1" w:rsidRDefault="00DE79D1" w:rsidP="0068444D">
            <w:pPr>
              <w:spacing w:after="160" w:line="259" w:lineRule="auto"/>
              <w:jc w:val="center"/>
            </w:pPr>
            <w:r w:rsidRPr="006407E1">
              <w:t>7 (</w:t>
            </w:r>
            <w:r w:rsidR="0067733F">
              <w:t>2</w:t>
            </w:r>
            <w:r w:rsidR="0068444D">
              <w:t>3</w:t>
            </w:r>
            <w:r w:rsidRPr="006407E1">
              <w:t>%)</w:t>
            </w:r>
          </w:p>
        </w:tc>
      </w:tr>
      <w:tr w:rsidR="00DE79D1" w:rsidTr="00DE79D1">
        <w:tc>
          <w:tcPr>
            <w:tcW w:w="3585" w:type="pct"/>
            <w:vAlign w:val="bottom"/>
          </w:tcPr>
          <w:p w:rsidR="00DE79D1" w:rsidRDefault="00DE79D1" w:rsidP="00DE79D1">
            <w:pPr>
              <w:pStyle w:val="Style7"/>
              <w:widowControl/>
              <w:spacing w:line="322" w:lineRule="exact"/>
              <w:ind w:left="5" w:hanging="5"/>
              <w:rPr>
                <w:rStyle w:val="FontStyle53"/>
              </w:rPr>
            </w:pPr>
            <w:r>
              <w:rPr>
                <w:rStyle w:val="FontStyle53"/>
              </w:rPr>
              <w:lastRenderedPageBreak/>
              <w:t xml:space="preserve">Численность (удельный вес) </w:t>
            </w:r>
            <w:proofErr w:type="spellStart"/>
            <w:r>
              <w:rPr>
                <w:rStyle w:val="FontStyle53"/>
              </w:rPr>
              <w:t>педработников</w:t>
            </w:r>
            <w:proofErr w:type="spellEnd"/>
            <w:r>
              <w:rPr>
                <w:rStyle w:val="FontStyle53"/>
              </w:rPr>
              <w:t xml:space="preserve"> от общей численности таких работников в возрасте:</w:t>
            </w:r>
          </w:p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- до 30 лет</w:t>
            </w:r>
          </w:p>
        </w:tc>
        <w:tc>
          <w:tcPr>
            <w:tcW w:w="860" w:type="pct"/>
            <w:shd w:val="clear" w:color="auto" w:fill="auto"/>
          </w:tcPr>
          <w:p w:rsidR="00DE79D1" w:rsidRDefault="00DE79D1" w:rsidP="00DE79D1">
            <w:pPr>
              <w:spacing w:after="160" w:line="259" w:lineRule="auto"/>
              <w:jc w:val="center"/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  <w:shd w:val="clear" w:color="auto" w:fill="auto"/>
          </w:tcPr>
          <w:p w:rsidR="00DE79D1" w:rsidRDefault="0068444D" w:rsidP="0068444D">
            <w:pPr>
              <w:spacing w:after="160" w:line="259" w:lineRule="auto"/>
              <w:jc w:val="center"/>
            </w:pPr>
            <w:r>
              <w:t>5</w:t>
            </w:r>
            <w:r w:rsidR="00DE79D1">
              <w:t>(</w:t>
            </w:r>
            <w:r w:rsidR="0067733F">
              <w:t>1</w:t>
            </w:r>
            <w:r>
              <w:t>7</w:t>
            </w:r>
            <w:r w:rsidR="00DE79D1">
              <w:t>%)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40" w:lineRule="auto"/>
              <w:rPr>
                <w:rStyle w:val="FontStyle53"/>
              </w:rPr>
            </w:pPr>
            <w:r>
              <w:rPr>
                <w:rStyle w:val="FontStyle53"/>
              </w:rPr>
              <w:t>- от 55 лет</w:t>
            </w:r>
          </w:p>
        </w:tc>
        <w:tc>
          <w:tcPr>
            <w:tcW w:w="860" w:type="pct"/>
            <w:shd w:val="clear" w:color="auto" w:fill="auto"/>
          </w:tcPr>
          <w:p w:rsidR="00DE79D1" w:rsidRDefault="00DE79D1" w:rsidP="00DE79D1">
            <w:pPr>
              <w:spacing w:after="160" w:line="259" w:lineRule="auto"/>
              <w:jc w:val="center"/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  <w:shd w:val="clear" w:color="auto" w:fill="auto"/>
          </w:tcPr>
          <w:p w:rsidR="00DE79D1" w:rsidRDefault="0067733F" w:rsidP="0068444D">
            <w:pPr>
              <w:spacing w:after="160" w:line="259" w:lineRule="auto"/>
              <w:jc w:val="center"/>
            </w:pPr>
            <w:r>
              <w:t>9</w:t>
            </w:r>
            <w:r w:rsidR="00DE79D1">
              <w:t xml:space="preserve"> (</w:t>
            </w:r>
            <w:r>
              <w:t>3</w:t>
            </w:r>
            <w:r w:rsidR="0068444D">
              <w:t>0</w:t>
            </w:r>
            <w:r w:rsidR="00DE79D1">
              <w:t>%)</w:t>
            </w:r>
          </w:p>
        </w:tc>
      </w:tr>
      <w:tr w:rsidR="00DE79D1" w:rsidTr="00DE79D1">
        <w:tc>
          <w:tcPr>
            <w:tcW w:w="3585" w:type="pct"/>
          </w:tcPr>
          <w:p w:rsidR="00DE79D1" w:rsidRDefault="00DE79D1" w:rsidP="00DE79D1">
            <w:pPr>
              <w:pStyle w:val="Style7"/>
              <w:widowControl/>
              <w:spacing w:line="274" w:lineRule="exact"/>
              <w:ind w:left="5" w:hanging="5"/>
              <w:rPr>
                <w:rStyle w:val="FontStyle53"/>
              </w:rPr>
            </w:pPr>
            <w:r>
              <w:rPr>
                <w:rStyle w:val="FontStyle53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860" w:type="pct"/>
            <w:shd w:val="clear" w:color="auto" w:fill="auto"/>
          </w:tcPr>
          <w:p w:rsidR="00DE79D1" w:rsidRDefault="00DE79D1" w:rsidP="00DE79D1">
            <w:pPr>
              <w:spacing w:after="160" w:line="259" w:lineRule="auto"/>
              <w:jc w:val="center"/>
            </w:pPr>
            <w:proofErr w:type="gramStart"/>
            <w:r>
              <w:rPr>
                <w:rStyle w:val="FontStyle53"/>
              </w:rPr>
              <w:t>человек</w:t>
            </w:r>
            <w:proofErr w:type="gramEnd"/>
            <w:r>
              <w:rPr>
                <w:rStyle w:val="FontStyle53"/>
              </w:rPr>
              <w:t xml:space="preserve"> (процент)</w:t>
            </w:r>
          </w:p>
        </w:tc>
        <w:tc>
          <w:tcPr>
            <w:tcW w:w="555" w:type="pct"/>
            <w:shd w:val="clear" w:color="auto" w:fill="auto"/>
          </w:tcPr>
          <w:p w:rsidR="00DE79D1" w:rsidRDefault="00DE79D1" w:rsidP="00DE79D1">
            <w:pPr>
              <w:spacing w:after="160" w:line="259" w:lineRule="auto"/>
              <w:jc w:val="center"/>
            </w:pPr>
            <w:r>
              <w:t xml:space="preserve"> (100%)</w:t>
            </w:r>
          </w:p>
        </w:tc>
      </w:tr>
    </w:tbl>
    <w:p w:rsidR="00DE79D1" w:rsidRDefault="00DE79D1" w:rsidP="00FA1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9D1" w:rsidRDefault="00DE79D1" w:rsidP="00FA1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651" w:rsidRDefault="003B1462" w:rsidP="009F7651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09E">
        <w:rPr>
          <w:rFonts w:ascii="Times New Roman" w:hAnsi="Times New Roman" w:cs="Times New Roman"/>
          <w:sz w:val="24"/>
          <w:szCs w:val="24"/>
        </w:rPr>
        <w:t xml:space="preserve">        </w:t>
      </w:r>
      <w:r w:rsidR="00FC0F1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F609E" w:rsidRPr="009F609E">
        <w:rPr>
          <w:rFonts w:ascii="Times New Roman" w:hAnsi="Times New Roman" w:cs="Times New Roman"/>
          <w:color w:val="000000"/>
          <w:sz w:val="24"/>
          <w:szCs w:val="24"/>
        </w:rPr>
        <w:t>оставленные задачи на 202</w:t>
      </w:r>
      <w:r w:rsidR="008E61E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F609E" w:rsidRPr="009F609E">
        <w:rPr>
          <w:rFonts w:ascii="Times New Roman" w:hAnsi="Times New Roman" w:cs="Times New Roman"/>
          <w:color w:val="000000"/>
          <w:sz w:val="24"/>
          <w:szCs w:val="24"/>
        </w:rPr>
        <w:t xml:space="preserve"> год были выполнены, </w:t>
      </w:r>
      <w:r w:rsidR="009F609E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образовательные программы всех уровней </w:t>
      </w:r>
      <w:proofErr w:type="gramStart"/>
      <w:r w:rsidR="009F609E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</w:t>
      </w:r>
      <w:r w:rsidR="009F609E" w:rsidRPr="009F609E">
        <w:rPr>
          <w:rFonts w:ascii="Times New Roman" w:hAnsi="Times New Roman" w:cs="Times New Roman"/>
          <w:color w:val="000000"/>
          <w:sz w:val="24"/>
          <w:szCs w:val="24"/>
        </w:rPr>
        <w:t xml:space="preserve"> пройдены.</w:t>
      </w:r>
      <w:r w:rsidR="009F609E" w:rsidRPr="009F609E">
        <w:rPr>
          <w:rFonts w:ascii="Times New Roman" w:hAnsi="Times New Roman" w:cs="Times New Roman"/>
          <w:color w:val="000000"/>
          <w:sz w:val="24"/>
          <w:szCs w:val="24"/>
        </w:rPr>
        <w:br/>
        <w:t>1</w:t>
      </w:r>
      <w:proofErr w:type="gramEnd"/>
      <w:r w:rsidR="009F609E" w:rsidRPr="009F609E">
        <w:rPr>
          <w:rFonts w:ascii="Times New Roman" w:hAnsi="Times New Roman" w:cs="Times New Roman"/>
          <w:color w:val="000000"/>
          <w:sz w:val="24"/>
          <w:szCs w:val="24"/>
        </w:rPr>
        <w:t xml:space="preserve">. Учителя школы овладевают методикой </w:t>
      </w:r>
      <w:r w:rsidR="009F609E">
        <w:rPr>
          <w:rFonts w:ascii="Times New Roman" w:hAnsi="Times New Roman" w:cs="Times New Roman"/>
          <w:color w:val="000000"/>
          <w:sz w:val="24"/>
          <w:szCs w:val="24"/>
        </w:rPr>
        <w:t xml:space="preserve">дистанционного обучения </w:t>
      </w:r>
      <w:r w:rsidR="009F609E" w:rsidRPr="009F609E">
        <w:rPr>
          <w:rFonts w:ascii="Times New Roman" w:hAnsi="Times New Roman" w:cs="Times New Roman"/>
          <w:color w:val="000000"/>
          <w:sz w:val="24"/>
          <w:szCs w:val="24"/>
        </w:rPr>
        <w:t xml:space="preserve"> в преподавании предметов (в рамках введения ФГОС).</w:t>
      </w:r>
      <w:r w:rsidR="009F609E" w:rsidRPr="009F609E">
        <w:rPr>
          <w:color w:val="000000"/>
          <w:sz w:val="24"/>
          <w:szCs w:val="24"/>
        </w:rPr>
        <w:br/>
      </w:r>
      <w:r w:rsidR="009F609E" w:rsidRPr="009F609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9F609E">
        <w:rPr>
          <w:rFonts w:ascii="Times New Roman" w:hAnsi="Times New Roman" w:cs="Times New Roman"/>
          <w:color w:val="000000"/>
          <w:sz w:val="24"/>
          <w:szCs w:val="24"/>
        </w:rPr>
        <w:t xml:space="preserve">Выпускники </w:t>
      </w:r>
      <w:r w:rsidR="009F609E" w:rsidRPr="009F609E">
        <w:rPr>
          <w:rFonts w:ascii="Times New Roman" w:hAnsi="Times New Roman" w:cs="Times New Roman"/>
          <w:color w:val="000000"/>
          <w:sz w:val="24"/>
          <w:szCs w:val="24"/>
        </w:rPr>
        <w:t xml:space="preserve"> 11 класс</w:t>
      </w:r>
      <w:r w:rsidR="009F609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F609E" w:rsidRPr="009F609E">
        <w:rPr>
          <w:rFonts w:ascii="Times New Roman" w:hAnsi="Times New Roman" w:cs="Times New Roman"/>
          <w:color w:val="000000"/>
          <w:sz w:val="24"/>
          <w:szCs w:val="24"/>
        </w:rPr>
        <w:t xml:space="preserve"> успешно про</w:t>
      </w:r>
      <w:r w:rsidR="009F609E">
        <w:rPr>
          <w:rFonts w:ascii="Times New Roman" w:hAnsi="Times New Roman" w:cs="Times New Roman"/>
          <w:color w:val="000000"/>
          <w:sz w:val="24"/>
          <w:szCs w:val="24"/>
        </w:rPr>
        <w:t>шли</w:t>
      </w:r>
      <w:r w:rsidR="009F609E" w:rsidRPr="009F6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0F11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государственную </w:t>
      </w:r>
      <w:r w:rsidR="009F609E" w:rsidRPr="009F609E">
        <w:rPr>
          <w:rFonts w:ascii="Times New Roman" w:hAnsi="Times New Roman" w:cs="Times New Roman"/>
          <w:color w:val="000000"/>
          <w:sz w:val="24"/>
          <w:szCs w:val="24"/>
        </w:rPr>
        <w:t>итогов</w:t>
      </w:r>
      <w:r w:rsidR="009F609E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9F609E" w:rsidRPr="009F609E">
        <w:rPr>
          <w:rFonts w:ascii="Times New Roman" w:hAnsi="Times New Roman" w:cs="Times New Roman"/>
          <w:color w:val="000000"/>
          <w:sz w:val="24"/>
          <w:szCs w:val="24"/>
        </w:rPr>
        <w:t xml:space="preserve"> аттестаци</w:t>
      </w:r>
      <w:r w:rsidR="009F609E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9F609E" w:rsidRPr="009F60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F609E" w:rsidRDefault="009F7651" w:rsidP="009F765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F609E" w:rsidRPr="009F7651">
        <w:rPr>
          <w:rFonts w:ascii="Times New Roman" w:hAnsi="Times New Roman"/>
          <w:sz w:val="24"/>
          <w:szCs w:val="24"/>
        </w:rPr>
        <w:t>МБОУ Мишкинская СОШ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9F7651" w:rsidRDefault="009F7651" w:rsidP="009F7651">
      <w:pPr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Реал</w:t>
      </w:r>
      <w:r w:rsidR="0052299A">
        <w:rPr>
          <w:rFonts w:ascii="Times New Roman" w:hAnsi="Times New Roman"/>
          <w:sz w:val="24"/>
          <w:szCs w:val="24"/>
        </w:rPr>
        <w:t>изуется «Программа воспитания», программа «Наставничества».</w:t>
      </w:r>
    </w:p>
    <w:p w:rsidR="00DE79D1" w:rsidRPr="009F7651" w:rsidRDefault="00DE79D1" w:rsidP="009F7651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Функционирует </w:t>
      </w:r>
      <w:r w:rsidR="0052299A" w:rsidRPr="00AB0AC0">
        <w:rPr>
          <w:rFonts w:ascii="Times New Roman" w:hAnsi="Times New Roman"/>
          <w:sz w:val="24"/>
          <w:szCs w:val="24"/>
        </w:rPr>
        <w:t>площадка центров образования естественно-научной и технологической направленностей</w:t>
      </w:r>
      <w:r w:rsidR="0052299A">
        <w:rPr>
          <w:rFonts w:ascii="Times New Roman" w:hAnsi="Times New Roman"/>
          <w:sz w:val="24"/>
          <w:szCs w:val="24"/>
        </w:rPr>
        <w:t xml:space="preserve"> «Точка Роста».</w:t>
      </w:r>
    </w:p>
    <w:p w:rsidR="009F609E" w:rsidRPr="009F7651" w:rsidRDefault="0052299A" w:rsidP="009F765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F7651">
        <w:rPr>
          <w:rFonts w:ascii="Times New Roman" w:hAnsi="Times New Roman"/>
          <w:sz w:val="24"/>
          <w:szCs w:val="24"/>
        </w:rPr>
        <w:t>.</w:t>
      </w:r>
      <w:r w:rsidR="009F609E" w:rsidRPr="009F7651">
        <w:rPr>
          <w:rFonts w:ascii="Times New Roman" w:hAnsi="Times New Roman"/>
          <w:sz w:val="24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курсы повышение квалификации, что позволяет обеспечивать стабильные качественные результаты образовательных достижений обучающихся</w:t>
      </w:r>
      <w:r w:rsidR="009F609E">
        <w:t>.</w:t>
      </w:r>
    </w:p>
    <w:p w:rsidR="00F13028" w:rsidRPr="009F7651" w:rsidRDefault="0052299A" w:rsidP="009F765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9F7651">
        <w:rPr>
          <w:rFonts w:ascii="Times New Roman" w:hAnsi="Times New Roman"/>
          <w:color w:val="000000"/>
          <w:sz w:val="24"/>
          <w:szCs w:val="24"/>
        </w:rPr>
        <w:t>.</w:t>
      </w:r>
      <w:r w:rsidR="009F609E" w:rsidRPr="009F7651">
        <w:rPr>
          <w:rFonts w:ascii="Times New Roman" w:hAnsi="Times New Roman"/>
          <w:color w:val="000000"/>
          <w:sz w:val="24"/>
          <w:szCs w:val="24"/>
        </w:rPr>
        <w:t xml:space="preserve">Наряду с положительными результатами в работе школы имеются недостатки </w:t>
      </w:r>
      <w:r w:rsidR="009F7651" w:rsidRPr="009F7651">
        <w:rPr>
          <w:rFonts w:ascii="Times New Roman" w:hAnsi="Times New Roman"/>
          <w:color w:val="000000"/>
          <w:sz w:val="24"/>
          <w:szCs w:val="24"/>
        </w:rPr>
        <w:t>в реализации поставленных задач</w:t>
      </w:r>
      <w:r w:rsidR="009F609E" w:rsidRPr="009F7651">
        <w:rPr>
          <w:rFonts w:ascii="Times New Roman" w:hAnsi="Times New Roman"/>
          <w:color w:val="000000"/>
          <w:sz w:val="24"/>
          <w:szCs w:val="24"/>
        </w:rPr>
        <w:t xml:space="preserve">, требует повышения активизации методическая работа и воспитательная работа из этого </w:t>
      </w:r>
      <w:proofErr w:type="gramStart"/>
      <w:r w:rsidR="009F609E" w:rsidRPr="009F7651">
        <w:rPr>
          <w:rFonts w:ascii="Times New Roman" w:hAnsi="Times New Roman"/>
          <w:color w:val="000000"/>
          <w:sz w:val="24"/>
          <w:szCs w:val="24"/>
        </w:rPr>
        <w:t>вытекает :</w:t>
      </w:r>
      <w:proofErr w:type="gramEnd"/>
      <w:r w:rsidR="009F609E" w:rsidRPr="009F7651">
        <w:rPr>
          <w:color w:val="000000"/>
          <w:sz w:val="24"/>
          <w:szCs w:val="24"/>
        </w:rPr>
        <w:br/>
      </w:r>
      <w:r w:rsidR="009F609E" w:rsidRPr="009F7651">
        <w:rPr>
          <w:rFonts w:ascii="Times New Roman" w:hAnsi="Times New Roman"/>
          <w:color w:val="000000"/>
          <w:sz w:val="24"/>
          <w:szCs w:val="24"/>
        </w:rPr>
        <w:t>- недостаточно эффективна работа с учащимися, мотивированными на учебу ( одаренные дети.</w:t>
      </w:r>
      <w:r w:rsidR="009F609E" w:rsidRPr="009F7651">
        <w:rPr>
          <w:color w:val="000000"/>
          <w:sz w:val="24"/>
          <w:szCs w:val="24"/>
        </w:rPr>
        <w:br/>
      </w:r>
    </w:p>
    <w:p w:rsidR="00005CE5" w:rsidRPr="009F609E" w:rsidRDefault="009F7651" w:rsidP="009F60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005CE5" w:rsidRPr="009F609E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9F7651" w:rsidRDefault="00005CE5" w:rsidP="009F609E">
      <w:pPr>
        <w:spacing w:after="0" w:line="240" w:lineRule="auto"/>
        <w:jc w:val="both"/>
        <w:rPr>
          <w:rStyle w:val="fontstyle01"/>
          <w:b w:val="0"/>
        </w:rPr>
      </w:pPr>
      <w:r w:rsidRPr="009F609E">
        <w:rPr>
          <w:rFonts w:ascii="Times New Roman CYR" w:hAnsi="Times New Roman CYR" w:cs="Times New Roman CYR"/>
          <w:sz w:val="24"/>
          <w:szCs w:val="24"/>
        </w:rPr>
        <w:br/>
      </w:r>
      <w:r w:rsidRPr="009F609E">
        <w:rPr>
          <w:rStyle w:val="fontstyle21"/>
        </w:rPr>
        <w:t xml:space="preserve">1. </w:t>
      </w:r>
      <w:r w:rsidRPr="009F609E">
        <w:rPr>
          <w:rStyle w:val="fontstyle01"/>
          <w:b w:val="0"/>
        </w:rPr>
        <w:t>Учителям школы в 202</w:t>
      </w:r>
      <w:r w:rsidR="008E61EB">
        <w:rPr>
          <w:rStyle w:val="fontstyle01"/>
          <w:b w:val="0"/>
        </w:rPr>
        <w:t>6</w:t>
      </w:r>
      <w:r w:rsidR="00FC0F11">
        <w:rPr>
          <w:rStyle w:val="fontstyle01"/>
          <w:b w:val="0"/>
        </w:rPr>
        <w:t xml:space="preserve"> </w:t>
      </w:r>
      <w:r w:rsidRPr="009F609E">
        <w:rPr>
          <w:rStyle w:val="fontstyle01"/>
          <w:b w:val="0"/>
        </w:rPr>
        <w:t>учебном году необходимо обеспечивать педагогические условия для повышения качества образования:</w:t>
      </w:r>
      <w:r w:rsidRPr="009F609E">
        <w:rPr>
          <w:rFonts w:ascii="Times New Roman CYR" w:hAnsi="Times New Roman CYR" w:cs="Times New Roman CYR"/>
          <w:b/>
          <w:sz w:val="24"/>
          <w:szCs w:val="24"/>
        </w:rPr>
        <w:br/>
      </w:r>
      <w:r w:rsidRPr="009F609E">
        <w:rPr>
          <w:rStyle w:val="fontstyle21"/>
          <w:b/>
        </w:rPr>
        <w:t>-</w:t>
      </w:r>
      <w:r w:rsidRPr="009F609E">
        <w:rPr>
          <w:rStyle w:val="fontstyle01"/>
          <w:b w:val="0"/>
        </w:rPr>
        <w:t>создавать педагогическую систему, ориентированную на достижение высокого качества обучения;</w:t>
      </w:r>
      <w:r w:rsidRPr="009F609E">
        <w:rPr>
          <w:rFonts w:ascii="Times New Roman CYR" w:hAnsi="Times New Roman CYR" w:cs="Times New Roman CYR"/>
          <w:b/>
          <w:sz w:val="24"/>
          <w:szCs w:val="24"/>
        </w:rPr>
        <w:br/>
      </w:r>
      <w:r w:rsidRPr="009F609E">
        <w:rPr>
          <w:rStyle w:val="fontstyle21"/>
          <w:b/>
        </w:rPr>
        <w:t xml:space="preserve">- </w:t>
      </w:r>
      <w:r w:rsidRPr="009F609E">
        <w:rPr>
          <w:rStyle w:val="fontstyle01"/>
          <w:b w:val="0"/>
        </w:rPr>
        <w:t>осуществлять обучение с учетом потребностей личности в образовательной подготовке и</w:t>
      </w:r>
      <w:r w:rsidRPr="009F609E">
        <w:rPr>
          <w:rFonts w:ascii="Times New Roman CYR" w:hAnsi="Times New Roman CYR" w:cs="Times New Roman CYR"/>
          <w:b/>
          <w:sz w:val="24"/>
          <w:szCs w:val="24"/>
        </w:rPr>
        <w:br/>
      </w:r>
      <w:r w:rsidRPr="009F609E">
        <w:rPr>
          <w:rStyle w:val="fontstyle01"/>
          <w:b w:val="0"/>
        </w:rPr>
        <w:t>осуществлять взаимосвязь обучения учащихся с воспитанием и развитием;</w:t>
      </w:r>
      <w:r w:rsidRPr="009F609E">
        <w:rPr>
          <w:rFonts w:ascii="Times New Roman CYR" w:hAnsi="Times New Roman CYR" w:cs="Times New Roman CYR"/>
          <w:b/>
          <w:sz w:val="24"/>
          <w:szCs w:val="24"/>
        </w:rPr>
        <w:br/>
      </w:r>
      <w:r w:rsidRPr="009F609E">
        <w:rPr>
          <w:rStyle w:val="fontstyle21"/>
          <w:b/>
        </w:rPr>
        <w:t xml:space="preserve">- </w:t>
      </w:r>
      <w:r w:rsidRPr="009F609E">
        <w:rPr>
          <w:rStyle w:val="fontstyle01"/>
          <w:b w:val="0"/>
        </w:rPr>
        <w:t>развивать у школьников положительную мотивацию к обучению на повышенном уровне, к постоянному повышению качества своего обучения;</w:t>
      </w:r>
      <w:r w:rsidRPr="009F609E">
        <w:rPr>
          <w:rFonts w:ascii="Times New Roman CYR" w:hAnsi="Times New Roman CYR" w:cs="Times New Roman CYR"/>
          <w:b/>
          <w:sz w:val="24"/>
          <w:szCs w:val="24"/>
        </w:rPr>
        <w:br/>
      </w:r>
      <w:r w:rsidRPr="009F609E">
        <w:rPr>
          <w:rStyle w:val="fontstyle21"/>
          <w:b/>
        </w:rPr>
        <w:t xml:space="preserve">- </w:t>
      </w:r>
      <w:r w:rsidRPr="009F609E">
        <w:rPr>
          <w:rStyle w:val="fontstyle01"/>
          <w:b w:val="0"/>
        </w:rPr>
        <w:t>создавать комфортную психологическую атмосферу, благоприятную для обучения;</w:t>
      </w:r>
      <w:r w:rsidRPr="009F609E">
        <w:rPr>
          <w:rFonts w:ascii="Times New Roman CYR" w:hAnsi="Times New Roman CYR" w:cs="Times New Roman CYR"/>
          <w:b/>
          <w:sz w:val="24"/>
          <w:szCs w:val="24"/>
        </w:rPr>
        <w:br/>
      </w:r>
      <w:r w:rsidRPr="009F609E">
        <w:rPr>
          <w:rStyle w:val="fontstyle21"/>
          <w:b/>
        </w:rPr>
        <w:t xml:space="preserve">- </w:t>
      </w:r>
      <w:r w:rsidRPr="009F609E">
        <w:rPr>
          <w:rStyle w:val="fontstyle01"/>
          <w:b w:val="0"/>
        </w:rPr>
        <w:t xml:space="preserve">систематически осуществлять аналитическую деятельность по выявлению причин низких результатов обучения и определять значимые психолого-педагогические факторы, влияющие на уровень </w:t>
      </w:r>
      <w:proofErr w:type="spellStart"/>
      <w:r w:rsidRPr="009F609E">
        <w:rPr>
          <w:rStyle w:val="fontstyle01"/>
          <w:b w:val="0"/>
        </w:rPr>
        <w:t>обученности</w:t>
      </w:r>
      <w:proofErr w:type="spellEnd"/>
      <w:r w:rsidRPr="009F609E">
        <w:rPr>
          <w:rStyle w:val="fontstyle01"/>
          <w:b w:val="0"/>
        </w:rPr>
        <w:t xml:space="preserve"> учащихся;</w:t>
      </w:r>
      <w:r w:rsidRPr="009F609E">
        <w:rPr>
          <w:rFonts w:ascii="Times New Roman CYR" w:hAnsi="Times New Roman CYR" w:cs="Times New Roman CYR"/>
          <w:b/>
          <w:sz w:val="24"/>
          <w:szCs w:val="24"/>
        </w:rPr>
        <w:br/>
      </w:r>
      <w:r w:rsidRPr="009F609E">
        <w:rPr>
          <w:rStyle w:val="fontstyle21"/>
          <w:b/>
        </w:rPr>
        <w:t xml:space="preserve">- </w:t>
      </w:r>
      <w:r w:rsidRPr="009F609E">
        <w:rPr>
          <w:rStyle w:val="fontstyle01"/>
          <w:b w:val="0"/>
        </w:rPr>
        <w:t xml:space="preserve">совершенствовать профессиональную компетентность в вопросах реализации современных </w:t>
      </w:r>
      <w:r w:rsidRPr="009F609E">
        <w:rPr>
          <w:rStyle w:val="fontstyle01"/>
          <w:b w:val="0"/>
        </w:rPr>
        <w:lastRenderedPageBreak/>
        <w:t>подходов к образованию школьников;</w:t>
      </w:r>
      <w:r w:rsidRPr="009F609E">
        <w:rPr>
          <w:rFonts w:ascii="Times New Roman CYR" w:hAnsi="Times New Roman CYR" w:cs="Times New Roman CYR"/>
          <w:b/>
          <w:sz w:val="24"/>
          <w:szCs w:val="24"/>
        </w:rPr>
        <w:br/>
      </w:r>
      <w:r w:rsidRPr="009F609E">
        <w:rPr>
          <w:rStyle w:val="fontstyle21"/>
          <w:b/>
        </w:rPr>
        <w:t xml:space="preserve">- </w:t>
      </w:r>
      <w:r w:rsidRPr="009F609E">
        <w:rPr>
          <w:rStyle w:val="fontstyle01"/>
          <w:b w:val="0"/>
        </w:rPr>
        <w:t>продолжать работу по совершенствованию системы выявле</w:t>
      </w:r>
      <w:r w:rsidR="009F609E">
        <w:rPr>
          <w:rStyle w:val="fontstyle01"/>
          <w:b w:val="0"/>
        </w:rPr>
        <w:t>ния и поддержки одаренных детей</w:t>
      </w:r>
      <w:r w:rsidR="009F7651">
        <w:rPr>
          <w:rStyle w:val="fontstyle01"/>
          <w:b w:val="0"/>
        </w:rPr>
        <w:t>, развивать функциональную грамотность;</w:t>
      </w:r>
    </w:p>
    <w:p w:rsidR="00005CE5" w:rsidRPr="00FC0F11" w:rsidRDefault="009F7651" w:rsidP="009F609E">
      <w:pPr>
        <w:spacing w:after="0" w:line="240" w:lineRule="auto"/>
        <w:jc w:val="both"/>
        <w:rPr>
          <w:rStyle w:val="fontstyle21"/>
          <w:bCs/>
        </w:rPr>
      </w:pPr>
      <w:r>
        <w:rPr>
          <w:rStyle w:val="fontstyle01"/>
          <w:b w:val="0"/>
        </w:rPr>
        <w:t>- реализовать программу «Наставничество».</w:t>
      </w:r>
      <w:r w:rsidR="00005CE5" w:rsidRPr="009F609E">
        <w:rPr>
          <w:rFonts w:ascii="Times New Roman CYR" w:hAnsi="Times New Roman CYR" w:cs="Times New Roman CYR"/>
          <w:b/>
          <w:sz w:val="24"/>
          <w:szCs w:val="24"/>
        </w:rPr>
        <w:br/>
      </w:r>
    </w:p>
    <w:p w:rsidR="0067733F" w:rsidRDefault="009F609E" w:rsidP="006773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0" w:firstLine="800"/>
        <w:jc w:val="both"/>
        <w:rPr>
          <w:rFonts w:ascii="Times New Roman" w:hAnsi="Times New Roman" w:cs="Times New Roman"/>
          <w:sz w:val="24"/>
          <w:szCs w:val="24"/>
        </w:rPr>
      </w:pPr>
      <w:r w:rsidRPr="009F60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733F" w:rsidRDefault="0067733F" w:rsidP="006773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0" w:firstLine="800"/>
        <w:jc w:val="both"/>
        <w:rPr>
          <w:rFonts w:ascii="Times New Roman" w:hAnsi="Times New Roman" w:cs="Times New Roman"/>
          <w:sz w:val="24"/>
          <w:szCs w:val="24"/>
        </w:rPr>
      </w:pPr>
    </w:p>
    <w:p w:rsidR="0067733F" w:rsidRDefault="0067733F" w:rsidP="006773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0" w:firstLine="800"/>
        <w:jc w:val="both"/>
        <w:rPr>
          <w:rFonts w:ascii="Times New Roman" w:hAnsi="Times New Roman" w:cs="Times New Roman"/>
          <w:sz w:val="24"/>
          <w:szCs w:val="24"/>
        </w:rPr>
      </w:pPr>
    </w:p>
    <w:p w:rsidR="009F609E" w:rsidRPr="009F609E" w:rsidRDefault="009F609E" w:rsidP="006773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0" w:firstLine="800"/>
        <w:jc w:val="both"/>
        <w:rPr>
          <w:rFonts w:ascii="Times New Roman" w:hAnsi="Times New Roman" w:cs="Times New Roman"/>
          <w:sz w:val="24"/>
          <w:szCs w:val="24"/>
        </w:rPr>
      </w:pPr>
      <w:r w:rsidRPr="009F609E">
        <w:rPr>
          <w:rFonts w:ascii="Times New Roman" w:hAnsi="Times New Roman" w:cs="Times New Roman"/>
          <w:sz w:val="24"/>
          <w:szCs w:val="24"/>
        </w:rPr>
        <w:t xml:space="preserve"> Директор МБОУ </w:t>
      </w:r>
      <w:proofErr w:type="gramStart"/>
      <w:r w:rsidRPr="009F609E">
        <w:rPr>
          <w:rFonts w:ascii="Times New Roman" w:hAnsi="Times New Roman" w:cs="Times New Roman"/>
          <w:sz w:val="24"/>
          <w:szCs w:val="24"/>
        </w:rPr>
        <w:t>Мишкинская  СОШ</w:t>
      </w:r>
      <w:proofErr w:type="gramEnd"/>
      <w:r w:rsidRPr="009F609E">
        <w:rPr>
          <w:rFonts w:ascii="Times New Roman" w:hAnsi="Times New Roman" w:cs="Times New Roman"/>
          <w:sz w:val="24"/>
          <w:szCs w:val="24"/>
        </w:rPr>
        <w:t xml:space="preserve">                       Гребенникова Е.Л.</w:t>
      </w:r>
    </w:p>
    <w:sectPr w:rsidR="009F609E" w:rsidRPr="009F609E" w:rsidSect="00250D6F">
      <w:footerReference w:type="default" r:id="rId9"/>
      <w:pgSz w:w="12240" w:h="15840"/>
      <w:pgMar w:top="284" w:right="840" w:bottom="426" w:left="1620" w:header="720" w:footer="720" w:gutter="0"/>
      <w:cols w:space="720" w:equalWidth="0">
        <w:col w:w="97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B6B" w:rsidRDefault="00394B6B" w:rsidP="0087408A">
      <w:pPr>
        <w:spacing w:after="0" w:line="240" w:lineRule="auto"/>
      </w:pPr>
      <w:r>
        <w:separator/>
      </w:r>
    </w:p>
  </w:endnote>
  <w:endnote w:type="continuationSeparator" w:id="0">
    <w:p w:rsidR="00394B6B" w:rsidRDefault="00394B6B" w:rsidP="0087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4035282"/>
      <w:docPartObj>
        <w:docPartGallery w:val="Page Numbers (Bottom of Page)"/>
        <w:docPartUnique/>
      </w:docPartObj>
    </w:sdtPr>
    <w:sdtContent>
      <w:p w:rsidR="00E63E35" w:rsidRDefault="00E63E3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1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3E35" w:rsidRDefault="00E63E35">
    <w:pPr>
      <w:pStyle w:val="aa"/>
    </w:pPr>
  </w:p>
  <w:p w:rsidR="00E63E35" w:rsidRDefault="00E63E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B6B" w:rsidRDefault="00394B6B" w:rsidP="0087408A">
      <w:pPr>
        <w:spacing w:after="0" w:line="240" w:lineRule="auto"/>
      </w:pPr>
      <w:r>
        <w:separator/>
      </w:r>
    </w:p>
  </w:footnote>
  <w:footnote w:type="continuationSeparator" w:id="0">
    <w:p w:rsidR="00394B6B" w:rsidRDefault="00394B6B" w:rsidP="0087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B89"/>
    <w:multiLevelType w:val="hybridMultilevel"/>
    <w:tmpl w:val="0000030A"/>
    <w:lvl w:ilvl="0" w:tplc="0000301C">
      <w:start w:val="1"/>
      <w:numFmt w:val="bullet"/>
      <w:lvlText w:val="В"/>
      <w:lvlJc w:val="left"/>
      <w:pPr>
        <w:tabs>
          <w:tab w:val="num" w:pos="1070"/>
        </w:tabs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F96"/>
    <w:multiLevelType w:val="hybridMultilevel"/>
    <w:tmpl w:val="00007FF5"/>
    <w:lvl w:ilvl="0" w:tplc="00004E4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F6480"/>
    <w:multiLevelType w:val="multilevel"/>
    <w:tmpl w:val="800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066878"/>
    <w:multiLevelType w:val="hybridMultilevel"/>
    <w:tmpl w:val="24923AEC"/>
    <w:lvl w:ilvl="0" w:tplc="FF9A6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FF4FDC"/>
    <w:multiLevelType w:val="multilevel"/>
    <w:tmpl w:val="C9D0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8A49B7"/>
    <w:multiLevelType w:val="multilevel"/>
    <w:tmpl w:val="6EF6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1C5885"/>
    <w:multiLevelType w:val="hybridMultilevel"/>
    <w:tmpl w:val="33A6D472"/>
    <w:lvl w:ilvl="0" w:tplc="218C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22A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35349E"/>
    <w:multiLevelType w:val="multilevel"/>
    <w:tmpl w:val="7CB6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2112F1"/>
    <w:multiLevelType w:val="multilevel"/>
    <w:tmpl w:val="A910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4738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2F3352"/>
    <w:multiLevelType w:val="multilevel"/>
    <w:tmpl w:val="045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F361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E73C88"/>
    <w:multiLevelType w:val="hybridMultilevel"/>
    <w:tmpl w:val="76260482"/>
    <w:lvl w:ilvl="0" w:tplc="26EC78F6">
      <w:start w:val="1"/>
      <w:numFmt w:val="decimal"/>
      <w:lvlText w:val="%1."/>
      <w:lvlJc w:val="left"/>
      <w:pPr>
        <w:ind w:left="895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>
    <w:nsid w:val="2F8537C7"/>
    <w:multiLevelType w:val="multilevel"/>
    <w:tmpl w:val="30742C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8"/>
      <w:numFmt w:val="decimalZero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315E1D62"/>
    <w:multiLevelType w:val="multilevel"/>
    <w:tmpl w:val="B91A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5466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CF099E"/>
    <w:multiLevelType w:val="hybridMultilevel"/>
    <w:tmpl w:val="49A0E894"/>
    <w:lvl w:ilvl="0" w:tplc="198EC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84B56"/>
    <w:multiLevelType w:val="hybridMultilevel"/>
    <w:tmpl w:val="CF34A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B4981"/>
    <w:multiLevelType w:val="multilevel"/>
    <w:tmpl w:val="306E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29094C"/>
    <w:multiLevelType w:val="multilevel"/>
    <w:tmpl w:val="98C0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3F48DD"/>
    <w:multiLevelType w:val="hybridMultilevel"/>
    <w:tmpl w:val="097A00CA"/>
    <w:lvl w:ilvl="0" w:tplc="7F6480B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510BD9"/>
    <w:multiLevelType w:val="hybridMultilevel"/>
    <w:tmpl w:val="4A644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D3C4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010F00"/>
    <w:multiLevelType w:val="hybridMultilevel"/>
    <w:tmpl w:val="FB1C1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480B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3A5274"/>
    <w:multiLevelType w:val="multilevel"/>
    <w:tmpl w:val="DA02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1D1E81"/>
    <w:multiLevelType w:val="hybridMultilevel"/>
    <w:tmpl w:val="5204FBDA"/>
    <w:lvl w:ilvl="0" w:tplc="57027A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B4B31"/>
    <w:multiLevelType w:val="hybridMultilevel"/>
    <w:tmpl w:val="83E2F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FB6077"/>
    <w:multiLevelType w:val="hybridMultilevel"/>
    <w:tmpl w:val="3B92C3BA"/>
    <w:lvl w:ilvl="0" w:tplc="9F1C8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B2E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4E68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6A1DA5"/>
    <w:multiLevelType w:val="hybridMultilevel"/>
    <w:tmpl w:val="F30A8B14"/>
    <w:lvl w:ilvl="0" w:tplc="041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>
    <w:nsid w:val="645427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8D6968"/>
    <w:multiLevelType w:val="multilevel"/>
    <w:tmpl w:val="F606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915E37"/>
    <w:multiLevelType w:val="hybridMultilevel"/>
    <w:tmpl w:val="51DA8C2E"/>
    <w:lvl w:ilvl="0" w:tplc="A984DD90">
      <w:start w:val="1"/>
      <w:numFmt w:val="decimal"/>
      <w:lvlText w:val="%1."/>
      <w:lvlJc w:val="left"/>
      <w:pPr>
        <w:ind w:left="535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31F56"/>
    <w:multiLevelType w:val="hybridMultilevel"/>
    <w:tmpl w:val="97C266C2"/>
    <w:lvl w:ilvl="0" w:tplc="4B2410A4">
      <w:start w:val="2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EF74C1"/>
    <w:multiLevelType w:val="hybridMultilevel"/>
    <w:tmpl w:val="D0F0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37C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C37F2F"/>
    <w:multiLevelType w:val="hybridMultilevel"/>
    <w:tmpl w:val="3112D3C6"/>
    <w:lvl w:ilvl="0" w:tplc="FDCC33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D55045"/>
    <w:multiLevelType w:val="multilevel"/>
    <w:tmpl w:val="52E0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3200E7"/>
    <w:multiLevelType w:val="multilevel"/>
    <w:tmpl w:val="7B7E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3B47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35211C"/>
    <w:multiLevelType w:val="multilevel"/>
    <w:tmpl w:val="CF48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4168EF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4">
    <w:nsid w:val="7EE453E4"/>
    <w:multiLevelType w:val="hybridMultilevel"/>
    <w:tmpl w:val="3E9EC3D6"/>
    <w:lvl w:ilvl="0" w:tplc="6B700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602D3"/>
    <w:multiLevelType w:val="hybridMultilevel"/>
    <w:tmpl w:val="1BA4B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437E00"/>
    <w:multiLevelType w:val="multilevel"/>
    <w:tmpl w:val="5594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75023C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5"/>
  </w:num>
  <w:num w:numId="4">
    <w:abstractNumId w:val="14"/>
  </w:num>
  <w:num w:numId="5">
    <w:abstractNumId w:val="43"/>
  </w:num>
  <w:num w:numId="6">
    <w:abstractNumId w:val="47"/>
  </w:num>
  <w:num w:numId="7">
    <w:abstractNumId w:val="26"/>
  </w:num>
  <w:num w:numId="8">
    <w:abstractNumId w:val="34"/>
  </w:num>
  <w:num w:numId="9">
    <w:abstractNumId w:val="17"/>
  </w:num>
  <w:num w:numId="10">
    <w:abstractNumId w:val="44"/>
  </w:num>
  <w:num w:numId="11">
    <w:abstractNumId w:val="13"/>
  </w:num>
  <w:num w:numId="12">
    <w:abstractNumId w:val="38"/>
  </w:num>
  <w:num w:numId="13">
    <w:abstractNumId w:val="27"/>
  </w:num>
  <w:num w:numId="14">
    <w:abstractNumId w:val="28"/>
  </w:num>
  <w:num w:numId="15">
    <w:abstractNumId w:val="42"/>
  </w:num>
  <w:num w:numId="16">
    <w:abstractNumId w:val="25"/>
  </w:num>
  <w:num w:numId="17">
    <w:abstractNumId w:val="9"/>
  </w:num>
  <w:num w:numId="18">
    <w:abstractNumId w:val="46"/>
  </w:num>
  <w:num w:numId="19">
    <w:abstractNumId w:val="19"/>
  </w:num>
  <w:num w:numId="20">
    <w:abstractNumId w:val="39"/>
  </w:num>
  <w:num w:numId="21">
    <w:abstractNumId w:val="15"/>
  </w:num>
  <w:num w:numId="22">
    <w:abstractNumId w:val="8"/>
  </w:num>
  <w:num w:numId="23">
    <w:abstractNumId w:val="33"/>
  </w:num>
  <w:num w:numId="24">
    <w:abstractNumId w:val="5"/>
  </w:num>
  <w:num w:numId="25">
    <w:abstractNumId w:val="2"/>
  </w:num>
  <w:num w:numId="26">
    <w:abstractNumId w:val="40"/>
  </w:num>
  <w:num w:numId="27">
    <w:abstractNumId w:val="11"/>
  </w:num>
  <w:num w:numId="28">
    <w:abstractNumId w:val="4"/>
  </w:num>
  <w:num w:numId="29">
    <w:abstractNumId w:val="20"/>
  </w:num>
  <w:num w:numId="30">
    <w:abstractNumId w:val="31"/>
  </w:num>
  <w:num w:numId="31">
    <w:abstractNumId w:val="3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2"/>
  </w:num>
  <w:num w:numId="35">
    <w:abstractNumId w:val="22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10"/>
  </w:num>
  <w:num w:numId="39">
    <w:abstractNumId w:val="32"/>
  </w:num>
  <w:num w:numId="40">
    <w:abstractNumId w:val="41"/>
  </w:num>
  <w:num w:numId="41">
    <w:abstractNumId w:val="37"/>
  </w:num>
  <w:num w:numId="42">
    <w:abstractNumId w:val="29"/>
  </w:num>
  <w:num w:numId="43">
    <w:abstractNumId w:val="24"/>
  </w:num>
  <w:num w:numId="44">
    <w:abstractNumId w:val="21"/>
  </w:num>
  <w:num w:numId="45">
    <w:abstractNumId w:val="6"/>
  </w:num>
  <w:num w:numId="46">
    <w:abstractNumId w:val="3"/>
  </w:num>
  <w:num w:numId="47">
    <w:abstractNumId w:val="18"/>
  </w:num>
  <w:num w:numId="48">
    <w:abstractNumId w:val="1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AF"/>
    <w:rsid w:val="00005CE5"/>
    <w:rsid w:val="000112F9"/>
    <w:rsid w:val="00014D14"/>
    <w:rsid w:val="00024BEC"/>
    <w:rsid w:val="00027201"/>
    <w:rsid w:val="00035EC6"/>
    <w:rsid w:val="000369D7"/>
    <w:rsid w:val="000521E3"/>
    <w:rsid w:val="00061A6B"/>
    <w:rsid w:val="0006250D"/>
    <w:rsid w:val="0006487D"/>
    <w:rsid w:val="0007156B"/>
    <w:rsid w:val="00071E44"/>
    <w:rsid w:val="00076051"/>
    <w:rsid w:val="00080222"/>
    <w:rsid w:val="00080B33"/>
    <w:rsid w:val="000910A9"/>
    <w:rsid w:val="00096A36"/>
    <w:rsid w:val="000A08E7"/>
    <w:rsid w:val="000B6BBF"/>
    <w:rsid w:val="000C4E75"/>
    <w:rsid w:val="000D1323"/>
    <w:rsid w:val="000D1AE8"/>
    <w:rsid w:val="000D3CDB"/>
    <w:rsid w:val="000E179D"/>
    <w:rsid w:val="000F70C9"/>
    <w:rsid w:val="00111107"/>
    <w:rsid w:val="00117D35"/>
    <w:rsid w:val="0013519C"/>
    <w:rsid w:val="001447BC"/>
    <w:rsid w:val="00145154"/>
    <w:rsid w:val="001451A0"/>
    <w:rsid w:val="001467FF"/>
    <w:rsid w:val="00147892"/>
    <w:rsid w:val="0015654F"/>
    <w:rsid w:val="0016168F"/>
    <w:rsid w:val="001712EC"/>
    <w:rsid w:val="00181187"/>
    <w:rsid w:val="0018592C"/>
    <w:rsid w:val="001929E4"/>
    <w:rsid w:val="00193D1F"/>
    <w:rsid w:val="001B046C"/>
    <w:rsid w:val="001B1018"/>
    <w:rsid w:val="001B4499"/>
    <w:rsid w:val="001B54D3"/>
    <w:rsid w:val="001D2416"/>
    <w:rsid w:val="001D28FB"/>
    <w:rsid w:val="001D56B7"/>
    <w:rsid w:val="001E5F75"/>
    <w:rsid w:val="001F3044"/>
    <w:rsid w:val="001F54E2"/>
    <w:rsid w:val="001F6D97"/>
    <w:rsid w:val="00222421"/>
    <w:rsid w:val="002431F5"/>
    <w:rsid w:val="00250D6F"/>
    <w:rsid w:val="00254AA6"/>
    <w:rsid w:val="00261E42"/>
    <w:rsid w:val="00284545"/>
    <w:rsid w:val="002A3374"/>
    <w:rsid w:val="002B5192"/>
    <w:rsid w:val="002C00E1"/>
    <w:rsid w:val="002C619D"/>
    <w:rsid w:val="002E03FC"/>
    <w:rsid w:val="002E137D"/>
    <w:rsid w:val="002E18D2"/>
    <w:rsid w:val="002E3479"/>
    <w:rsid w:val="002E5341"/>
    <w:rsid w:val="002F5AD1"/>
    <w:rsid w:val="002F78BC"/>
    <w:rsid w:val="003067DF"/>
    <w:rsid w:val="00315456"/>
    <w:rsid w:val="003162B1"/>
    <w:rsid w:val="0033309E"/>
    <w:rsid w:val="00335861"/>
    <w:rsid w:val="003379F5"/>
    <w:rsid w:val="00340863"/>
    <w:rsid w:val="003424F9"/>
    <w:rsid w:val="00343F66"/>
    <w:rsid w:val="00351C04"/>
    <w:rsid w:val="0036197C"/>
    <w:rsid w:val="00364E49"/>
    <w:rsid w:val="00367DEA"/>
    <w:rsid w:val="00370478"/>
    <w:rsid w:val="003771E0"/>
    <w:rsid w:val="003824D5"/>
    <w:rsid w:val="00394B6B"/>
    <w:rsid w:val="003A1003"/>
    <w:rsid w:val="003A44F2"/>
    <w:rsid w:val="003A4B6A"/>
    <w:rsid w:val="003B1462"/>
    <w:rsid w:val="003C1536"/>
    <w:rsid w:val="003E742E"/>
    <w:rsid w:val="00400020"/>
    <w:rsid w:val="00401AD7"/>
    <w:rsid w:val="00403651"/>
    <w:rsid w:val="00424A9D"/>
    <w:rsid w:val="00425CED"/>
    <w:rsid w:val="0043656F"/>
    <w:rsid w:val="004418C2"/>
    <w:rsid w:val="0045349A"/>
    <w:rsid w:val="00462D76"/>
    <w:rsid w:val="004710AE"/>
    <w:rsid w:val="004721D1"/>
    <w:rsid w:val="004739D8"/>
    <w:rsid w:val="004812B8"/>
    <w:rsid w:val="004815CF"/>
    <w:rsid w:val="00481E2C"/>
    <w:rsid w:val="004820B8"/>
    <w:rsid w:val="00483C58"/>
    <w:rsid w:val="00485AE6"/>
    <w:rsid w:val="00487E8D"/>
    <w:rsid w:val="00496AA8"/>
    <w:rsid w:val="004A09A3"/>
    <w:rsid w:val="004A0E4D"/>
    <w:rsid w:val="004A460A"/>
    <w:rsid w:val="004C095D"/>
    <w:rsid w:val="004D4B68"/>
    <w:rsid w:val="004D51D2"/>
    <w:rsid w:val="004D6E76"/>
    <w:rsid w:val="004F0337"/>
    <w:rsid w:val="004F03B6"/>
    <w:rsid w:val="00513CD9"/>
    <w:rsid w:val="00514460"/>
    <w:rsid w:val="00517686"/>
    <w:rsid w:val="0052299A"/>
    <w:rsid w:val="005253BE"/>
    <w:rsid w:val="0053422D"/>
    <w:rsid w:val="00536AB0"/>
    <w:rsid w:val="005426AE"/>
    <w:rsid w:val="00542C98"/>
    <w:rsid w:val="00550225"/>
    <w:rsid w:val="005544AC"/>
    <w:rsid w:val="00556437"/>
    <w:rsid w:val="005760E1"/>
    <w:rsid w:val="00582F75"/>
    <w:rsid w:val="00587C1E"/>
    <w:rsid w:val="005943B9"/>
    <w:rsid w:val="005A79A3"/>
    <w:rsid w:val="005B3A53"/>
    <w:rsid w:val="005B42CC"/>
    <w:rsid w:val="005C02D6"/>
    <w:rsid w:val="005D1D1B"/>
    <w:rsid w:val="005D30E4"/>
    <w:rsid w:val="005D5A23"/>
    <w:rsid w:val="005E7326"/>
    <w:rsid w:val="005F37C5"/>
    <w:rsid w:val="0060009D"/>
    <w:rsid w:val="006228BD"/>
    <w:rsid w:val="006259E8"/>
    <w:rsid w:val="00626356"/>
    <w:rsid w:val="0063150D"/>
    <w:rsid w:val="00634855"/>
    <w:rsid w:val="0064111F"/>
    <w:rsid w:val="00670E8A"/>
    <w:rsid w:val="00676A91"/>
    <w:rsid w:val="0067733F"/>
    <w:rsid w:val="0068444D"/>
    <w:rsid w:val="0069299B"/>
    <w:rsid w:val="00693483"/>
    <w:rsid w:val="006946F8"/>
    <w:rsid w:val="006A7232"/>
    <w:rsid w:val="006B066B"/>
    <w:rsid w:val="006B580B"/>
    <w:rsid w:val="006B5B13"/>
    <w:rsid w:val="006B65E4"/>
    <w:rsid w:val="006C1A81"/>
    <w:rsid w:val="006C35E4"/>
    <w:rsid w:val="006D0DC6"/>
    <w:rsid w:val="006D4FA9"/>
    <w:rsid w:val="006E525A"/>
    <w:rsid w:val="006F1223"/>
    <w:rsid w:val="006F1B8B"/>
    <w:rsid w:val="006F4197"/>
    <w:rsid w:val="00706915"/>
    <w:rsid w:val="0073079B"/>
    <w:rsid w:val="0073428F"/>
    <w:rsid w:val="007414D2"/>
    <w:rsid w:val="00746511"/>
    <w:rsid w:val="00747C4D"/>
    <w:rsid w:val="007544B4"/>
    <w:rsid w:val="00762859"/>
    <w:rsid w:val="007774B2"/>
    <w:rsid w:val="007830B5"/>
    <w:rsid w:val="007927A1"/>
    <w:rsid w:val="007A52F6"/>
    <w:rsid w:val="007B73B9"/>
    <w:rsid w:val="007C73A6"/>
    <w:rsid w:val="007E1453"/>
    <w:rsid w:val="007E6A13"/>
    <w:rsid w:val="007E6BF9"/>
    <w:rsid w:val="00803BB7"/>
    <w:rsid w:val="00806C21"/>
    <w:rsid w:val="0081669F"/>
    <w:rsid w:val="00824F43"/>
    <w:rsid w:val="008378F7"/>
    <w:rsid w:val="00843F5F"/>
    <w:rsid w:val="008443DF"/>
    <w:rsid w:val="00845114"/>
    <w:rsid w:val="00850FA8"/>
    <w:rsid w:val="00861973"/>
    <w:rsid w:val="008679FC"/>
    <w:rsid w:val="0087408A"/>
    <w:rsid w:val="008866C8"/>
    <w:rsid w:val="00891633"/>
    <w:rsid w:val="008A5466"/>
    <w:rsid w:val="008A766E"/>
    <w:rsid w:val="008B0694"/>
    <w:rsid w:val="008B7345"/>
    <w:rsid w:val="008D006C"/>
    <w:rsid w:val="008D28B9"/>
    <w:rsid w:val="008E59F9"/>
    <w:rsid w:val="008E61EB"/>
    <w:rsid w:val="008F7F9A"/>
    <w:rsid w:val="00902143"/>
    <w:rsid w:val="00903CB0"/>
    <w:rsid w:val="0091333D"/>
    <w:rsid w:val="009154E6"/>
    <w:rsid w:val="00924E7B"/>
    <w:rsid w:val="00930453"/>
    <w:rsid w:val="0093534E"/>
    <w:rsid w:val="009365D1"/>
    <w:rsid w:val="0096610E"/>
    <w:rsid w:val="00967842"/>
    <w:rsid w:val="009736B1"/>
    <w:rsid w:val="009825B1"/>
    <w:rsid w:val="009830C5"/>
    <w:rsid w:val="009848A6"/>
    <w:rsid w:val="00997752"/>
    <w:rsid w:val="00997928"/>
    <w:rsid w:val="009A75FC"/>
    <w:rsid w:val="009B0FEC"/>
    <w:rsid w:val="009B23AD"/>
    <w:rsid w:val="009D701A"/>
    <w:rsid w:val="009F0EBE"/>
    <w:rsid w:val="009F129B"/>
    <w:rsid w:val="009F2A81"/>
    <w:rsid w:val="009F4690"/>
    <w:rsid w:val="009F609E"/>
    <w:rsid w:val="009F65CE"/>
    <w:rsid w:val="009F7651"/>
    <w:rsid w:val="00A04F55"/>
    <w:rsid w:val="00A11768"/>
    <w:rsid w:val="00A12550"/>
    <w:rsid w:val="00A138AB"/>
    <w:rsid w:val="00A13936"/>
    <w:rsid w:val="00A16CC7"/>
    <w:rsid w:val="00A17B1B"/>
    <w:rsid w:val="00A20D37"/>
    <w:rsid w:val="00A20EED"/>
    <w:rsid w:val="00A23084"/>
    <w:rsid w:val="00A313D2"/>
    <w:rsid w:val="00A33A37"/>
    <w:rsid w:val="00A34530"/>
    <w:rsid w:val="00A44D38"/>
    <w:rsid w:val="00A53A5B"/>
    <w:rsid w:val="00A5744A"/>
    <w:rsid w:val="00A61773"/>
    <w:rsid w:val="00A726C1"/>
    <w:rsid w:val="00A7403D"/>
    <w:rsid w:val="00A82B15"/>
    <w:rsid w:val="00A87CC9"/>
    <w:rsid w:val="00A9718B"/>
    <w:rsid w:val="00AA1D11"/>
    <w:rsid w:val="00AA1FD4"/>
    <w:rsid w:val="00AB0AC0"/>
    <w:rsid w:val="00AB4E16"/>
    <w:rsid w:val="00AB5F78"/>
    <w:rsid w:val="00AC1E30"/>
    <w:rsid w:val="00AE21CB"/>
    <w:rsid w:val="00AF0427"/>
    <w:rsid w:val="00AF19C4"/>
    <w:rsid w:val="00AF5335"/>
    <w:rsid w:val="00AF634F"/>
    <w:rsid w:val="00B0334B"/>
    <w:rsid w:val="00B038A6"/>
    <w:rsid w:val="00B071A7"/>
    <w:rsid w:val="00B10375"/>
    <w:rsid w:val="00B30FAC"/>
    <w:rsid w:val="00B51F55"/>
    <w:rsid w:val="00B52012"/>
    <w:rsid w:val="00B53D24"/>
    <w:rsid w:val="00B601A6"/>
    <w:rsid w:val="00B6312D"/>
    <w:rsid w:val="00B65CA2"/>
    <w:rsid w:val="00B679A4"/>
    <w:rsid w:val="00B75888"/>
    <w:rsid w:val="00B86095"/>
    <w:rsid w:val="00B87734"/>
    <w:rsid w:val="00B903BC"/>
    <w:rsid w:val="00BA10F0"/>
    <w:rsid w:val="00BA35D2"/>
    <w:rsid w:val="00BA78AE"/>
    <w:rsid w:val="00BB4DA4"/>
    <w:rsid w:val="00BB6C57"/>
    <w:rsid w:val="00BB7FCD"/>
    <w:rsid w:val="00BC4D8A"/>
    <w:rsid w:val="00BD3968"/>
    <w:rsid w:val="00BD685E"/>
    <w:rsid w:val="00BF30AA"/>
    <w:rsid w:val="00BF35E1"/>
    <w:rsid w:val="00C0361B"/>
    <w:rsid w:val="00C07D62"/>
    <w:rsid w:val="00C11E46"/>
    <w:rsid w:val="00C13D2C"/>
    <w:rsid w:val="00C17F14"/>
    <w:rsid w:val="00C636FE"/>
    <w:rsid w:val="00C85CB8"/>
    <w:rsid w:val="00C94969"/>
    <w:rsid w:val="00CA6CA8"/>
    <w:rsid w:val="00CB0905"/>
    <w:rsid w:val="00CC1046"/>
    <w:rsid w:val="00CC2530"/>
    <w:rsid w:val="00CC2E94"/>
    <w:rsid w:val="00CC3620"/>
    <w:rsid w:val="00CD084E"/>
    <w:rsid w:val="00CD0FF6"/>
    <w:rsid w:val="00CE3C35"/>
    <w:rsid w:val="00CE78D1"/>
    <w:rsid w:val="00CF62D6"/>
    <w:rsid w:val="00CF77DA"/>
    <w:rsid w:val="00D0413D"/>
    <w:rsid w:val="00D06C10"/>
    <w:rsid w:val="00D20B93"/>
    <w:rsid w:val="00D234A8"/>
    <w:rsid w:val="00D33886"/>
    <w:rsid w:val="00D52727"/>
    <w:rsid w:val="00D53679"/>
    <w:rsid w:val="00D65179"/>
    <w:rsid w:val="00D76D70"/>
    <w:rsid w:val="00D7724A"/>
    <w:rsid w:val="00D7734E"/>
    <w:rsid w:val="00D844A0"/>
    <w:rsid w:val="00D90D0D"/>
    <w:rsid w:val="00D952AF"/>
    <w:rsid w:val="00DA2288"/>
    <w:rsid w:val="00DC1B84"/>
    <w:rsid w:val="00DC34DC"/>
    <w:rsid w:val="00DC7AB7"/>
    <w:rsid w:val="00DD0928"/>
    <w:rsid w:val="00DD47F3"/>
    <w:rsid w:val="00DE6EC0"/>
    <w:rsid w:val="00DE7069"/>
    <w:rsid w:val="00DE79D1"/>
    <w:rsid w:val="00DF036F"/>
    <w:rsid w:val="00DF58E8"/>
    <w:rsid w:val="00E00179"/>
    <w:rsid w:val="00E010BE"/>
    <w:rsid w:val="00E07BB4"/>
    <w:rsid w:val="00E15636"/>
    <w:rsid w:val="00E15732"/>
    <w:rsid w:val="00E20685"/>
    <w:rsid w:val="00E3093A"/>
    <w:rsid w:val="00E46C40"/>
    <w:rsid w:val="00E567E7"/>
    <w:rsid w:val="00E60F9E"/>
    <w:rsid w:val="00E62C54"/>
    <w:rsid w:val="00E633AE"/>
    <w:rsid w:val="00E63E35"/>
    <w:rsid w:val="00E67C54"/>
    <w:rsid w:val="00E73359"/>
    <w:rsid w:val="00E85A3A"/>
    <w:rsid w:val="00E864C1"/>
    <w:rsid w:val="00E87D5F"/>
    <w:rsid w:val="00E91A0C"/>
    <w:rsid w:val="00E9200B"/>
    <w:rsid w:val="00E960D1"/>
    <w:rsid w:val="00EB72E3"/>
    <w:rsid w:val="00EB7B2F"/>
    <w:rsid w:val="00EC28CF"/>
    <w:rsid w:val="00EC416C"/>
    <w:rsid w:val="00ED404A"/>
    <w:rsid w:val="00EE1A48"/>
    <w:rsid w:val="00F04120"/>
    <w:rsid w:val="00F13028"/>
    <w:rsid w:val="00F1550C"/>
    <w:rsid w:val="00F21207"/>
    <w:rsid w:val="00F268E4"/>
    <w:rsid w:val="00F27372"/>
    <w:rsid w:val="00F309CB"/>
    <w:rsid w:val="00F33FD5"/>
    <w:rsid w:val="00F4791B"/>
    <w:rsid w:val="00F539F9"/>
    <w:rsid w:val="00F54C40"/>
    <w:rsid w:val="00F736F9"/>
    <w:rsid w:val="00F755C4"/>
    <w:rsid w:val="00F81C39"/>
    <w:rsid w:val="00F86090"/>
    <w:rsid w:val="00F86BE0"/>
    <w:rsid w:val="00F8784C"/>
    <w:rsid w:val="00F93A73"/>
    <w:rsid w:val="00FA1317"/>
    <w:rsid w:val="00FA1F2D"/>
    <w:rsid w:val="00FA2946"/>
    <w:rsid w:val="00FA4179"/>
    <w:rsid w:val="00FA7EFB"/>
    <w:rsid w:val="00FB4AEF"/>
    <w:rsid w:val="00FC0F11"/>
    <w:rsid w:val="00FC1594"/>
    <w:rsid w:val="00FD33AA"/>
    <w:rsid w:val="00FE33D5"/>
    <w:rsid w:val="00FE502A"/>
    <w:rsid w:val="00FF009E"/>
    <w:rsid w:val="00FF4A67"/>
    <w:rsid w:val="00FF52E1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313457D-9928-49A6-8275-1571B9D5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7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C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D33AA"/>
    <w:pPr>
      <w:keepNext/>
      <w:spacing w:after="0" w:line="240" w:lineRule="auto"/>
      <w:jc w:val="center"/>
      <w:outlineLvl w:val="3"/>
    </w:pPr>
    <w:rPr>
      <w:rFonts w:ascii="Calibri" w:eastAsia="Times New Roman" w:hAnsi="Calibri" w:cs="Times New Roman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8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D33AA"/>
    <w:rPr>
      <w:rFonts w:ascii="Calibri" w:eastAsia="Times New Roman" w:hAnsi="Calibri" w:cs="Times New Roman"/>
      <w:sz w:val="28"/>
      <w:szCs w:val="28"/>
    </w:rPr>
  </w:style>
  <w:style w:type="paragraph" w:styleId="a3">
    <w:name w:val="Body Text Indent"/>
    <w:basedOn w:val="a"/>
    <w:link w:val="a4"/>
    <w:uiPriority w:val="99"/>
    <w:rsid w:val="00CD0FF6"/>
    <w:pPr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CD0FF6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a5">
    <w:name w:val="header"/>
    <w:basedOn w:val="a"/>
    <w:link w:val="a6"/>
    <w:uiPriority w:val="99"/>
    <w:rsid w:val="00DA2288"/>
    <w:pPr>
      <w:widowControl w:val="0"/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DA2288"/>
    <w:rPr>
      <w:rFonts w:ascii="Times New Roman" w:eastAsia="Times New Roman" w:hAnsi="Times New Roman" w:cs="Times New Roman"/>
      <w:sz w:val="24"/>
      <w:szCs w:val="20"/>
      <w:lang w:val="x-none"/>
    </w:rPr>
  </w:style>
  <w:style w:type="table" w:styleId="a7">
    <w:name w:val="Table Grid"/>
    <w:basedOn w:val="a1"/>
    <w:uiPriority w:val="39"/>
    <w:rsid w:val="003A1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aliases w:val="основа"/>
    <w:link w:val="a9"/>
    <w:uiPriority w:val="1"/>
    <w:qFormat/>
    <w:rsid w:val="00D20B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87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408A"/>
  </w:style>
  <w:style w:type="paragraph" w:styleId="ac">
    <w:name w:val="Body Text"/>
    <w:basedOn w:val="a"/>
    <w:link w:val="ad"/>
    <w:uiPriority w:val="99"/>
    <w:unhideWhenUsed/>
    <w:rsid w:val="00FD33A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FD33AA"/>
  </w:style>
  <w:style w:type="paragraph" w:styleId="ae">
    <w:name w:val="List Paragraph"/>
    <w:basedOn w:val="a"/>
    <w:link w:val="af"/>
    <w:uiPriority w:val="34"/>
    <w:qFormat/>
    <w:rsid w:val="00FD33A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FD33AA"/>
    <w:pPr>
      <w:ind w:left="720"/>
    </w:pPr>
    <w:rPr>
      <w:rFonts w:ascii="Calibri" w:eastAsia="Times New Roman" w:hAnsi="Calibri" w:cs="Calibri"/>
      <w:lang w:eastAsia="en-US"/>
    </w:rPr>
  </w:style>
  <w:style w:type="character" w:styleId="af0">
    <w:name w:val="Hyperlink"/>
    <w:basedOn w:val="a0"/>
    <w:rsid w:val="00FD33AA"/>
    <w:rPr>
      <w:color w:val="0000FF"/>
      <w:u w:val="single"/>
    </w:rPr>
  </w:style>
  <w:style w:type="character" w:customStyle="1" w:styleId="c0">
    <w:name w:val="c0"/>
    <w:basedOn w:val="a0"/>
    <w:rsid w:val="00FD33AA"/>
  </w:style>
  <w:style w:type="paragraph" w:styleId="af1">
    <w:name w:val="footnote text"/>
    <w:basedOn w:val="a"/>
    <w:link w:val="af2"/>
    <w:semiHidden/>
    <w:rsid w:val="00FD33AA"/>
    <w:pPr>
      <w:spacing w:after="0" w:line="240" w:lineRule="auto"/>
    </w:pPr>
    <w:rPr>
      <w:rFonts w:ascii="Times New Roman" w:eastAsia="Calibri" w:hAnsi="Times New Roman" w:cs="Times New Roman"/>
      <w:w w:val="90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FD33AA"/>
    <w:rPr>
      <w:rFonts w:ascii="Times New Roman" w:eastAsia="Calibri" w:hAnsi="Times New Roman" w:cs="Times New Roman"/>
      <w:w w:val="90"/>
      <w:sz w:val="20"/>
      <w:szCs w:val="20"/>
    </w:rPr>
  </w:style>
  <w:style w:type="paragraph" w:styleId="af3">
    <w:name w:val="Plain Text"/>
    <w:basedOn w:val="a"/>
    <w:link w:val="af4"/>
    <w:rsid w:val="00FD33AA"/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FD33AA"/>
    <w:rPr>
      <w:rFonts w:ascii="Courier New" w:eastAsia="Times New Roman" w:hAnsi="Courier New" w:cs="Courier New"/>
      <w:sz w:val="20"/>
      <w:szCs w:val="20"/>
    </w:rPr>
  </w:style>
  <w:style w:type="paragraph" w:styleId="af5">
    <w:name w:val="Normal (Web)"/>
    <w:basedOn w:val="a"/>
    <w:uiPriority w:val="99"/>
    <w:unhideWhenUsed/>
    <w:rsid w:val="00FD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C13D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13D2C"/>
    <w:rPr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C13D2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rsid w:val="00C13D2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C13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13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13D2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13D2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9D70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dash041e0431044b0447043d044b0439char1">
    <w:name w:val="dash041e_0431_044b_0447_043d_044b_0439__char1"/>
    <w:basedOn w:val="a0"/>
    <w:rsid w:val="009D701A"/>
  </w:style>
  <w:style w:type="character" w:customStyle="1" w:styleId="Zag11">
    <w:name w:val="Zag_11"/>
    <w:uiPriority w:val="99"/>
    <w:rsid w:val="009D701A"/>
  </w:style>
  <w:style w:type="paragraph" w:customStyle="1" w:styleId="Zag1">
    <w:name w:val="Zag_1"/>
    <w:basedOn w:val="a"/>
    <w:uiPriority w:val="99"/>
    <w:rsid w:val="009D701A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E67C5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67C54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7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A78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6">
    <w:name w:val="Balloon Text"/>
    <w:basedOn w:val="a"/>
    <w:link w:val="af7"/>
    <w:uiPriority w:val="99"/>
    <w:semiHidden/>
    <w:unhideWhenUsed/>
    <w:rsid w:val="00F2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21207"/>
    <w:rPr>
      <w:rFonts w:ascii="Tahoma" w:hAnsi="Tahoma" w:cs="Tahoma"/>
      <w:sz w:val="16"/>
      <w:szCs w:val="16"/>
    </w:rPr>
  </w:style>
  <w:style w:type="paragraph" w:customStyle="1" w:styleId="Default0">
    <w:name w:val="Default"/>
    <w:rsid w:val="00FF7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9">
    <w:name w:val="Без интервала Знак"/>
    <w:aliases w:val="основа Знак"/>
    <w:link w:val="a8"/>
    <w:uiPriority w:val="1"/>
    <w:rsid w:val="009F65CE"/>
    <w:rPr>
      <w:rFonts w:ascii="Calibri" w:eastAsia="Calibri" w:hAnsi="Calibri" w:cs="Times New Roman"/>
      <w:lang w:eastAsia="en-US"/>
    </w:rPr>
  </w:style>
  <w:style w:type="paragraph" w:styleId="af8">
    <w:name w:val="Title"/>
    <w:basedOn w:val="a"/>
    <w:link w:val="af9"/>
    <w:qFormat/>
    <w:rsid w:val="0063150D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4"/>
    </w:rPr>
  </w:style>
  <w:style w:type="character" w:customStyle="1" w:styleId="af9">
    <w:name w:val="Название Знак"/>
    <w:basedOn w:val="a0"/>
    <w:link w:val="af8"/>
    <w:rsid w:val="0063150D"/>
    <w:rPr>
      <w:rFonts w:ascii="Arial" w:eastAsia="Times New Roman" w:hAnsi="Arial" w:cs="Times New Roman"/>
      <w:b/>
      <w:bCs/>
      <w:szCs w:val="24"/>
    </w:rPr>
  </w:style>
  <w:style w:type="paragraph" w:customStyle="1" w:styleId="Style1">
    <w:name w:val="Style1"/>
    <w:basedOn w:val="a"/>
    <w:uiPriority w:val="99"/>
    <w:rsid w:val="00E633AE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E633AE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7A52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8">
    <w:name w:val="Font Style78"/>
    <w:basedOn w:val="a0"/>
    <w:uiPriority w:val="99"/>
    <w:rsid w:val="007A52F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2">
    <w:name w:val="Style12"/>
    <w:basedOn w:val="a"/>
    <w:uiPriority w:val="99"/>
    <w:rsid w:val="007A5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7A52F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7A52F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7A52F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9">
    <w:name w:val="Style49"/>
    <w:basedOn w:val="a"/>
    <w:uiPriority w:val="99"/>
    <w:rsid w:val="007A5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7A52F6"/>
    <w:pPr>
      <w:widowControl w:val="0"/>
      <w:autoSpaceDE w:val="0"/>
      <w:autoSpaceDN w:val="0"/>
      <w:adjustRightInd w:val="0"/>
      <w:spacing w:after="0" w:line="278" w:lineRule="exact"/>
      <w:ind w:firstLine="125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20EED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A20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20EED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33886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D3388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7">
    <w:name w:val="Style27"/>
    <w:basedOn w:val="a"/>
    <w:uiPriority w:val="99"/>
    <w:rsid w:val="0031545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315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315456"/>
    <w:pPr>
      <w:widowControl w:val="0"/>
      <w:autoSpaceDE w:val="0"/>
      <w:autoSpaceDN w:val="0"/>
      <w:adjustRightInd w:val="0"/>
      <w:spacing w:after="0" w:line="274" w:lineRule="exact"/>
      <w:ind w:firstLine="1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5">
    <w:name w:val="Font Style75"/>
    <w:basedOn w:val="a0"/>
    <w:uiPriority w:val="99"/>
    <w:rsid w:val="00315456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FA1F2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FA1F2D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basedOn w:val="a0"/>
    <w:uiPriority w:val="99"/>
    <w:rsid w:val="00FA1F2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2">
    <w:name w:val="Style22"/>
    <w:basedOn w:val="a"/>
    <w:uiPriority w:val="99"/>
    <w:rsid w:val="00FA1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A1F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FA1F2D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483C5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483C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AB5F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AB5F78"/>
    <w:rPr>
      <w:rFonts w:ascii="Arial" w:hAnsi="Arial" w:cs="Arial"/>
      <w:color w:val="000000"/>
      <w:sz w:val="18"/>
      <w:szCs w:val="18"/>
    </w:rPr>
  </w:style>
  <w:style w:type="character" w:customStyle="1" w:styleId="afa">
    <w:name w:val="Текст приказа Знак"/>
    <w:link w:val="afb"/>
    <w:locked/>
    <w:rsid w:val="001B54D3"/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Текст приказа"/>
    <w:basedOn w:val="a"/>
    <w:link w:val="afa"/>
    <w:qFormat/>
    <w:rsid w:val="001B54D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1B54D3"/>
    <w:rPr>
      <w:rFonts w:ascii="Times New Roman" w:hAnsi="Times New Roman" w:cs="Times New Roman"/>
      <w:color w:val="000000"/>
      <w:sz w:val="22"/>
      <w:szCs w:val="22"/>
    </w:rPr>
  </w:style>
  <w:style w:type="character" w:styleId="afc">
    <w:name w:val="Book Title"/>
    <w:basedOn w:val="a0"/>
    <w:uiPriority w:val="33"/>
    <w:qFormat/>
    <w:rsid w:val="00EB72E3"/>
    <w:rPr>
      <w:b/>
      <w:bCs/>
      <w:i/>
      <w:iCs/>
      <w:spacing w:val="5"/>
    </w:rPr>
  </w:style>
  <w:style w:type="table" w:customStyle="1" w:styleId="21">
    <w:name w:val="Сетка таблицы21"/>
    <w:basedOn w:val="a1"/>
    <w:next w:val="a7"/>
    <w:uiPriority w:val="59"/>
    <w:rsid w:val="009825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7">
    <w:name w:val="Font Style57"/>
    <w:uiPriority w:val="99"/>
    <w:rsid w:val="006D0DC6"/>
    <w:rPr>
      <w:rFonts w:ascii="Times New Roman" w:hAnsi="Times New Roman"/>
      <w:color w:val="000000"/>
      <w:sz w:val="22"/>
    </w:rPr>
  </w:style>
  <w:style w:type="paragraph" w:customStyle="1" w:styleId="Style14">
    <w:name w:val="Style14"/>
    <w:basedOn w:val="a"/>
    <w:uiPriority w:val="99"/>
    <w:rsid w:val="006D0DC6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46C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rsid w:val="00005CE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005CE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43">
    <w:name w:val="c43"/>
    <w:basedOn w:val="a"/>
    <w:rsid w:val="001F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F3044"/>
  </w:style>
  <w:style w:type="paragraph" w:customStyle="1" w:styleId="c77">
    <w:name w:val="c77"/>
    <w:basedOn w:val="a"/>
    <w:rsid w:val="001F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Абзац списка Знак"/>
    <w:link w:val="ae"/>
    <w:uiPriority w:val="34"/>
    <w:qFormat/>
    <w:locked/>
    <w:rsid w:val="00D65179"/>
    <w:rPr>
      <w:rFonts w:ascii="Calibri" w:eastAsia="Times New Roman" w:hAnsi="Calibri" w:cs="Times New Roman"/>
    </w:rPr>
  </w:style>
  <w:style w:type="character" w:customStyle="1" w:styleId="FontStyle59">
    <w:name w:val="Font Style59"/>
    <w:basedOn w:val="a0"/>
    <w:uiPriority w:val="99"/>
    <w:rsid w:val="0040002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0">
    <w:name w:val="Font Style50"/>
    <w:basedOn w:val="a0"/>
    <w:uiPriority w:val="99"/>
    <w:rsid w:val="00D76D70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-6.edusit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F6520-BD47-4175-8F07-B125191A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34</Pages>
  <Words>10999</Words>
  <Characters>62698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2025-04-24T08:31:00Z</cp:lastPrinted>
  <dcterms:created xsi:type="dcterms:W3CDTF">2026-04-28T13:41:00Z</dcterms:created>
  <dcterms:modified xsi:type="dcterms:W3CDTF">2026-05-19T13:43:00Z</dcterms:modified>
</cp:coreProperties>
</file>