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BF" w:rsidRDefault="00884ABF" w:rsidP="00884AB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84ABF" w:rsidRDefault="00884ABF" w:rsidP="00884ABF">
      <w:pPr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>Отдел образования</w:t>
      </w:r>
    </w:p>
    <w:p w:rsidR="00884ABF" w:rsidRDefault="00884ABF" w:rsidP="00884A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</w:t>
      </w:r>
      <w:proofErr w:type="spellStart"/>
      <w:r>
        <w:rPr>
          <w:b/>
          <w:sz w:val="22"/>
          <w:szCs w:val="22"/>
        </w:rPr>
        <w:t>Целинского</w:t>
      </w:r>
      <w:proofErr w:type="spellEnd"/>
      <w:r>
        <w:rPr>
          <w:b/>
          <w:sz w:val="22"/>
          <w:szCs w:val="22"/>
        </w:rPr>
        <w:t xml:space="preserve"> района Ростовской области</w:t>
      </w:r>
    </w:p>
    <w:p w:rsidR="00884ABF" w:rsidRDefault="00884ABF" w:rsidP="00884A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884ABF" w:rsidRDefault="00884ABF" w:rsidP="00884ABF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Кировская средняя общеобразовательная школа №2  </w:t>
      </w:r>
    </w:p>
    <w:p w:rsidR="00884ABF" w:rsidRDefault="00884ABF" w:rsidP="00884AB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347763 </w:t>
      </w:r>
      <w:proofErr w:type="spellStart"/>
      <w:r>
        <w:rPr>
          <w:sz w:val="20"/>
          <w:szCs w:val="20"/>
        </w:rPr>
        <w:t>п.Вороново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Целинский</w:t>
      </w:r>
      <w:proofErr w:type="spellEnd"/>
      <w:r>
        <w:rPr>
          <w:sz w:val="20"/>
          <w:szCs w:val="20"/>
        </w:rPr>
        <w:t xml:space="preserve"> район, Ростовская область, ул. </w:t>
      </w:r>
      <w:proofErr w:type="spellStart"/>
      <w:r>
        <w:rPr>
          <w:sz w:val="20"/>
          <w:szCs w:val="20"/>
        </w:rPr>
        <w:t>Озерская</w:t>
      </w:r>
      <w:proofErr w:type="spellEnd"/>
      <w:r>
        <w:rPr>
          <w:sz w:val="20"/>
          <w:szCs w:val="20"/>
        </w:rPr>
        <w:t>, 2</w:t>
      </w:r>
    </w:p>
    <w:p w:rsidR="00884ABF" w:rsidRPr="00E168DB" w:rsidRDefault="00884ABF" w:rsidP="00884ABF">
      <w:pPr>
        <w:pBdr>
          <w:bottom w:val="single" w:sz="12" w:space="5" w:color="auto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E168DB">
        <w:rPr>
          <w:sz w:val="20"/>
          <w:szCs w:val="20"/>
        </w:rPr>
        <w:t xml:space="preserve">. 8(863-71)9-43-33    </w:t>
      </w:r>
      <w:r>
        <w:rPr>
          <w:sz w:val="20"/>
          <w:szCs w:val="20"/>
          <w:lang w:val="en-US"/>
        </w:rPr>
        <w:t>E</w:t>
      </w:r>
      <w:r w:rsidRPr="00E168DB"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mail</w:t>
      </w:r>
      <w:r w:rsidRPr="00E168DB">
        <w:rPr>
          <w:sz w:val="20"/>
          <w:szCs w:val="20"/>
        </w:rPr>
        <w:t>:</w:t>
      </w:r>
      <w:r w:rsidR="00A3501C" w:rsidRPr="00E168DB">
        <w:rPr>
          <w:sz w:val="20"/>
          <w:szCs w:val="20"/>
        </w:rPr>
        <w:t xml:space="preserve"> </w:t>
      </w:r>
      <w:r w:rsidR="00A3501C">
        <w:rPr>
          <w:sz w:val="20"/>
          <w:szCs w:val="20"/>
          <w:lang w:val="en-US"/>
        </w:rPr>
        <w:t>school</w:t>
      </w:r>
      <w:r w:rsidR="00A3501C" w:rsidRPr="00E168DB">
        <w:rPr>
          <w:sz w:val="20"/>
          <w:szCs w:val="20"/>
        </w:rPr>
        <w:t>2</w:t>
      </w:r>
      <w:r w:rsidR="00A3501C">
        <w:rPr>
          <w:sz w:val="20"/>
          <w:szCs w:val="20"/>
          <w:lang w:val="en-US"/>
        </w:rPr>
        <w:t>kirovskaya</w:t>
      </w:r>
      <w:r w:rsidR="00A3501C" w:rsidRPr="00E168DB">
        <w:rPr>
          <w:sz w:val="20"/>
          <w:szCs w:val="20"/>
        </w:rPr>
        <w:t>@</w:t>
      </w:r>
      <w:r w:rsidR="00A3501C">
        <w:rPr>
          <w:sz w:val="20"/>
          <w:szCs w:val="20"/>
          <w:lang w:val="en-US"/>
        </w:rPr>
        <w:t>yandex</w:t>
      </w:r>
      <w:r w:rsidR="00A3501C" w:rsidRPr="00E168DB">
        <w:rPr>
          <w:sz w:val="20"/>
          <w:szCs w:val="20"/>
        </w:rPr>
        <w:t>.</w:t>
      </w:r>
      <w:r w:rsidR="00A3501C">
        <w:rPr>
          <w:sz w:val="20"/>
          <w:szCs w:val="20"/>
          <w:lang w:val="en-US"/>
        </w:rPr>
        <w:t>ru</w:t>
      </w:r>
      <w:r w:rsidR="00A3501C" w:rsidRPr="00E168DB">
        <w:rPr>
          <w:sz w:val="20"/>
          <w:szCs w:val="20"/>
        </w:rPr>
        <w:t xml:space="preserve"> </w:t>
      </w:r>
    </w:p>
    <w:p w:rsidR="00884ABF" w:rsidRPr="00E168DB" w:rsidRDefault="00884ABF" w:rsidP="00884ABF">
      <w:pPr>
        <w:rPr>
          <w:szCs w:val="28"/>
        </w:rPr>
      </w:pPr>
      <w:r w:rsidRPr="00E168DB">
        <w:rPr>
          <w:szCs w:val="28"/>
        </w:rPr>
        <w:t xml:space="preserve">                                                      </w:t>
      </w:r>
    </w:p>
    <w:p w:rsidR="00884ABF" w:rsidRPr="00E168DB" w:rsidRDefault="00884ABF" w:rsidP="00884ABF">
      <w:pPr>
        <w:rPr>
          <w:szCs w:val="28"/>
        </w:rPr>
      </w:pPr>
      <w:r w:rsidRPr="00E168DB">
        <w:rPr>
          <w:szCs w:val="28"/>
        </w:rPr>
        <w:t xml:space="preserve">                             </w:t>
      </w:r>
    </w:p>
    <w:tbl>
      <w:tblPr>
        <w:tblW w:w="4735" w:type="dxa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35"/>
      </w:tblGrid>
      <w:tr w:rsidR="00884ABF" w:rsidTr="00AA5429">
        <w:trPr>
          <w:trHeight w:val="2204"/>
        </w:trPr>
        <w:tc>
          <w:tcPr>
            <w:tcW w:w="4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ABF" w:rsidRDefault="00884ABF" w:rsidP="00F1093E">
            <w:pPr>
              <w:rPr>
                <w:szCs w:val="28"/>
              </w:rPr>
            </w:pPr>
            <w:r w:rsidRPr="00E168DB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>«УТВЕРЖДАЮ»</w:t>
            </w:r>
          </w:p>
          <w:p w:rsidR="00884ABF" w:rsidRDefault="00EA06E8" w:rsidP="00F1093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И.о.д</w:t>
            </w:r>
            <w:r w:rsidR="00884ABF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proofErr w:type="spellEnd"/>
            <w:r w:rsidR="00884ABF">
              <w:rPr>
                <w:szCs w:val="28"/>
              </w:rPr>
              <w:t xml:space="preserve"> МБОУ Кировская СОШ №2 Приказ от _________________ №____ </w:t>
            </w:r>
          </w:p>
          <w:p w:rsidR="00884ABF" w:rsidRDefault="00884ABF" w:rsidP="00F1093E">
            <w:pPr>
              <w:rPr>
                <w:szCs w:val="28"/>
              </w:rPr>
            </w:pPr>
            <w:r>
              <w:rPr>
                <w:szCs w:val="28"/>
              </w:rPr>
              <w:t>Подп</w:t>
            </w:r>
            <w:r w:rsidR="00EA06E8">
              <w:rPr>
                <w:szCs w:val="28"/>
              </w:rPr>
              <w:t>ись __________</w:t>
            </w:r>
            <w:proofErr w:type="spellStart"/>
            <w:r w:rsidR="00EA06E8">
              <w:rPr>
                <w:szCs w:val="28"/>
              </w:rPr>
              <w:t>С.Н.Дерлыш</w:t>
            </w:r>
            <w:proofErr w:type="spellEnd"/>
          </w:p>
          <w:p w:rsidR="00884ABF" w:rsidRDefault="00884ABF" w:rsidP="00F1093E">
            <w:pPr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  <w:p w:rsidR="00884ABF" w:rsidRDefault="00884ABF" w:rsidP="00F1093E">
            <w:pPr>
              <w:rPr>
                <w:szCs w:val="28"/>
              </w:rPr>
            </w:pPr>
          </w:p>
        </w:tc>
      </w:tr>
    </w:tbl>
    <w:p w:rsidR="00884ABF" w:rsidRDefault="00884ABF" w:rsidP="00884AB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84ABF" w:rsidRDefault="00884ABF" w:rsidP="00884AB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884ABF" w:rsidRDefault="00884ABF" w:rsidP="00884ABF">
      <w:pPr>
        <w:rPr>
          <w:szCs w:val="28"/>
        </w:rPr>
      </w:pPr>
    </w:p>
    <w:p w:rsidR="00884ABF" w:rsidRDefault="00884ABF" w:rsidP="00884ABF">
      <w:pPr>
        <w:jc w:val="center"/>
        <w:rPr>
          <w:sz w:val="32"/>
          <w:szCs w:val="36"/>
        </w:rPr>
      </w:pPr>
      <w:r>
        <w:rPr>
          <w:sz w:val="32"/>
          <w:szCs w:val="36"/>
        </w:rPr>
        <w:t>РАБОЧАЯ ПРОГРАММА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4ABF" w:rsidTr="00FB113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5CD2" w:rsidRDefault="00FB1133" w:rsidP="00EA2D87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по курсу</w:t>
            </w:r>
            <w:r w:rsidR="00AA5429">
              <w:rPr>
                <w:sz w:val="32"/>
                <w:szCs w:val="36"/>
              </w:rPr>
              <w:t xml:space="preserve"> внеурочной деятельности</w:t>
            </w:r>
          </w:p>
          <w:p w:rsidR="00884ABF" w:rsidRDefault="00AA5429" w:rsidP="00B15CD2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«</w:t>
            </w:r>
            <w:r w:rsidR="00B15CD2">
              <w:rPr>
                <w:sz w:val="32"/>
                <w:szCs w:val="36"/>
              </w:rPr>
              <w:t>Разговор о правильном питании</w:t>
            </w:r>
            <w:r w:rsidR="00FB1133">
              <w:rPr>
                <w:sz w:val="32"/>
                <w:szCs w:val="36"/>
              </w:rPr>
              <w:t>»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Уровень общего образования (класс)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BF" w:rsidRDefault="00515C5E" w:rsidP="00A3501C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Основное общее, </w:t>
            </w:r>
            <w:r w:rsidR="00AA5429">
              <w:rPr>
                <w:sz w:val="32"/>
                <w:szCs w:val="36"/>
              </w:rPr>
              <w:t xml:space="preserve">7 </w:t>
            </w:r>
            <w:r>
              <w:rPr>
                <w:sz w:val="32"/>
                <w:szCs w:val="36"/>
              </w:rPr>
              <w:t xml:space="preserve">класс 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Количество часов</w:t>
            </w:r>
            <w:r w:rsidR="00FB1133">
              <w:rPr>
                <w:sz w:val="32"/>
                <w:szCs w:val="36"/>
              </w:rPr>
              <w:t xml:space="preserve"> – </w:t>
            </w:r>
            <w:r w:rsidR="00EA06E8">
              <w:rPr>
                <w:sz w:val="32"/>
                <w:szCs w:val="36"/>
              </w:rPr>
              <w:t>33</w:t>
            </w:r>
            <w:r w:rsidR="00AA5429">
              <w:rPr>
                <w:sz w:val="32"/>
                <w:szCs w:val="36"/>
              </w:rPr>
              <w:t xml:space="preserve"> часа (1 час в неделю)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7545" w:rsidRDefault="00327545" w:rsidP="00F1093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Педагог дополнительного об</w:t>
            </w:r>
            <w:r w:rsidR="001A77AE">
              <w:rPr>
                <w:sz w:val="32"/>
                <w:szCs w:val="36"/>
              </w:rPr>
              <w:t>разования</w:t>
            </w:r>
            <w:r w:rsidR="00515C5E">
              <w:rPr>
                <w:sz w:val="32"/>
                <w:szCs w:val="36"/>
              </w:rPr>
              <w:t xml:space="preserve">   </w:t>
            </w:r>
          </w:p>
          <w:p w:rsidR="00884ABF" w:rsidRDefault="00515C5E" w:rsidP="00F1093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Фомина Наталья Викторовна 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32"/>
                <w:szCs w:val="36"/>
              </w:rPr>
            </w:pP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133" w:rsidRDefault="00FB1133" w:rsidP="00F1093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Направление внеурочной деятельности: </w:t>
            </w:r>
          </w:p>
          <w:p w:rsidR="00884ABF" w:rsidRPr="00B0229E" w:rsidRDefault="00B0229E" w:rsidP="00B15CD2">
            <w:pPr>
              <w:jc w:val="center"/>
              <w:rPr>
                <w:sz w:val="32"/>
                <w:szCs w:val="36"/>
              </w:rPr>
            </w:pPr>
            <w:bookmarkStart w:id="0" w:name="_GoBack"/>
            <w:r w:rsidRPr="00B0229E">
              <w:rPr>
                <w:rFonts w:eastAsia="Calibri"/>
                <w:color w:val="000000"/>
                <w:sz w:val="28"/>
                <w:szCs w:val="22"/>
                <w:lang w:eastAsia="en-US"/>
              </w:rPr>
              <w:t>Внеурочная деятельность по учебным предметам образовательной программы</w:t>
            </w:r>
            <w:bookmarkEnd w:id="0"/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BF" w:rsidRDefault="00884ABF" w:rsidP="00F1093E">
            <w:pPr>
              <w:rPr>
                <w:sz w:val="32"/>
                <w:szCs w:val="36"/>
              </w:rPr>
            </w:pPr>
          </w:p>
        </w:tc>
      </w:tr>
    </w:tbl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FB1133" w:rsidRDefault="00FB1133" w:rsidP="00884ABF">
      <w:pPr>
        <w:jc w:val="center"/>
        <w:rPr>
          <w:szCs w:val="28"/>
        </w:rPr>
      </w:pPr>
    </w:p>
    <w:p w:rsidR="00FB1133" w:rsidRDefault="00FB1133" w:rsidP="00B15CD2">
      <w:pPr>
        <w:rPr>
          <w:szCs w:val="28"/>
        </w:rPr>
      </w:pPr>
    </w:p>
    <w:p w:rsidR="00FB1133" w:rsidRDefault="00FB1133" w:rsidP="00884ABF">
      <w:pPr>
        <w:jc w:val="center"/>
        <w:rPr>
          <w:szCs w:val="28"/>
        </w:rPr>
      </w:pPr>
    </w:p>
    <w:p w:rsidR="00884ABF" w:rsidRDefault="00EA06E8" w:rsidP="00884ABF">
      <w:pPr>
        <w:jc w:val="center"/>
        <w:rPr>
          <w:szCs w:val="28"/>
        </w:rPr>
      </w:pPr>
      <w:r>
        <w:rPr>
          <w:szCs w:val="28"/>
        </w:rPr>
        <w:t>2023</w:t>
      </w:r>
      <w:r w:rsidR="00AA5429">
        <w:rPr>
          <w:szCs w:val="28"/>
        </w:rPr>
        <w:t xml:space="preserve"> </w:t>
      </w:r>
      <w:r w:rsidR="001A77AE">
        <w:rPr>
          <w:szCs w:val="28"/>
        </w:rPr>
        <w:t>–</w:t>
      </w:r>
      <w:r>
        <w:rPr>
          <w:szCs w:val="28"/>
        </w:rPr>
        <w:t xml:space="preserve"> 2024</w:t>
      </w:r>
      <w:r w:rsidR="00884ABF">
        <w:rPr>
          <w:szCs w:val="28"/>
        </w:rPr>
        <w:t xml:space="preserve"> учебный год</w:t>
      </w:r>
    </w:p>
    <w:p w:rsidR="00515C5E" w:rsidRPr="00811E8A" w:rsidRDefault="00811E8A" w:rsidP="00811E8A">
      <w:pPr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1A77AE">
        <w:rPr>
          <w:szCs w:val="28"/>
        </w:rPr>
        <w:t>.</w:t>
      </w:r>
      <w:r>
        <w:rPr>
          <w:szCs w:val="28"/>
        </w:rPr>
        <w:t xml:space="preserve"> Вороново</w:t>
      </w:r>
    </w:p>
    <w:p w:rsidR="00AA5429" w:rsidRPr="00811E8A" w:rsidRDefault="00811E8A" w:rsidP="00A3501C">
      <w:pPr>
        <w:pStyle w:val="ac"/>
        <w:shd w:val="clear" w:color="auto" w:fill="FFFFFF"/>
        <w:jc w:val="center"/>
        <w:rPr>
          <w:b/>
          <w:color w:val="000000"/>
          <w:szCs w:val="28"/>
        </w:rPr>
      </w:pPr>
      <w:r w:rsidRPr="00811E8A">
        <w:rPr>
          <w:b/>
          <w:color w:val="000000"/>
          <w:szCs w:val="28"/>
        </w:rPr>
        <w:t>ПОЯСНИТЕЛЬНАЯ ЗАПИСКА</w:t>
      </w:r>
    </w:p>
    <w:p w:rsidR="00B15CD2" w:rsidRPr="00367743" w:rsidRDefault="00B15CD2" w:rsidP="00811E8A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color w:val="000000"/>
        </w:rPr>
      </w:pPr>
      <w:r w:rsidRPr="00367743">
        <w:rPr>
          <w:color w:val="000000"/>
        </w:rPr>
        <w:t xml:space="preserve">Рабочая программа </w:t>
      </w:r>
      <w:r>
        <w:rPr>
          <w:color w:val="000000"/>
        </w:rPr>
        <w:t xml:space="preserve">курса внеурочной деятельности «Разговор о правильном питании» </w:t>
      </w:r>
      <w:r w:rsidRPr="00367743">
        <w:rPr>
          <w:color w:val="000000"/>
        </w:rPr>
        <w:t>составлена на основе</w:t>
      </w:r>
      <w:r>
        <w:rPr>
          <w:color w:val="000000"/>
        </w:rPr>
        <w:t>:</w:t>
      </w:r>
    </w:p>
    <w:p w:rsidR="00B15CD2" w:rsidRPr="00367743" w:rsidRDefault="00B15CD2" w:rsidP="00811E8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367743">
        <w:rPr>
          <w:color w:val="000000"/>
        </w:rPr>
        <w:t>1.Федерального государственного образовательного стандарта начального общего образования.</w:t>
      </w:r>
    </w:p>
    <w:p w:rsidR="00B15CD2" w:rsidRPr="00367743" w:rsidRDefault="00B15CD2" w:rsidP="00811E8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367743">
        <w:rPr>
          <w:color w:val="000000"/>
        </w:rPr>
        <w:t xml:space="preserve">2. </w:t>
      </w:r>
      <w:r>
        <w:rPr>
          <w:color w:val="000000"/>
        </w:rPr>
        <w:t>П</w:t>
      </w:r>
      <w:r w:rsidRPr="00367743">
        <w:rPr>
          <w:color w:val="000000"/>
        </w:rPr>
        <w:t>рограммы «Разговор о правильном питании» Безруких М.М., Т</w:t>
      </w:r>
      <w:r>
        <w:rPr>
          <w:color w:val="000000"/>
        </w:rPr>
        <w:t xml:space="preserve">. А. Филиппова, А. Г. Макеева, </w:t>
      </w:r>
      <w:r w:rsidRPr="00367743">
        <w:rPr>
          <w:iCs/>
          <w:color w:val="000000"/>
          <w:szCs w:val="21"/>
          <w:shd w:val="clear" w:color="auto" w:fill="FFFFFF"/>
        </w:rPr>
        <w:t>Москва: Издательство “Просвещение”, 2014 год</w:t>
      </w:r>
      <w:r>
        <w:rPr>
          <w:iCs/>
          <w:color w:val="000000"/>
          <w:szCs w:val="21"/>
          <w:shd w:val="clear" w:color="auto" w:fill="FFFFFF"/>
        </w:rPr>
        <w:t>.</w:t>
      </w:r>
      <w:r w:rsidRPr="00367743">
        <w:rPr>
          <w:iCs/>
          <w:color w:val="000000"/>
          <w:szCs w:val="21"/>
          <w:shd w:val="clear" w:color="auto" w:fill="FFFFFF"/>
        </w:rPr>
        <w:t> </w:t>
      </w:r>
    </w:p>
    <w:p w:rsidR="00B15CD2" w:rsidRPr="00B15CD2" w:rsidRDefault="00B15CD2" w:rsidP="00811E8A">
      <w:pPr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864ADE">
        <w:rPr>
          <w:color w:val="000000"/>
          <w:sz w:val="28"/>
        </w:rPr>
        <w:t>       </w:t>
      </w:r>
      <w:r w:rsidRPr="00864ADE">
        <w:t xml:space="preserve">Программа «Разговор о правильном питании» является частью Глобальной инициативы компании Нестле — «Здоровые дети». </w:t>
      </w:r>
      <w:r w:rsidRPr="00864ADE">
        <w:rPr>
          <w:color w:val="000000"/>
          <w:sz w:val="28"/>
        </w:rPr>
        <w:t xml:space="preserve"> </w:t>
      </w:r>
    </w:p>
    <w:p w:rsidR="00AA5429" w:rsidRPr="00EB60A2" w:rsidRDefault="00AA5429" w:rsidP="00811E8A">
      <w:pPr>
        <w:spacing w:line="276" w:lineRule="auto"/>
        <w:jc w:val="both"/>
      </w:pPr>
      <w:r>
        <w:t xml:space="preserve">Рабочая программа соответствует учебному плану </w:t>
      </w:r>
      <w:r w:rsidR="00EA06E8">
        <w:t>МБОУ Кировская  СОШ на 2023-2024</w:t>
      </w:r>
      <w:r>
        <w:t xml:space="preserve"> учебный год </w:t>
      </w:r>
      <w:r w:rsidR="00EA06E8">
        <w:t xml:space="preserve"> и составляет 1 час в неделю (33</w:t>
      </w:r>
      <w:r>
        <w:t xml:space="preserve"> часа).</w:t>
      </w:r>
    </w:p>
    <w:p w:rsidR="00AA5429" w:rsidRPr="00B15CD2" w:rsidRDefault="00AA5429" w:rsidP="00811E8A">
      <w:pPr>
        <w:pStyle w:val="ac"/>
        <w:shd w:val="clear" w:color="auto" w:fill="FFFFFF"/>
        <w:spacing w:line="276" w:lineRule="auto"/>
        <w:jc w:val="both"/>
        <w:rPr>
          <w:color w:val="000000"/>
        </w:rPr>
      </w:pPr>
      <w:r w:rsidRPr="00304BDC">
        <w:rPr>
          <w:b/>
          <w:bCs/>
          <w:color w:val="000000"/>
        </w:rPr>
        <w:t xml:space="preserve">Цели курса: </w:t>
      </w:r>
      <w:r w:rsidRPr="00B15CD2">
        <w:rPr>
          <w:bCs/>
          <w:color w:val="000000"/>
        </w:rPr>
        <w:t xml:space="preserve">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B15CD2">
        <w:rPr>
          <w:bCs/>
          <w:color w:val="000000"/>
        </w:rPr>
        <w:t>саморегуляции</w:t>
      </w:r>
      <w:proofErr w:type="spellEnd"/>
      <w:r w:rsidRPr="00B15CD2">
        <w:rPr>
          <w:bCs/>
          <w:color w:val="000000"/>
        </w:rPr>
        <w:t xml:space="preserve"> и безопасного поведения.</w:t>
      </w:r>
    </w:p>
    <w:p w:rsidR="00AA5429" w:rsidRDefault="00AA5429" w:rsidP="00811E8A">
      <w:pPr>
        <w:pStyle w:val="ac"/>
        <w:shd w:val="clear" w:color="auto" w:fill="FFFFFF"/>
        <w:spacing w:line="276" w:lineRule="auto"/>
        <w:jc w:val="both"/>
        <w:rPr>
          <w:color w:val="000000"/>
        </w:rPr>
      </w:pPr>
      <w:r w:rsidRPr="00304BDC">
        <w:rPr>
          <w:b/>
          <w:bCs/>
          <w:color w:val="000000"/>
        </w:rPr>
        <w:t>В соответствии с ФГОС решаются следующие задачи:</w:t>
      </w:r>
      <w:r>
        <w:rPr>
          <w:color w:val="000000"/>
        </w:rPr>
        <w:t xml:space="preserve"> </w:t>
      </w:r>
      <w:r w:rsidRPr="00304BDC">
        <w:rPr>
          <w:color w:val="000000"/>
        </w:rPr>
        <w:t>становление основ гражданской идентичнос</w:t>
      </w:r>
      <w:r>
        <w:rPr>
          <w:color w:val="000000"/>
        </w:rPr>
        <w:t>ти и мировоззрения обучающихся;</w:t>
      </w:r>
      <w:r w:rsidR="002E5039">
        <w:rPr>
          <w:color w:val="000000"/>
        </w:rPr>
        <w:t xml:space="preserve"> </w:t>
      </w:r>
      <w:r w:rsidRPr="00304BDC">
        <w:rPr>
          <w:color w:val="000000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 в соответствии с правилами здорового образа жизни, взаимодействовать с педагогом и сверстниками в учебном процессе;</w:t>
      </w:r>
      <w:r w:rsidR="00B15CD2">
        <w:rPr>
          <w:color w:val="000000"/>
        </w:rPr>
        <w:t xml:space="preserve"> </w:t>
      </w:r>
      <w:r w:rsidRPr="00304BDC">
        <w:rPr>
          <w:color w:val="000000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  <w:r w:rsidR="00B15CD2">
        <w:rPr>
          <w:color w:val="000000"/>
        </w:rPr>
        <w:t xml:space="preserve"> </w:t>
      </w:r>
      <w:r w:rsidRPr="00304BDC">
        <w:rPr>
          <w:color w:val="000000"/>
        </w:rPr>
        <w:t>укрепление физического и духовного здоровья обучающихся.</w:t>
      </w:r>
    </w:p>
    <w:p w:rsidR="002E5039" w:rsidRPr="00304BDC" w:rsidRDefault="002E5039" w:rsidP="00811E8A">
      <w:pPr>
        <w:pStyle w:val="a9"/>
        <w:spacing w:line="276" w:lineRule="auto"/>
        <w:jc w:val="both"/>
      </w:pPr>
      <w:r w:rsidRPr="00304BDC">
        <w:rPr>
          <w:b/>
          <w:bCs/>
        </w:rPr>
        <w:t>Формы работы:</w:t>
      </w:r>
    </w:p>
    <w:p w:rsidR="002E5039" w:rsidRPr="00304BDC" w:rsidRDefault="002E5039" w:rsidP="00811E8A">
      <w:pPr>
        <w:pStyle w:val="a9"/>
        <w:spacing w:line="276" w:lineRule="auto"/>
        <w:jc w:val="both"/>
      </w:pPr>
      <w:r w:rsidRPr="00304BDC">
        <w:t>Групповая работа. Работа в парах (сюжетно-ролевые игры, игры с правилами, образно-ролевые игры, дискуссии).</w:t>
      </w:r>
    </w:p>
    <w:p w:rsidR="002E5039" w:rsidRPr="00304BDC" w:rsidRDefault="002E5039" w:rsidP="00811E8A">
      <w:pPr>
        <w:pStyle w:val="a9"/>
        <w:spacing w:line="276" w:lineRule="auto"/>
        <w:jc w:val="both"/>
      </w:pPr>
      <w:r w:rsidRPr="00304BDC"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2E5039" w:rsidRPr="00304BDC" w:rsidRDefault="002E5039" w:rsidP="00811E8A">
      <w:pPr>
        <w:pStyle w:val="a9"/>
        <w:spacing w:line="276" w:lineRule="auto"/>
        <w:jc w:val="both"/>
      </w:pPr>
      <w:r w:rsidRPr="00304BDC"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2E5039" w:rsidRPr="00304BDC" w:rsidRDefault="002E5039" w:rsidP="00811E8A">
      <w:pPr>
        <w:pStyle w:val="a9"/>
        <w:spacing w:line="276" w:lineRule="auto"/>
        <w:jc w:val="both"/>
      </w:pPr>
      <w:r w:rsidRPr="00304BDC"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др.).</w:t>
      </w:r>
    </w:p>
    <w:p w:rsidR="002E5039" w:rsidRPr="00304BDC" w:rsidRDefault="002E5039" w:rsidP="00811E8A">
      <w:pPr>
        <w:pStyle w:val="a9"/>
        <w:spacing w:line="276" w:lineRule="auto"/>
        <w:jc w:val="both"/>
      </w:pPr>
      <w:r w:rsidRPr="00304BDC">
        <w:rPr>
          <w:b/>
          <w:bCs/>
        </w:rPr>
        <w:t>Методы:</w:t>
      </w:r>
    </w:p>
    <w:p w:rsidR="002E5039" w:rsidRPr="00304BDC" w:rsidRDefault="002E5039" w:rsidP="00811E8A">
      <w:pPr>
        <w:pStyle w:val="a9"/>
        <w:spacing w:line="276" w:lineRule="auto"/>
        <w:jc w:val="both"/>
      </w:pPr>
      <w:r w:rsidRPr="00304BDC">
        <w:t>Репродуктивный – (беседа, вопросы, тесты, анкетирование)</w:t>
      </w:r>
    </w:p>
    <w:p w:rsidR="002E5039" w:rsidRPr="00304BDC" w:rsidRDefault="002E5039" w:rsidP="00811E8A">
      <w:pPr>
        <w:pStyle w:val="a9"/>
        <w:spacing w:line="276" w:lineRule="auto"/>
        <w:jc w:val="both"/>
      </w:pPr>
      <w:r w:rsidRPr="00304BDC">
        <w:t>Проблемный </w:t>
      </w:r>
    </w:p>
    <w:p w:rsidR="002E5039" w:rsidRPr="00304BDC" w:rsidRDefault="002E5039" w:rsidP="00811E8A">
      <w:pPr>
        <w:pStyle w:val="a9"/>
        <w:spacing w:line="276" w:lineRule="auto"/>
        <w:jc w:val="both"/>
      </w:pPr>
      <w:r w:rsidRPr="00304BDC">
        <w:lastRenderedPageBreak/>
        <w:t>Частично-поисковый </w:t>
      </w:r>
    </w:p>
    <w:p w:rsidR="002E5039" w:rsidRPr="00304BDC" w:rsidRDefault="002E5039" w:rsidP="00811E8A">
      <w:pPr>
        <w:pStyle w:val="a9"/>
        <w:spacing w:line="276" w:lineRule="auto"/>
        <w:jc w:val="both"/>
      </w:pPr>
      <w:r w:rsidRPr="00304BDC">
        <w:t>Объяснительно-иллюстративный</w:t>
      </w:r>
    </w:p>
    <w:p w:rsidR="00811E8A" w:rsidRDefault="002E5039" w:rsidP="00811E8A">
      <w:pPr>
        <w:pStyle w:val="a9"/>
        <w:spacing w:line="276" w:lineRule="auto"/>
        <w:jc w:val="both"/>
        <w:rPr>
          <w:b/>
          <w:bCs/>
        </w:rPr>
      </w:pPr>
      <w:r w:rsidRPr="00304BDC">
        <w:rPr>
          <w:b/>
          <w:bCs/>
        </w:rPr>
        <w:t>Формы контроля</w:t>
      </w:r>
    </w:p>
    <w:p w:rsidR="002E5039" w:rsidRPr="00CA1103" w:rsidRDefault="002E5039" w:rsidP="00811E8A">
      <w:pPr>
        <w:pStyle w:val="a9"/>
        <w:spacing w:line="276" w:lineRule="auto"/>
        <w:jc w:val="both"/>
      </w:pPr>
      <w:r w:rsidRPr="00304BDC">
        <w:rPr>
          <w:color w:val="000000"/>
        </w:rPr>
        <w:t>Проверка усвоения программы проводится в форме анкетирования, тестирования, выполнения творческих заданий, участия в проектных и исследовательских работах, тематических неделях. Подведение итогов реализации программы проводится в виде выставок работ учащихся, праздников, игр, викторин, в том числе:</w:t>
      </w:r>
    </w:p>
    <w:p w:rsidR="002E5039" w:rsidRPr="00304BDC" w:rsidRDefault="002E5039" w:rsidP="00811E8A">
      <w:pPr>
        <w:pStyle w:val="ac"/>
        <w:shd w:val="clear" w:color="auto" w:fill="FFFFFF"/>
        <w:spacing w:line="276" w:lineRule="auto"/>
        <w:jc w:val="both"/>
        <w:rPr>
          <w:color w:val="000000"/>
        </w:rPr>
      </w:pPr>
      <w:r w:rsidRPr="00304BDC">
        <w:rPr>
          <w:color w:val="000000"/>
        </w:rPr>
        <w:t>- оформление выставок работ учащихся в классе, школе на неделе здоровья;</w:t>
      </w:r>
    </w:p>
    <w:p w:rsidR="002E5039" w:rsidRPr="00304BDC" w:rsidRDefault="002E5039" w:rsidP="00811E8A">
      <w:pPr>
        <w:pStyle w:val="ac"/>
        <w:shd w:val="clear" w:color="auto" w:fill="FFFFFF"/>
        <w:spacing w:line="276" w:lineRule="auto"/>
        <w:jc w:val="both"/>
        <w:rPr>
          <w:color w:val="000000"/>
        </w:rPr>
      </w:pPr>
      <w:r w:rsidRPr="00304BDC">
        <w:rPr>
          <w:color w:val="000000"/>
        </w:rPr>
        <w:t>- оформление выставки рисунков, сочинений, фотографий «Мы – за здоровое питание»</w:t>
      </w:r>
    </w:p>
    <w:p w:rsidR="002E5039" w:rsidRDefault="00811E8A" w:rsidP="00811E8A">
      <w:pPr>
        <w:spacing w:line="276" w:lineRule="auto"/>
        <w:jc w:val="both"/>
      </w:pPr>
      <w:r>
        <w:rPr>
          <w:b/>
          <w:bCs/>
        </w:rPr>
        <w:t>Возраст детей, участвующих в реализации программы</w:t>
      </w:r>
    </w:p>
    <w:p w:rsidR="002E5039" w:rsidRDefault="002E5039" w:rsidP="00811E8A">
      <w:pPr>
        <w:spacing w:line="276" w:lineRule="auto"/>
        <w:jc w:val="both"/>
      </w:pPr>
      <w:r>
        <w:rPr>
          <w:color w:val="000000"/>
        </w:rPr>
        <w:t>Возрастная категория обучаемых – 13-14 лет. Уровень доступности программы – повышенный.</w:t>
      </w:r>
    </w:p>
    <w:p w:rsidR="002E5039" w:rsidRDefault="00811E8A" w:rsidP="00811E8A">
      <w:pPr>
        <w:spacing w:line="276" w:lineRule="auto"/>
        <w:jc w:val="both"/>
      </w:pPr>
      <w:r>
        <w:rPr>
          <w:b/>
          <w:bCs/>
        </w:rPr>
        <w:t>Сроки реализации программы</w:t>
      </w:r>
    </w:p>
    <w:p w:rsidR="00811E8A" w:rsidRDefault="002E5039" w:rsidP="00811E8A">
      <w:pPr>
        <w:spacing w:line="276" w:lineRule="auto"/>
        <w:jc w:val="both"/>
      </w:pPr>
      <w:r>
        <w:t>Сроки освоения программы:</w:t>
      </w:r>
      <w:r w:rsidR="00811E8A">
        <w:t xml:space="preserve"> </w:t>
      </w:r>
      <w:r>
        <w:t>1 год</w:t>
      </w:r>
    </w:p>
    <w:p w:rsidR="002E5039" w:rsidRDefault="002E5039" w:rsidP="00811E8A">
      <w:pPr>
        <w:spacing w:line="276" w:lineRule="auto"/>
        <w:jc w:val="both"/>
      </w:pPr>
      <w:r>
        <w:br/>
      </w:r>
      <w:r w:rsidR="00811E8A">
        <w:rPr>
          <w:b/>
          <w:bCs/>
        </w:rPr>
        <w:t>формы и режим занятий</w:t>
      </w:r>
    </w:p>
    <w:p w:rsidR="002E5039" w:rsidRDefault="002E5039" w:rsidP="00811E8A">
      <w:pPr>
        <w:spacing w:line="276" w:lineRule="auto"/>
        <w:jc w:val="both"/>
      </w:pPr>
      <w:r>
        <w:t>Режим занятий:1 час в неделю</w:t>
      </w:r>
    </w:p>
    <w:p w:rsidR="002E5039" w:rsidRPr="00632049" w:rsidRDefault="002E5039" w:rsidP="00811E8A">
      <w:pPr>
        <w:spacing w:line="276" w:lineRule="auto"/>
        <w:jc w:val="both"/>
      </w:pPr>
      <w:r>
        <w:t>Форма обучения: очная</w:t>
      </w:r>
    </w:p>
    <w:p w:rsidR="00B15CD2" w:rsidRDefault="00B15CD2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811E8A" w:rsidRPr="00B15CD2" w:rsidRDefault="00811E8A" w:rsidP="00A91ACD">
      <w:pPr>
        <w:pStyle w:val="ac"/>
        <w:shd w:val="clear" w:color="auto" w:fill="FFFFFF"/>
        <w:jc w:val="both"/>
        <w:rPr>
          <w:color w:val="000000"/>
        </w:rPr>
      </w:pPr>
    </w:p>
    <w:p w:rsidR="00A3501C" w:rsidRPr="002E5039" w:rsidRDefault="00811E8A" w:rsidP="00811E8A">
      <w:pPr>
        <w:jc w:val="center"/>
        <w:rPr>
          <w:b/>
        </w:rPr>
      </w:pPr>
      <w:r w:rsidRPr="002E5039">
        <w:rPr>
          <w:b/>
        </w:rPr>
        <w:t>СОДЕРЖАНИЕ КУРСА ВНЕУРОЧНОЙ ДЕЯТЕЛЬНОСТИ</w:t>
      </w:r>
    </w:p>
    <w:p w:rsidR="002E5039" w:rsidRDefault="002E5039" w:rsidP="00A91ACD">
      <w:pPr>
        <w:pStyle w:val="a9"/>
        <w:jc w:val="both"/>
        <w:rPr>
          <w:b/>
          <w:sz w:val="28"/>
          <w:szCs w:val="28"/>
        </w:rPr>
      </w:pPr>
    </w:p>
    <w:p w:rsidR="002E5039" w:rsidRDefault="002E5039" w:rsidP="00811E8A">
      <w:pPr>
        <w:pStyle w:val="a9"/>
        <w:spacing w:line="276" w:lineRule="auto"/>
        <w:jc w:val="both"/>
      </w:pPr>
      <w:r>
        <w:t xml:space="preserve">Содержание курса Рабочая программа по внеурочной деятельности «Здоровое питание» для обучающихся 7 класса состоит из 5 тематических разделов. </w:t>
      </w:r>
    </w:p>
    <w:p w:rsidR="002E5039" w:rsidRDefault="002E5039" w:rsidP="00811E8A">
      <w:pPr>
        <w:pStyle w:val="a9"/>
        <w:spacing w:line="276" w:lineRule="auto"/>
        <w:jc w:val="both"/>
      </w:pPr>
      <w:r>
        <w:t xml:space="preserve">1. Здоровье человека и факторы, его определяющие. </w:t>
      </w:r>
    </w:p>
    <w:p w:rsidR="002E5039" w:rsidRDefault="002E5039" w:rsidP="00811E8A">
      <w:pPr>
        <w:pStyle w:val="a9"/>
        <w:spacing w:line="276" w:lineRule="auto"/>
        <w:jc w:val="both"/>
      </w:pPr>
      <w:r>
        <w:t xml:space="preserve">2. Заболевания, обусловленные неправильным питанием. Алиментарно-зависимые заболевания. </w:t>
      </w:r>
    </w:p>
    <w:p w:rsidR="002E5039" w:rsidRDefault="002E5039" w:rsidP="00811E8A">
      <w:pPr>
        <w:pStyle w:val="a9"/>
        <w:spacing w:line="276" w:lineRule="auto"/>
        <w:jc w:val="both"/>
      </w:pPr>
      <w:r>
        <w:t xml:space="preserve">3. Физиология питания. </w:t>
      </w:r>
    </w:p>
    <w:p w:rsidR="002E5039" w:rsidRDefault="002E5039" w:rsidP="00811E8A">
      <w:pPr>
        <w:pStyle w:val="a9"/>
        <w:spacing w:line="276" w:lineRule="auto"/>
        <w:jc w:val="both"/>
      </w:pPr>
      <w:r>
        <w:t xml:space="preserve">4. Структура ассортимента и свойства пищевых продуктов. </w:t>
      </w:r>
    </w:p>
    <w:p w:rsidR="002E5039" w:rsidRDefault="002E5039" w:rsidP="00811E8A">
      <w:pPr>
        <w:pStyle w:val="a9"/>
        <w:spacing w:line="276" w:lineRule="auto"/>
        <w:jc w:val="both"/>
      </w:pPr>
      <w:r>
        <w:t xml:space="preserve">5. Особенности питания населения Ростовской области. </w:t>
      </w:r>
    </w:p>
    <w:p w:rsidR="002E5039" w:rsidRDefault="002E5039" w:rsidP="00811E8A">
      <w:pPr>
        <w:pStyle w:val="a9"/>
        <w:spacing w:line="276" w:lineRule="auto"/>
        <w:jc w:val="both"/>
      </w:pPr>
      <w:r w:rsidRPr="00014D38">
        <w:rPr>
          <w:b/>
        </w:rPr>
        <w:t>Раздел 1.</w:t>
      </w:r>
      <w:r>
        <w:t xml:space="preserve"> Здоровье человека и факторы, его определяющие Состояние здоровья современного человека. Факторы, влияющие на здоровье школьников. Особенности обменных процессов, происходящих в организме человека в соответствии с возрастными периодами. Культура здоровья, здорового питания человека. Пирамида питания. Еда и ее влияние на жизнь человека. Твои привычки в питании и твое здоровье. Здоровый стиль жизни и питание. </w:t>
      </w:r>
    </w:p>
    <w:p w:rsidR="002E5039" w:rsidRDefault="002E5039" w:rsidP="00811E8A">
      <w:pPr>
        <w:pStyle w:val="a9"/>
        <w:spacing w:line="276" w:lineRule="auto"/>
        <w:jc w:val="both"/>
      </w:pPr>
      <w:r w:rsidRPr="00014D38">
        <w:rPr>
          <w:b/>
        </w:rPr>
        <w:t>Раздел 2.</w:t>
      </w:r>
      <w:r>
        <w:t xml:space="preserve"> Алиментарно-зависимые заболевания Компоненты еды. Разнообразие пищи. Заболевания, обусловленные неправильным питанием. Алиментарно-зависимые заболевания и факторы их вызывающие. Нарушение питания и факторы риска развития хронических неинфекционных заболеваний. Меры профилактики </w:t>
      </w:r>
      <w:proofErr w:type="spellStart"/>
      <w:r>
        <w:t>алиментарнозависимых</w:t>
      </w:r>
      <w:proofErr w:type="spellEnd"/>
      <w:r>
        <w:t xml:space="preserve"> заболеваний. Здоровые привычки питания. Несбалансированное питание. Несбалансированность питания и болезни. Роль витаминов и минеральных веществ в организме человека. Что происходит с жирами в период приготовления пищи и как это влияет на организм. Свободные радикалы. Холестерин. Его роль в организме. Углеводы (сахара) и здоровье. Соль в еде и гормоны. </w:t>
      </w:r>
    </w:p>
    <w:p w:rsidR="002E5039" w:rsidRDefault="002E5039" w:rsidP="00811E8A">
      <w:pPr>
        <w:pStyle w:val="a9"/>
        <w:spacing w:line="276" w:lineRule="auto"/>
        <w:jc w:val="both"/>
      </w:pPr>
      <w:r w:rsidRPr="00014D38">
        <w:rPr>
          <w:b/>
        </w:rPr>
        <w:t>Раздел 3</w:t>
      </w:r>
      <w:r>
        <w:t xml:space="preserve">. Физиология питания Краткие сведения о физиологии питания человека, о механизме пищеварения и правильном характере обмена веществ в организме человека. Требования и правила построения рационов питания для различных возрастных групп. Рацион с низким содержанием жиров, насыщенных жиров и холестерина. Твой рацион – это ты. Калории пищи и вес человека. Как привести организм к сбалансированному равновесию. Соль в еде и гормоны. </w:t>
      </w:r>
    </w:p>
    <w:p w:rsidR="002E5039" w:rsidRDefault="002E5039" w:rsidP="00811E8A">
      <w:pPr>
        <w:pStyle w:val="a9"/>
        <w:spacing w:line="276" w:lineRule="auto"/>
        <w:jc w:val="both"/>
      </w:pPr>
      <w:r w:rsidRPr="00014D38">
        <w:rPr>
          <w:b/>
        </w:rPr>
        <w:t>Раздел 4.</w:t>
      </w:r>
      <w:r>
        <w:t xml:space="preserve"> Структура ассортимента и свойства пищевых продуктов Реклама продуктов питания и здоровье. Сладости и сахар (углеводы). Жиры. Соль и консервирование продуктов. Реклама продуктов питания и здоровье. Современные тенденции развития индустрии питания в Российской Федерации и за рубежом. Особенности питания детей, обучающихся, лечебно-профилактического, диетического питания, питания в предприятиях открытой сети (ресторанах, кафе, столовых, закусочных и др. типов). Структура ассортимента продукции общественного питания. Приемы и способы кулинарной обработки пищевых продуктов. Что любишь из еды? Как любишь есть? Почему это делаешь? Алкоголь и его влияние на здоровье.</w:t>
      </w:r>
    </w:p>
    <w:p w:rsidR="002E5039" w:rsidRDefault="002E5039" w:rsidP="00811E8A">
      <w:pPr>
        <w:pStyle w:val="a9"/>
        <w:spacing w:line="276" w:lineRule="auto"/>
        <w:jc w:val="both"/>
        <w:rPr>
          <w:b/>
          <w:sz w:val="28"/>
          <w:szCs w:val="28"/>
        </w:rPr>
      </w:pPr>
      <w:r>
        <w:t xml:space="preserve"> </w:t>
      </w:r>
      <w:r w:rsidRPr="00014D38">
        <w:rPr>
          <w:b/>
        </w:rPr>
        <w:t>Раздел 5.</w:t>
      </w:r>
      <w:r>
        <w:t xml:space="preserve"> Особенности питания населения Ростовской области. Лен для здоровья. Гостеприимство: когда угощать гостей. Этикет еды как процесс безопасности для организма, уважения к окружающим и эстетического удовольствия. Какие привычки в питании семьи можно считать соответствующими здоровому стилю жизни. Особенности </w:t>
      </w:r>
      <w:r>
        <w:lastRenderedPageBreak/>
        <w:t>питания населения Ростовской области. Этикет с точки зрения врача: почему так много ограничений в поведении</w:t>
      </w:r>
    </w:p>
    <w:p w:rsidR="00CA1103" w:rsidRDefault="00CA1103" w:rsidP="00811E8A">
      <w:pPr>
        <w:spacing w:line="276" w:lineRule="auto"/>
        <w:jc w:val="both"/>
        <w:rPr>
          <w:b/>
          <w:sz w:val="28"/>
          <w:szCs w:val="28"/>
        </w:rPr>
      </w:pP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Программа каждого года обучения состоит из нескольких блоков: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Содержание этих блоков дает основные знания о гигиене и профилактике болезней;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Формируется негативное отношение к вредным привычкам, в том числе к употреблению наркотиков, алкоголя, табака, токсических веществ. В программе в соответствии с возрастом обучающихся рассматриваются:</w:t>
      </w:r>
    </w:p>
    <w:p w:rsidR="00CA1103" w:rsidRPr="00304BDC" w:rsidRDefault="00CA1103" w:rsidP="00811E8A">
      <w:pPr>
        <w:pStyle w:val="a9"/>
        <w:numPr>
          <w:ilvl w:val="0"/>
          <w:numId w:val="12"/>
        </w:numPr>
        <w:spacing w:line="276" w:lineRule="auto"/>
        <w:jc w:val="both"/>
      </w:pPr>
      <w:r w:rsidRPr="00304BDC">
        <w:t>основные вопросы гигиены, касающиеся профилактики вирусных заболеваний, передающихся воздушно-капельным путем;</w:t>
      </w:r>
    </w:p>
    <w:p w:rsidR="00CA1103" w:rsidRPr="00304BDC" w:rsidRDefault="00CA1103" w:rsidP="00811E8A">
      <w:pPr>
        <w:pStyle w:val="a9"/>
        <w:numPr>
          <w:ilvl w:val="0"/>
          <w:numId w:val="12"/>
        </w:numPr>
        <w:spacing w:line="276" w:lineRule="auto"/>
        <w:jc w:val="both"/>
      </w:pPr>
      <w:r w:rsidRPr="00304BDC">
        <w:t>особенности влияния вредных привычек на здоровье подростка;</w:t>
      </w:r>
    </w:p>
    <w:p w:rsidR="00CA1103" w:rsidRPr="00304BDC" w:rsidRDefault="00CA1103" w:rsidP="00811E8A">
      <w:pPr>
        <w:pStyle w:val="a9"/>
        <w:numPr>
          <w:ilvl w:val="0"/>
          <w:numId w:val="12"/>
        </w:numPr>
        <w:spacing w:line="276" w:lineRule="auto"/>
        <w:jc w:val="both"/>
      </w:pPr>
      <w:r w:rsidRPr="00304BDC">
        <w:t>особенности воздействия двигательной активности на организм человека;</w:t>
      </w:r>
    </w:p>
    <w:p w:rsidR="00CA1103" w:rsidRPr="00304BDC" w:rsidRDefault="00CA1103" w:rsidP="00811E8A">
      <w:pPr>
        <w:pStyle w:val="a9"/>
        <w:numPr>
          <w:ilvl w:val="0"/>
          <w:numId w:val="12"/>
        </w:numPr>
        <w:spacing w:line="276" w:lineRule="auto"/>
        <w:jc w:val="both"/>
      </w:pPr>
      <w:r w:rsidRPr="00304BDC">
        <w:t>основы рационального питания;</w:t>
      </w:r>
    </w:p>
    <w:p w:rsidR="00CA1103" w:rsidRPr="00304BDC" w:rsidRDefault="00CA1103" w:rsidP="00811E8A">
      <w:pPr>
        <w:pStyle w:val="a9"/>
        <w:numPr>
          <w:ilvl w:val="0"/>
          <w:numId w:val="12"/>
        </w:numPr>
        <w:spacing w:line="276" w:lineRule="auto"/>
        <w:jc w:val="both"/>
      </w:pPr>
      <w:r w:rsidRPr="00304BDC">
        <w:t>правила оказания первой помощи;</w:t>
      </w:r>
    </w:p>
    <w:p w:rsidR="00CA1103" w:rsidRPr="00304BDC" w:rsidRDefault="00CA1103" w:rsidP="00811E8A">
      <w:pPr>
        <w:pStyle w:val="a9"/>
        <w:numPr>
          <w:ilvl w:val="0"/>
          <w:numId w:val="12"/>
        </w:numPr>
        <w:spacing w:line="276" w:lineRule="auto"/>
        <w:jc w:val="both"/>
      </w:pPr>
      <w:r w:rsidRPr="00304BDC">
        <w:t>способы сохранения и укрепление здоровья;</w:t>
      </w:r>
    </w:p>
    <w:p w:rsidR="00CA1103" w:rsidRPr="00304BDC" w:rsidRDefault="00CA1103" w:rsidP="00811E8A">
      <w:pPr>
        <w:pStyle w:val="a9"/>
        <w:numPr>
          <w:ilvl w:val="0"/>
          <w:numId w:val="12"/>
        </w:numPr>
        <w:spacing w:line="276" w:lineRule="auto"/>
        <w:jc w:val="both"/>
      </w:pPr>
      <w:r w:rsidRPr="00304BDC">
        <w:t>основы развития познавательной сферы;</w:t>
      </w:r>
    </w:p>
    <w:p w:rsidR="00CA1103" w:rsidRPr="00304BDC" w:rsidRDefault="00CA1103" w:rsidP="00811E8A">
      <w:pPr>
        <w:pStyle w:val="a9"/>
        <w:numPr>
          <w:ilvl w:val="0"/>
          <w:numId w:val="12"/>
        </w:numPr>
        <w:spacing w:line="276" w:lineRule="auto"/>
        <w:jc w:val="both"/>
      </w:pPr>
      <w:r w:rsidRPr="00304BDC">
        <w:t>свои права и права других людей;</w:t>
      </w:r>
    </w:p>
    <w:p w:rsidR="00CA1103" w:rsidRPr="00304BDC" w:rsidRDefault="00CA1103" w:rsidP="00811E8A">
      <w:pPr>
        <w:pStyle w:val="a9"/>
        <w:numPr>
          <w:ilvl w:val="0"/>
          <w:numId w:val="12"/>
        </w:numPr>
        <w:spacing w:line="276" w:lineRule="auto"/>
        <w:jc w:val="both"/>
      </w:pPr>
      <w:r w:rsidRPr="00304BDC">
        <w:t>общепринятые правила в семье, в школе, в гостях, транспорте, общественных учреждениях;</w:t>
      </w:r>
    </w:p>
    <w:p w:rsidR="00CA1103" w:rsidRPr="00304BDC" w:rsidRDefault="00CA1103" w:rsidP="00811E8A">
      <w:pPr>
        <w:pStyle w:val="a9"/>
        <w:numPr>
          <w:ilvl w:val="0"/>
          <w:numId w:val="12"/>
        </w:numPr>
        <w:spacing w:line="276" w:lineRule="auto"/>
        <w:jc w:val="both"/>
      </w:pPr>
      <w:r w:rsidRPr="00304BDC">
        <w:t>влияние здоровья на успешную учебную деятельность;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значение физических упражнений для сохранения и укрепления здоровья;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знания о “полезных” и “вредных” продуктах, значение режима питания.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Предлагаемая программа является научной, комплексной и последовательной системой обучения и воспитания здорового образа жизни, и призвана позитивно повлиять на сложившуюся в обществе систему, так как позволит сформировать ценностное отношение к здоровью.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Программа «</w:t>
      </w:r>
      <w:r>
        <w:t>Основы здорового питания</w:t>
      </w:r>
      <w:r w:rsidRPr="00304BDC">
        <w:t>» построена в соответствии с</w:t>
      </w:r>
      <w:r w:rsidRPr="00304BDC">
        <w:rPr>
          <w:rStyle w:val="apple-converted-space"/>
          <w:color w:val="000000"/>
        </w:rPr>
        <w:t> </w:t>
      </w:r>
      <w:r w:rsidRPr="00304BDC">
        <w:rPr>
          <w:b/>
          <w:bCs/>
        </w:rPr>
        <w:t>принципами</w:t>
      </w:r>
      <w:r w:rsidRPr="00304BDC">
        <w:t>: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научная обоснованность и практическая целесообразность;</w:t>
      </w:r>
      <w:r>
        <w:t xml:space="preserve"> </w:t>
      </w:r>
      <w:r w:rsidRPr="00304BDC">
        <w:t>возрастная адекватность;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необходимость и достаточность информации;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модульность программы;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практическая целесообразность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динамическое развитие и системность;</w:t>
      </w:r>
    </w:p>
    <w:p w:rsidR="00B15CD2" w:rsidRPr="00A91ACD" w:rsidRDefault="00CA1103" w:rsidP="00811E8A">
      <w:pPr>
        <w:pStyle w:val="a9"/>
        <w:spacing w:line="276" w:lineRule="auto"/>
        <w:jc w:val="both"/>
      </w:pPr>
      <w:r w:rsidRPr="00304BDC">
        <w:t>вовлеченность семьи и реализацию программы</w:t>
      </w:r>
    </w:p>
    <w:p w:rsidR="00B15CD2" w:rsidRDefault="00B15CD2" w:rsidP="00811E8A">
      <w:pPr>
        <w:spacing w:line="276" w:lineRule="auto"/>
        <w:jc w:val="both"/>
        <w:rPr>
          <w:b/>
          <w:sz w:val="28"/>
          <w:szCs w:val="28"/>
        </w:rPr>
      </w:pPr>
    </w:p>
    <w:p w:rsidR="00EA06E8" w:rsidRDefault="00EA06E8" w:rsidP="00A91ACD">
      <w:pPr>
        <w:jc w:val="both"/>
        <w:rPr>
          <w:b/>
          <w:sz w:val="28"/>
          <w:szCs w:val="28"/>
        </w:rPr>
      </w:pPr>
    </w:p>
    <w:p w:rsidR="00EA06E8" w:rsidRDefault="00EA06E8" w:rsidP="00A91ACD">
      <w:pPr>
        <w:jc w:val="both"/>
        <w:rPr>
          <w:b/>
          <w:sz w:val="28"/>
          <w:szCs w:val="28"/>
        </w:rPr>
      </w:pPr>
    </w:p>
    <w:p w:rsidR="002E5039" w:rsidRDefault="00811E8A" w:rsidP="00811E8A">
      <w:pPr>
        <w:jc w:val="center"/>
        <w:rPr>
          <w:b/>
          <w:szCs w:val="28"/>
        </w:rPr>
      </w:pPr>
      <w:r w:rsidRPr="00811E8A">
        <w:rPr>
          <w:b/>
          <w:szCs w:val="28"/>
        </w:rPr>
        <w:t>ПЛАНИРУЕМЫЕ РЕЗУЛЬТАТЫ ОСВОЕНИЯ КУРСА ВНЕУРОЧНОЙ ДЕЯТЕЛЬНОСТИ</w:t>
      </w:r>
    </w:p>
    <w:p w:rsidR="00811E8A" w:rsidRPr="00811E8A" w:rsidRDefault="00811E8A" w:rsidP="00811E8A">
      <w:pPr>
        <w:jc w:val="center"/>
        <w:rPr>
          <w:b/>
          <w:szCs w:val="28"/>
        </w:rPr>
      </w:pP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rPr>
          <w:b/>
          <w:bCs/>
        </w:rPr>
        <w:t>Личностными</w:t>
      </w:r>
      <w:r w:rsidRPr="00304BDC">
        <w:t> результатами программы по формированию здорового образа жизни учащихся является формирование следующих умений: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CA1103" w:rsidRPr="00304BDC" w:rsidRDefault="00CA1103" w:rsidP="00811E8A">
      <w:pPr>
        <w:pStyle w:val="a9"/>
        <w:spacing w:line="276" w:lineRule="auto"/>
        <w:jc w:val="both"/>
      </w:pPr>
      <w:proofErr w:type="spellStart"/>
      <w:r w:rsidRPr="00304BDC">
        <w:rPr>
          <w:b/>
          <w:bCs/>
        </w:rPr>
        <w:t>Метапредметными</w:t>
      </w:r>
      <w:proofErr w:type="spellEnd"/>
      <w:r w:rsidRPr="00304BDC">
        <w:t> 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rPr>
          <w:b/>
          <w:bCs/>
        </w:rPr>
        <w:t>Регулятивные УУД: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Определять и формулировать цель деятельности на уроке с помощью учителя.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Проговаривать последовательность действий на уроке.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Средством формирования этих действий служит технология проблемного диалога на этапе изучения нового материала.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Учиться совместно с учителем и другими учениками давать эмоциональную оценку деятельности класса на занятиях.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Средством формирования этих действий служит технология оценивания образовательных достижений (учебных успехов).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 </w:t>
      </w:r>
      <w:r w:rsidRPr="00304BDC">
        <w:rPr>
          <w:b/>
          <w:bCs/>
        </w:rPr>
        <w:t>Познавательные УУД:</w:t>
      </w:r>
    </w:p>
    <w:p w:rsidR="00CA1103" w:rsidRDefault="00CA1103" w:rsidP="00811E8A">
      <w:pPr>
        <w:pStyle w:val="a9"/>
        <w:spacing w:line="276" w:lineRule="auto"/>
        <w:jc w:val="both"/>
      </w:pPr>
      <w:r w:rsidRPr="00304BDC">
        <w:t>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CA1103" w:rsidRDefault="00CA1103" w:rsidP="00811E8A">
      <w:pPr>
        <w:pStyle w:val="a9"/>
        <w:spacing w:line="276" w:lineRule="auto"/>
        <w:jc w:val="both"/>
      </w:pPr>
    </w:p>
    <w:p w:rsidR="00CA1103" w:rsidRDefault="00CA1103" w:rsidP="00811E8A">
      <w:pPr>
        <w:pStyle w:val="a9"/>
        <w:spacing w:line="276" w:lineRule="auto"/>
        <w:jc w:val="both"/>
      </w:pPr>
    </w:p>
    <w:p w:rsidR="00CA1103" w:rsidRPr="00304BDC" w:rsidRDefault="00CA1103" w:rsidP="00811E8A">
      <w:pPr>
        <w:pStyle w:val="a9"/>
        <w:spacing w:line="276" w:lineRule="auto"/>
        <w:jc w:val="both"/>
      </w:pP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Добывать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Перерабатывать полученную информацию: делать выводы в результате совместной работы всего класса.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рисунков).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 </w:t>
      </w:r>
      <w:r w:rsidRPr="00304BDC">
        <w:rPr>
          <w:b/>
          <w:bCs/>
        </w:rPr>
        <w:t>Коммуникативные УУД: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lastRenderedPageBreak/>
        <w:t>Умение донести свою позицию до других: оформлять свою мысль в устной и письменной речи.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Слушать и понимать речь других.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Средством формирования этих действий служит технология проблемного диалога (побуждающий и подводящий диалог).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Совместно договариваться о правилах общения и поведения в школе и следовать им.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Учиться выполнять различные роли в группе (лидера, исполнителя, критика).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Средством формирования этих действий служит организация работы в парах и малых группах.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rPr>
          <w:b/>
          <w:bCs/>
        </w:rPr>
        <w:t>Оздоровительные результаты программы</w:t>
      </w:r>
      <w:r w:rsidRPr="00304BDC">
        <w:t>: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CA1103" w:rsidRPr="00304BDC" w:rsidRDefault="00CA1103" w:rsidP="00811E8A">
      <w:pPr>
        <w:pStyle w:val="a9"/>
        <w:spacing w:line="276" w:lineRule="auto"/>
        <w:jc w:val="both"/>
      </w:pPr>
      <w:r w:rsidRPr="00304BDC">
        <w:t>Социальная адаптация обучающихся, расширение сферы общения, приобретение опыта взаимодействия с окружающим миром.</w:t>
      </w:r>
    </w:p>
    <w:p w:rsidR="00CA1103" w:rsidRDefault="00CA1103" w:rsidP="00811E8A">
      <w:pPr>
        <w:pStyle w:val="a9"/>
        <w:spacing w:line="276" w:lineRule="auto"/>
        <w:jc w:val="both"/>
      </w:pPr>
      <w:r w:rsidRPr="00304BDC">
        <w:t>Первостепенным результатом реализации программы будет сознательное отношение обучающихся к собственному здоровью во всем его проявлениях.</w:t>
      </w: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811E8A" w:rsidRDefault="00811E8A" w:rsidP="00A91ACD">
      <w:pPr>
        <w:pStyle w:val="a9"/>
        <w:jc w:val="both"/>
        <w:rPr>
          <w:b/>
          <w:sz w:val="28"/>
          <w:szCs w:val="28"/>
        </w:rPr>
      </w:pPr>
    </w:p>
    <w:p w:rsidR="00811E8A" w:rsidRDefault="00811E8A" w:rsidP="00A91ACD">
      <w:pPr>
        <w:pStyle w:val="a9"/>
        <w:jc w:val="both"/>
        <w:rPr>
          <w:b/>
          <w:sz w:val="28"/>
          <w:szCs w:val="28"/>
        </w:rPr>
      </w:pPr>
    </w:p>
    <w:p w:rsidR="00811E8A" w:rsidRDefault="00811E8A" w:rsidP="00A91ACD">
      <w:pPr>
        <w:pStyle w:val="a9"/>
        <w:jc w:val="both"/>
        <w:rPr>
          <w:b/>
          <w:sz w:val="28"/>
          <w:szCs w:val="28"/>
        </w:rPr>
      </w:pPr>
    </w:p>
    <w:p w:rsidR="00811E8A" w:rsidRDefault="00811E8A" w:rsidP="00A91ACD">
      <w:pPr>
        <w:pStyle w:val="a9"/>
        <w:jc w:val="both"/>
        <w:rPr>
          <w:b/>
          <w:sz w:val="28"/>
          <w:szCs w:val="28"/>
        </w:rPr>
      </w:pPr>
    </w:p>
    <w:p w:rsidR="00811E8A" w:rsidRDefault="00811E8A" w:rsidP="00A91ACD">
      <w:pPr>
        <w:pStyle w:val="a9"/>
        <w:jc w:val="both"/>
        <w:rPr>
          <w:b/>
          <w:sz w:val="28"/>
          <w:szCs w:val="28"/>
        </w:rPr>
      </w:pPr>
    </w:p>
    <w:p w:rsidR="00811E8A" w:rsidRDefault="00811E8A" w:rsidP="00A91ACD">
      <w:pPr>
        <w:pStyle w:val="a9"/>
        <w:jc w:val="both"/>
        <w:rPr>
          <w:b/>
          <w:sz w:val="28"/>
          <w:szCs w:val="28"/>
        </w:rPr>
      </w:pPr>
    </w:p>
    <w:p w:rsidR="00811E8A" w:rsidRDefault="00811E8A" w:rsidP="00A91ACD">
      <w:pPr>
        <w:pStyle w:val="a9"/>
        <w:jc w:val="both"/>
        <w:rPr>
          <w:b/>
          <w:sz w:val="28"/>
          <w:szCs w:val="28"/>
        </w:rPr>
      </w:pPr>
    </w:p>
    <w:p w:rsidR="00811E8A" w:rsidRDefault="00811E8A" w:rsidP="00A91ACD">
      <w:pPr>
        <w:pStyle w:val="a9"/>
        <w:jc w:val="both"/>
        <w:rPr>
          <w:b/>
          <w:sz w:val="28"/>
          <w:szCs w:val="28"/>
        </w:rPr>
      </w:pPr>
    </w:p>
    <w:p w:rsidR="00811E8A" w:rsidRDefault="00811E8A" w:rsidP="00A91ACD">
      <w:pPr>
        <w:pStyle w:val="a9"/>
        <w:jc w:val="both"/>
        <w:rPr>
          <w:b/>
          <w:sz w:val="28"/>
          <w:szCs w:val="28"/>
        </w:rPr>
      </w:pPr>
    </w:p>
    <w:p w:rsidR="002E5039" w:rsidRDefault="002E5039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Pr="00811E8A" w:rsidRDefault="00811E8A" w:rsidP="00A91ACD">
      <w:pPr>
        <w:pStyle w:val="a9"/>
        <w:jc w:val="center"/>
        <w:rPr>
          <w:b/>
          <w:szCs w:val="28"/>
        </w:rPr>
      </w:pPr>
      <w:r w:rsidRPr="00811E8A">
        <w:rPr>
          <w:b/>
          <w:szCs w:val="28"/>
        </w:rPr>
        <w:lastRenderedPageBreak/>
        <w:t>ТЕМАТИЧЕСКОЕ ПЛАНИРОВАНИЕ КУРСА ВНЕУРОЧНОЙ ДЕЯТЕЛЬНОСТИ</w:t>
      </w: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tbl>
      <w:tblPr>
        <w:tblStyle w:val="a3"/>
        <w:tblW w:w="12123" w:type="dxa"/>
        <w:tblLook w:val="04A0" w:firstRow="1" w:lastRow="0" w:firstColumn="1" w:lastColumn="0" w:noHBand="0" w:noVBand="1"/>
      </w:tblPr>
      <w:tblGrid>
        <w:gridCol w:w="536"/>
        <w:gridCol w:w="6518"/>
        <w:gridCol w:w="1276"/>
        <w:gridCol w:w="1241"/>
        <w:gridCol w:w="1276"/>
        <w:gridCol w:w="1276"/>
      </w:tblGrid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Pr="00014D38" w:rsidRDefault="00014D38" w:rsidP="00A91ACD">
            <w:pPr>
              <w:pStyle w:val="a9"/>
              <w:jc w:val="both"/>
              <w:rPr>
                <w:b/>
              </w:rPr>
            </w:pPr>
            <w:r w:rsidRPr="00014D38">
              <w:rPr>
                <w:b/>
              </w:rPr>
              <w:t>№</w:t>
            </w:r>
          </w:p>
        </w:tc>
        <w:tc>
          <w:tcPr>
            <w:tcW w:w="6518" w:type="dxa"/>
          </w:tcPr>
          <w:p w:rsidR="00014D38" w:rsidRPr="00014D38" w:rsidRDefault="00014D38" w:rsidP="00A91ACD">
            <w:pPr>
              <w:pStyle w:val="a9"/>
              <w:jc w:val="both"/>
              <w:rPr>
                <w:b/>
              </w:rPr>
            </w:pPr>
            <w:r w:rsidRPr="00014D38">
              <w:rPr>
                <w:b/>
              </w:rPr>
              <w:t>Название раздела. Тема.</w:t>
            </w:r>
          </w:p>
        </w:tc>
        <w:tc>
          <w:tcPr>
            <w:tcW w:w="1276" w:type="dxa"/>
          </w:tcPr>
          <w:p w:rsidR="00014D38" w:rsidRPr="00014D38" w:rsidRDefault="00014D38" w:rsidP="00A91ACD">
            <w:pPr>
              <w:pStyle w:val="a9"/>
              <w:jc w:val="both"/>
              <w:rPr>
                <w:b/>
              </w:rPr>
            </w:pPr>
            <w:r w:rsidRPr="00014D38">
              <w:rPr>
                <w:b/>
              </w:rPr>
              <w:t xml:space="preserve">Дата по плану 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  <w:rPr>
                <w:b/>
              </w:rPr>
            </w:pPr>
            <w:r w:rsidRPr="00014D38">
              <w:rPr>
                <w:b/>
              </w:rPr>
              <w:t>Дата по факту</w:t>
            </w:r>
          </w:p>
        </w:tc>
      </w:tr>
      <w:tr w:rsidR="00014D38" w:rsidTr="00327545">
        <w:trPr>
          <w:gridAfter w:val="2"/>
          <w:wAfter w:w="2552" w:type="dxa"/>
        </w:trPr>
        <w:tc>
          <w:tcPr>
            <w:tcW w:w="9571" w:type="dxa"/>
            <w:gridSpan w:val="4"/>
          </w:tcPr>
          <w:p w:rsidR="00014D38" w:rsidRPr="00327545" w:rsidRDefault="00014D38" w:rsidP="00A91ACD">
            <w:pPr>
              <w:pStyle w:val="a9"/>
              <w:jc w:val="both"/>
              <w:rPr>
                <w:b/>
              </w:rPr>
            </w:pPr>
            <w:r w:rsidRPr="00327545">
              <w:rPr>
                <w:b/>
              </w:rPr>
              <w:t>Раздел 1. Здоровье человека и факторы, его определяющие -5 часов</w:t>
            </w: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Pr="00014D38" w:rsidRDefault="00014D38" w:rsidP="00A91ACD">
            <w:pPr>
              <w:pStyle w:val="a9"/>
              <w:jc w:val="both"/>
            </w:pPr>
            <w:r w:rsidRPr="00014D38">
              <w:t>1.</w:t>
            </w:r>
          </w:p>
        </w:tc>
        <w:tc>
          <w:tcPr>
            <w:tcW w:w="6518" w:type="dxa"/>
          </w:tcPr>
          <w:p w:rsidR="00014D38" w:rsidRPr="00014D38" w:rsidRDefault="00014D38" w:rsidP="00A91ACD">
            <w:pPr>
              <w:pStyle w:val="a9"/>
              <w:jc w:val="both"/>
            </w:pPr>
            <w:r>
              <w:t>Состояние здоровья современного человека. Факторы, влияющие на здоровье школьников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04.09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Pr="00014D38" w:rsidRDefault="00014D38" w:rsidP="00A91ACD">
            <w:pPr>
              <w:pStyle w:val="a9"/>
              <w:jc w:val="both"/>
            </w:pPr>
            <w:r>
              <w:t>2.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r>
              <w:t>Особенности обменных процессов, происходящих в организме человека в соответствии с возрастными периодами.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11.09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Default="00014D38" w:rsidP="00A91ACD">
            <w:pPr>
              <w:pStyle w:val="a9"/>
              <w:jc w:val="both"/>
            </w:pPr>
            <w:r>
              <w:t>3.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r>
              <w:t>Практическая работа №1 «Составление режима дня школьника»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18.09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Default="00014D38" w:rsidP="00A91ACD">
            <w:pPr>
              <w:pStyle w:val="a9"/>
              <w:jc w:val="both"/>
            </w:pPr>
            <w:r>
              <w:t>4.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r>
              <w:t>Культура здоровья, культура здорового питания человека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25.09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Default="00014D38" w:rsidP="00A91ACD">
            <w:pPr>
              <w:pStyle w:val="a9"/>
              <w:jc w:val="both"/>
            </w:pPr>
            <w:r>
              <w:t>5.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r>
              <w:t>Составление памятки «Рекомендации по поддержанию здорового образа жизни».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02.10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9571" w:type="dxa"/>
            <w:gridSpan w:val="4"/>
          </w:tcPr>
          <w:p w:rsidR="00014D38" w:rsidRPr="00327545" w:rsidRDefault="00014D38" w:rsidP="00A91ACD">
            <w:pPr>
              <w:pStyle w:val="a9"/>
              <w:jc w:val="both"/>
              <w:rPr>
                <w:b/>
              </w:rPr>
            </w:pPr>
            <w:r w:rsidRPr="00327545">
              <w:rPr>
                <w:b/>
              </w:rPr>
              <w:t>Раздел 2. Алиментарно-зависимые заболевания – 9 часов</w:t>
            </w: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Default="00014D38" w:rsidP="00A91ACD">
            <w:pPr>
              <w:pStyle w:val="a9"/>
              <w:jc w:val="both"/>
            </w:pPr>
            <w:r>
              <w:t>6.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r>
              <w:t>Компоненты еды. Разнообразие пищи.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09.10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Default="00014D38" w:rsidP="00A91ACD">
            <w:pPr>
              <w:pStyle w:val="a9"/>
              <w:jc w:val="both"/>
            </w:pPr>
            <w:r>
              <w:t>7.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r>
              <w:t>Заболевания, обусловленные неправильным питанием. Алиментарно-зависимые заболевания и факторы их вызывающие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16.10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Default="00014D38" w:rsidP="00A91ACD">
            <w:pPr>
              <w:pStyle w:val="a9"/>
              <w:jc w:val="both"/>
            </w:pPr>
            <w:r>
              <w:t>8.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r>
              <w:t>Нарушение питания и факторы риска</w:t>
            </w:r>
            <w:r w:rsidR="00E168DB">
              <w:t xml:space="preserve">     </w:t>
            </w:r>
            <w:r>
              <w:t xml:space="preserve"> развития хронических неинфекционных заболеваний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23.10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Default="00014D38" w:rsidP="00A91ACD">
            <w:pPr>
              <w:pStyle w:val="a9"/>
              <w:jc w:val="both"/>
            </w:pPr>
            <w:r>
              <w:t>9.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r>
              <w:t>Здоровые привычки питания.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13.11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Default="00014D38" w:rsidP="00A91ACD">
            <w:pPr>
              <w:pStyle w:val="a9"/>
              <w:jc w:val="both"/>
            </w:pPr>
            <w:r>
              <w:t>10.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r>
              <w:t>Роль витаминов и минеральных веществ в организме человека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20.11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Default="00014D38" w:rsidP="00A91ACD">
            <w:pPr>
              <w:pStyle w:val="a9"/>
              <w:jc w:val="both"/>
            </w:pPr>
            <w:r>
              <w:t>11.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r>
              <w:t>Практическая работа №2 «Обнаружение витаминов в продуктах и по их количеству после обработки пищи»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27.11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Default="00014D38" w:rsidP="00A91ACD">
            <w:pPr>
              <w:pStyle w:val="a9"/>
              <w:jc w:val="both"/>
            </w:pPr>
            <w:r>
              <w:t>12-13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r>
              <w:t>Мини – проект «Почему важно знать, откуда продукты?»</w:t>
            </w:r>
          </w:p>
        </w:tc>
        <w:tc>
          <w:tcPr>
            <w:tcW w:w="1276" w:type="dxa"/>
          </w:tcPr>
          <w:p w:rsidR="00A3501C" w:rsidRDefault="00EA06E8" w:rsidP="00A91ACD">
            <w:pPr>
              <w:pStyle w:val="a9"/>
              <w:jc w:val="both"/>
            </w:pPr>
            <w:r>
              <w:t>04.12</w:t>
            </w:r>
          </w:p>
          <w:p w:rsidR="00EA06E8" w:rsidRPr="00014D38" w:rsidRDefault="00EA06E8" w:rsidP="00A91ACD">
            <w:pPr>
              <w:pStyle w:val="a9"/>
              <w:jc w:val="both"/>
            </w:pPr>
            <w:r>
              <w:t>11.12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536" w:type="dxa"/>
          </w:tcPr>
          <w:p w:rsidR="00014D38" w:rsidRDefault="00014D38" w:rsidP="00A91ACD">
            <w:pPr>
              <w:pStyle w:val="a9"/>
              <w:jc w:val="both"/>
            </w:pPr>
            <w:r>
              <w:t>14.</w:t>
            </w:r>
          </w:p>
        </w:tc>
        <w:tc>
          <w:tcPr>
            <w:tcW w:w="6518" w:type="dxa"/>
          </w:tcPr>
          <w:p w:rsidR="00014D38" w:rsidRDefault="00014D38" w:rsidP="00A91ACD">
            <w:pPr>
              <w:pStyle w:val="a9"/>
              <w:jc w:val="both"/>
            </w:pPr>
            <w:proofErr w:type="spellStart"/>
            <w:r>
              <w:t>Брейнг</w:t>
            </w:r>
            <w:proofErr w:type="spellEnd"/>
            <w:r>
              <w:t xml:space="preserve"> – ринг 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014D38" w:rsidRPr="00014D38" w:rsidRDefault="00EA06E8" w:rsidP="00A91ACD">
            <w:pPr>
              <w:pStyle w:val="a9"/>
              <w:jc w:val="both"/>
            </w:pPr>
            <w:r>
              <w:t>18.12</w:t>
            </w:r>
          </w:p>
        </w:tc>
        <w:tc>
          <w:tcPr>
            <w:tcW w:w="1241" w:type="dxa"/>
          </w:tcPr>
          <w:p w:rsidR="00014D38" w:rsidRPr="00014D38" w:rsidRDefault="00014D38" w:rsidP="00A91ACD">
            <w:pPr>
              <w:pStyle w:val="a9"/>
              <w:jc w:val="both"/>
            </w:pPr>
          </w:p>
        </w:tc>
      </w:tr>
      <w:tr w:rsidR="00014D38" w:rsidTr="00327545">
        <w:trPr>
          <w:gridAfter w:val="2"/>
          <w:wAfter w:w="2552" w:type="dxa"/>
        </w:trPr>
        <w:tc>
          <w:tcPr>
            <w:tcW w:w="9571" w:type="dxa"/>
            <w:gridSpan w:val="4"/>
          </w:tcPr>
          <w:p w:rsidR="00014D38" w:rsidRPr="00327545" w:rsidRDefault="00014D38" w:rsidP="00A91ACD">
            <w:pPr>
              <w:pStyle w:val="a9"/>
              <w:jc w:val="both"/>
              <w:rPr>
                <w:b/>
              </w:rPr>
            </w:pPr>
            <w:r w:rsidRPr="00327545">
              <w:rPr>
                <w:b/>
              </w:rPr>
              <w:t xml:space="preserve">Раздел 3. Физиология питания - 6 часов </w:t>
            </w: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15.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Краткие сведения о физиологии питания человека, о механизме пищеварения и правильном характере обмена веществ в организме человека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25.12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16.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Требования и правила построения рационов питания для различных возрастных групп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15.01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17.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Твой рацион – это ты. Рацион с низким содержанием жиров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22.01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18.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Практическая работа №3 «Составление дневного меню»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29.01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327545" w:rsidTr="00327545">
        <w:trPr>
          <w:gridAfter w:val="2"/>
          <w:wAfter w:w="2552" w:type="dxa"/>
        </w:trPr>
        <w:tc>
          <w:tcPr>
            <w:tcW w:w="536" w:type="dxa"/>
          </w:tcPr>
          <w:p w:rsidR="00327545" w:rsidRDefault="00327545" w:rsidP="00A91ACD">
            <w:pPr>
              <w:pStyle w:val="a9"/>
              <w:jc w:val="both"/>
            </w:pPr>
            <w:r>
              <w:t>19-20</w:t>
            </w:r>
          </w:p>
        </w:tc>
        <w:tc>
          <w:tcPr>
            <w:tcW w:w="6518" w:type="dxa"/>
          </w:tcPr>
          <w:p w:rsidR="00327545" w:rsidRDefault="00327545" w:rsidP="00A91ACD">
            <w:pPr>
              <w:pStyle w:val="a9"/>
              <w:jc w:val="both"/>
            </w:pPr>
            <w:r>
              <w:t>Конкурс «Питайся правильно – будешь здоров!»</w:t>
            </w:r>
          </w:p>
        </w:tc>
        <w:tc>
          <w:tcPr>
            <w:tcW w:w="1276" w:type="dxa"/>
          </w:tcPr>
          <w:p w:rsidR="00A3501C" w:rsidRPr="00014D38" w:rsidRDefault="00EA06E8" w:rsidP="00A91ACD">
            <w:pPr>
              <w:pStyle w:val="a9"/>
              <w:jc w:val="both"/>
            </w:pPr>
            <w:r>
              <w:t>05.02</w:t>
            </w:r>
          </w:p>
        </w:tc>
        <w:tc>
          <w:tcPr>
            <w:tcW w:w="1241" w:type="dxa"/>
          </w:tcPr>
          <w:p w:rsidR="00327545" w:rsidRPr="00014D38" w:rsidRDefault="00327545" w:rsidP="00A91ACD">
            <w:pPr>
              <w:pStyle w:val="a9"/>
              <w:jc w:val="both"/>
            </w:pPr>
          </w:p>
        </w:tc>
      </w:tr>
      <w:tr w:rsidR="00327545" w:rsidTr="00327545">
        <w:tc>
          <w:tcPr>
            <w:tcW w:w="9571" w:type="dxa"/>
            <w:gridSpan w:val="4"/>
          </w:tcPr>
          <w:p w:rsidR="00327545" w:rsidRPr="00327545" w:rsidRDefault="00327545" w:rsidP="00A91ACD">
            <w:pPr>
              <w:pStyle w:val="a9"/>
              <w:jc w:val="both"/>
              <w:rPr>
                <w:b/>
              </w:rPr>
            </w:pPr>
            <w:r w:rsidRPr="00327545">
              <w:rPr>
                <w:b/>
              </w:rPr>
              <w:t>Раздел 4. Структура ассортимента и свойства пищевых продуктов – 9 часов</w:t>
            </w:r>
          </w:p>
        </w:tc>
        <w:tc>
          <w:tcPr>
            <w:tcW w:w="1276" w:type="dxa"/>
          </w:tcPr>
          <w:p w:rsidR="00327545" w:rsidRDefault="00327545" w:rsidP="00A91ACD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27545" w:rsidRPr="00014D38" w:rsidRDefault="00327545" w:rsidP="00A91ACD">
            <w:pPr>
              <w:pStyle w:val="a9"/>
              <w:jc w:val="both"/>
            </w:pPr>
            <w:r>
              <w:t>02.02</w:t>
            </w: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21.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Реклама продуктов питания и здоровье.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12.02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22.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Рекламная акция по пропаганде здорового питания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19.02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23.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Сладости и сахар (углеводы).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26.02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24.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Мини - проект «Сахар и обмен веществ»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04.03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25.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Жиры. Соль и консервирование продуктов.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11.03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327545" w:rsidTr="00327545">
        <w:trPr>
          <w:gridAfter w:val="2"/>
          <w:wAfter w:w="2552" w:type="dxa"/>
        </w:trPr>
        <w:tc>
          <w:tcPr>
            <w:tcW w:w="536" w:type="dxa"/>
          </w:tcPr>
          <w:p w:rsidR="00327545" w:rsidRDefault="00327545" w:rsidP="00A91ACD">
            <w:pPr>
              <w:pStyle w:val="a9"/>
              <w:jc w:val="both"/>
            </w:pPr>
            <w:r>
              <w:t>26.</w:t>
            </w:r>
          </w:p>
        </w:tc>
        <w:tc>
          <w:tcPr>
            <w:tcW w:w="6518" w:type="dxa"/>
          </w:tcPr>
          <w:p w:rsidR="00327545" w:rsidRDefault="00327545" w:rsidP="00A91ACD">
            <w:pPr>
              <w:pStyle w:val="a9"/>
              <w:jc w:val="both"/>
            </w:pPr>
            <w:r>
              <w:t>Практическая работа №4 «Имитации способов консервирования с наблюдениями характера изменений качества продукта»</w:t>
            </w:r>
          </w:p>
        </w:tc>
        <w:tc>
          <w:tcPr>
            <w:tcW w:w="1276" w:type="dxa"/>
          </w:tcPr>
          <w:p w:rsidR="00327545" w:rsidRPr="00014D38" w:rsidRDefault="00EA06E8" w:rsidP="00A91ACD">
            <w:pPr>
              <w:pStyle w:val="a9"/>
              <w:jc w:val="both"/>
            </w:pPr>
            <w:r>
              <w:t>25.03</w:t>
            </w:r>
          </w:p>
        </w:tc>
        <w:tc>
          <w:tcPr>
            <w:tcW w:w="1241" w:type="dxa"/>
          </w:tcPr>
          <w:p w:rsidR="00327545" w:rsidRPr="00014D38" w:rsidRDefault="00327545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27.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 xml:space="preserve">Приемы и способы кулинарной обработки пищевых </w:t>
            </w:r>
            <w:r>
              <w:lastRenderedPageBreak/>
              <w:t>продуктов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lastRenderedPageBreak/>
              <w:t>01.04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lastRenderedPageBreak/>
              <w:t>28.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Мини–исследование «Как влияют консерванты на здоровье?»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08.04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327545" w:rsidTr="00327545">
        <w:trPr>
          <w:gridAfter w:val="2"/>
          <w:wAfter w:w="2552" w:type="dxa"/>
        </w:trPr>
        <w:tc>
          <w:tcPr>
            <w:tcW w:w="536" w:type="dxa"/>
          </w:tcPr>
          <w:p w:rsidR="00327545" w:rsidRDefault="00327545" w:rsidP="00A91ACD">
            <w:pPr>
              <w:pStyle w:val="a9"/>
              <w:jc w:val="both"/>
            </w:pPr>
            <w:r>
              <w:t>29.</w:t>
            </w:r>
          </w:p>
        </w:tc>
        <w:tc>
          <w:tcPr>
            <w:tcW w:w="6518" w:type="dxa"/>
          </w:tcPr>
          <w:p w:rsidR="00327545" w:rsidRDefault="00327545" w:rsidP="00A91ACD">
            <w:pPr>
              <w:pStyle w:val="a9"/>
              <w:jc w:val="both"/>
            </w:pPr>
            <w:r>
              <w:t>Что любишь из еды? Как любишь есть? Почему это делаешь?</w:t>
            </w:r>
          </w:p>
        </w:tc>
        <w:tc>
          <w:tcPr>
            <w:tcW w:w="1276" w:type="dxa"/>
          </w:tcPr>
          <w:p w:rsidR="00327545" w:rsidRPr="00014D38" w:rsidRDefault="00EA06E8" w:rsidP="00A91ACD">
            <w:pPr>
              <w:pStyle w:val="a9"/>
              <w:jc w:val="both"/>
            </w:pPr>
            <w:r>
              <w:t>15.04</w:t>
            </w:r>
          </w:p>
        </w:tc>
        <w:tc>
          <w:tcPr>
            <w:tcW w:w="1241" w:type="dxa"/>
          </w:tcPr>
          <w:p w:rsidR="00327545" w:rsidRPr="00014D38" w:rsidRDefault="00327545" w:rsidP="00A91ACD">
            <w:pPr>
              <w:pStyle w:val="a9"/>
              <w:jc w:val="both"/>
            </w:pPr>
          </w:p>
        </w:tc>
      </w:tr>
      <w:tr w:rsidR="00327545" w:rsidTr="00327545">
        <w:trPr>
          <w:gridAfter w:val="2"/>
          <w:wAfter w:w="2552" w:type="dxa"/>
          <w:trHeight w:val="416"/>
        </w:trPr>
        <w:tc>
          <w:tcPr>
            <w:tcW w:w="9571" w:type="dxa"/>
            <w:gridSpan w:val="4"/>
          </w:tcPr>
          <w:p w:rsidR="00327545" w:rsidRPr="00327545" w:rsidRDefault="00327545" w:rsidP="00A91ACD">
            <w:pPr>
              <w:pStyle w:val="a9"/>
              <w:jc w:val="both"/>
              <w:rPr>
                <w:b/>
              </w:rPr>
            </w:pPr>
            <w:r w:rsidRPr="00327545">
              <w:rPr>
                <w:b/>
              </w:rPr>
              <w:t>Раздел 5. Особенн</w:t>
            </w:r>
            <w:r>
              <w:rPr>
                <w:b/>
              </w:rPr>
              <w:t xml:space="preserve">ости питания населения Ростовской </w:t>
            </w:r>
            <w:r w:rsidRPr="00327545">
              <w:rPr>
                <w:b/>
              </w:rPr>
              <w:t xml:space="preserve"> области – 5 часов</w:t>
            </w: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30.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Лен для здоровья.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22.04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31.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Мини – проект «Лен в тарелке».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27.04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32.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Гостеприимство: когда угощать гостей.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06.05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EA06E8" w:rsidTr="00327545">
        <w:trPr>
          <w:gridAfter w:val="2"/>
          <w:wAfter w:w="2552" w:type="dxa"/>
        </w:trPr>
        <w:tc>
          <w:tcPr>
            <w:tcW w:w="536" w:type="dxa"/>
          </w:tcPr>
          <w:p w:rsidR="00EA06E8" w:rsidRDefault="00EA06E8" w:rsidP="00A91ACD">
            <w:pPr>
              <w:pStyle w:val="a9"/>
              <w:jc w:val="both"/>
            </w:pPr>
            <w:r>
              <w:t>33.</w:t>
            </w:r>
          </w:p>
        </w:tc>
        <w:tc>
          <w:tcPr>
            <w:tcW w:w="6518" w:type="dxa"/>
          </w:tcPr>
          <w:p w:rsidR="00EA06E8" w:rsidRDefault="00EA06E8" w:rsidP="00A91ACD">
            <w:pPr>
              <w:pStyle w:val="a9"/>
              <w:jc w:val="both"/>
            </w:pPr>
            <w:r>
              <w:t>Практическая работа №5 «Сервировка праздничного стола»</w:t>
            </w:r>
          </w:p>
        </w:tc>
        <w:tc>
          <w:tcPr>
            <w:tcW w:w="1276" w:type="dxa"/>
          </w:tcPr>
          <w:p w:rsidR="00EA06E8" w:rsidRPr="00014D38" w:rsidRDefault="00EA06E8" w:rsidP="00A91ACD">
            <w:pPr>
              <w:pStyle w:val="a9"/>
              <w:jc w:val="both"/>
            </w:pPr>
            <w:r>
              <w:t>13.05.</w:t>
            </w:r>
          </w:p>
        </w:tc>
        <w:tc>
          <w:tcPr>
            <w:tcW w:w="1241" w:type="dxa"/>
          </w:tcPr>
          <w:p w:rsidR="00EA06E8" w:rsidRPr="00014D38" w:rsidRDefault="00EA06E8" w:rsidP="00A91ACD">
            <w:pPr>
              <w:pStyle w:val="a9"/>
              <w:jc w:val="both"/>
            </w:pPr>
          </w:p>
        </w:tc>
      </w:tr>
      <w:tr w:rsidR="00327545" w:rsidTr="00327545">
        <w:trPr>
          <w:gridAfter w:val="2"/>
          <w:wAfter w:w="2552" w:type="dxa"/>
        </w:trPr>
        <w:tc>
          <w:tcPr>
            <w:tcW w:w="536" w:type="dxa"/>
          </w:tcPr>
          <w:p w:rsidR="00327545" w:rsidRDefault="00327545" w:rsidP="00A91ACD">
            <w:pPr>
              <w:pStyle w:val="a9"/>
              <w:jc w:val="both"/>
            </w:pPr>
            <w:r>
              <w:t>34.</w:t>
            </w:r>
          </w:p>
        </w:tc>
        <w:tc>
          <w:tcPr>
            <w:tcW w:w="6518" w:type="dxa"/>
          </w:tcPr>
          <w:p w:rsidR="00327545" w:rsidRDefault="00327545" w:rsidP="00A91ACD">
            <w:pPr>
              <w:pStyle w:val="a9"/>
              <w:jc w:val="both"/>
            </w:pPr>
            <w:r>
              <w:t>Особенности питания населения Ростовской области</w:t>
            </w:r>
          </w:p>
        </w:tc>
        <w:tc>
          <w:tcPr>
            <w:tcW w:w="1276" w:type="dxa"/>
          </w:tcPr>
          <w:p w:rsidR="00327545" w:rsidRPr="00014D38" w:rsidRDefault="00EA06E8" w:rsidP="00A91ACD">
            <w:pPr>
              <w:pStyle w:val="a9"/>
              <w:jc w:val="both"/>
            </w:pPr>
            <w:r>
              <w:t>20.05</w:t>
            </w:r>
          </w:p>
        </w:tc>
        <w:tc>
          <w:tcPr>
            <w:tcW w:w="1241" w:type="dxa"/>
          </w:tcPr>
          <w:p w:rsidR="00327545" w:rsidRPr="00014D38" w:rsidRDefault="00327545" w:rsidP="00A91ACD">
            <w:pPr>
              <w:pStyle w:val="a9"/>
              <w:jc w:val="both"/>
            </w:pPr>
          </w:p>
        </w:tc>
      </w:tr>
    </w:tbl>
    <w:p w:rsidR="00014D38" w:rsidRDefault="00014D38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CA1103" w:rsidRDefault="00CA1103" w:rsidP="00A91ACD">
      <w:pPr>
        <w:pStyle w:val="a9"/>
        <w:jc w:val="both"/>
        <w:rPr>
          <w:b/>
          <w:sz w:val="28"/>
          <w:szCs w:val="28"/>
        </w:rPr>
      </w:pPr>
    </w:p>
    <w:p w:rsidR="00327545" w:rsidRPr="00B15CD2" w:rsidRDefault="00811E8A" w:rsidP="00811E8A">
      <w:pPr>
        <w:pStyle w:val="a9"/>
        <w:jc w:val="center"/>
      </w:pPr>
      <w:r w:rsidRPr="00B15CD2">
        <w:rPr>
          <w:b/>
        </w:rPr>
        <w:lastRenderedPageBreak/>
        <w:t xml:space="preserve">УЧЕБНО-МЕТОДИЧЕСКОЕ И МАТЕРИАЛЬНО – </w:t>
      </w:r>
      <w:proofErr w:type="gramStart"/>
      <w:r w:rsidRPr="00B15CD2">
        <w:rPr>
          <w:b/>
        </w:rPr>
        <w:t>ТЕХНИЧЕСКОЕ  ОБЕСПЕЧЕНИЕ</w:t>
      </w:r>
      <w:proofErr w:type="gramEnd"/>
    </w:p>
    <w:p w:rsidR="00327545" w:rsidRDefault="00327545" w:rsidP="00811E8A">
      <w:pPr>
        <w:pStyle w:val="a9"/>
        <w:spacing w:line="276" w:lineRule="auto"/>
        <w:jc w:val="both"/>
      </w:pPr>
      <w:r>
        <w:t xml:space="preserve">1. Безруких М.М., Филиппова Т.А., Макеева А.Г. «Две недели в лагере здоровья»: методическое пособие. М.: ОЛМА Медиа Групп, 2013. – 78 с. </w:t>
      </w:r>
    </w:p>
    <w:p w:rsidR="00327545" w:rsidRDefault="00327545" w:rsidP="00811E8A">
      <w:pPr>
        <w:pStyle w:val="a9"/>
        <w:spacing w:line="276" w:lineRule="auto"/>
        <w:jc w:val="both"/>
      </w:pPr>
      <w:r>
        <w:t xml:space="preserve">2. Безруких М.М., Филиппова Т.А., Макеева А.Г. «Разговор о здоровье и правильном питании»: методическое пособие. М.: ОЛМА Медиа Групп, 2014. – 84 с. </w:t>
      </w:r>
    </w:p>
    <w:p w:rsidR="00327545" w:rsidRDefault="00327545" w:rsidP="00811E8A">
      <w:pPr>
        <w:pStyle w:val="a9"/>
        <w:spacing w:line="276" w:lineRule="auto"/>
        <w:jc w:val="both"/>
      </w:pPr>
      <w:r>
        <w:t xml:space="preserve">3. Безруких М.М., Филиппова Т.А., Макеева А.Г. «Формула правильного питания»: методическое пособие. М.: ОЛМА Медиа Групп, 2014. – 80 с. </w:t>
      </w:r>
    </w:p>
    <w:p w:rsidR="00327545" w:rsidRDefault="00327545" w:rsidP="00811E8A">
      <w:pPr>
        <w:pStyle w:val="a9"/>
        <w:spacing w:line="276" w:lineRule="auto"/>
        <w:jc w:val="both"/>
      </w:pPr>
      <w:r w:rsidRPr="00327545">
        <w:rPr>
          <w:b/>
        </w:rPr>
        <w:t>Литература для учителя:</w:t>
      </w:r>
      <w:r>
        <w:t xml:space="preserve"> </w:t>
      </w:r>
    </w:p>
    <w:p w:rsidR="00327545" w:rsidRDefault="00327545" w:rsidP="00811E8A">
      <w:pPr>
        <w:pStyle w:val="a9"/>
        <w:spacing w:line="276" w:lineRule="auto"/>
        <w:jc w:val="both"/>
      </w:pPr>
      <w:r>
        <w:t xml:space="preserve">1. Григорьев Д.В., Степанов П.В. Внеурочная деятельность школьников. Методический конструктор. Пособие для учителя.- М.: Просвещение, 2012. (Стандарты второго поколения). </w:t>
      </w:r>
    </w:p>
    <w:p w:rsidR="00327545" w:rsidRDefault="00327545" w:rsidP="00811E8A">
      <w:pPr>
        <w:pStyle w:val="a9"/>
        <w:spacing w:line="276" w:lineRule="auto"/>
        <w:jc w:val="both"/>
      </w:pPr>
      <w:r>
        <w:t xml:space="preserve">2. Доронин А.Ф., Бакуменко О.Е., Панфилова С.Н. Конспект лекций по дисциплине «Технология продуктов детского питания» - М.: Издательский комплекс МГУПП, 2010.- 70 с. </w:t>
      </w:r>
    </w:p>
    <w:p w:rsidR="00327545" w:rsidRDefault="00327545" w:rsidP="00811E8A">
      <w:pPr>
        <w:pStyle w:val="a9"/>
        <w:spacing w:line="276" w:lineRule="auto"/>
        <w:jc w:val="both"/>
      </w:pPr>
      <w:r>
        <w:t xml:space="preserve">3. Ипатова Л.Г., Кочеткова А.А., Нечаев А.П., </w:t>
      </w:r>
      <w:proofErr w:type="spellStart"/>
      <w:r>
        <w:t>Тутельян</w:t>
      </w:r>
      <w:proofErr w:type="spellEnd"/>
      <w:r>
        <w:t xml:space="preserve"> В.А. Жировые продукты для здорового питания. Современный взгляд. – М.: </w:t>
      </w:r>
      <w:proofErr w:type="spellStart"/>
      <w:r>
        <w:t>ДеЛипринт</w:t>
      </w:r>
      <w:proofErr w:type="spellEnd"/>
      <w:r>
        <w:t>, 2009. – 396 с.</w:t>
      </w:r>
    </w:p>
    <w:p w:rsidR="00327545" w:rsidRDefault="00327545" w:rsidP="00811E8A">
      <w:pPr>
        <w:pStyle w:val="a9"/>
        <w:spacing w:line="276" w:lineRule="auto"/>
        <w:jc w:val="both"/>
      </w:pPr>
      <w:r>
        <w:t xml:space="preserve"> 4. Как проектировать универсальные учебные действия в начальной школе. От действия к мысли: пособие для учителя; под ред. А.Г. </w:t>
      </w:r>
      <w:proofErr w:type="spellStart"/>
      <w:r>
        <w:t>Асмолова</w:t>
      </w:r>
      <w:proofErr w:type="spellEnd"/>
      <w:r>
        <w:t xml:space="preserve">. - М.: Просвещение, 2010. </w:t>
      </w:r>
    </w:p>
    <w:p w:rsidR="00327545" w:rsidRDefault="00327545" w:rsidP="00811E8A">
      <w:pPr>
        <w:pStyle w:val="a9"/>
        <w:spacing w:line="276" w:lineRule="auto"/>
        <w:jc w:val="both"/>
      </w:pPr>
      <w:r>
        <w:t xml:space="preserve">5. Конышев В.А. «Ты то, что ты ешь: азбука питания». - М.: </w:t>
      </w:r>
      <w:proofErr w:type="spellStart"/>
      <w:r>
        <w:t>Эксмо</w:t>
      </w:r>
      <w:proofErr w:type="spellEnd"/>
      <w:r>
        <w:t xml:space="preserve">, 2011. – 384 с. </w:t>
      </w:r>
    </w:p>
    <w:p w:rsidR="00B15CD2" w:rsidRPr="003E5FF1" w:rsidRDefault="00B15CD2" w:rsidP="00811E8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E5FF1">
        <w:rPr>
          <w:b/>
          <w:bCs/>
          <w:color w:val="000000"/>
        </w:rPr>
        <w:t>Информационно-методическо</w:t>
      </w:r>
      <w:r>
        <w:rPr>
          <w:b/>
          <w:bCs/>
          <w:color w:val="000000"/>
        </w:rPr>
        <w:t>е обеспечение учебного процесса</w:t>
      </w:r>
    </w:p>
    <w:p w:rsidR="00B15CD2" w:rsidRPr="003E5FF1" w:rsidRDefault="00B15CD2" w:rsidP="00811E8A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3E5FF1">
        <w:rPr>
          <w:color w:val="000000"/>
        </w:rPr>
        <w:t>Программа М.М. Безруких, Т.А. Филиппова, А.Г. Макеева «Разговор о правильном питании».</w:t>
      </w:r>
    </w:p>
    <w:p w:rsidR="00B15CD2" w:rsidRPr="003E5FF1" w:rsidRDefault="00B15CD2" w:rsidP="00811E8A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3E5FF1">
        <w:rPr>
          <w:color w:val="000000"/>
        </w:rPr>
        <w:t>Безруких М.М–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 xml:space="preserve">, </w:t>
      </w:r>
      <w:proofErr w:type="gramStart"/>
      <w:r w:rsidRPr="003E5FF1">
        <w:rPr>
          <w:color w:val="000000"/>
        </w:rPr>
        <w:t>2019..</w:t>
      </w:r>
      <w:proofErr w:type="gramEnd"/>
      <w:r w:rsidRPr="003E5FF1">
        <w:rPr>
          <w:color w:val="000000"/>
        </w:rPr>
        <w:t xml:space="preserve">, Филиппова Т.А., Макеева А.Г. </w:t>
      </w:r>
      <w:r>
        <w:rPr>
          <w:color w:val="000000"/>
        </w:rPr>
        <w:t>Разговор о здоровье и правильном питании</w:t>
      </w:r>
      <w:r w:rsidRPr="003E5FF1">
        <w:rPr>
          <w:color w:val="000000"/>
        </w:rPr>
        <w:t>. Методическое пособие. 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>, 2019.</w:t>
      </w:r>
    </w:p>
    <w:p w:rsidR="00B15CD2" w:rsidRPr="003E5FF1" w:rsidRDefault="00B15CD2" w:rsidP="00811E8A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3E5FF1">
        <w:rPr>
          <w:color w:val="000000"/>
        </w:rPr>
        <w:t xml:space="preserve">Безруких М.М., Филиппова Т.А. </w:t>
      </w:r>
      <w:r>
        <w:rPr>
          <w:color w:val="000000"/>
        </w:rPr>
        <w:t xml:space="preserve">Разговор о здоровье и правильном </w:t>
      </w:r>
      <w:proofErr w:type="gramStart"/>
      <w:r>
        <w:rPr>
          <w:color w:val="000000"/>
        </w:rPr>
        <w:t>питании</w:t>
      </w:r>
      <w:r w:rsidRPr="003E5FF1">
        <w:rPr>
          <w:color w:val="000000"/>
        </w:rPr>
        <w:t>./</w:t>
      </w:r>
      <w:proofErr w:type="gramEnd"/>
      <w:r w:rsidRPr="003E5FF1">
        <w:rPr>
          <w:color w:val="000000"/>
        </w:rPr>
        <w:t xml:space="preserve"> Рабочая тетрадь для школьников. 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>, 2019.</w:t>
      </w:r>
    </w:p>
    <w:p w:rsidR="00B15CD2" w:rsidRPr="003E5FF1" w:rsidRDefault="00B15CD2" w:rsidP="00811E8A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3E5FF1">
        <w:rPr>
          <w:color w:val="000000"/>
        </w:rPr>
        <w:t>Электронные ресурсы сайта «Разговор о правильном питании». </w:t>
      </w:r>
      <w:hyperlink r:id="rId6" w:history="1">
        <w:r w:rsidRPr="003E5FF1">
          <w:rPr>
            <w:rStyle w:val="a4"/>
            <w:color w:val="0066FF"/>
          </w:rPr>
          <w:t>www.prav-pit.ru</w:t>
        </w:r>
      </w:hyperlink>
    </w:p>
    <w:p w:rsidR="00B15CD2" w:rsidRPr="00130519" w:rsidRDefault="00B15CD2" w:rsidP="00811E8A">
      <w:pPr>
        <w:suppressAutoHyphens/>
        <w:spacing w:line="276" w:lineRule="auto"/>
        <w:jc w:val="both"/>
        <w:rPr>
          <w:rFonts w:eastAsia="Calibri"/>
          <w:b/>
          <w:sz w:val="28"/>
          <w:szCs w:val="20"/>
          <w:lang w:eastAsia="ar-SA"/>
        </w:rPr>
      </w:pPr>
    </w:p>
    <w:p w:rsidR="00CA1103" w:rsidRDefault="00CA1103" w:rsidP="00811E8A">
      <w:pPr>
        <w:pStyle w:val="a9"/>
        <w:spacing w:line="276" w:lineRule="auto"/>
        <w:jc w:val="both"/>
        <w:rPr>
          <w:b/>
          <w:sz w:val="28"/>
          <w:szCs w:val="28"/>
        </w:rPr>
      </w:pPr>
    </w:p>
    <w:sectPr w:rsidR="00CA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10BE0113"/>
    <w:multiLevelType w:val="multilevel"/>
    <w:tmpl w:val="E754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A040C"/>
    <w:multiLevelType w:val="hybridMultilevel"/>
    <w:tmpl w:val="05500AD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2C347F54"/>
    <w:multiLevelType w:val="hybridMultilevel"/>
    <w:tmpl w:val="22847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2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81"/>
    <w:rsid w:val="00014D38"/>
    <w:rsid w:val="00085197"/>
    <w:rsid w:val="000F5A3D"/>
    <w:rsid w:val="001A77AE"/>
    <w:rsid w:val="0020263D"/>
    <w:rsid w:val="00244593"/>
    <w:rsid w:val="002E5039"/>
    <w:rsid w:val="00327545"/>
    <w:rsid w:val="003443B2"/>
    <w:rsid w:val="003658BF"/>
    <w:rsid w:val="00455488"/>
    <w:rsid w:val="004A2698"/>
    <w:rsid w:val="00515C5E"/>
    <w:rsid w:val="005164BB"/>
    <w:rsid w:val="00536481"/>
    <w:rsid w:val="00632049"/>
    <w:rsid w:val="00756C7E"/>
    <w:rsid w:val="00811E8A"/>
    <w:rsid w:val="00884ABF"/>
    <w:rsid w:val="00A3501C"/>
    <w:rsid w:val="00A55AB0"/>
    <w:rsid w:val="00A91ACD"/>
    <w:rsid w:val="00AA5429"/>
    <w:rsid w:val="00AB03F4"/>
    <w:rsid w:val="00B0229E"/>
    <w:rsid w:val="00B15CD2"/>
    <w:rsid w:val="00C243B9"/>
    <w:rsid w:val="00CA1103"/>
    <w:rsid w:val="00D26A01"/>
    <w:rsid w:val="00E168DB"/>
    <w:rsid w:val="00E86F25"/>
    <w:rsid w:val="00EA06E8"/>
    <w:rsid w:val="00EA2D87"/>
    <w:rsid w:val="00F96184"/>
    <w:rsid w:val="00F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0E684-035F-40E3-A2E6-5F3F679F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4ABF"/>
    <w:rPr>
      <w:color w:val="0000FF"/>
      <w:u w:val="single"/>
    </w:rPr>
  </w:style>
  <w:style w:type="paragraph" w:customStyle="1" w:styleId="Default">
    <w:name w:val="Default"/>
    <w:rsid w:val="00365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3658BF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36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C24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C243B9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C243B9"/>
    <w:rPr>
      <w:rFonts w:ascii="Times New Roman" w:hAnsi="Times New Roman" w:cs="Times New Roman"/>
      <w:sz w:val="22"/>
      <w:szCs w:val="22"/>
    </w:rPr>
  </w:style>
  <w:style w:type="character" w:customStyle="1" w:styleId="aa">
    <w:name w:val="Название Знак"/>
    <w:link w:val="ab"/>
    <w:uiPriority w:val="99"/>
    <w:locked/>
    <w:rsid w:val="00C243B9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b">
    <w:name w:val="Title"/>
    <w:basedOn w:val="a"/>
    <w:next w:val="a"/>
    <w:link w:val="aa"/>
    <w:uiPriority w:val="99"/>
    <w:qFormat/>
    <w:rsid w:val="00C243B9"/>
    <w:pPr>
      <w:suppressAutoHyphens/>
      <w:jc w:val="center"/>
    </w:pPr>
    <w:rPr>
      <w:rFonts w:eastAsiaTheme="minorHAnsi"/>
      <w:b/>
      <w:bCs/>
      <w:lang w:eastAsia="ar-SA"/>
    </w:rPr>
  </w:style>
  <w:style w:type="character" w:customStyle="1" w:styleId="1">
    <w:name w:val="Название Знак1"/>
    <w:basedOn w:val="a0"/>
    <w:uiPriority w:val="10"/>
    <w:rsid w:val="00C24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rsid w:val="00AA54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prav-p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56E1-BEF0-4DAD-88FB-A9802DBE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2021-01-18T07:20:00Z</cp:lastPrinted>
  <dcterms:created xsi:type="dcterms:W3CDTF">2018-09-05T09:34:00Z</dcterms:created>
  <dcterms:modified xsi:type="dcterms:W3CDTF">2023-10-17T20:32:00Z</dcterms:modified>
</cp:coreProperties>
</file>