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56668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 xml:space="preserve">Министерство общего и профессионального образования Ростовской области </w:t>
      </w:r>
      <w:bookmarkEnd w:id="1"/>
    </w:p>
    <w:p>
      <w:pPr>
        <w:spacing w:before="0" w:after="0" w:line="408"/>
        <w:ind w:left="120"/>
        <w:jc w:val="center"/>
      </w:pPr>
      <w:bookmarkStart w:name="f11d21d1-8bec-4df3-85d2-f4d0bca3e7ae" w:id="2"/>
      <w:r>
        <w:rPr>
          <w:rFonts w:ascii="Times New Roman" w:hAnsi="Times New Roman"/>
          <w:b/>
          <w:i w:val="false"/>
          <w:color w:val="000000"/>
          <w:sz w:val="28"/>
        </w:rPr>
        <w:t>Администрация Целинского района</w:t>
      </w:r>
      <w:bookmarkEnd w:id="2"/>
    </w:p>
    <w:p>
      <w:pPr>
        <w:spacing w:before="0" w:after="0" w:line="408"/>
        <w:ind w:left="120"/>
        <w:jc w:val="center"/>
      </w:pPr>
      <w:r>
        <w:rPr>
          <w:rFonts w:ascii="Times New Roman" w:hAnsi="Times New Roman"/>
          <w:b/>
          <w:i w:val="false"/>
          <w:color w:val="000000"/>
          <w:sz w:val="28"/>
        </w:rPr>
        <w:t>МБОУ Кировская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Удовина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Зияева Ф.Ж.</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Дерлыш С.Н.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1198800)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п.Вороново</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2024</w:t>
      </w:r>
      <w:bookmarkEnd w:id="4"/>
    </w:p>
    <w:p>
      <w:pPr>
        <w:spacing w:before="0" w:after="0"/>
        <w:ind w:left="120"/>
        <w:jc w:val="left"/>
      </w:pPr>
    </w:p>
    <w:bookmarkStart w:name="block-8566684" w:id="5"/>
    <w:p>
      <w:pPr>
        <w:sectPr>
          <w:pgSz w:w="11906" w:h="16383" w:orient="portrait"/>
        </w:sectPr>
      </w:pPr>
    </w:p>
    <w:bookmarkEnd w:id="5"/>
    <w:bookmarkEnd w:id="0"/>
    <w:bookmarkStart w:name="block-8566685"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8566685" w:id="8"/>
    <w:p>
      <w:pPr>
        <w:sectPr>
          <w:pgSz w:w="11906" w:h="16383" w:orient="portrait"/>
        </w:sectPr>
      </w:pPr>
    </w:p>
    <w:bookmarkEnd w:id="8"/>
    <w:bookmarkEnd w:id="6"/>
    <w:bookmarkStart w:name="block-8566683"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8566683" w:id="91"/>
    <w:p>
      <w:pPr>
        <w:sectPr>
          <w:pgSz w:w="11906" w:h="16383" w:orient="portrait"/>
        </w:sectPr>
      </w:pPr>
    </w:p>
    <w:bookmarkEnd w:id="91"/>
    <w:bookmarkEnd w:id="9"/>
    <w:bookmarkStart w:name="block-8566687"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8566687" w:id="93"/>
    <w:p>
      <w:pPr>
        <w:sectPr>
          <w:pgSz w:w="11906" w:h="16383" w:orient="portrait"/>
        </w:sectPr>
      </w:pPr>
    </w:p>
    <w:bookmarkEnd w:id="93"/>
    <w:bookmarkEnd w:id="92"/>
    <w:bookmarkStart w:name="block-8566686"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7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8566686" w:id="95"/>
    <w:p>
      <w:pPr>
        <w:sectPr>
          <w:pgSz w:w="16383" w:h="11906" w:orient="landscape"/>
        </w:sectPr>
      </w:pPr>
    </w:p>
    <w:bookmarkEnd w:id="95"/>
    <w:bookmarkEnd w:id="94"/>
    <w:bookmarkStart w:name="block-8566690"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7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9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339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7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8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4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14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7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7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7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30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566690" w:id="97"/>
    <w:p>
      <w:pPr>
        <w:sectPr>
          <w:pgSz w:w="16383" w:h="11906" w:orient="landscape"/>
        </w:sectPr>
      </w:pPr>
    </w:p>
    <w:bookmarkEnd w:id="97"/>
    <w:bookmarkEnd w:id="96"/>
    <w:bookmarkStart w:name="block-8566688"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8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8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9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6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566688" w:id="99"/>
    <w:p>
      <w:pPr>
        <w:sectPr>
          <w:pgSz w:w="16383" w:h="11906" w:orient="landscape"/>
        </w:sectPr>
      </w:pPr>
    </w:p>
    <w:bookmarkEnd w:id="99"/>
    <w:bookmarkEnd w:id="98"/>
    <w:bookmarkStart w:name="block-8566689"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8566689"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