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20" w:rsidRDefault="00330D20" w:rsidP="00330D2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330D20" w:rsidRDefault="00330D20" w:rsidP="00330D20">
      <w:pPr>
        <w:spacing w:line="276" w:lineRule="auto"/>
        <w:jc w:val="center"/>
        <w:rPr>
          <w:b/>
        </w:rPr>
      </w:pPr>
      <w:r>
        <w:rPr>
          <w:b/>
          <w:sz w:val="22"/>
          <w:szCs w:val="22"/>
        </w:rPr>
        <w:t>Отдел образования</w:t>
      </w:r>
    </w:p>
    <w:p w:rsidR="00330D20" w:rsidRDefault="00330D20" w:rsidP="00330D2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Целинского района Ростовской области</w:t>
      </w:r>
    </w:p>
    <w:p w:rsidR="00330D20" w:rsidRDefault="00330D20" w:rsidP="00330D2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330D20" w:rsidRDefault="00330D20" w:rsidP="00330D20">
      <w:pPr>
        <w:pBdr>
          <w:bottom w:val="single" w:sz="12" w:space="1" w:color="auto"/>
        </w:pBd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Кировская средняя общеобразовательная школа №2  </w:t>
      </w:r>
    </w:p>
    <w:p w:rsidR="00330D20" w:rsidRDefault="00330D20" w:rsidP="00330D20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347763 </w:t>
      </w: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ороново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Целинский</w:t>
      </w:r>
      <w:proofErr w:type="spellEnd"/>
      <w:r>
        <w:rPr>
          <w:sz w:val="20"/>
          <w:szCs w:val="20"/>
        </w:rPr>
        <w:t xml:space="preserve"> район, Ростовская область, ул. </w:t>
      </w:r>
      <w:proofErr w:type="spellStart"/>
      <w:r>
        <w:rPr>
          <w:sz w:val="20"/>
          <w:szCs w:val="20"/>
        </w:rPr>
        <w:t>Озерская</w:t>
      </w:r>
      <w:proofErr w:type="spellEnd"/>
      <w:r>
        <w:rPr>
          <w:sz w:val="20"/>
          <w:szCs w:val="20"/>
        </w:rPr>
        <w:t>, 2</w:t>
      </w:r>
    </w:p>
    <w:p w:rsidR="008C7C9B" w:rsidRPr="008C7C9B" w:rsidRDefault="00330D20" w:rsidP="008C7C9B">
      <w:pPr>
        <w:shd w:val="clear" w:color="auto" w:fill="FFFFFF"/>
        <w:jc w:val="center"/>
        <w:rPr>
          <w:color w:val="1A1A1A"/>
          <w:sz w:val="20"/>
          <w:szCs w:val="20"/>
          <w:lang w:val="en-US"/>
        </w:rPr>
      </w:pPr>
      <w:r w:rsidRPr="008C7C9B">
        <w:rPr>
          <w:sz w:val="20"/>
          <w:szCs w:val="20"/>
        </w:rPr>
        <w:t>Тел</w:t>
      </w:r>
      <w:r w:rsidRPr="008C7C9B">
        <w:rPr>
          <w:sz w:val="20"/>
          <w:szCs w:val="20"/>
          <w:lang w:val="en-US"/>
        </w:rPr>
        <w:t xml:space="preserve">. 8(863-71)9-43-33    E–mail: </w:t>
      </w:r>
      <w:r w:rsidR="008C7C9B" w:rsidRPr="008C7C9B">
        <w:rPr>
          <w:color w:val="1A1A1A"/>
          <w:sz w:val="20"/>
          <w:szCs w:val="20"/>
          <w:lang w:val="en-US"/>
        </w:rPr>
        <w:t>school2kirovskaya@yandex.ru</w:t>
      </w:r>
    </w:p>
    <w:p w:rsidR="00330D20" w:rsidRPr="008C7C9B" w:rsidRDefault="00330D20" w:rsidP="00330D20">
      <w:pPr>
        <w:rPr>
          <w:szCs w:val="28"/>
        </w:rPr>
      </w:pPr>
      <w:r w:rsidRPr="008C7C9B">
        <w:rPr>
          <w:szCs w:val="28"/>
        </w:rPr>
        <w:t xml:space="preserve">                                                      </w:t>
      </w:r>
    </w:p>
    <w:p w:rsidR="00330D20" w:rsidRPr="008C7C9B" w:rsidRDefault="00330D20" w:rsidP="00330D20">
      <w:pPr>
        <w:rPr>
          <w:szCs w:val="28"/>
        </w:rPr>
      </w:pPr>
      <w:r w:rsidRPr="008C7C9B">
        <w:rPr>
          <w:szCs w:val="28"/>
        </w:rPr>
        <w:t xml:space="preserve">                             </w:t>
      </w:r>
    </w:p>
    <w:tbl>
      <w:tblPr>
        <w:tblW w:w="0" w:type="auto"/>
        <w:tblInd w:w="44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71"/>
      </w:tblGrid>
      <w:tr w:rsidR="00330D20" w:rsidTr="00330D20">
        <w:trPr>
          <w:trHeight w:val="1740"/>
        </w:trPr>
        <w:tc>
          <w:tcPr>
            <w:tcW w:w="5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0D20" w:rsidRDefault="00330D20">
            <w:pPr>
              <w:spacing w:line="276" w:lineRule="auto"/>
              <w:rPr>
                <w:szCs w:val="28"/>
              </w:rPr>
            </w:pPr>
            <w:r w:rsidRPr="008C7C9B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>«УТВЕРЖДАЮ»</w:t>
            </w:r>
          </w:p>
          <w:p w:rsidR="00EB0F3E" w:rsidRDefault="008C7C9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330D20">
              <w:rPr>
                <w:szCs w:val="28"/>
              </w:rPr>
              <w:t>иректор</w:t>
            </w:r>
            <w:r w:rsidR="00740396">
              <w:rPr>
                <w:szCs w:val="28"/>
              </w:rPr>
              <w:t xml:space="preserve"> </w:t>
            </w:r>
            <w:r w:rsidR="00330D20">
              <w:rPr>
                <w:szCs w:val="28"/>
              </w:rPr>
              <w:t xml:space="preserve"> МБОУ Кировская СОШ №2</w:t>
            </w:r>
          </w:p>
          <w:p w:rsidR="00330D20" w:rsidRDefault="00330D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Приказ</w:t>
            </w:r>
            <w:r w:rsidR="00EB0F3E">
              <w:rPr>
                <w:szCs w:val="28"/>
              </w:rPr>
              <w:t xml:space="preserve"> </w:t>
            </w:r>
            <w:r w:rsidR="008C7C9B">
              <w:rPr>
                <w:szCs w:val="28"/>
              </w:rPr>
              <w:t xml:space="preserve">№ 102 от 29 августа 2024 года  </w:t>
            </w:r>
            <w:r>
              <w:rPr>
                <w:szCs w:val="28"/>
              </w:rPr>
              <w:t xml:space="preserve"> </w:t>
            </w:r>
          </w:p>
          <w:p w:rsidR="00330D20" w:rsidRDefault="00330D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Подпись </w:t>
            </w:r>
            <w:r w:rsidR="002D7C90">
              <w:rPr>
                <w:szCs w:val="28"/>
              </w:rPr>
              <w:t>_____________</w:t>
            </w:r>
            <w:proofErr w:type="spellStart"/>
            <w:r w:rsidR="002D7C90">
              <w:rPr>
                <w:szCs w:val="28"/>
              </w:rPr>
              <w:t>Дерлыш</w:t>
            </w:r>
            <w:proofErr w:type="spellEnd"/>
            <w:r w:rsidR="002D7C90">
              <w:rPr>
                <w:szCs w:val="28"/>
              </w:rPr>
              <w:t xml:space="preserve"> С.Н.</w:t>
            </w:r>
          </w:p>
          <w:p w:rsidR="00330D20" w:rsidRDefault="00330D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  <w:p w:rsidR="00330D20" w:rsidRDefault="00330D20">
            <w:pPr>
              <w:spacing w:line="276" w:lineRule="auto"/>
              <w:rPr>
                <w:szCs w:val="28"/>
              </w:rPr>
            </w:pPr>
          </w:p>
        </w:tc>
      </w:tr>
    </w:tbl>
    <w:p w:rsidR="00330D20" w:rsidRDefault="00330D20" w:rsidP="00330D2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30D20" w:rsidRDefault="00330D20" w:rsidP="00330D2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:rsidR="00330D20" w:rsidRDefault="00330D20" w:rsidP="00330D20">
      <w:pPr>
        <w:rPr>
          <w:szCs w:val="28"/>
        </w:rPr>
      </w:pPr>
    </w:p>
    <w:p w:rsidR="00330D20" w:rsidRPr="00471B1A" w:rsidRDefault="00330D20" w:rsidP="00330D20">
      <w:pPr>
        <w:jc w:val="center"/>
        <w:rPr>
          <w:sz w:val="28"/>
          <w:szCs w:val="28"/>
        </w:rPr>
      </w:pPr>
      <w:r w:rsidRPr="00471B1A">
        <w:rPr>
          <w:sz w:val="28"/>
          <w:szCs w:val="28"/>
        </w:rPr>
        <w:t>РАБОЧАЯ ПРОГРАММА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30D20" w:rsidRPr="00471B1A" w:rsidTr="00330D20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0D20" w:rsidRPr="00471B1A" w:rsidRDefault="00330D20">
            <w:pPr>
              <w:rPr>
                <w:sz w:val="28"/>
                <w:szCs w:val="28"/>
                <w:lang w:eastAsia="en-US"/>
              </w:rPr>
            </w:pPr>
            <w:r w:rsidRPr="00471B1A">
              <w:rPr>
                <w:sz w:val="28"/>
                <w:szCs w:val="28"/>
                <w:lang w:eastAsia="en-US"/>
              </w:rPr>
              <w:t xml:space="preserve">по  </w:t>
            </w:r>
            <w:proofErr w:type="spellStart"/>
            <w:r w:rsidR="00740396">
              <w:rPr>
                <w:sz w:val="28"/>
                <w:szCs w:val="28"/>
                <w:lang w:val="en-US" w:eastAsia="en-US"/>
              </w:rPr>
              <w:t>курсу</w:t>
            </w:r>
            <w:proofErr w:type="spellEnd"/>
            <w:r w:rsidR="00740396">
              <w:rPr>
                <w:sz w:val="28"/>
                <w:szCs w:val="28"/>
                <w:lang w:eastAsia="en-US"/>
              </w:rPr>
              <w:t xml:space="preserve"> « </w:t>
            </w:r>
            <w:proofErr w:type="gramStart"/>
            <w:r w:rsidR="00740396">
              <w:rPr>
                <w:sz w:val="28"/>
                <w:szCs w:val="28"/>
                <w:lang w:eastAsia="en-US"/>
              </w:rPr>
              <w:t>Индивидуальный проект</w:t>
            </w:r>
            <w:proofErr w:type="gramEnd"/>
            <w:r w:rsidRPr="00471B1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330D20" w:rsidRPr="00471B1A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Pr="00471B1A" w:rsidRDefault="00330D20">
            <w:pPr>
              <w:rPr>
                <w:sz w:val="28"/>
                <w:szCs w:val="28"/>
                <w:lang w:eastAsia="en-US"/>
              </w:rPr>
            </w:pPr>
            <w:r w:rsidRPr="00471B1A">
              <w:rPr>
                <w:sz w:val="28"/>
                <w:szCs w:val="28"/>
                <w:lang w:eastAsia="en-US"/>
              </w:rPr>
              <w:t xml:space="preserve">                                                                        (указать учебный предмет, курс)</w:t>
            </w:r>
          </w:p>
        </w:tc>
      </w:tr>
      <w:tr w:rsidR="00330D20" w:rsidRPr="00471B1A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Pr="00471B1A" w:rsidRDefault="00330D20">
            <w:pPr>
              <w:rPr>
                <w:sz w:val="28"/>
                <w:szCs w:val="28"/>
                <w:lang w:eastAsia="en-US"/>
              </w:rPr>
            </w:pPr>
            <w:r w:rsidRPr="00471B1A">
              <w:rPr>
                <w:sz w:val="28"/>
                <w:szCs w:val="28"/>
                <w:lang w:eastAsia="en-US"/>
              </w:rPr>
              <w:t xml:space="preserve">Уровень общего образования (класс) </w:t>
            </w:r>
            <w:r w:rsidR="00471B1A">
              <w:rPr>
                <w:sz w:val="28"/>
                <w:szCs w:val="28"/>
                <w:lang w:eastAsia="en-US"/>
              </w:rPr>
              <w:t>среднее общее образование</w:t>
            </w:r>
          </w:p>
        </w:tc>
      </w:tr>
      <w:tr w:rsidR="00330D20" w:rsidRPr="00471B1A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D20" w:rsidRPr="00740396" w:rsidRDefault="00740396">
            <w:pPr>
              <w:rPr>
                <w:sz w:val="20"/>
                <w:szCs w:val="20"/>
                <w:lang w:eastAsia="en-US"/>
              </w:rPr>
            </w:pPr>
            <w:r w:rsidRPr="00740396">
              <w:rPr>
                <w:sz w:val="20"/>
                <w:szCs w:val="20"/>
                <w:lang w:eastAsia="en-US"/>
              </w:rPr>
              <w:t>(начальное общее, основное общее, среднее общее образование с указанием класса)</w:t>
            </w:r>
          </w:p>
        </w:tc>
      </w:tr>
      <w:tr w:rsidR="00330D20" w:rsidRPr="00471B1A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Pr="00740396" w:rsidRDefault="0067793C" w:rsidP="007403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  <w:r w:rsidR="00904FF2">
              <w:rPr>
                <w:sz w:val="28"/>
                <w:szCs w:val="28"/>
                <w:lang w:eastAsia="en-US"/>
              </w:rPr>
              <w:t>: 11</w:t>
            </w:r>
            <w:r w:rsidR="00471B1A" w:rsidRPr="00740396">
              <w:rPr>
                <w:sz w:val="28"/>
                <w:szCs w:val="28"/>
                <w:lang w:eastAsia="en-US"/>
              </w:rPr>
              <w:t xml:space="preserve">                </w:t>
            </w:r>
          </w:p>
        </w:tc>
      </w:tr>
      <w:tr w:rsidR="00330D20" w:rsidRPr="00471B1A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Pr="00471B1A" w:rsidRDefault="00330D20">
            <w:pPr>
              <w:rPr>
                <w:sz w:val="28"/>
                <w:szCs w:val="28"/>
                <w:lang w:eastAsia="en-US"/>
              </w:rPr>
            </w:pPr>
            <w:r w:rsidRPr="00471B1A">
              <w:rPr>
                <w:sz w:val="28"/>
                <w:szCs w:val="28"/>
                <w:lang w:eastAsia="en-US"/>
              </w:rPr>
              <w:t>Количество часов</w:t>
            </w:r>
            <w:r w:rsidR="00471B1A">
              <w:rPr>
                <w:sz w:val="28"/>
                <w:szCs w:val="28"/>
                <w:lang w:eastAsia="en-US"/>
              </w:rPr>
              <w:t>:</w:t>
            </w:r>
            <w:r w:rsidRPr="00471B1A">
              <w:rPr>
                <w:sz w:val="28"/>
                <w:szCs w:val="28"/>
                <w:lang w:eastAsia="en-US"/>
              </w:rPr>
              <w:t xml:space="preserve"> 3</w:t>
            </w:r>
            <w:r w:rsidR="004665B2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30D20" w:rsidRPr="00471B1A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Pr="00471B1A" w:rsidRDefault="00330D20">
            <w:pPr>
              <w:rPr>
                <w:sz w:val="28"/>
                <w:szCs w:val="28"/>
                <w:lang w:eastAsia="en-US"/>
              </w:rPr>
            </w:pPr>
            <w:r w:rsidRPr="00471B1A">
              <w:rPr>
                <w:sz w:val="28"/>
                <w:szCs w:val="28"/>
                <w:lang w:eastAsia="en-US"/>
              </w:rPr>
              <w:t xml:space="preserve">Учитель: </w:t>
            </w:r>
            <w:proofErr w:type="spellStart"/>
            <w:r w:rsidRPr="00471B1A">
              <w:rPr>
                <w:sz w:val="28"/>
                <w:szCs w:val="28"/>
                <w:lang w:eastAsia="en-US"/>
              </w:rPr>
              <w:t>Заикина</w:t>
            </w:r>
            <w:proofErr w:type="spellEnd"/>
            <w:r w:rsidRPr="00471B1A">
              <w:rPr>
                <w:sz w:val="28"/>
                <w:szCs w:val="28"/>
                <w:lang w:eastAsia="en-US"/>
              </w:rPr>
              <w:t xml:space="preserve"> Светлана Николаевна</w:t>
            </w:r>
          </w:p>
        </w:tc>
      </w:tr>
      <w:tr w:rsidR="00330D20" w:rsidRPr="00471B1A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Pr="00740396" w:rsidRDefault="00330D20">
            <w:pPr>
              <w:rPr>
                <w:sz w:val="20"/>
                <w:szCs w:val="20"/>
                <w:lang w:eastAsia="en-US"/>
              </w:rPr>
            </w:pPr>
            <w:r w:rsidRPr="00471B1A">
              <w:rPr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  <w:r w:rsidRPr="00740396">
              <w:rPr>
                <w:sz w:val="20"/>
                <w:szCs w:val="20"/>
                <w:lang w:eastAsia="en-US"/>
              </w:rPr>
              <w:t>(ФИО)</w:t>
            </w:r>
          </w:p>
        </w:tc>
      </w:tr>
      <w:tr w:rsidR="00330D20" w:rsidRPr="00471B1A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Pr="00471B1A" w:rsidRDefault="00330D20" w:rsidP="00330D20">
            <w:pPr>
              <w:rPr>
                <w:sz w:val="28"/>
                <w:szCs w:val="28"/>
                <w:lang w:eastAsia="en-US"/>
              </w:rPr>
            </w:pPr>
            <w:r w:rsidRPr="00471B1A">
              <w:rPr>
                <w:sz w:val="28"/>
                <w:szCs w:val="28"/>
                <w:lang w:eastAsia="en-US"/>
              </w:rPr>
              <w:t xml:space="preserve">Программа разработана на основе рабочей программы по предмету </w:t>
            </w:r>
          </w:p>
        </w:tc>
      </w:tr>
      <w:tr w:rsidR="00330D20" w:rsidRPr="00471B1A" w:rsidTr="00330D20">
        <w:trPr>
          <w:trHeight w:val="413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Pr="00471B1A" w:rsidRDefault="00330D20">
            <w:pPr>
              <w:rPr>
                <w:sz w:val="28"/>
                <w:szCs w:val="28"/>
                <w:lang w:eastAsia="en-US"/>
              </w:rPr>
            </w:pPr>
            <w:r w:rsidRPr="00471B1A">
              <w:rPr>
                <w:sz w:val="28"/>
                <w:szCs w:val="28"/>
                <w:u w:val="single"/>
                <w:lang w:eastAsia="en-US"/>
              </w:rPr>
              <w:t>«</w:t>
            </w:r>
            <w:proofErr w:type="gramStart"/>
            <w:r w:rsidRPr="00471B1A">
              <w:rPr>
                <w:sz w:val="28"/>
                <w:szCs w:val="28"/>
                <w:u w:val="single"/>
                <w:lang w:eastAsia="en-US"/>
              </w:rPr>
              <w:t>Индивидуальный проект</w:t>
            </w:r>
            <w:proofErr w:type="gramEnd"/>
            <w:r w:rsidRPr="00471B1A">
              <w:rPr>
                <w:sz w:val="28"/>
                <w:szCs w:val="28"/>
                <w:u w:val="single"/>
                <w:lang w:eastAsia="en-US"/>
              </w:rPr>
              <w:t xml:space="preserve">» для средней (полной) общеобразовательной школы реализуется при использовании учебного пособия «Индивидуальный проект» для 10 и 11 классов серии «Профильная школа» авторов М.В. </w:t>
            </w:r>
            <w:proofErr w:type="spellStart"/>
            <w:r w:rsidRPr="00471B1A">
              <w:rPr>
                <w:sz w:val="28"/>
                <w:szCs w:val="28"/>
                <w:u w:val="single"/>
                <w:lang w:eastAsia="en-US"/>
              </w:rPr>
              <w:t>Половковой</w:t>
            </w:r>
            <w:proofErr w:type="spellEnd"/>
            <w:r w:rsidRPr="00471B1A">
              <w:rPr>
                <w:sz w:val="28"/>
                <w:szCs w:val="28"/>
                <w:u w:val="single"/>
                <w:lang w:eastAsia="en-US"/>
              </w:rPr>
              <w:t>, А.В. Носова.</w:t>
            </w:r>
            <w:r w:rsidR="00D223CB" w:rsidRPr="00471B1A">
              <w:rPr>
                <w:sz w:val="28"/>
                <w:szCs w:val="28"/>
                <w:u w:val="single"/>
                <w:lang w:eastAsia="en-US"/>
              </w:rPr>
              <w:t xml:space="preserve"> М.: Просвещение, 2019г</w:t>
            </w:r>
            <w:r w:rsidR="00D223CB" w:rsidRPr="00471B1A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30D20" w:rsidTr="00330D2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0D20" w:rsidRDefault="00330D20">
            <w:pPr>
              <w:rPr>
                <w:sz w:val="32"/>
                <w:szCs w:val="36"/>
                <w:lang w:eastAsia="en-US"/>
              </w:rPr>
            </w:pPr>
          </w:p>
        </w:tc>
      </w:tr>
      <w:tr w:rsidR="00330D20" w:rsidTr="00330D20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0D20" w:rsidRDefault="00330D20">
            <w:pPr>
              <w:rPr>
                <w:sz w:val="20"/>
                <w:szCs w:val="20"/>
                <w:lang w:eastAsia="en-US"/>
              </w:rPr>
            </w:pPr>
            <w:r>
              <w:rPr>
                <w:sz w:val="32"/>
                <w:szCs w:val="36"/>
                <w:lang w:eastAsia="en-US"/>
              </w:rPr>
              <w:t xml:space="preserve">       </w:t>
            </w:r>
            <w:r>
              <w:rPr>
                <w:sz w:val="20"/>
                <w:szCs w:val="20"/>
                <w:lang w:eastAsia="en-US"/>
              </w:rPr>
              <w:t>(указать примерную программу/программы, издательство, год издания при наличии)</w:t>
            </w:r>
          </w:p>
        </w:tc>
      </w:tr>
    </w:tbl>
    <w:p w:rsidR="00330D20" w:rsidRDefault="00330D20" w:rsidP="00330D20">
      <w:pPr>
        <w:rPr>
          <w:sz w:val="32"/>
          <w:szCs w:val="36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8C7C9B" w:rsidP="00330D20">
      <w:pPr>
        <w:jc w:val="center"/>
        <w:rPr>
          <w:szCs w:val="28"/>
        </w:rPr>
      </w:pPr>
      <w:r>
        <w:rPr>
          <w:szCs w:val="28"/>
        </w:rPr>
        <w:t>2024-2025</w:t>
      </w:r>
      <w:r w:rsidR="00330D20">
        <w:rPr>
          <w:szCs w:val="28"/>
        </w:rPr>
        <w:t xml:space="preserve"> учебный год</w:t>
      </w: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471B1A" w:rsidRDefault="00471B1A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Default="00330D20" w:rsidP="00330D20">
      <w:pPr>
        <w:jc w:val="center"/>
        <w:rPr>
          <w:szCs w:val="28"/>
        </w:rPr>
      </w:pPr>
    </w:p>
    <w:p w:rsidR="00330D20" w:rsidRPr="00330D20" w:rsidRDefault="00740396" w:rsidP="00330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330D20" w:rsidRDefault="00330D20" w:rsidP="008C7C9B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Р</w:t>
      </w:r>
      <w:r w:rsidRPr="00330D20">
        <w:rPr>
          <w:szCs w:val="28"/>
        </w:rPr>
        <w:t>абочая</w:t>
      </w:r>
      <w:r w:rsidR="008C7C9B">
        <w:rPr>
          <w:szCs w:val="28"/>
        </w:rPr>
        <w:t xml:space="preserve"> </w:t>
      </w:r>
      <w:r w:rsidRPr="00330D20">
        <w:rPr>
          <w:szCs w:val="28"/>
        </w:rPr>
        <w:t>программа по предмету</w:t>
      </w:r>
      <w:r w:rsidR="008C7C9B">
        <w:rPr>
          <w:szCs w:val="28"/>
        </w:rPr>
        <w:t xml:space="preserve"> </w:t>
      </w:r>
      <w:r w:rsidRPr="00330D20">
        <w:rPr>
          <w:szCs w:val="28"/>
        </w:rPr>
        <w:t xml:space="preserve"> «Индивидуальный</w:t>
      </w:r>
      <w:r w:rsidR="008C7C9B">
        <w:rPr>
          <w:szCs w:val="28"/>
        </w:rPr>
        <w:t xml:space="preserve"> </w:t>
      </w:r>
      <w:r w:rsidRPr="00330D20">
        <w:rPr>
          <w:szCs w:val="28"/>
        </w:rPr>
        <w:t xml:space="preserve">проект» </w:t>
      </w:r>
      <w:r w:rsidR="008C7C9B">
        <w:rPr>
          <w:szCs w:val="28"/>
        </w:rPr>
        <w:t xml:space="preserve"> д</w:t>
      </w:r>
      <w:r w:rsidRPr="00330D20">
        <w:rPr>
          <w:szCs w:val="28"/>
        </w:rPr>
        <w:t>ля средней (полной)</w:t>
      </w:r>
      <w:r w:rsidR="008C7C9B">
        <w:rPr>
          <w:szCs w:val="28"/>
        </w:rPr>
        <w:t xml:space="preserve"> </w:t>
      </w:r>
      <w:r w:rsidRPr="00330D20">
        <w:rPr>
          <w:szCs w:val="28"/>
        </w:rPr>
        <w:t xml:space="preserve"> общеобразовательной школы</w:t>
      </w:r>
      <w:r w:rsidR="008C7C9B">
        <w:rPr>
          <w:szCs w:val="28"/>
        </w:rPr>
        <w:t xml:space="preserve"> </w:t>
      </w:r>
      <w:r w:rsidR="00857EF0">
        <w:rPr>
          <w:szCs w:val="28"/>
        </w:rPr>
        <w:t xml:space="preserve">составлена и реализуется </w:t>
      </w:r>
      <w:r w:rsidRPr="00330D20">
        <w:rPr>
          <w:szCs w:val="28"/>
        </w:rPr>
        <w:t xml:space="preserve"> при</w:t>
      </w:r>
      <w:r w:rsidR="008C7C9B">
        <w:rPr>
          <w:szCs w:val="28"/>
        </w:rPr>
        <w:t xml:space="preserve"> </w:t>
      </w:r>
      <w:r w:rsidRPr="00330D20">
        <w:rPr>
          <w:szCs w:val="28"/>
        </w:rPr>
        <w:t>использовании учебного пособия «Индивидуальный проект» для</w:t>
      </w:r>
      <w:r w:rsidR="008C7C9B">
        <w:rPr>
          <w:szCs w:val="28"/>
        </w:rPr>
        <w:t xml:space="preserve"> </w:t>
      </w:r>
      <w:r w:rsidRPr="00330D20">
        <w:rPr>
          <w:szCs w:val="28"/>
        </w:rPr>
        <w:t>10 и 11 классов</w:t>
      </w:r>
      <w:r w:rsidR="008C7C9B">
        <w:rPr>
          <w:szCs w:val="28"/>
        </w:rPr>
        <w:t xml:space="preserve"> </w:t>
      </w:r>
      <w:r w:rsidRPr="00330D20">
        <w:rPr>
          <w:szCs w:val="28"/>
        </w:rPr>
        <w:t>серии</w:t>
      </w:r>
      <w:r w:rsidR="008C7C9B">
        <w:rPr>
          <w:szCs w:val="28"/>
        </w:rPr>
        <w:t xml:space="preserve"> </w:t>
      </w:r>
      <w:r w:rsidRPr="00330D20">
        <w:rPr>
          <w:szCs w:val="28"/>
        </w:rPr>
        <w:t xml:space="preserve"> «Профильная школа» авторов М.В. </w:t>
      </w:r>
      <w:proofErr w:type="spellStart"/>
      <w:r w:rsidRPr="00330D20">
        <w:rPr>
          <w:szCs w:val="28"/>
        </w:rPr>
        <w:t>Половковой</w:t>
      </w:r>
      <w:proofErr w:type="spellEnd"/>
      <w:r w:rsidRPr="00330D20">
        <w:rPr>
          <w:szCs w:val="28"/>
        </w:rPr>
        <w:t>,</w:t>
      </w:r>
      <w:r w:rsidR="008C7C9B">
        <w:rPr>
          <w:szCs w:val="28"/>
        </w:rPr>
        <w:t xml:space="preserve"> </w:t>
      </w:r>
      <w:r w:rsidRPr="00330D20">
        <w:rPr>
          <w:szCs w:val="28"/>
        </w:rPr>
        <w:t xml:space="preserve"> А.В. Носова </w:t>
      </w:r>
      <w:r w:rsidR="00857EF0">
        <w:rPr>
          <w:szCs w:val="28"/>
        </w:rPr>
        <w:t>и др.,</w:t>
      </w:r>
      <w:r w:rsidR="008C7C9B">
        <w:rPr>
          <w:szCs w:val="28"/>
        </w:rPr>
        <w:t xml:space="preserve"> </w:t>
      </w:r>
      <w:r w:rsidR="00740396">
        <w:rPr>
          <w:szCs w:val="28"/>
        </w:rPr>
        <w:t>Федерального</w:t>
      </w:r>
      <w:r w:rsidR="008C7C9B">
        <w:rPr>
          <w:szCs w:val="28"/>
        </w:rPr>
        <w:t xml:space="preserve"> </w:t>
      </w:r>
      <w:r w:rsidR="00740396" w:rsidRPr="00740396">
        <w:rPr>
          <w:szCs w:val="28"/>
        </w:rPr>
        <w:t>закон</w:t>
      </w:r>
      <w:r w:rsidR="00740396">
        <w:rPr>
          <w:szCs w:val="28"/>
        </w:rPr>
        <w:t>а</w:t>
      </w:r>
      <w:r w:rsidR="008C7C9B">
        <w:rPr>
          <w:szCs w:val="28"/>
        </w:rPr>
        <w:t xml:space="preserve"> </w:t>
      </w:r>
      <w:r w:rsidR="00740396" w:rsidRPr="00740396">
        <w:rPr>
          <w:szCs w:val="28"/>
        </w:rPr>
        <w:t>Российской</w:t>
      </w:r>
      <w:r w:rsidR="008C7C9B">
        <w:rPr>
          <w:szCs w:val="28"/>
        </w:rPr>
        <w:t xml:space="preserve"> </w:t>
      </w:r>
      <w:r w:rsidR="00740396" w:rsidRPr="00740396">
        <w:rPr>
          <w:szCs w:val="28"/>
        </w:rPr>
        <w:t>Федерации</w:t>
      </w:r>
      <w:r w:rsidR="008C7C9B">
        <w:rPr>
          <w:szCs w:val="28"/>
        </w:rPr>
        <w:t xml:space="preserve"> </w:t>
      </w:r>
      <w:r w:rsidR="00740396" w:rsidRPr="00740396">
        <w:rPr>
          <w:szCs w:val="28"/>
        </w:rPr>
        <w:t>от</w:t>
      </w:r>
      <w:r w:rsidR="008C7C9B">
        <w:rPr>
          <w:szCs w:val="28"/>
        </w:rPr>
        <w:t xml:space="preserve"> </w:t>
      </w:r>
      <w:r w:rsidR="00740396" w:rsidRPr="00740396">
        <w:rPr>
          <w:szCs w:val="28"/>
        </w:rPr>
        <w:t>29 декабря 2012 года</w:t>
      </w:r>
      <w:r w:rsidR="008C7C9B">
        <w:rPr>
          <w:szCs w:val="28"/>
        </w:rPr>
        <w:t xml:space="preserve"> </w:t>
      </w:r>
      <w:r w:rsidR="00740396" w:rsidRPr="00740396">
        <w:rPr>
          <w:szCs w:val="28"/>
        </w:rPr>
        <w:t>N 273-ФЗ</w:t>
      </w:r>
      <w:r w:rsidR="008C7C9B">
        <w:rPr>
          <w:szCs w:val="28"/>
        </w:rPr>
        <w:t xml:space="preserve"> </w:t>
      </w:r>
      <w:r w:rsidR="00740396" w:rsidRPr="00740396">
        <w:rPr>
          <w:szCs w:val="28"/>
        </w:rPr>
        <w:t xml:space="preserve"> «Об образовании в Российской Федерации» (с изменениями и дополнениями);</w:t>
      </w:r>
      <w:proofErr w:type="gramEnd"/>
      <w:r w:rsidR="00EB0F3E">
        <w:rPr>
          <w:szCs w:val="28"/>
        </w:rPr>
        <w:t xml:space="preserve"> Т</w:t>
      </w:r>
      <w:r w:rsidRPr="00330D20">
        <w:rPr>
          <w:szCs w:val="28"/>
        </w:rPr>
        <w:t>ребований к результатам освоения основной образовательной программы среднего общего образования (ООП СОО), представленных в Федеральном государственном образовательном стандарте (ФГОС</w:t>
      </w:r>
      <w:r w:rsidR="00857EF0">
        <w:rPr>
          <w:szCs w:val="28"/>
        </w:rPr>
        <w:t xml:space="preserve">) среднего общего образования; </w:t>
      </w:r>
      <w:r w:rsidRPr="00330D20">
        <w:rPr>
          <w:szCs w:val="28"/>
        </w:rPr>
        <w:t>Примерной основной образовательной программы среднего общего образования</w:t>
      </w:r>
      <w:r w:rsidR="00EF3C34">
        <w:rPr>
          <w:szCs w:val="28"/>
        </w:rPr>
        <w:t>.</w:t>
      </w:r>
    </w:p>
    <w:p w:rsidR="008C7C9B" w:rsidRDefault="00857EF0" w:rsidP="008C7C9B">
      <w:pPr>
        <w:ind w:firstLine="708"/>
        <w:jc w:val="both"/>
        <w:rPr>
          <w:szCs w:val="28"/>
        </w:rPr>
      </w:pPr>
      <w:r>
        <w:rPr>
          <w:szCs w:val="28"/>
        </w:rPr>
        <w:t>Для реализации программы используются учебно-методические пособия:</w:t>
      </w:r>
    </w:p>
    <w:p w:rsidR="008C7C9B" w:rsidRDefault="008C7C9B" w:rsidP="008C7C9B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857EF0">
        <w:rPr>
          <w:szCs w:val="28"/>
        </w:rPr>
        <w:t>1.Индивидуальныйпроект</w:t>
      </w:r>
      <w:r>
        <w:rPr>
          <w:szCs w:val="28"/>
        </w:rPr>
        <w:t xml:space="preserve">: </w:t>
      </w:r>
      <w:r w:rsidR="00857EF0">
        <w:rPr>
          <w:szCs w:val="28"/>
        </w:rPr>
        <w:t>рабочая</w:t>
      </w:r>
      <w:r>
        <w:rPr>
          <w:szCs w:val="28"/>
        </w:rPr>
        <w:t xml:space="preserve"> </w:t>
      </w:r>
      <w:r w:rsidR="00857EF0">
        <w:rPr>
          <w:szCs w:val="28"/>
        </w:rPr>
        <w:t>тетрадь. 10-11класс. Учебное</w:t>
      </w:r>
      <w:r>
        <w:rPr>
          <w:szCs w:val="28"/>
        </w:rPr>
        <w:t xml:space="preserve"> </w:t>
      </w:r>
      <w:r w:rsidR="00857EF0">
        <w:rPr>
          <w:szCs w:val="28"/>
        </w:rPr>
        <w:t>пособие</w:t>
      </w:r>
      <w:proofErr w:type="gramStart"/>
      <w:r w:rsidR="00857EF0">
        <w:rPr>
          <w:szCs w:val="28"/>
        </w:rPr>
        <w:t>.Л</w:t>
      </w:r>
      <w:proofErr w:type="gramEnd"/>
      <w:r w:rsidR="00857EF0">
        <w:rPr>
          <w:szCs w:val="28"/>
        </w:rPr>
        <w:t>.Е.Спиридонова,Б.А.Комаров,О.В.Маркова,В.М.Стацунова.КАРО.2019год</w:t>
      </w:r>
    </w:p>
    <w:p w:rsidR="00857EF0" w:rsidRDefault="00857EF0" w:rsidP="008C7C9B">
      <w:pPr>
        <w:ind w:firstLine="708"/>
        <w:rPr>
          <w:szCs w:val="28"/>
        </w:rPr>
      </w:pPr>
      <w:r>
        <w:rPr>
          <w:szCs w:val="28"/>
        </w:rPr>
        <w:t xml:space="preserve">2. </w:t>
      </w:r>
      <w:r w:rsidRPr="00857EF0">
        <w:rPr>
          <w:szCs w:val="28"/>
        </w:rPr>
        <w:t>Проектная деятельность в школе</w:t>
      </w:r>
      <w:r>
        <w:rPr>
          <w:szCs w:val="28"/>
        </w:rPr>
        <w:t>.</w:t>
      </w:r>
      <w:r w:rsidRPr="00857EF0">
        <w:t xml:space="preserve"> </w:t>
      </w:r>
      <w:r w:rsidRPr="00857EF0">
        <w:rPr>
          <w:szCs w:val="28"/>
        </w:rPr>
        <w:t>В.С. Лазарев</w:t>
      </w:r>
      <w:r>
        <w:rPr>
          <w:szCs w:val="28"/>
        </w:rPr>
        <w:t xml:space="preserve">. </w:t>
      </w:r>
      <w:r w:rsidRPr="00857EF0">
        <w:rPr>
          <w:szCs w:val="28"/>
        </w:rPr>
        <w:t>Учебное пособие для учащихся 7 – 11 классов</w:t>
      </w:r>
      <w:r>
        <w:rPr>
          <w:szCs w:val="28"/>
        </w:rPr>
        <w:t xml:space="preserve">. </w:t>
      </w:r>
      <w:r w:rsidRPr="00857EF0">
        <w:rPr>
          <w:szCs w:val="28"/>
        </w:rPr>
        <w:t>Сургут</w:t>
      </w:r>
      <w:r>
        <w:rPr>
          <w:szCs w:val="28"/>
        </w:rPr>
        <w:t>.</w:t>
      </w:r>
      <w:r w:rsidRPr="00857EF0">
        <w:rPr>
          <w:szCs w:val="28"/>
        </w:rPr>
        <w:t xml:space="preserve"> 2014</w:t>
      </w:r>
      <w:r>
        <w:rPr>
          <w:szCs w:val="28"/>
        </w:rPr>
        <w:t xml:space="preserve"> год.</w:t>
      </w:r>
    </w:p>
    <w:p w:rsidR="006F6BCE" w:rsidRPr="00857EF0" w:rsidRDefault="00857EF0" w:rsidP="008C7C9B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Pr="00857EF0">
        <w:t xml:space="preserve"> </w:t>
      </w:r>
      <w:r w:rsidRPr="00857EF0">
        <w:rPr>
          <w:szCs w:val="28"/>
        </w:rPr>
        <w:t>Основы</w:t>
      </w:r>
      <w:r w:rsidR="006F6BCE">
        <w:rPr>
          <w:szCs w:val="28"/>
        </w:rPr>
        <w:t xml:space="preserve"> проектной деятельности в школе. </w:t>
      </w:r>
      <w:r w:rsidRPr="00857EF0">
        <w:rPr>
          <w:szCs w:val="28"/>
        </w:rPr>
        <w:t>Методическое пособие</w:t>
      </w:r>
      <w:r w:rsidR="006F6BCE">
        <w:rPr>
          <w:szCs w:val="28"/>
        </w:rPr>
        <w:t>.</w:t>
      </w:r>
      <w:r w:rsidRPr="00857EF0">
        <w:rPr>
          <w:szCs w:val="28"/>
        </w:rPr>
        <w:t xml:space="preserve">  </w:t>
      </w:r>
      <w:r w:rsidR="006F6BCE" w:rsidRPr="006F6BCE">
        <w:rPr>
          <w:szCs w:val="28"/>
        </w:rPr>
        <w:t>Г. Новокузнецк,</w:t>
      </w:r>
      <w:r w:rsidR="006F6BCE">
        <w:rPr>
          <w:szCs w:val="28"/>
        </w:rPr>
        <w:t xml:space="preserve"> </w:t>
      </w:r>
      <w:r w:rsidR="006F6BCE" w:rsidRPr="006F6BCE">
        <w:rPr>
          <w:szCs w:val="28"/>
        </w:rPr>
        <w:t>2016</w:t>
      </w:r>
      <w:r w:rsidR="006F6BCE">
        <w:rPr>
          <w:szCs w:val="28"/>
        </w:rPr>
        <w:t>.</w:t>
      </w:r>
    </w:p>
    <w:p w:rsidR="00857EF0" w:rsidRDefault="006F6BCE" w:rsidP="008C7C9B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 w:rsidRPr="006F6BCE">
        <w:rPr>
          <w:szCs w:val="28"/>
        </w:rPr>
        <w:t>Организация проектной деятельности в школе в свете требований ФГОС</w:t>
      </w:r>
      <w:r>
        <w:rPr>
          <w:szCs w:val="28"/>
        </w:rPr>
        <w:t xml:space="preserve">. </w:t>
      </w:r>
      <w:r w:rsidRPr="006F6BCE">
        <w:rPr>
          <w:szCs w:val="28"/>
        </w:rPr>
        <w:t>Методическое пособие</w:t>
      </w:r>
      <w:r>
        <w:rPr>
          <w:szCs w:val="28"/>
        </w:rPr>
        <w:t>.</w:t>
      </w:r>
      <w:r w:rsidRPr="006F6BCE">
        <w:t xml:space="preserve"> </w:t>
      </w:r>
      <w:r w:rsidRPr="006F6BCE">
        <w:rPr>
          <w:szCs w:val="28"/>
        </w:rPr>
        <w:t>Москва</w:t>
      </w:r>
      <w:r w:rsidR="00BE55E8">
        <w:rPr>
          <w:szCs w:val="28"/>
        </w:rPr>
        <w:t xml:space="preserve">. ВЛАДОС. </w:t>
      </w:r>
      <w:r w:rsidRPr="006F6BCE">
        <w:rPr>
          <w:szCs w:val="28"/>
        </w:rPr>
        <w:t>2018</w:t>
      </w:r>
    </w:p>
    <w:p w:rsidR="00BE55E8" w:rsidRPr="002773A0" w:rsidRDefault="00BE55E8" w:rsidP="008C7C9B">
      <w:pPr>
        <w:ind w:firstLine="708"/>
        <w:jc w:val="both"/>
        <w:rPr>
          <w:szCs w:val="28"/>
        </w:rPr>
      </w:pPr>
      <w:r>
        <w:rPr>
          <w:szCs w:val="28"/>
        </w:rPr>
        <w:t>Программа рассчитана на 1 час в неделю.</w:t>
      </w:r>
    </w:p>
    <w:p w:rsidR="002773A0" w:rsidRPr="002773A0" w:rsidRDefault="00740396" w:rsidP="008C7C9B">
      <w:pPr>
        <w:ind w:firstLine="708"/>
        <w:jc w:val="both"/>
        <w:rPr>
          <w:b/>
          <w:szCs w:val="28"/>
        </w:rPr>
      </w:pPr>
      <w:r w:rsidRPr="002773A0">
        <w:rPr>
          <w:b/>
          <w:szCs w:val="28"/>
        </w:rPr>
        <w:t>Главная цель</w:t>
      </w:r>
      <w:r w:rsidRPr="00740396">
        <w:rPr>
          <w:szCs w:val="28"/>
        </w:rPr>
        <w:t xml:space="preserve"> изучения </w:t>
      </w:r>
      <w:proofErr w:type="spellStart"/>
      <w:r w:rsidRPr="00740396">
        <w:rPr>
          <w:szCs w:val="28"/>
        </w:rPr>
        <w:t>метапредметного</w:t>
      </w:r>
      <w:proofErr w:type="spellEnd"/>
      <w:r w:rsidRPr="00740396">
        <w:rPr>
          <w:szCs w:val="28"/>
        </w:rPr>
        <w:t xml:space="preserve"> курса: формирование проектной компетентности </w:t>
      </w:r>
      <w:proofErr w:type="gramStart"/>
      <w:r w:rsidRPr="00740396">
        <w:rPr>
          <w:szCs w:val="28"/>
        </w:rPr>
        <w:t>обучающихся</w:t>
      </w:r>
      <w:proofErr w:type="gramEnd"/>
      <w:r w:rsidRPr="00740396">
        <w:rPr>
          <w:szCs w:val="28"/>
        </w:rPr>
        <w:t>, осваивающих основную образовательную программу среднего общего образования.</w:t>
      </w:r>
      <w:r w:rsidR="00BE55E8" w:rsidRPr="00BE55E8">
        <w:rPr>
          <w:b/>
          <w:szCs w:val="28"/>
        </w:rPr>
        <w:t xml:space="preserve"> </w:t>
      </w:r>
      <w:r w:rsidR="002773A0" w:rsidRPr="002773A0">
        <w:rPr>
          <w:b/>
          <w:szCs w:val="28"/>
        </w:rPr>
        <w:t>Основные задачи:</w:t>
      </w:r>
    </w:p>
    <w:p w:rsidR="002773A0" w:rsidRPr="002773A0" w:rsidRDefault="002773A0" w:rsidP="008C7C9B">
      <w:pPr>
        <w:pStyle w:val="a8"/>
        <w:numPr>
          <w:ilvl w:val="0"/>
          <w:numId w:val="5"/>
        </w:numPr>
        <w:jc w:val="both"/>
        <w:rPr>
          <w:szCs w:val="28"/>
        </w:rPr>
      </w:pPr>
      <w:r w:rsidRPr="002773A0">
        <w:rPr>
          <w:szCs w:val="28"/>
        </w:rPr>
        <w:t>Сформировать:</w:t>
      </w:r>
    </w:p>
    <w:p w:rsidR="002773A0" w:rsidRDefault="008C7C9B" w:rsidP="008C7C9B">
      <w:pPr>
        <w:pStyle w:val="a8"/>
        <w:numPr>
          <w:ilvl w:val="0"/>
          <w:numId w:val="6"/>
        </w:numPr>
        <w:jc w:val="both"/>
        <w:rPr>
          <w:szCs w:val="28"/>
        </w:rPr>
      </w:pPr>
      <w:r w:rsidRPr="002773A0">
        <w:rPr>
          <w:szCs w:val="28"/>
        </w:rPr>
        <w:t>С</w:t>
      </w:r>
      <w:r w:rsidR="002773A0" w:rsidRPr="002773A0">
        <w:rPr>
          <w:szCs w:val="28"/>
        </w:rPr>
        <w:t>пособность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к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проблемно-ориентированному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анализу неопределенной ситуации;</w:t>
      </w:r>
      <w:r w:rsidRPr="002773A0">
        <w:rPr>
          <w:szCs w:val="28"/>
        </w:rPr>
        <w:t xml:space="preserve"> </w:t>
      </w:r>
      <w:r w:rsidR="002773A0" w:rsidRPr="002773A0">
        <w:rPr>
          <w:szCs w:val="28"/>
        </w:rPr>
        <w:t>способность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к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рефлексии</w:t>
      </w:r>
      <w:r>
        <w:rPr>
          <w:szCs w:val="28"/>
        </w:rPr>
        <w:t xml:space="preserve"> </w:t>
      </w:r>
      <w:r w:rsidR="002773A0" w:rsidRPr="002773A0">
        <w:rPr>
          <w:szCs w:val="28"/>
        </w:rPr>
        <w:t>внутренних</w:t>
      </w:r>
      <w:r w:rsidR="002773A0" w:rsidRPr="002773A0">
        <w:rPr>
          <w:szCs w:val="28"/>
        </w:rPr>
        <w:tab/>
      </w:r>
      <w:r w:rsidR="008859C7">
        <w:rPr>
          <w:szCs w:val="28"/>
        </w:rPr>
        <w:t xml:space="preserve"> </w:t>
      </w:r>
      <w:r w:rsidR="002773A0" w:rsidRPr="002773A0">
        <w:rPr>
          <w:szCs w:val="28"/>
        </w:rPr>
        <w:t>и</w:t>
      </w:r>
      <w:r w:rsidR="008859C7">
        <w:rPr>
          <w:szCs w:val="28"/>
        </w:rPr>
        <w:t xml:space="preserve"> </w:t>
      </w:r>
      <w:r w:rsidR="002773A0" w:rsidRPr="002773A0">
        <w:rPr>
          <w:szCs w:val="28"/>
        </w:rPr>
        <w:t>внешних</w:t>
      </w:r>
      <w:r w:rsidR="008859C7">
        <w:rPr>
          <w:szCs w:val="28"/>
        </w:rPr>
        <w:t xml:space="preserve"> </w:t>
      </w:r>
      <w:r w:rsidR="002773A0" w:rsidRPr="002773A0">
        <w:rPr>
          <w:szCs w:val="28"/>
        </w:rPr>
        <w:t>причин, порождающих неопределенность ситуации;</w:t>
      </w:r>
    </w:p>
    <w:p w:rsidR="008859C7" w:rsidRDefault="002773A0" w:rsidP="008859C7">
      <w:pPr>
        <w:pStyle w:val="a8"/>
        <w:numPr>
          <w:ilvl w:val="0"/>
          <w:numId w:val="6"/>
        </w:numPr>
        <w:jc w:val="both"/>
        <w:rPr>
          <w:szCs w:val="28"/>
        </w:rPr>
      </w:pPr>
      <w:r w:rsidRPr="002773A0">
        <w:rPr>
          <w:szCs w:val="28"/>
        </w:rPr>
        <w:t>способность</w:t>
      </w:r>
      <w:r w:rsidRPr="002773A0">
        <w:rPr>
          <w:szCs w:val="28"/>
        </w:rPr>
        <w:tab/>
        <w:t>к</w:t>
      </w:r>
      <w:r w:rsidR="008859C7">
        <w:rPr>
          <w:szCs w:val="28"/>
        </w:rPr>
        <w:t xml:space="preserve"> </w:t>
      </w:r>
      <w:r w:rsidRPr="002773A0">
        <w:rPr>
          <w:szCs w:val="28"/>
        </w:rPr>
        <w:t>созданию</w:t>
      </w:r>
      <w:r w:rsidRPr="002773A0">
        <w:rPr>
          <w:szCs w:val="28"/>
        </w:rPr>
        <w:tab/>
        <w:t>моделей</w:t>
      </w:r>
      <w:r w:rsidR="008859C7">
        <w:rPr>
          <w:szCs w:val="28"/>
        </w:rPr>
        <w:t xml:space="preserve"> </w:t>
      </w:r>
      <w:r w:rsidRPr="002773A0">
        <w:rPr>
          <w:szCs w:val="28"/>
        </w:rPr>
        <w:t>преобразуемой</w:t>
      </w:r>
      <w:r w:rsidR="008859C7">
        <w:rPr>
          <w:szCs w:val="28"/>
        </w:rPr>
        <w:t xml:space="preserve"> </w:t>
      </w:r>
      <w:r w:rsidRPr="002773A0">
        <w:rPr>
          <w:szCs w:val="28"/>
        </w:rPr>
        <w:t>ситуации</w:t>
      </w:r>
      <w:r w:rsidRPr="002773A0">
        <w:rPr>
          <w:szCs w:val="28"/>
        </w:rPr>
        <w:tab/>
      </w:r>
      <w:r w:rsidR="008859C7">
        <w:rPr>
          <w:szCs w:val="28"/>
        </w:rPr>
        <w:t xml:space="preserve"> и </w:t>
      </w:r>
      <w:r w:rsidRPr="002773A0">
        <w:rPr>
          <w:szCs w:val="28"/>
        </w:rPr>
        <w:t>готовность</w:t>
      </w:r>
      <w:r w:rsidR="008859C7">
        <w:rPr>
          <w:szCs w:val="28"/>
        </w:rPr>
        <w:t xml:space="preserve"> </w:t>
      </w:r>
      <w:r w:rsidRPr="002773A0">
        <w:rPr>
          <w:szCs w:val="28"/>
        </w:rPr>
        <w:t>использовать их в качестве инструментов ее преобразования.</w:t>
      </w:r>
    </w:p>
    <w:p w:rsidR="002773A0" w:rsidRPr="002773A0" w:rsidRDefault="008859C7" w:rsidP="008859C7">
      <w:pPr>
        <w:pStyle w:val="a8"/>
        <w:numPr>
          <w:ilvl w:val="0"/>
          <w:numId w:val="6"/>
        </w:numPr>
        <w:jc w:val="both"/>
        <w:rPr>
          <w:szCs w:val="28"/>
        </w:rPr>
      </w:pPr>
      <w:r w:rsidRPr="002773A0">
        <w:rPr>
          <w:szCs w:val="28"/>
        </w:rPr>
        <w:t xml:space="preserve"> </w:t>
      </w:r>
      <w:r w:rsidR="002773A0" w:rsidRPr="002773A0">
        <w:rPr>
          <w:szCs w:val="28"/>
        </w:rPr>
        <w:t>Развить:</w:t>
      </w:r>
    </w:p>
    <w:p w:rsidR="002773A0" w:rsidRDefault="002773A0" w:rsidP="008C7C9B">
      <w:pPr>
        <w:pStyle w:val="a8"/>
        <w:numPr>
          <w:ilvl w:val="0"/>
          <w:numId w:val="7"/>
        </w:numPr>
        <w:jc w:val="both"/>
        <w:rPr>
          <w:szCs w:val="28"/>
        </w:rPr>
      </w:pPr>
      <w:r w:rsidRPr="002773A0">
        <w:rPr>
          <w:szCs w:val="28"/>
        </w:rPr>
        <w:t>способность</w:t>
      </w:r>
      <w:r w:rsidRPr="002773A0">
        <w:rPr>
          <w:szCs w:val="28"/>
        </w:rPr>
        <w:tab/>
        <w:t>к</w:t>
      </w:r>
      <w:r w:rsidRPr="002773A0">
        <w:rPr>
          <w:szCs w:val="28"/>
        </w:rPr>
        <w:tab/>
        <w:t>определению</w:t>
      </w:r>
      <w:r w:rsidRPr="002773A0">
        <w:rPr>
          <w:szCs w:val="28"/>
        </w:rPr>
        <w:tab/>
        <w:t>конкретных</w:t>
      </w:r>
      <w:r w:rsidRPr="002773A0">
        <w:rPr>
          <w:szCs w:val="28"/>
        </w:rPr>
        <w:tab/>
        <w:t>целей</w:t>
      </w:r>
      <w:r w:rsidRPr="002773A0">
        <w:rPr>
          <w:szCs w:val="28"/>
        </w:rPr>
        <w:tab/>
        <w:t>преобразования неопределенной ситуации;</w:t>
      </w:r>
    </w:p>
    <w:p w:rsidR="002773A0" w:rsidRDefault="002773A0" w:rsidP="008C7C9B">
      <w:pPr>
        <w:pStyle w:val="a8"/>
        <w:numPr>
          <w:ilvl w:val="0"/>
          <w:numId w:val="7"/>
        </w:numPr>
        <w:jc w:val="both"/>
        <w:rPr>
          <w:szCs w:val="28"/>
        </w:rPr>
      </w:pPr>
      <w:r w:rsidRPr="002773A0">
        <w:rPr>
          <w:szCs w:val="28"/>
        </w:rPr>
        <w:t>способность</w:t>
      </w:r>
      <w:r w:rsidRPr="002773A0">
        <w:rPr>
          <w:szCs w:val="28"/>
        </w:rPr>
        <w:tab/>
        <w:t>к</w:t>
      </w:r>
      <w:r w:rsidRPr="002773A0">
        <w:rPr>
          <w:szCs w:val="28"/>
        </w:rPr>
        <w:tab/>
        <w:t>определению</w:t>
      </w:r>
      <w:r w:rsidRPr="002773A0">
        <w:rPr>
          <w:szCs w:val="28"/>
        </w:rPr>
        <w:tab/>
        <w:t>алгоритма</w:t>
      </w:r>
      <w:r w:rsidRPr="002773A0">
        <w:rPr>
          <w:szCs w:val="28"/>
        </w:rPr>
        <w:tab/>
        <w:t>конкретных</w:t>
      </w:r>
      <w:r w:rsidRPr="002773A0">
        <w:rPr>
          <w:szCs w:val="28"/>
        </w:rPr>
        <w:tab/>
        <w:t>шагов</w:t>
      </w:r>
      <w:r w:rsidRPr="002773A0">
        <w:rPr>
          <w:szCs w:val="28"/>
        </w:rPr>
        <w:tab/>
        <w:t>для достижения поставленной цели;</w:t>
      </w:r>
    </w:p>
    <w:p w:rsidR="00857EF0" w:rsidRPr="002734E3" w:rsidRDefault="002773A0" w:rsidP="008C7C9B">
      <w:pPr>
        <w:pStyle w:val="a8"/>
        <w:numPr>
          <w:ilvl w:val="0"/>
          <w:numId w:val="7"/>
        </w:numPr>
        <w:jc w:val="both"/>
        <w:rPr>
          <w:b/>
          <w:szCs w:val="28"/>
        </w:rPr>
      </w:pPr>
      <w:r w:rsidRPr="002773A0">
        <w:rPr>
          <w:szCs w:val="28"/>
        </w:rPr>
        <w:t>способность</w:t>
      </w:r>
      <w:r w:rsidRPr="002773A0">
        <w:rPr>
          <w:szCs w:val="28"/>
        </w:rPr>
        <w:tab/>
        <w:t>к</w:t>
      </w:r>
      <w:r w:rsidRPr="002773A0">
        <w:rPr>
          <w:szCs w:val="28"/>
        </w:rPr>
        <w:tab/>
        <w:t>рефлексии</w:t>
      </w:r>
      <w:r w:rsidRPr="002773A0">
        <w:rPr>
          <w:szCs w:val="28"/>
        </w:rPr>
        <w:tab/>
        <w:t>совершенной</w:t>
      </w:r>
      <w:r w:rsidRPr="002773A0">
        <w:rPr>
          <w:szCs w:val="28"/>
        </w:rPr>
        <w:tab/>
        <w:t>деятельности</w:t>
      </w:r>
      <w:r w:rsidRPr="002773A0">
        <w:rPr>
          <w:szCs w:val="28"/>
        </w:rPr>
        <w:tab/>
        <w:t>и</w:t>
      </w:r>
      <w:r w:rsidRPr="002773A0">
        <w:rPr>
          <w:szCs w:val="28"/>
        </w:rPr>
        <w:tab/>
        <w:t>выбору способа предъявления достигнутых результатов социуму.</w:t>
      </w:r>
      <w:r w:rsidR="00857EF0" w:rsidRPr="002773A0">
        <w:rPr>
          <w:szCs w:val="28"/>
        </w:rPr>
        <w:t xml:space="preserve"> </w:t>
      </w:r>
      <w:r w:rsidR="002734E3" w:rsidRPr="002734E3">
        <w:rPr>
          <w:b/>
          <w:szCs w:val="28"/>
        </w:rPr>
        <w:t>Планируемые результаты обучения</w:t>
      </w:r>
      <w:r>
        <w:rPr>
          <w:b/>
          <w:szCs w:val="28"/>
        </w:rPr>
        <w:t>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 xml:space="preserve">При освоении </w:t>
      </w:r>
      <w:proofErr w:type="spellStart"/>
      <w:r w:rsidRPr="002773A0">
        <w:rPr>
          <w:sz w:val="28"/>
          <w:szCs w:val="28"/>
        </w:rPr>
        <w:t>метапредметного</w:t>
      </w:r>
      <w:proofErr w:type="spellEnd"/>
      <w:r w:rsidRPr="002773A0">
        <w:rPr>
          <w:sz w:val="28"/>
          <w:szCs w:val="28"/>
        </w:rPr>
        <w:t xml:space="preserve"> курса планируется достичь следующих </w:t>
      </w:r>
      <w:r w:rsidRPr="002773A0">
        <w:rPr>
          <w:b/>
          <w:sz w:val="28"/>
          <w:szCs w:val="28"/>
        </w:rPr>
        <w:t>личностных результатов</w:t>
      </w:r>
      <w:r w:rsidRPr="002773A0">
        <w:rPr>
          <w:sz w:val="28"/>
          <w:szCs w:val="28"/>
        </w:rPr>
        <w:t>: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личностное, профессиональное, жизненное самоопределение;</w:t>
      </w:r>
    </w:p>
    <w:p w:rsidR="002773A0" w:rsidRPr="002773A0" w:rsidRDefault="002773A0" w:rsidP="008859C7">
      <w:pPr>
        <w:pStyle w:val="a5"/>
        <w:ind w:firstLine="709"/>
        <w:rPr>
          <w:sz w:val="28"/>
          <w:szCs w:val="28"/>
        </w:rPr>
      </w:pPr>
      <w:proofErr w:type="gramStart"/>
      <w:r w:rsidRPr="002773A0">
        <w:rPr>
          <w:sz w:val="28"/>
          <w:szCs w:val="28"/>
        </w:rPr>
        <w:t>–</w:t>
      </w:r>
      <w:r w:rsidR="008859C7">
        <w:rPr>
          <w:sz w:val="28"/>
          <w:szCs w:val="28"/>
        </w:rPr>
        <w:t xml:space="preserve">       </w:t>
      </w:r>
      <w:r w:rsidRPr="002773A0">
        <w:rPr>
          <w:sz w:val="28"/>
          <w:szCs w:val="28"/>
        </w:rPr>
        <w:t xml:space="preserve">действие </w:t>
      </w:r>
      <w:proofErr w:type="spellStart"/>
      <w:r w:rsidRPr="002773A0">
        <w:rPr>
          <w:sz w:val="28"/>
          <w:szCs w:val="28"/>
        </w:rPr>
        <w:t>смыслообразования</w:t>
      </w:r>
      <w:proofErr w:type="spellEnd"/>
      <w:r w:rsidRPr="002773A0">
        <w:rPr>
          <w:sz w:val="28"/>
          <w:szCs w:val="28"/>
        </w:rPr>
        <w:t xml:space="preserve"> (установление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учащимися связи между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целью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учебной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деятельности и ее мотивом, другими словами, между результатом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учения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и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тем, что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побуждает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деятельность,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 xml:space="preserve"> ради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чего она</w:t>
      </w:r>
      <w:r w:rsidR="008859C7">
        <w:rPr>
          <w:sz w:val="28"/>
          <w:szCs w:val="28"/>
        </w:rPr>
        <w:t xml:space="preserve"> осуществляется.</w:t>
      </w:r>
      <w:proofErr w:type="gramEnd"/>
      <w:r w:rsidR="008859C7">
        <w:rPr>
          <w:sz w:val="28"/>
          <w:szCs w:val="28"/>
        </w:rPr>
        <w:t xml:space="preserve"> </w:t>
      </w:r>
      <w:proofErr w:type="gramStart"/>
      <w:r w:rsidR="008859C7">
        <w:rPr>
          <w:sz w:val="28"/>
          <w:szCs w:val="28"/>
        </w:rPr>
        <w:t>У</w:t>
      </w:r>
      <w:r w:rsidRPr="002773A0">
        <w:rPr>
          <w:sz w:val="28"/>
          <w:szCs w:val="28"/>
        </w:rPr>
        <w:t>чащийся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должен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задаваться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вопросом о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том,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 xml:space="preserve"> какое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значение, смысл имеет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для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него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учение, и</w:t>
      </w:r>
      <w:r w:rsidR="008859C7">
        <w:rPr>
          <w:sz w:val="28"/>
          <w:szCs w:val="28"/>
        </w:rPr>
        <w:t xml:space="preserve"> </w:t>
      </w:r>
      <w:r w:rsidRPr="002773A0">
        <w:rPr>
          <w:sz w:val="28"/>
          <w:szCs w:val="28"/>
        </w:rPr>
        <w:t>уметь находить ответ на вопрос</w:t>
      </w:r>
      <w:r w:rsidR="008859C7">
        <w:rPr>
          <w:sz w:val="28"/>
          <w:szCs w:val="28"/>
        </w:rPr>
        <w:t>);</w:t>
      </w:r>
      <w:proofErr w:type="gramEnd"/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действие нравственно-этического оценивания усваиваемого содержания, обеспечивающее собственный моральный выбор на основе соц</w:t>
      </w:r>
      <w:r>
        <w:rPr>
          <w:sz w:val="28"/>
          <w:szCs w:val="28"/>
        </w:rPr>
        <w:t>иальных и личностных ценностей.</w:t>
      </w:r>
    </w:p>
    <w:p w:rsidR="002773A0" w:rsidRPr="002773A0" w:rsidRDefault="002773A0" w:rsidP="002773A0">
      <w:pPr>
        <w:pStyle w:val="a5"/>
        <w:ind w:firstLine="709"/>
        <w:jc w:val="both"/>
        <w:rPr>
          <w:b/>
          <w:sz w:val="28"/>
          <w:szCs w:val="28"/>
        </w:rPr>
      </w:pPr>
      <w:r w:rsidRPr="002773A0">
        <w:rPr>
          <w:b/>
          <w:sz w:val="28"/>
          <w:szCs w:val="28"/>
        </w:rPr>
        <w:lastRenderedPageBreak/>
        <w:t xml:space="preserve">Планируемые </w:t>
      </w:r>
      <w:proofErr w:type="spellStart"/>
      <w:r w:rsidRPr="002773A0">
        <w:rPr>
          <w:b/>
          <w:sz w:val="28"/>
          <w:szCs w:val="28"/>
        </w:rPr>
        <w:t>метапредметные</w:t>
      </w:r>
      <w:proofErr w:type="spellEnd"/>
      <w:r w:rsidRPr="002773A0">
        <w:rPr>
          <w:b/>
          <w:sz w:val="28"/>
          <w:szCs w:val="28"/>
        </w:rPr>
        <w:t xml:space="preserve"> результаты</w:t>
      </w:r>
      <w:r>
        <w:rPr>
          <w:b/>
          <w:sz w:val="28"/>
          <w:szCs w:val="28"/>
        </w:rPr>
        <w:t>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 xml:space="preserve">Планируемые </w:t>
      </w:r>
      <w:proofErr w:type="spellStart"/>
      <w:r w:rsidRPr="002773A0">
        <w:rPr>
          <w:sz w:val="28"/>
          <w:szCs w:val="28"/>
        </w:rPr>
        <w:t>метапредметные</w:t>
      </w:r>
      <w:proofErr w:type="spellEnd"/>
      <w:r w:rsidRPr="002773A0">
        <w:rPr>
          <w:sz w:val="28"/>
          <w:szCs w:val="28"/>
        </w:rPr>
        <w:t xml:space="preserve"> результаты включают группу регулятивных, познавательных, коммуникативных универсальных учебных действий.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Регулятивные универсальные учебные действия: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прогнозирование – предвосхищение результата и уровня усвоения, его временных характеристик;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 xml:space="preserve">коррекция – внесение необходимых дополнений и корректив в </w:t>
      </w:r>
      <w:proofErr w:type="gramStart"/>
      <w:r w:rsidRPr="002773A0">
        <w:rPr>
          <w:sz w:val="28"/>
          <w:szCs w:val="28"/>
        </w:rPr>
        <w:t>план</w:t>
      </w:r>
      <w:proofErr w:type="gramEnd"/>
      <w:r w:rsidRPr="002773A0">
        <w:rPr>
          <w:sz w:val="28"/>
          <w:szCs w:val="28"/>
        </w:rPr>
        <w:t xml:space="preserve"> и способ действия в случае расхождения ожидаемого результата действия и его реально</w:t>
      </w:r>
      <w:r>
        <w:rPr>
          <w:sz w:val="28"/>
          <w:szCs w:val="28"/>
        </w:rPr>
        <w:t>го продукта;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b/>
          <w:sz w:val="28"/>
          <w:szCs w:val="28"/>
        </w:rPr>
        <w:t>Познавательные</w:t>
      </w:r>
      <w:r w:rsidRPr="002773A0">
        <w:rPr>
          <w:sz w:val="28"/>
          <w:szCs w:val="28"/>
        </w:rPr>
        <w:t xml:space="preserve"> универсальные учебные действия: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самостоятельное выделение и формулирование познавательной цели;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знаково-символические действия: моделирование –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умение структурировать знания;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умение осознанно и произвольно строить речевое высказывание в устной и письменной формах;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выбор наиболее эффективных способов решения задач в зависимости от конкретных условий;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lastRenderedPageBreak/>
        <w:t></w:t>
      </w:r>
      <w:r w:rsidRPr="002773A0">
        <w:rPr>
          <w:sz w:val="28"/>
          <w:szCs w:val="28"/>
        </w:rPr>
        <w:tab/>
        <w:t>рефлексия способов и условий действия, контроль и оценка процесса и результатов деятельности;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b/>
          <w:sz w:val="28"/>
          <w:szCs w:val="28"/>
        </w:rPr>
        <w:t xml:space="preserve">Коммуникативные </w:t>
      </w:r>
      <w:r w:rsidRPr="002773A0">
        <w:rPr>
          <w:sz w:val="28"/>
          <w:szCs w:val="28"/>
        </w:rPr>
        <w:t>универсальные учебные действия: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постановка вопросов – инициативное сотрудничество в поиске и сборе информации;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управление поведением партнера – контроль, коррекция, оценка действий партнера;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умение с достаточной полнотой и точностью выражать свои мысли в соответствии с зад</w:t>
      </w:r>
      <w:r>
        <w:rPr>
          <w:sz w:val="28"/>
          <w:szCs w:val="28"/>
        </w:rPr>
        <w:t>ачами и условиями коммуникации;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владение монологической и диалогической формами речи в соответствии с грамматическими и синтакс</w:t>
      </w:r>
      <w:r>
        <w:rPr>
          <w:sz w:val="28"/>
          <w:szCs w:val="28"/>
        </w:rPr>
        <w:t>ическими нормами родного языка.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Планируемые</w:t>
      </w:r>
      <w:r w:rsidRPr="002773A0">
        <w:rPr>
          <w:b/>
          <w:sz w:val="28"/>
          <w:szCs w:val="28"/>
        </w:rPr>
        <w:t xml:space="preserve"> предметные</w:t>
      </w:r>
      <w:r w:rsidRPr="002773A0">
        <w:rPr>
          <w:sz w:val="28"/>
          <w:szCs w:val="28"/>
        </w:rPr>
        <w:t xml:space="preserve"> результаты</w:t>
      </w:r>
      <w:r>
        <w:rPr>
          <w:sz w:val="28"/>
          <w:szCs w:val="28"/>
        </w:rPr>
        <w:t>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В</w:t>
      </w:r>
      <w:r w:rsidRPr="002773A0">
        <w:rPr>
          <w:sz w:val="28"/>
          <w:szCs w:val="28"/>
        </w:rPr>
        <w:tab/>
        <w:t>результате</w:t>
      </w:r>
      <w:r w:rsidRPr="002773A0">
        <w:rPr>
          <w:sz w:val="28"/>
          <w:szCs w:val="28"/>
        </w:rPr>
        <w:tab/>
      </w:r>
      <w:proofErr w:type="gramStart"/>
      <w:r w:rsidRPr="002773A0">
        <w:rPr>
          <w:sz w:val="28"/>
          <w:szCs w:val="28"/>
        </w:rPr>
        <w:t>обучения</w:t>
      </w:r>
      <w:r w:rsidRPr="002773A0">
        <w:rPr>
          <w:sz w:val="28"/>
          <w:szCs w:val="28"/>
        </w:rPr>
        <w:tab/>
        <w:t>по</w:t>
      </w:r>
      <w:r w:rsidRPr="002773A0">
        <w:rPr>
          <w:sz w:val="28"/>
          <w:szCs w:val="28"/>
        </w:rPr>
        <w:tab/>
        <w:t>программе</w:t>
      </w:r>
      <w:proofErr w:type="gramEnd"/>
      <w:r w:rsidRPr="002773A0">
        <w:rPr>
          <w:sz w:val="28"/>
          <w:szCs w:val="28"/>
        </w:rPr>
        <w:tab/>
      </w:r>
      <w:proofErr w:type="spellStart"/>
      <w:r w:rsidRPr="002773A0">
        <w:rPr>
          <w:sz w:val="28"/>
          <w:szCs w:val="28"/>
        </w:rPr>
        <w:t>метапредметного</w:t>
      </w:r>
      <w:proofErr w:type="spellEnd"/>
      <w:r w:rsidRPr="002773A0">
        <w:rPr>
          <w:sz w:val="28"/>
          <w:szCs w:val="28"/>
        </w:rPr>
        <w:tab/>
        <w:t>курса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«</w:t>
      </w:r>
      <w:proofErr w:type="gramStart"/>
      <w:r w:rsidRPr="002773A0">
        <w:rPr>
          <w:sz w:val="28"/>
          <w:szCs w:val="28"/>
        </w:rPr>
        <w:t>Индивидуальный проект</w:t>
      </w:r>
      <w:proofErr w:type="gramEnd"/>
      <w:r w:rsidRPr="002773A0">
        <w:rPr>
          <w:sz w:val="28"/>
          <w:szCs w:val="28"/>
        </w:rPr>
        <w:t>» обучающийся научится: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формулировать</w:t>
      </w:r>
      <w:r w:rsidRPr="002773A0">
        <w:rPr>
          <w:sz w:val="28"/>
          <w:szCs w:val="28"/>
        </w:rPr>
        <w:tab/>
        <w:t>цели</w:t>
      </w:r>
      <w:r w:rsidRPr="002773A0">
        <w:rPr>
          <w:sz w:val="28"/>
          <w:szCs w:val="28"/>
        </w:rPr>
        <w:tab/>
        <w:t>и</w:t>
      </w:r>
      <w:r w:rsidRPr="002773A0">
        <w:rPr>
          <w:sz w:val="28"/>
          <w:szCs w:val="28"/>
        </w:rPr>
        <w:tab/>
        <w:t>задачи</w:t>
      </w:r>
      <w:r w:rsidRPr="002773A0">
        <w:rPr>
          <w:sz w:val="28"/>
          <w:szCs w:val="28"/>
        </w:rPr>
        <w:tab/>
        <w:t>проектной</w:t>
      </w:r>
      <w:r w:rsidRPr="002773A0">
        <w:rPr>
          <w:sz w:val="28"/>
          <w:szCs w:val="28"/>
        </w:rPr>
        <w:tab/>
        <w:t>(исследовательской) деятельности;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планировать работу по реализации проектной (исследовательской) деятельности;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реализовывать</w:t>
      </w:r>
      <w:r w:rsidRPr="002773A0">
        <w:rPr>
          <w:sz w:val="28"/>
          <w:szCs w:val="28"/>
        </w:rPr>
        <w:tab/>
        <w:t>запланированные</w:t>
      </w:r>
      <w:r w:rsidRPr="002773A0">
        <w:rPr>
          <w:sz w:val="28"/>
          <w:szCs w:val="28"/>
        </w:rPr>
        <w:tab/>
        <w:t>действия</w:t>
      </w:r>
      <w:r w:rsidRPr="002773A0">
        <w:rPr>
          <w:sz w:val="28"/>
          <w:szCs w:val="28"/>
        </w:rPr>
        <w:tab/>
        <w:t>для</w:t>
      </w:r>
      <w:r w:rsidRPr="002773A0">
        <w:rPr>
          <w:sz w:val="28"/>
          <w:szCs w:val="28"/>
        </w:rPr>
        <w:tab/>
        <w:t>достижения поставленных целей и задач;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lastRenderedPageBreak/>
        <w:t>–</w:t>
      </w:r>
      <w:r w:rsidRPr="002773A0">
        <w:rPr>
          <w:sz w:val="28"/>
          <w:szCs w:val="28"/>
        </w:rPr>
        <w:tab/>
        <w:t>осуществлять рефлексию деятельности, соотнося ее с поставленными целью и задачами и конечным результатом;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использовать технологию учебного</w:t>
      </w:r>
      <w:r w:rsidRPr="002773A0">
        <w:rPr>
          <w:sz w:val="28"/>
          <w:szCs w:val="28"/>
        </w:rPr>
        <w:tab/>
        <w:t>проектирования для решения личных целей и задач образования;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 xml:space="preserve">навыкам </w:t>
      </w:r>
      <w:proofErr w:type="spellStart"/>
      <w:r w:rsidRPr="002773A0">
        <w:rPr>
          <w:sz w:val="28"/>
          <w:szCs w:val="28"/>
        </w:rPr>
        <w:t>самопрезентации</w:t>
      </w:r>
      <w:proofErr w:type="spellEnd"/>
      <w:r w:rsidRPr="002773A0">
        <w:rPr>
          <w:sz w:val="28"/>
          <w:szCs w:val="28"/>
        </w:rPr>
        <w:t xml:space="preserve"> в ходе представления результатов проекта (исследования);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осуществлять</w:t>
      </w:r>
      <w:r w:rsidRPr="002773A0">
        <w:rPr>
          <w:sz w:val="28"/>
          <w:szCs w:val="28"/>
        </w:rPr>
        <w:tab/>
        <w:t>осознанный</w:t>
      </w:r>
      <w:r w:rsidRPr="002773A0">
        <w:rPr>
          <w:sz w:val="28"/>
          <w:szCs w:val="28"/>
        </w:rPr>
        <w:tab/>
        <w:t>выбор</w:t>
      </w:r>
      <w:r w:rsidRPr="002773A0">
        <w:rPr>
          <w:sz w:val="28"/>
          <w:szCs w:val="28"/>
        </w:rPr>
        <w:tab/>
        <w:t>направлений</w:t>
      </w:r>
      <w:r w:rsidRPr="002773A0">
        <w:rPr>
          <w:sz w:val="28"/>
          <w:szCs w:val="28"/>
        </w:rPr>
        <w:tab/>
        <w:t>созидательной деятельности.</w:t>
      </w:r>
    </w:p>
    <w:p w:rsidR="002734E3" w:rsidRDefault="002734E3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904FF2">
      <w:pPr>
        <w:rPr>
          <w:szCs w:val="28"/>
        </w:rPr>
      </w:pPr>
    </w:p>
    <w:p w:rsidR="0067793C" w:rsidRDefault="0067793C" w:rsidP="00904FF2">
      <w:pPr>
        <w:rPr>
          <w:szCs w:val="28"/>
        </w:rPr>
      </w:pPr>
    </w:p>
    <w:p w:rsidR="0067793C" w:rsidRDefault="0067793C" w:rsidP="00904FF2">
      <w:pPr>
        <w:rPr>
          <w:szCs w:val="28"/>
        </w:rPr>
      </w:pPr>
    </w:p>
    <w:p w:rsidR="0067793C" w:rsidRDefault="0067793C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8859C7" w:rsidRDefault="008859C7" w:rsidP="00904FF2">
      <w:pPr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34E3" w:rsidRPr="000F270C" w:rsidRDefault="002773A0" w:rsidP="00857EF0">
      <w:pPr>
        <w:ind w:firstLine="708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0F270C" w:rsidRPr="000F270C">
        <w:rPr>
          <w:b/>
          <w:szCs w:val="28"/>
        </w:rPr>
        <w:t xml:space="preserve"> Содержан</w:t>
      </w:r>
      <w:r>
        <w:rPr>
          <w:b/>
          <w:szCs w:val="28"/>
        </w:rPr>
        <w:t>ие курса «</w:t>
      </w:r>
      <w:proofErr w:type="gramStart"/>
      <w:r>
        <w:rPr>
          <w:b/>
          <w:szCs w:val="28"/>
        </w:rPr>
        <w:t>Индивидуальный</w:t>
      </w:r>
      <w:r w:rsidR="008859C7">
        <w:rPr>
          <w:b/>
          <w:szCs w:val="28"/>
        </w:rPr>
        <w:t xml:space="preserve"> </w:t>
      </w:r>
      <w:r>
        <w:rPr>
          <w:b/>
          <w:szCs w:val="28"/>
        </w:rPr>
        <w:t>проект</w:t>
      </w:r>
      <w:proofErr w:type="gramEnd"/>
      <w:r w:rsidR="000F270C" w:rsidRPr="000F270C">
        <w:rPr>
          <w:b/>
          <w:szCs w:val="28"/>
        </w:rPr>
        <w:t>».</w:t>
      </w:r>
    </w:p>
    <w:p w:rsidR="00857EF0" w:rsidRPr="000F270C" w:rsidRDefault="00857EF0" w:rsidP="00857EF0">
      <w:pPr>
        <w:ind w:firstLine="708"/>
        <w:rPr>
          <w:b/>
          <w:szCs w:val="28"/>
        </w:rPr>
      </w:pPr>
      <w:r w:rsidRPr="000F270C">
        <w:rPr>
          <w:b/>
          <w:szCs w:val="28"/>
        </w:rPr>
        <w:t xml:space="preserve"> </w:t>
      </w:r>
    </w:p>
    <w:p w:rsidR="00857EF0" w:rsidRPr="002734E3" w:rsidRDefault="00857EF0" w:rsidP="00857EF0">
      <w:pPr>
        <w:ind w:firstLine="708"/>
        <w:rPr>
          <w:szCs w:val="28"/>
        </w:rPr>
      </w:pPr>
      <w:r w:rsidRPr="002734E3">
        <w:rPr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402"/>
        <w:gridCol w:w="1842"/>
      </w:tblGrid>
      <w:tr w:rsidR="000F270C" w:rsidRPr="007C58AD" w:rsidTr="00134CB1">
        <w:tc>
          <w:tcPr>
            <w:tcW w:w="5070" w:type="dxa"/>
          </w:tcPr>
          <w:p w:rsidR="000F270C" w:rsidRPr="00014866" w:rsidRDefault="000F270C" w:rsidP="00387F9C">
            <w:pPr>
              <w:spacing w:line="276" w:lineRule="auto"/>
              <w:ind w:right="41"/>
              <w:rPr>
                <w:b/>
              </w:rPr>
            </w:pPr>
            <w:r w:rsidRPr="00014866">
              <w:rPr>
                <w:b/>
              </w:rPr>
              <w:t>Содержание предмета</w:t>
            </w:r>
          </w:p>
        </w:tc>
        <w:tc>
          <w:tcPr>
            <w:tcW w:w="3402" w:type="dxa"/>
          </w:tcPr>
          <w:p w:rsidR="000F270C" w:rsidRPr="00014866" w:rsidRDefault="000F270C" w:rsidP="00387F9C">
            <w:pPr>
              <w:spacing w:line="276" w:lineRule="auto"/>
              <w:ind w:right="41"/>
              <w:rPr>
                <w:b/>
              </w:rPr>
            </w:pPr>
            <w:r w:rsidRPr="00014866">
              <w:rPr>
                <w:b/>
              </w:rPr>
              <w:t>Основные виды учебной деятельности</w:t>
            </w:r>
          </w:p>
        </w:tc>
        <w:tc>
          <w:tcPr>
            <w:tcW w:w="1842" w:type="dxa"/>
          </w:tcPr>
          <w:p w:rsidR="000F270C" w:rsidRPr="007C58AD" w:rsidRDefault="000F270C" w:rsidP="00387F9C">
            <w:pPr>
              <w:spacing w:line="276" w:lineRule="auto"/>
              <w:ind w:right="41"/>
              <w:rPr>
                <w:b/>
                <w:sz w:val="20"/>
                <w:szCs w:val="20"/>
              </w:rPr>
            </w:pPr>
            <w:r w:rsidRPr="007C58AD">
              <w:rPr>
                <w:b/>
                <w:sz w:val="20"/>
                <w:szCs w:val="20"/>
              </w:rPr>
              <w:t>Формы организации учебных занятий</w:t>
            </w:r>
          </w:p>
        </w:tc>
      </w:tr>
      <w:tr w:rsidR="000F270C" w:rsidRPr="00A44E58" w:rsidTr="00740396">
        <w:tc>
          <w:tcPr>
            <w:tcW w:w="10314" w:type="dxa"/>
            <w:gridSpan w:val="3"/>
          </w:tcPr>
          <w:p w:rsidR="000F270C" w:rsidRPr="002773A0" w:rsidRDefault="001E5525" w:rsidP="001E5525">
            <w:pPr>
              <w:spacing w:line="276" w:lineRule="auto"/>
              <w:ind w:right="41"/>
              <w:jc w:val="both"/>
              <w:rPr>
                <w:b/>
              </w:rPr>
            </w:pPr>
            <w:r w:rsidRPr="001E5525">
              <w:rPr>
                <w:b/>
              </w:rPr>
              <w:t>Модуль 3</w:t>
            </w:r>
            <w:r>
              <w:rPr>
                <w:b/>
              </w:rPr>
              <w:t xml:space="preserve">. Защита результатов проектной  </w:t>
            </w:r>
            <w:r w:rsidRPr="001E5525">
              <w:rPr>
                <w:b/>
              </w:rPr>
              <w:t xml:space="preserve"> деятельности</w:t>
            </w:r>
            <w:r>
              <w:rPr>
                <w:b/>
              </w:rPr>
              <w:t>.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1E5525" w:rsidP="000F270C">
            <w:pPr>
              <w:spacing w:line="276" w:lineRule="auto"/>
              <w:ind w:right="41"/>
            </w:pPr>
            <w:r>
              <w:t>1.</w:t>
            </w:r>
            <w:r w:rsidRPr="001E5525">
              <w:t>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      </w:r>
          </w:p>
        </w:tc>
        <w:tc>
          <w:tcPr>
            <w:tcW w:w="3402" w:type="dxa"/>
          </w:tcPr>
          <w:p w:rsidR="000F270C" w:rsidRPr="00A44E58" w:rsidRDefault="001E5525" w:rsidP="00D223CB">
            <w:pPr>
              <w:spacing w:line="276" w:lineRule="auto"/>
              <w:ind w:right="41"/>
              <w:jc w:val="both"/>
            </w:pPr>
            <w:r>
              <w:t>Создание текста устного выступления. Предоставление вариантов результата проекта.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Практикум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1E5525" w:rsidP="000F270C">
            <w:pPr>
              <w:spacing w:line="276" w:lineRule="auto"/>
              <w:ind w:right="41"/>
            </w:pPr>
            <w:r>
              <w:t>2.</w:t>
            </w:r>
            <w:r w:rsidRPr="001E5525">
              <w:t>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      </w:r>
          </w:p>
        </w:tc>
        <w:tc>
          <w:tcPr>
            <w:tcW w:w="340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Анализ, сравне</w:t>
            </w:r>
            <w:r w:rsidR="001E5525">
              <w:t xml:space="preserve">ние, слушание объяснения </w:t>
            </w:r>
            <w:r w:rsidRPr="00A44E58">
              <w:t xml:space="preserve"> и ведение записей. Самостоятельное выделение и формулировка познавательных целей, структурирование знаний.</w:t>
            </w:r>
            <w:r w:rsidR="001E5525">
              <w:t xml:space="preserve"> Создание текста в форме отчета.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Практикум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1E5525" w:rsidP="000F270C">
            <w:pPr>
              <w:spacing w:line="276" w:lineRule="auto"/>
              <w:ind w:right="41"/>
            </w:pPr>
            <w:r>
              <w:t>3.</w:t>
            </w:r>
            <w:r w:rsidRPr="001E5525">
              <w:t xml:space="preserve">Оценка учебного проекта (учебного исследования). Карта самооценки </w:t>
            </w:r>
            <w:proofErr w:type="gramStart"/>
            <w:r w:rsidRPr="001E5525">
              <w:t>индивидуального проекта</w:t>
            </w:r>
            <w:proofErr w:type="gramEnd"/>
            <w:r w:rsidRPr="001E5525">
              <w:t xml:space="preserve">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      </w:r>
          </w:p>
        </w:tc>
        <w:tc>
          <w:tcPr>
            <w:tcW w:w="340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Осознанное и произвольное выстраивание речевого высказывания в устной и письменной форме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Практикум</w:t>
            </w:r>
          </w:p>
        </w:tc>
      </w:tr>
      <w:tr w:rsidR="001E5525" w:rsidRPr="00A44E58" w:rsidTr="00D01B26">
        <w:tc>
          <w:tcPr>
            <w:tcW w:w="10314" w:type="dxa"/>
            <w:gridSpan w:val="3"/>
          </w:tcPr>
          <w:p w:rsidR="001E5525" w:rsidRPr="001E5525" w:rsidRDefault="001E5525" w:rsidP="00740396">
            <w:pPr>
              <w:spacing w:line="276" w:lineRule="auto"/>
              <w:ind w:right="41"/>
              <w:jc w:val="both"/>
              <w:rPr>
                <w:b/>
              </w:rPr>
            </w:pPr>
            <w:r w:rsidRPr="001E5525">
              <w:rPr>
                <w:b/>
              </w:rPr>
              <w:t>Модуль 4 Коммуникативные навыки.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1E5525" w:rsidP="000F270C">
            <w:pPr>
              <w:spacing w:line="276" w:lineRule="auto"/>
              <w:ind w:right="41"/>
            </w:pPr>
            <w:r>
              <w:t>1.</w:t>
            </w:r>
            <w:r w:rsidRPr="001E5525">
              <w:t>Коммуникативная деятельность. Диалог. Монолог. Коммуникации. Коммуникации в профессиональной среде и в обществе в целом. Формы и принципы делового общения. Вербальное и невербальное общение.</w:t>
            </w:r>
          </w:p>
        </w:tc>
        <w:tc>
          <w:tcPr>
            <w:tcW w:w="3402" w:type="dxa"/>
          </w:tcPr>
          <w:p w:rsidR="000F270C" w:rsidRPr="00A44E58" w:rsidRDefault="001E5525" w:rsidP="00075426">
            <w:pPr>
              <w:spacing w:line="276" w:lineRule="auto"/>
              <w:ind w:right="41"/>
              <w:jc w:val="both"/>
            </w:pPr>
            <w:r>
              <w:t xml:space="preserve">Создание устного выступления. Участие в диалоге. 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 xml:space="preserve">Урок 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1E5525" w:rsidP="000F270C">
            <w:pPr>
              <w:spacing w:line="276" w:lineRule="auto"/>
              <w:ind w:right="41"/>
            </w:pPr>
            <w:r>
              <w:t>2.</w:t>
            </w:r>
            <w:r w:rsidRPr="001E5525">
              <w:t>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Дискуссия: виды и технологии</w:t>
            </w:r>
          </w:p>
        </w:tc>
        <w:tc>
          <w:tcPr>
            <w:tcW w:w="3402" w:type="dxa"/>
          </w:tcPr>
          <w:p w:rsidR="000F270C" w:rsidRPr="00A44E58" w:rsidRDefault="001E5525" w:rsidP="00075426">
            <w:pPr>
              <w:spacing w:line="276" w:lineRule="auto"/>
              <w:ind w:right="41"/>
              <w:jc w:val="both"/>
            </w:pPr>
            <w:r>
              <w:t>Создание устного текста. Участие в споре и дискуссии.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 xml:space="preserve">Практикум 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1E5525" w:rsidP="000F270C">
            <w:pPr>
              <w:spacing w:line="276" w:lineRule="auto"/>
              <w:ind w:right="41"/>
            </w:pPr>
            <w:r>
              <w:t>3.</w:t>
            </w:r>
            <w:r w:rsidRPr="001E5525">
              <w:t>Публичное выступление: от подготовки до реализации. Этапы подготовки выступления. Привлечение внимания аудитории. Использование наглядных средств. Анализ выступления.</w:t>
            </w:r>
          </w:p>
        </w:tc>
        <w:tc>
          <w:tcPr>
            <w:tcW w:w="3402" w:type="dxa"/>
          </w:tcPr>
          <w:p w:rsidR="000F270C" w:rsidRPr="00A44E58" w:rsidRDefault="00306888" w:rsidP="00075426">
            <w:pPr>
              <w:spacing w:line="276" w:lineRule="auto"/>
              <w:ind w:right="41"/>
              <w:jc w:val="both"/>
            </w:pPr>
            <w:r>
              <w:t>Подготовка публичного выступления и наглядных пособий. План выступления.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Творческая мастерская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306888" w:rsidP="000F270C">
            <w:pPr>
              <w:spacing w:line="276" w:lineRule="auto"/>
              <w:ind w:right="41"/>
            </w:pPr>
            <w:r>
              <w:lastRenderedPageBreak/>
              <w:t>4.</w:t>
            </w:r>
            <w:r w:rsidRPr="00306888">
              <w:t>Практическое занятие. Публичное выступление. Публичная защита результатов проектной деятельности, исследований. Рефлексия проектной деятельности, исследований.</w:t>
            </w:r>
          </w:p>
        </w:tc>
        <w:tc>
          <w:tcPr>
            <w:tcW w:w="3402" w:type="dxa"/>
          </w:tcPr>
          <w:p w:rsidR="000F270C" w:rsidRPr="00A44E58" w:rsidRDefault="00306888" w:rsidP="00075426">
            <w:pPr>
              <w:spacing w:line="276" w:lineRule="auto"/>
              <w:ind w:right="41"/>
              <w:jc w:val="both"/>
            </w:pPr>
            <w:r>
              <w:t>Публичное выступление. Анализ проектной деятельности.</w:t>
            </w:r>
          </w:p>
        </w:tc>
        <w:tc>
          <w:tcPr>
            <w:tcW w:w="1842" w:type="dxa"/>
          </w:tcPr>
          <w:p w:rsidR="000F270C" w:rsidRPr="00A44E58" w:rsidRDefault="001A6E93" w:rsidP="00740396">
            <w:pPr>
              <w:spacing w:line="276" w:lineRule="auto"/>
              <w:ind w:right="41"/>
              <w:jc w:val="both"/>
            </w:pPr>
            <w:r w:rsidRPr="00A44E58">
              <w:t>Творческая мастерская</w:t>
            </w:r>
          </w:p>
        </w:tc>
      </w:tr>
    </w:tbl>
    <w:p w:rsidR="00857EF0" w:rsidRPr="00A44E58" w:rsidRDefault="00857EF0" w:rsidP="00857EF0">
      <w:pPr>
        <w:ind w:firstLine="708"/>
      </w:pPr>
      <w:r w:rsidRPr="00A44E58">
        <w:t xml:space="preserve"> </w:t>
      </w:r>
    </w:p>
    <w:p w:rsidR="00857EF0" w:rsidRPr="00A44E58" w:rsidRDefault="00857EF0" w:rsidP="00857EF0">
      <w:pPr>
        <w:ind w:firstLine="708"/>
      </w:pPr>
    </w:p>
    <w:p w:rsidR="00330D20" w:rsidRPr="00A44E58" w:rsidRDefault="00330D20" w:rsidP="00330D20">
      <w:pPr>
        <w:jc w:val="center"/>
      </w:pPr>
    </w:p>
    <w:p w:rsidR="00330D20" w:rsidRPr="002734E3" w:rsidRDefault="00330D20" w:rsidP="00330D20">
      <w:pPr>
        <w:jc w:val="center"/>
        <w:rPr>
          <w:szCs w:val="28"/>
        </w:rPr>
      </w:pPr>
    </w:p>
    <w:p w:rsidR="00F67BD8" w:rsidRDefault="00F67BD8"/>
    <w:p w:rsidR="00D223CB" w:rsidRDefault="00D223CB"/>
    <w:p w:rsidR="00D223CB" w:rsidRDefault="00D223CB"/>
    <w:p w:rsidR="00D223CB" w:rsidRDefault="00D223CB"/>
    <w:p w:rsidR="00D223CB" w:rsidRDefault="00D223CB"/>
    <w:p w:rsidR="00172E59" w:rsidRDefault="00172E59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134CB1" w:rsidRDefault="00134CB1"/>
    <w:p w:rsidR="00172E59" w:rsidRDefault="00172E59"/>
    <w:p w:rsidR="00D223CB" w:rsidRDefault="00D223CB" w:rsidP="00D223CB">
      <w:pPr>
        <w:jc w:val="center"/>
        <w:rPr>
          <w:b/>
        </w:rPr>
      </w:pPr>
      <w:r w:rsidRPr="00D223CB">
        <w:rPr>
          <w:b/>
        </w:rPr>
        <w:t>Календарно-тематическо</w:t>
      </w:r>
      <w:r w:rsidR="00172E59">
        <w:rPr>
          <w:b/>
        </w:rPr>
        <w:t>е планировани</w:t>
      </w:r>
      <w:r w:rsidR="00786A2E">
        <w:rPr>
          <w:b/>
        </w:rPr>
        <w:t>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6348"/>
        <w:gridCol w:w="992"/>
        <w:gridCol w:w="1134"/>
        <w:gridCol w:w="1099"/>
      </w:tblGrid>
      <w:tr w:rsidR="003A57BA" w:rsidTr="0067793C">
        <w:tc>
          <w:tcPr>
            <w:tcW w:w="848" w:type="dxa"/>
            <w:vMerge w:val="restart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348" w:type="dxa"/>
            <w:vMerge w:val="restart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Кол-во уроков</w:t>
            </w:r>
          </w:p>
        </w:tc>
        <w:tc>
          <w:tcPr>
            <w:tcW w:w="2233" w:type="dxa"/>
            <w:gridSpan w:val="2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3A57BA" w:rsidTr="0067793C">
        <w:tc>
          <w:tcPr>
            <w:tcW w:w="848" w:type="dxa"/>
            <w:vMerge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6348" w:type="dxa"/>
            <w:vMerge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134" w:type="dxa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134CB1" w:rsidTr="0067793C">
        <w:tc>
          <w:tcPr>
            <w:tcW w:w="10421" w:type="dxa"/>
            <w:gridSpan w:val="5"/>
          </w:tcPr>
          <w:p w:rsidR="00134CB1" w:rsidRDefault="00306888" w:rsidP="00D223CB">
            <w:pPr>
              <w:rPr>
                <w:b/>
              </w:rPr>
            </w:pPr>
            <w:r>
              <w:rPr>
                <w:b/>
              </w:rPr>
              <w:t>Модуль 3.</w:t>
            </w:r>
            <w:r>
              <w:t xml:space="preserve"> </w:t>
            </w:r>
            <w:r w:rsidRPr="00306888">
              <w:rPr>
                <w:b/>
              </w:rPr>
              <w:t>Защита результатов проектной   деятельности.</w:t>
            </w: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6348" w:type="dxa"/>
          </w:tcPr>
          <w:p w:rsidR="003A57BA" w:rsidRPr="00065067" w:rsidRDefault="00306888" w:rsidP="00306888">
            <w:r w:rsidRPr="00306888">
              <w:t xml:space="preserve">Представление результатов учебного проекта. Анализ информации, выполнение проекта, формулирование выводов.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79118E" w:rsidRDefault="0079118E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48" w:type="dxa"/>
          </w:tcPr>
          <w:p w:rsidR="003A57BA" w:rsidRPr="003A57BA" w:rsidRDefault="00306888" w:rsidP="00306888">
            <w:r w:rsidRPr="00306888">
              <w:t xml:space="preserve">Подготовка возможных форм представления результатов.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4-5</w:t>
            </w:r>
          </w:p>
        </w:tc>
        <w:tc>
          <w:tcPr>
            <w:tcW w:w="6348" w:type="dxa"/>
          </w:tcPr>
          <w:p w:rsidR="003A57BA" w:rsidRPr="00065067" w:rsidRDefault="00306888" w:rsidP="00740396">
            <w:r w:rsidRPr="00306888">
              <w:t>Обоснование процесса проектирования. Объяснение полученных результатов. Оценка. Письменный отчет.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79118E" w:rsidRDefault="0079118E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6-7</w:t>
            </w:r>
          </w:p>
        </w:tc>
        <w:tc>
          <w:tcPr>
            <w:tcW w:w="6348" w:type="dxa"/>
          </w:tcPr>
          <w:p w:rsidR="003A57BA" w:rsidRPr="00065067" w:rsidRDefault="00306888" w:rsidP="00306888">
            <w:r w:rsidRPr="00306888">
              <w:t xml:space="preserve">Представление результатов учебного исследования. Анализ информации, выполнение учебного исследования, формулирование выводов.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79118E" w:rsidRDefault="0079118E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48" w:type="dxa"/>
          </w:tcPr>
          <w:p w:rsidR="003A57BA" w:rsidRPr="00065067" w:rsidRDefault="00306888" w:rsidP="00306888">
            <w:r w:rsidRPr="00306888">
              <w:t xml:space="preserve">Подготовка возможных форм представления результатов.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6348" w:type="dxa"/>
          </w:tcPr>
          <w:p w:rsidR="003A57BA" w:rsidRPr="00065067" w:rsidRDefault="00306888" w:rsidP="00740396">
            <w:r w:rsidRPr="00306888">
              <w:t>Обоснование процесса проектирования. Объяснение полученных результатов. Оценка. Письменный отчет.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79118E" w:rsidRDefault="0079118E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6348" w:type="dxa"/>
          </w:tcPr>
          <w:p w:rsidR="003A57BA" w:rsidRPr="00065067" w:rsidRDefault="00306888" w:rsidP="00306888">
            <w:pPr>
              <w:pStyle w:val="Default"/>
            </w:pPr>
            <w:r w:rsidRPr="00306888">
              <w:t xml:space="preserve">Оценка учебного проекта (учебного исследования). Карта самооценки </w:t>
            </w:r>
            <w:proofErr w:type="gramStart"/>
            <w:r w:rsidRPr="00306888">
              <w:t>индивидуального проекта</w:t>
            </w:r>
            <w:proofErr w:type="gramEnd"/>
            <w:r w:rsidRPr="00306888">
              <w:t xml:space="preserve"> (учебного исследования).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79118E" w:rsidRDefault="0079118E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6348" w:type="dxa"/>
          </w:tcPr>
          <w:p w:rsidR="003A57BA" w:rsidRPr="00065067" w:rsidRDefault="00306888" w:rsidP="00740396">
            <w:r w:rsidRPr="00306888">
              <w:t>Анализ выполнения проекта, достигнутых результатов (успехов и неудач) и причин этого, анализ достижений поставленной цели.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79118E" w:rsidRDefault="0079118E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B47214" w:rsidTr="0067793C">
        <w:tc>
          <w:tcPr>
            <w:tcW w:w="10421" w:type="dxa"/>
            <w:gridSpan w:val="5"/>
          </w:tcPr>
          <w:p w:rsidR="00B47214" w:rsidRDefault="00B47214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6348" w:type="dxa"/>
          </w:tcPr>
          <w:p w:rsidR="003A57BA" w:rsidRPr="00065067" w:rsidRDefault="00306888" w:rsidP="00306888">
            <w:r w:rsidRPr="00306888">
              <w:t xml:space="preserve">Коммуникативная деятельность. Диалог. Монолог.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79118E" w:rsidRDefault="0079118E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48" w:type="dxa"/>
          </w:tcPr>
          <w:p w:rsidR="003A57BA" w:rsidRPr="00065067" w:rsidRDefault="00306888" w:rsidP="00306888">
            <w:r w:rsidRPr="00306888">
              <w:t xml:space="preserve">Коммуникации. Коммуникации в профессиональной среде и в обществе в целом.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6348" w:type="dxa"/>
          </w:tcPr>
          <w:p w:rsidR="003A57BA" w:rsidRPr="00B47214" w:rsidRDefault="00306888" w:rsidP="00B47214">
            <w:pPr>
              <w:rPr>
                <w:bCs/>
                <w:color w:val="333333"/>
              </w:rPr>
            </w:pPr>
            <w:r w:rsidRPr="00306888">
              <w:rPr>
                <w:bCs/>
                <w:color w:val="333333"/>
              </w:rPr>
              <w:t>Формы и принципы делового общения. Вербальное и невербальное общение.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79118E" w:rsidRDefault="0079118E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48" w:type="dxa"/>
          </w:tcPr>
          <w:p w:rsidR="003A57BA" w:rsidRPr="0057165A" w:rsidRDefault="00306888" w:rsidP="00306888">
            <w:pPr>
              <w:pStyle w:val="Default"/>
            </w:pPr>
            <w:r w:rsidRPr="00306888">
              <w:t xml:space="preserve">Стратегии группового взаимодействия. Аргументация.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48" w:type="dxa"/>
          </w:tcPr>
          <w:p w:rsidR="003A57BA" w:rsidRPr="00B47214" w:rsidRDefault="00306888" w:rsidP="00306888">
            <w:pPr>
              <w:pStyle w:val="Default"/>
              <w:rPr>
                <w:rFonts w:eastAsia="Times New Roman"/>
                <w:color w:val="333333"/>
              </w:rPr>
            </w:pPr>
            <w:r w:rsidRPr="00306888">
              <w:rPr>
                <w:rFonts w:eastAsia="Times New Roman"/>
                <w:color w:val="333333"/>
              </w:rPr>
              <w:t xml:space="preserve">Спор. Дискуссия. Групповое общение как деловое взаимодействие. Ориентация на участников. Ориентация на понимание.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348" w:type="dxa"/>
          </w:tcPr>
          <w:p w:rsidR="003A57BA" w:rsidRDefault="00306888" w:rsidP="00740396">
            <w:pPr>
              <w:pStyle w:val="Default"/>
            </w:pPr>
            <w:r w:rsidRPr="00306888">
              <w:t>Правила ведения спора. Дискуссия: виды и технологии</w:t>
            </w:r>
            <w:r>
              <w:t>.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348" w:type="dxa"/>
          </w:tcPr>
          <w:p w:rsidR="003A57BA" w:rsidRPr="00B47214" w:rsidRDefault="00306888" w:rsidP="00627C0A">
            <w:pPr>
              <w:pStyle w:val="Default"/>
              <w:rPr>
                <w:rFonts w:eastAsia="Times New Roman"/>
                <w:color w:val="333333"/>
              </w:rPr>
            </w:pPr>
            <w:r w:rsidRPr="00306888">
              <w:rPr>
                <w:rFonts w:eastAsia="Times New Roman"/>
                <w:color w:val="333333"/>
              </w:rPr>
              <w:t xml:space="preserve">Публичное выступление: от подготовки до реализации. Этапы подготовки выступления.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24-25</w:t>
            </w:r>
          </w:p>
        </w:tc>
        <w:tc>
          <w:tcPr>
            <w:tcW w:w="6348" w:type="dxa"/>
          </w:tcPr>
          <w:p w:rsidR="003A57BA" w:rsidRPr="00AD2CB2" w:rsidRDefault="00627C0A" w:rsidP="00740396">
            <w:pPr>
              <w:contextualSpacing/>
              <w:rPr>
                <w:color w:val="333333"/>
              </w:rPr>
            </w:pPr>
            <w:r w:rsidRPr="00627C0A">
              <w:rPr>
                <w:color w:val="333333"/>
              </w:rPr>
              <w:t>Привлечение внимания аудитории. Использование наглядных средств. Анализ выступления.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79118E" w:rsidRDefault="0079118E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26-28</w:t>
            </w:r>
          </w:p>
        </w:tc>
        <w:tc>
          <w:tcPr>
            <w:tcW w:w="6348" w:type="dxa"/>
          </w:tcPr>
          <w:p w:rsidR="003A57BA" w:rsidRPr="00AD2CB2" w:rsidRDefault="00627C0A" w:rsidP="00627C0A">
            <w:pPr>
              <w:pStyle w:val="Default"/>
              <w:rPr>
                <w:rFonts w:eastAsia="Times New Roman"/>
                <w:color w:val="333333"/>
              </w:rPr>
            </w:pPr>
            <w:r w:rsidRPr="00627C0A">
              <w:rPr>
                <w:rFonts w:eastAsia="Times New Roman"/>
                <w:color w:val="333333"/>
              </w:rPr>
              <w:t xml:space="preserve">Практическое занятие. Публичное выступление. Публичная защита результатов проектной деятельности, исследований.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79118E" w:rsidRDefault="0079118E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29-33</w:t>
            </w:r>
          </w:p>
        </w:tc>
        <w:tc>
          <w:tcPr>
            <w:tcW w:w="6348" w:type="dxa"/>
          </w:tcPr>
          <w:p w:rsidR="003A57BA" w:rsidRPr="00AD2CB2" w:rsidRDefault="00627C0A" w:rsidP="00740396">
            <w:pPr>
              <w:pStyle w:val="Defaul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Защита проектов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79118E" w:rsidRDefault="0079118E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627C0A" w:rsidTr="0067793C">
        <w:tc>
          <w:tcPr>
            <w:tcW w:w="848" w:type="dxa"/>
          </w:tcPr>
          <w:p w:rsidR="00627C0A" w:rsidRDefault="00627C0A" w:rsidP="00D223CB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348" w:type="dxa"/>
          </w:tcPr>
          <w:p w:rsidR="00627C0A" w:rsidRDefault="00627C0A" w:rsidP="00740396">
            <w:pPr>
              <w:pStyle w:val="Default"/>
              <w:rPr>
                <w:rFonts w:eastAsia="Times New Roman"/>
                <w:color w:val="333333"/>
              </w:rPr>
            </w:pPr>
            <w:r w:rsidRPr="00627C0A">
              <w:rPr>
                <w:rFonts w:eastAsia="Times New Roman"/>
                <w:color w:val="333333"/>
              </w:rPr>
              <w:t>Рефлексия проектной деятельности, исследований.</w:t>
            </w:r>
          </w:p>
        </w:tc>
        <w:tc>
          <w:tcPr>
            <w:tcW w:w="992" w:type="dxa"/>
          </w:tcPr>
          <w:p w:rsidR="00627C0A" w:rsidRDefault="00627C0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27C0A" w:rsidRDefault="00627C0A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627C0A" w:rsidRDefault="00627C0A" w:rsidP="00D223CB">
            <w:pPr>
              <w:rPr>
                <w:b/>
              </w:rPr>
            </w:pPr>
          </w:p>
        </w:tc>
      </w:tr>
    </w:tbl>
    <w:p w:rsidR="00FE03F6" w:rsidRDefault="00FE03F6" w:rsidP="00D223CB">
      <w:pPr>
        <w:rPr>
          <w:b/>
        </w:rPr>
      </w:pPr>
    </w:p>
    <w:p w:rsidR="00FE03F6" w:rsidRDefault="00FE03F6" w:rsidP="00D223CB">
      <w:pPr>
        <w:rPr>
          <w:b/>
        </w:rPr>
      </w:pPr>
    </w:p>
    <w:p w:rsidR="00FE03F6" w:rsidRDefault="00FE03F6" w:rsidP="00D223CB">
      <w:pPr>
        <w:rPr>
          <w:b/>
        </w:rPr>
      </w:pPr>
    </w:p>
    <w:p w:rsidR="00FE03F6" w:rsidRDefault="00FE03F6" w:rsidP="00D223CB">
      <w:pPr>
        <w:rPr>
          <w:b/>
        </w:rPr>
      </w:pPr>
    </w:p>
    <w:p w:rsidR="00FE03F6" w:rsidRDefault="00FE03F6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FE03F6" w:rsidRDefault="00FE03F6" w:rsidP="00D223CB">
      <w:pPr>
        <w:rPr>
          <w:b/>
        </w:rPr>
      </w:pPr>
    </w:p>
    <w:p w:rsidR="00FE03F6" w:rsidRDefault="00FE03F6" w:rsidP="00FE03F6">
      <w:pPr>
        <w:tabs>
          <w:tab w:val="left" w:pos="-4111"/>
        </w:tabs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4"/>
        <w:gridCol w:w="222"/>
        <w:gridCol w:w="4675"/>
      </w:tblGrid>
      <w:tr w:rsidR="0067793C" w:rsidTr="00425882">
        <w:tc>
          <w:tcPr>
            <w:tcW w:w="4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7793C" w:rsidRDefault="0067793C" w:rsidP="0042588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РАССМОТРЕНО     </w:t>
            </w:r>
          </w:p>
          <w:p w:rsidR="002D7C90" w:rsidRDefault="002D7C90" w:rsidP="0042588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на заседании </w:t>
            </w:r>
            <w:r w:rsidR="0067793C">
              <w:rPr>
                <w:szCs w:val="28"/>
                <w:lang w:eastAsia="en-US"/>
              </w:rPr>
              <w:t>МО</w:t>
            </w:r>
            <w:r>
              <w:rPr>
                <w:szCs w:val="28"/>
                <w:lang w:eastAsia="en-US"/>
              </w:rPr>
              <w:t xml:space="preserve"> учителей</w:t>
            </w:r>
          </w:p>
          <w:p w:rsidR="0067793C" w:rsidRDefault="002D7C90" w:rsidP="00425882">
            <w:pPr>
              <w:spacing w:line="276" w:lineRule="auto"/>
              <w:rPr>
                <w:sz w:val="36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гуманитарного цикла </w:t>
            </w:r>
          </w:p>
          <w:p w:rsidR="0067793C" w:rsidRDefault="0067793C" w:rsidP="0042588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Протокол № 1</w:t>
            </w:r>
          </w:p>
          <w:p w:rsidR="0067793C" w:rsidRDefault="008859C7" w:rsidP="0042588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 27 августа 2024</w:t>
            </w:r>
            <w:r w:rsidR="0067793C">
              <w:rPr>
                <w:szCs w:val="28"/>
                <w:lang w:eastAsia="en-US"/>
              </w:rPr>
              <w:t xml:space="preserve"> г.</w:t>
            </w:r>
          </w:p>
          <w:p w:rsidR="002D7C90" w:rsidRDefault="0067793C" w:rsidP="0042588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Руководитель МО</w:t>
            </w:r>
            <w:r w:rsidR="002D7C90">
              <w:rPr>
                <w:szCs w:val="28"/>
                <w:lang w:eastAsia="en-US"/>
              </w:rPr>
              <w:t>:</w:t>
            </w:r>
          </w:p>
          <w:p w:rsidR="0067793C" w:rsidRPr="002D7C90" w:rsidRDefault="0067793C" w:rsidP="00425882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Заикина</w:t>
            </w:r>
            <w:proofErr w:type="spellEnd"/>
            <w:r>
              <w:rPr>
                <w:szCs w:val="28"/>
                <w:lang w:eastAsia="en-US"/>
              </w:rPr>
              <w:t xml:space="preserve"> С.Н.</w:t>
            </w:r>
            <w:r w:rsidR="002D7C90">
              <w:rPr>
                <w:szCs w:val="28"/>
                <w:lang w:eastAsia="en-US"/>
              </w:rPr>
              <w:t>___________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7793C" w:rsidRDefault="0067793C" w:rsidP="00425882">
            <w:pPr>
              <w:spacing w:line="276" w:lineRule="auto"/>
              <w:rPr>
                <w:szCs w:val="28"/>
                <w:lang w:val="en-US" w:eastAsia="en-US"/>
              </w:rPr>
            </w:pPr>
          </w:p>
        </w:tc>
        <w:tc>
          <w:tcPr>
            <w:tcW w:w="4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7793C" w:rsidRDefault="0067793C" w:rsidP="0042588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СОГЛАСОВАНО</w:t>
            </w:r>
          </w:p>
          <w:p w:rsidR="0067793C" w:rsidRDefault="0067793C" w:rsidP="00425882">
            <w:pPr>
              <w:spacing w:line="276" w:lineRule="auto"/>
              <w:rPr>
                <w:sz w:val="36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Протокол заседания МС </w:t>
            </w:r>
          </w:p>
          <w:p w:rsidR="0067793C" w:rsidRDefault="0067793C" w:rsidP="0042588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МБОУ Кировская СОШ №2</w:t>
            </w:r>
          </w:p>
          <w:p w:rsidR="0067793C" w:rsidRDefault="008859C7" w:rsidP="0042588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Приказ </w:t>
            </w:r>
            <w:r w:rsidR="0067793C">
              <w:rPr>
                <w:szCs w:val="28"/>
                <w:lang w:eastAsia="en-US"/>
              </w:rPr>
              <w:t xml:space="preserve"> № 1</w:t>
            </w:r>
          </w:p>
          <w:p w:rsidR="0067793C" w:rsidRDefault="008859C7" w:rsidP="0042588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 27</w:t>
            </w:r>
            <w:r w:rsidR="002D7C90">
              <w:rPr>
                <w:szCs w:val="28"/>
                <w:lang w:eastAsia="en-US"/>
              </w:rPr>
              <w:t xml:space="preserve"> августа </w:t>
            </w:r>
            <w:r>
              <w:rPr>
                <w:szCs w:val="28"/>
                <w:lang w:eastAsia="en-US"/>
              </w:rPr>
              <w:t>2024</w:t>
            </w:r>
            <w:r w:rsidR="0067793C">
              <w:rPr>
                <w:szCs w:val="28"/>
                <w:lang w:eastAsia="en-US"/>
              </w:rPr>
              <w:t xml:space="preserve"> г.</w:t>
            </w:r>
          </w:p>
          <w:p w:rsidR="0067793C" w:rsidRDefault="008859C7" w:rsidP="0042588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МС</w:t>
            </w:r>
            <w:bookmarkStart w:id="0" w:name="_GoBack"/>
            <w:bookmarkEnd w:id="0"/>
            <w:r w:rsidR="002D7C90">
              <w:rPr>
                <w:szCs w:val="28"/>
                <w:lang w:eastAsia="en-US"/>
              </w:rPr>
              <w:t>:</w:t>
            </w:r>
          </w:p>
          <w:p w:rsidR="002D7C90" w:rsidRPr="002D7C90" w:rsidRDefault="002D7C90" w:rsidP="00425882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Зияева</w:t>
            </w:r>
            <w:proofErr w:type="spellEnd"/>
            <w:r>
              <w:rPr>
                <w:szCs w:val="28"/>
                <w:lang w:eastAsia="en-US"/>
              </w:rPr>
              <w:t xml:space="preserve"> Ф.Ж.___________</w:t>
            </w:r>
          </w:p>
        </w:tc>
      </w:tr>
    </w:tbl>
    <w:p w:rsidR="0067793C" w:rsidRPr="00D223CB" w:rsidRDefault="0067793C" w:rsidP="0067793C">
      <w:pPr>
        <w:rPr>
          <w:b/>
        </w:rPr>
      </w:pPr>
    </w:p>
    <w:p w:rsidR="00FE03F6" w:rsidRPr="00D223CB" w:rsidRDefault="00FE03F6" w:rsidP="00D223CB">
      <w:pPr>
        <w:rPr>
          <w:b/>
        </w:rPr>
      </w:pPr>
    </w:p>
    <w:sectPr w:rsidR="00FE03F6" w:rsidRPr="00D223CB" w:rsidSect="0067793C">
      <w:footerReference w:type="default" r:id="rId8"/>
      <w:pgSz w:w="11906" w:h="16838"/>
      <w:pgMar w:top="567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39" w:rsidRDefault="00346B39" w:rsidP="00786A2E">
      <w:r>
        <w:separator/>
      </w:r>
    </w:p>
  </w:endnote>
  <w:endnote w:type="continuationSeparator" w:id="0">
    <w:p w:rsidR="00346B39" w:rsidRDefault="00346B39" w:rsidP="0078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676430"/>
      <w:docPartObj>
        <w:docPartGallery w:val="Page Numbers (Bottom of Page)"/>
        <w:docPartUnique/>
      </w:docPartObj>
    </w:sdtPr>
    <w:sdtEndPr/>
    <w:sdtContent>
      <w:p w:rsidR="00627C0A" w:rsidRDefault="00627C0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9C7">
          <w:rPr>
            <w:noProof/>
          </w:rPr>
          <w:t>9</w:t>
        </w:r>
        <w:r>
          <w:fldChar w:fldCharType="end"/>
        </w:r>
      </w:p>
    </w:sdtContent>
  </w:sdt>
  <w:p w:rsidR="00786A2E" w:rsidRDefault="00786A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39" w:rsidRDefault="00346B39" w:rsidP="00786A2E">
      <w:r>
        <w:separator/>
      </w:r>
    </w:p>
  </w:footnote>
  <w:footnote w:type="continuationSeparator" w:id="0">
    <w:p w:rsidR="00346B39" w:rsidRDefault="00346B39" w:rsidP="0078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463AB1E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1621342C"/>
    <w:multiLevelType w:val="hybridMultilevel"/>
    <w:tmpl w:val="69DEDC1E"/>
    <w:lvl w:ilvl="0" w:tplc="A66614FC"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301141"/>
    <w:multiLevelType w:val="hybridMultilevel"/>
    <w:tmpl w:val="648CC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47615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523219D"/>
    <w:multiLevelType w:val="hybridMultilevel"/>
    <w:tmpl w:val="77CA24F2"/>
    <w:lvl w:ilvl="0" w:tplc="A66614FC"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3A3B24"/>
    <w:multiLevelType w:val="hybridMultilevel"/>
    <w:tmpl w:val="188AC55A"/>
    <w:lvl w:ilvl="0" w:tplc="A4E6BE8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20"/>
    <w:rsid w:val="00075426"/>
    <w:rsid w:val="00097992"/>
    <w:rsid w:val="000F270C"/>
    <w:rsid w:val="00134CB1"/>
    <w:rsid w:val="00172E59"/>
    <w:rsid w:val="001A5B25"/>
    <w:rsid w:val="001A6E93"/>
    <w:rsid w:val="001E5525"/>
    <w:rsid w:val="002734E3"/>
    <w:rsid w:val="002773A0"/>
    <w:rsid w:val="002D1DFC"/>
    <w:rsid w:val="002D7C90"/>
    <w:rsid w:val="00306888"/>
    <w:rsid w:val="00330D20"/>
    <w:rsid w:val="00346B39"/>
    <w:rsid w:val="00387F9C"/>
    <w:rsid w:val="003A57BA"/>
    <w:rsid w:val="003C2CA0"/>
    <w:rsid w:val="004665B2"/>
    <w:rsid w:val="00471B1A"/>
    <w:rsid w:val="004813E9"/>
    <w:rsid w:val="00530018"/>
    <w:rsid w:val="00542C07"/>
    <w:rsid w:val="0057165A"/>
    <w:rsid w:val="005E4B8B"/>
    <w:rsid w:val="00627C0A"/>
    <w:rsid w:val="00646C2A"/>
    <w:rsid w:val="0067793C"/>
    <w:rsid w:val="006847AE"/>
    <w:rsid w:val="006F6BCE"/>
    <w:rsid w:val="00704CC7"/>
    <w:rsid w:val="00740396"/>
    <w:rsid w:val="007761CA"/>
    <w:rsid w:val="00786A2E"/>
    <w:rsid w:val="0079118E"/>
    <w:rsid w:val="00857EF0"/>
    <w:rsid w:val="008859C7"/>
    <w:rsid w:val="008C7C9B"/>
    <w:rsid w:val="00904FF2"/>
    <w:rsid w:val="00A102FD"/>
    <w:rsid w:val="00A44E58"/>
    <w:rsid w:val="00AF55AF"/>
    <w:rsid w:val="00B12215"/>
    <w:rsid w:val="00B47214"/>
    <w:rsid w:val="00BC119D"/>
    <w:rsid w:val="00BC5128"/>
    <w:rsid w:val="00BE55E8"/>
    <w:rsid w:val="00CD0D69"/>
    <w:rsid w:val="00D223CB"/>
    <w:rsid w:val="00E418A9"/>
    <w:rsid w:val="00EB0F3E"/>
    <w:rsid w:val="00EF3C34"/>
    <w:rsid w:val="00EF59AB"/>
    <w:rsid w:val="00F67BD8"/>
    <w:rsid w:val="00F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3F6"/>
    <w:pPr>
      <w:keepNext/>
      <w:suppressAutoHyphens/>
      <w:spacing w:before="240" w:after="60"/>
      <w:ind w:left="1429" w:hanging="3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0D20"/>
    <w:rPr>
      <w:color w:val="0000FF"/>
      <w:u w:val="single"/>
    </w:rPr>
  </w:style>
  <w:style w:type="table" w:styleId="a4">
    <w:name w:val="Table Grid"/>
    <w:basedOn w:val="a1"/>
    <w:uiPriority w:val="59"/>
    <w:rsid w:val="00330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57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387F9C"/>
    <w:pPr>
      <w:suppressAutoHyphens/>
      <w:spacing w:before="280" w:after="280"/>
    </w:pPr>
    <w:rPr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87F9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7">
    <w:name w:val="Подзаголовок Знак"/>
    <w:basedOn w:val="a0"/>
    <w:link w:val="a6"/>
    <w:uiPriority w:val="11"/>
    <w:rsid w:val="00387F9C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E03F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11">
    <w:name w:val="Обычный (веб)1"/>
    <w:basedOn w:val="a"/>
    <w:rsid w:val="00FE03F6"/>
    <w:pPr>
      <w:suppressAutoHyphens/>
      <w:spacing w:before="28" w:after="28"/>
    </w:pPr>
    <w:rPr>
      <w:lang w:eastAsia="ar-SA"/>
    </w:rPr>
  </w:style>
  <w:style w:type="paragraph" w:styleId="a8">
    <w:name w:val="List Paragraph"/>
    <w:basedOn w:val="a"/>
    <w:uiPriority w:val="34"/>
    <w:qFormat/>
    <w:rsid w:val="002773A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86A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6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6A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6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3F6"/>
    <w:pPr>
      <w:keepNext/>
      <w:suppressAutoHyphens/>
      <w:spacing w:before="240" w:after="60"/>
      <w:ind w:left="1429" w:hanging="3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0D20"/>
    <w:rPr>
      <w:color w:val="0000FF"/>
      <w:u w:val="single"/>
    </w:rPr>
  </w:style>
  <w:style w:type="table" w:styleId="a4">
    <w:name w:val="Table Grid"/>
    <w:basedOn w:val="a1"/>
    <w:uiPriority w:val="59"/>
    <w:rsid w:val="00330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57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387F9C"/>
    <w:pPr>
      <w:suppressAutoHyphens/>
      <w:spacing w:before="280" w:after="280"/>
    </w:pPr>
    <w:rPr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87F9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7">
    <w:name w:val="Подзаголовок Знак"/>
    <w:basedOn w:val="a0"/>
    <w:link w:val="a6"/>
    <w:uiPriority w:val="11"/>
    <w:rsid w:val="00387F9C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E03F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11">
    <w:name w:val="Обычный (веб)1"/>
    <w:basedOn w:val="a"/>
    <w:rsid w:val="00FE03F6"/>
    <w:pPr>
      <w:suppressAutoHyphens/>
      <w:spacing w:before="28" w:after="28"/>
    </w:pPr>
    <w:rPr>
      <w:lang w:eastAsia="ar-SA"/>
    </w:rPr>
  </w:style>
  <w:style w:type="paragraph" w:styleId="a8">
    <w:name w:val="List Paragraph"/>
    <w:basedOn w:val="a"/>
    <w:uiPriority w:val="34"/>
    <w:qFormat/>
    <w:rsid w:val="002773A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86A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6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6A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6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644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2022-10-21T04:57:00Z</cp:lastPrinted>
  <dcterms:created xsi:type="dcterms:W3CDTF">2021-09-05T16:01:00Z</dcterms:created>
  <dcterms:modified xsi:type="dcterms:W3CDTF">2024-10-02T04:58:00Z</dcterms:modified>
</cp:coreProperties>
</file>