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7" w:rsidRDefault="00F55937" w:rsidP="001919CE">
      <w:pPr>
        <w:spacing w:after="0"/>
      </w:pPr>
    </w:p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5B57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05B57">
        <w:rPr>
          <w:rFonts w:ascii="Times New Roman" w:eastAsia="Calibri" w:hAnsi="Times New Roman" w:cs="Times New Roman"/>
          <w:b/>
        </w:rPr>
        <w:t>Отдел образования</w:t>
      </w:r>
    </w:p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05B57">
        <w:rPr>
          <w:rFonts w:ascii="Times New Roman" w:eastAsia="Calibri" w:hAnsi="Times New Roman" w:cs="Times New Roman"/>
          <w:b/>
        </w:rPr>
        <w:t xml:space="preserve">Администрации </w:t>
      </w:r>
      <w:proofErr w:type="spellStart"/>
      <w:r w:rsidRPr="00C05B57">
        <w:rPr>
          <w:rFonts w:ascii="Times New Roman" w:eastAsia="Calibri" w:hAnsi="Times New Roman" w:cs="Times New Roman"/>
          <w:b/>
        </w:rPr>
        <w:t>Целинского</w:t>
      </w:r>
      <w:proofErr w:type="spellEnd"/>
      <w:r w:rsidRPr="00C05B57">
        <w:rPr>
          <w:rFonts w:ascii="Times New Roman" w:eastAsia="Calibri" w:hAnsi="Times New Roman" w:cs="Times New Roman"/>
          <w:b/>
        </w:rPr>
        <w:t xml:space="preserve"> района Ростовской области</w:t>
      </w:r>
    </w:p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05B57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6950F8" w:rsidRPr="00C05B57" w:rsidRDefault="006950F8" w:rsidP="001919C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5B57">
        <w:rPr>
          <w:rFonts w:ascii="Times New Roman" w:eastAsia="Calibri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347763 </w:t>
      </w:r>
      <w:proofErr w:type="spellStart"/>
      <w:r w:rsidRPr="00C05B57">
        <w:rPr>
          <w:rFonts w:ascii="Times New Roman" w:eastAsia="Calibri" w:hAnsi="Times New Roman" w:cs="Times New Roman"/>
          <w:sz w:val="20"/>
          <w:szCs w:val="20"/>
        </w:rPr>
        <w:t>п.Вороново</w:t>
      </w:r>
      <w:proofErr w:type="spellEnd"/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05B57">
        <w:rPr>
          <w:rFonts w:ascii="Times New Roman" w:eastAsia="Calibri" w:hAnsi="Times New Roman" w:cs="Times New Roman"/>
          <w:sz w:val="20"/>
          <w:szCs w:val="20"/>
        </w:rPr>
        <w:t>Целинский</w:t>
      </w:r>
      <w:proofErr w:type="spellEnd"/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 район, Ростовская область, ул. </w:t>
      </w:r>
      <w:proofErr w:type="spellStart"/>
      <w:r w:rsidRPr="00C05B57">
        <w:rPr>
          <w:rFonts w:ascii="Times New Roman" w:eastAsia="Calibri" w:hAnsi="Times New Roman" w:cs="Times New Roman"/>
          <w:sz w:val="20"/>
          <w:szCs w:val="20"/>
        </w:rPr>
        <w:t>Озерская</w:t>
      </w:r>
      <w:proofErr w:type="spellEnd"/>
      <w:r w:rsidRPr="00C05B57">
        <w:rPr>
          <w:rFonts w:ascii="Times New Roman" w:eastAsia="Calibri" w:hAnsi="Times New Roman" w:cs="Times New Roman"/>
          <w:sz w:val="20"/>
          <w:szCs w:val="20"/>
        </w:rPr>
        <w:t>, 2</w:t>
      </w:r>
    </w:p>
    <w:p w:rsidR="006950F8" w:rsidRPr="00C05B57" w:rsidRDefault="006950F8" w:rsidP="001919CE">
      <w:pPr>
        <w:pBdr>
          <w:bottom w:val="single" w:sz="12" w:space="5" w:color="auto"/>
        </w:pBd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Тел. 8(863-71)9-43-33    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school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proofErr w:type="spellStart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kirovskaya</w:t>
      </w:r>
      <w:proofErr w:type="spellEnd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950F8" w:rsidRPr="00C05B57" w:rsidRDefault="006950F8" w:rsidP="001919CE">
      <w:pPr>
        <w:spacing w:after="0"/>
        <w:rPr>
          <w:rFonts w:ascii="Times New Roman" w:eastAsia="Calibri" w:hAnsi="Times New Roman" w:cs="Times New Roman"/>
          <w:szCs w:val="28"/>
        </w:rPr>
      </w:pPr>
    </w:p>
    <w:tbl>
      <w:tblPr>
        <w:tblpPr w:leftFromText="180" w:rightFromText="180" w:vertAnchor="text" w:horzAnchor="margin" w:tblpXSpec="right" w:tblpY="16"/>
        <w:tblW w:w="5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32"/>
      </w:tblGrid>
      <w:tr w:rsidR="006950F8" w:rsidRPr="00C05B57" w:rsidTr="001919CE">
        <w:trPr>
          <w:trHeight w:val="1662"/>
        </w:trPr>
        <w:tc>
          <w:tcPr>
            <w:tcW w:w="5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0F8" w:rsidRPr="00C05B57" w:rsidRDefault="006950F8" w:rsidP="001919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«УТВЕРЖДАЮ»</w:t>
            </w:r>
          </w:p>
          <w:p w:rsidR="006950F8" w:rsidRPr="00C05B57" w:rsidRDefault="006950F8" w:rsidP="001919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И.о.директора</w:t>
            </w:r>
            <w:proofErr w:type="spellEnd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Кировская СОШ №2 </w:t>
            </w:r>
          </w:p>
          <w:p w:rsidR="006950F8" w:rsidRPr="00C05B57" w:rsidRDefault="006950F8" w:rsidP="001919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_________________ №____ </w:t>
            </w:r>
          </w:p>
          <w:p w:rsidR="006950F8" w:rsidRPr="00C05B57" w:rsidRDefault="006950F8" w:rsidP="001919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</w:t>
            </w:r>
            <w:proofErr w:type="spellStart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Дерлыш</w:t>
            </w:r>
            <w:proofErr w:type="spellEnd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6950F8" w:rsidRPr="00C05B57" w:rsidRDefault="006950F8" w:rsidP="001919CE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C05B57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</w:tbl>
    <w:p w:rsidR="006950F8" w:rsidRPr="00C05B57" w:rsidRDefault="006950F8" w:rsidP="001919CE">
      <w:pPr>
        <w:spacing w:after="0"/>
        <w:rPr>
          <w:rFonts w:ascii="Calibri" w:eastAsia="Calibri" w:hAnsi="Calibri" w:cs="Times New Roman"/>
          <w:szCs w:val="28"/>
        </w:rPr>
      </w:pPr>
      <w:r w:rsidRPr="00C05B57">
        <w:rPr>
          <w:rFonts w:ascii="Calibri" w:eastAsia="Calibri" w:hAnsi="Calibri" w:cs="Times New Roman"/>
          <w:szCs w:val="28"/>
        </w:rPr>
        <w:t xml:space="preserve">                             </w:t>
      </w:r>
    </w:p>
    <w:p w:rsidR="006950F8" w:rsidRPr="00C05B57" w:rsidRDefault="006950F8" w:rsidP="001919CE">
      <w:pPr>
        <w:spacing w:after="0"/>
        <w:rPr>
          <w:rFonts w:ascii="Calibri" w:eastAsia="Calibri" w:hAnsi="Calibri" w:cs="Times New Roman"/>
          <w:szCs w:val="28"/>
        </w:rPr>
      </w:pPr>
      <w:r w:rsidRPr="00C05B57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950F8" w:rsidRPr="00C05B57" w:rsidRDefault="006950F8" w:rsidP="001919CE">
      <w:pPr>
        <w:spacing w:after="0"/>
        <w:rPr>
          <w:rFonts w:ascii="Calibri" w:eastAsia="Calibri" w:hAnsi="Calibri" w:cs="Times New Roman"/>
          <w:szCs w:val="28"/>
        </w:rPr>
      </w:pPr>
      <w:r w:rsidRPr="00C05B57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</w:t>
      </w:r>
    </w:p>
    <w:p w:rsidR="006950F8" w:rsidRPr="00C05B57" w:rsidRDefault="006950F8" w:rsidP="001919CE">
      <w:pPr>
        <w:spacing w:after="0"/>
        <w:rPr>
          <w:rFonts w:ascii="Calibri" w:eastAsia="Calibri" w:hAnsi="Calibri" w:cs="Times New Roman"/>
          <w:szCs w:val="28"/>
        </w:rPr>
      </w:pPr>
    </w:p>
    <w:p w:rsidR="006950F8" w:rsidRPr="00C05B57" w:rsidRDefault="006950F8" w:rsidP="001919CE">
      <w:pPr>
        <w:spacing w:after="0"/>
        <w:rPr>
          <w:rFonts w:ascii="Calibri" w:eastAsia="Calibri" w:hAnsi="Calibri" w:cs="Times New Roman"/>
          <w:szCs w:val="28"/>
        </w:rPr>
      </w:pPr>
    </w:p>
    <w:p w:rsidR="006950F8" w:rsidRPr="00C05B57" w:rsidRDefault="006950F8" w:rsidP="001919CE">
      <w:pPr>
        <w:spacing w:after="0"/>
        <w:rPr>
          <w:rFonts w:ascii="Calibri" w:eastAsia="Calibri" w:hAnsi="Calibri" w:cs="Times New Roman"/>
          <w:szCs w:val="28"/>
        </w:rPr>
      </w:pPr>
    </w:p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B5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919CE" w:rsidRPr="00C05B57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C05B57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50F8" w:rsidRPr="00C05B57" w:rsidTr="001919C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по  курсу внеурочной деятельности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B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(указать учебный предмет, курс)</w:t>
            </w:r>
          </w:p>
          <w:p w:rsidR="006950F8" w:rsidRPr="00C05B57" w:rsidRDefault="006950F8" w:rsidP="008A354A">
            <w:pPr>
              <w:spacing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1919C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Ф</w:t>
            </w:r>
            <w:r w:rsidR="008A354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ункциональная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грамотность</w:t>
            </w:r>
            <w:r w:rsidR="001919C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общего образования (класс) 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F8" w:rsidRPr="001919CE" w:rsidRDefault="001919CE" w:rsidP="001919CE">
            <w:pPr>
              <w:spacing w:line="276" w:lineRule="auto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1919CE">
              <w:rPr>
                <w:rFonts w:ascii="Times New Roman" w:eastAsia="Calibri" w:hAnsi="Times New Roman" w:cs="Times New Roman"/>
                <w:sz w:val="32"/>
                <w:szCs w:val="36"/>
              </w:rPr>
              <w:t>Основное общее, 5-8 классы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B57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  <w:r w:rsidRPr="00C05B57">
              <w:rPr>
                <w:rFonts w:ascii="Times New Roman" w:eastAsia="Calibri" w:hAnsi="Times New Roman" w:cs="Times New Roman"/>
                <w:sz w:val="16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часов:</w:t>
            </w:r>
            <w:r w:rsidR="0019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Бахолдина</w:t>
            </w:r>
            <w:proofErr w:type="spellEnd"/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5B57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0F8" w:rsidRPr="00C05B57" w:rsidRDefault="006950F8" w:rsidP="001919CE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9CE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внеурочной деятельности:</w:t>
            </w:r>
            <w:r w:rsidR="00FF7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50F8" w:rsidRPr="00C05B57" w:rsidRDefault="001919CE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9CE">
              <w:rPr>
                <w:rFonts w:ascii="Times New Roman" w:eastAsia="Calibri" w:hAnsi="Times New Roman" w:cs="Times New Roman"/>
                <w:color w:val="000000"/>
                <w:sz w:val="28"/>
              </w:rPr>
              <w:t>Внеурочная деятельность по формированию функциональной грамотности</w:t>
            </w:r>
          </w:p>
        </w:tc>
      </w:tr>
      <w:tr w:rsidR="006950F8" w:rsidRPr="00C05B57" w:rsidTr="001919C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F8" w:rsidRPr="00C05B57" w:rsidRDefault="006950F8" w:rsidP="001919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50F8" w:rsidRPr="00C05B57" w:rsidRDefault="006950F8" w:rsidP="001919CE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:rsidR="004C3CF2" w:rsidRDefault="004C3CF2" w:rsidP="001919CE">
      <w:pPr>
        <w:spacing w:after="0"/>
      </w:pPr>
    </w:p>
    <w:p w:rsidR="006950F8" w:rsidRDefault="006950F8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1919CE" w:rsidRDefault="001919CE" w:rsidP="001919CE">
      <w:pPr>
        <w:spacing w:after="0"/>
      </w:pPr>
    </w:p>
    <w:p w:rsidR="006950F8" w:rsidRDefault="006950F8" w:rsidP="001919CE">
      <w:pPr>
        <w:spacing w:after="0"/>
      </w:pPr>
    </w:p>
    <w:p w:rsidR="006950F8" w:rsidRPr="00FF7CE6" w:rsidRDefault="006950F8" w:rsidP="001919CE">
      <w:pPr>
        <w:keepNext/>
        <w:pBdr>
          <w:bottom w:val="single" w:sz="4" w:space="1" w:color="auto"/>
        </w:pBd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118724553"/>
      <w:r w:rsidRPr="00FF7C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ПОЯСНИТЕЛЬНАЯ ЗАПИСКА</w:t>
      </w:r>
      <w:bookmarkEnd w:id="1"/>
    </w:p>
    <w:p w:rsidR="004D2848" w:rsidRPr="00FF7CE6" w:rsidRDefault="004D284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Актуальность и назначение программы</w:t>
      </w:r>
    </w:p>
    <w:p w:rsidR="006950F8" w:rsidRPr="00FF7CE6" w:rsidRDefault="006950F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6950F8" w:rsidRPr="00FF7CE6" w:rsidRDefault="006950F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планируемых образовательных результатов.</w:t>
      </w:r>
    </w:p>
    <w:p w:rsidR="006950F8" w:rsidRPr="00FF7CE6" w:rsidRDefault="006950F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 </w:t>
      </w:r>
    </w:p>
    <w:p w:rsidR="006950F8" w:rsidRPr="00FF7CE6" w:rsidRDefault="006950F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 </w:t>
      </w:r>
    </w:p>
    <w:p w:rsidR="006950F8" w:rsidRPr="00FF7CE6" w:rsidRDefault="006950F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</w:p>
    <w:p w:rsidR="00F149CA" w:rsidRPr="00FF7CE6" w:rsidRDefault="00F149CA" w:rsidP="001919CE">
      <w:pPr>
        <w:keepNext/>
        <w:spacing w:before="240" w:after="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2" w:name="_Toc118724555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Варианты реализации программы и формы проведения занятий</w:t>
      </w:r>
      <w:bookmarkEnd w:id="2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</w:t>
      </w:r>
      <w:r w:rsidR="004D2848"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работе с обучающимися 5—8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пять лет с проведением занятий 1 раз в неделю.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предполагает использование форм работы, которые 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(https://media.prosv.ru/func/),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:rsidR="00F149CA" w:rsidRPr="00FF7CE6" w:rsidRDefault="004D2848" w:rsidP="001919CE">
      <w:pPr>
        <w:keepNext/>
        <w:spacing w:before="240" w:after="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3" w:name="_Toc118724556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Взаимосвязь с программой  </w:t>
      </w:r>
      <w:r w:rsidR="00F149CA"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воспитания</w:t>
      </w:r>
      <w:bookmarkEnd w:id="3"/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разработана с учетом рекомендаций примерной программы воспитания. 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F149CA" w:rsidRPr="00FF7CE6" w:rsidRDefault="00F149CA" w:rsidP="001919CE">
      <w:pPr>
        <w:keepNext/>
        <w:spacing w:before="240" w:after="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4" w:name="_Toc118724557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Особенности работы педагогов по программе</w:t>
      </w:r>
      <w:bookmarkEnd w:id="4"/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школьников.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занятий является их интерактивность и многообразие используемых педагогом форм работы.</w:t>
      </w:r>
    </w:p>
    <w:p w:rsidR="00FF7CE6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предполагает возможность вовлечения в образовательный процесс родителей и социальных партнеров школы. </w:t>
      </w:r>
    </w:p>
    <w:p w:rsidR="00F149CA" w:rsidRPr="00FF7CE6" w:rsidRDefault="00F149CA" w:rsidP="001919CE">
      <w:pPr>
        <w:keepNext/>
        <w:pBdr>
          <w:bottom w:val="single" w:sz="4" w:space="1" w:color="auto"/>
        </w:pBd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5" w:name="_Toc118724558"/>
      <w:r w:rsidRPr="00FF7C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 КУРСА</w:t>
      </w:r>
      <w:bookmarkEnd w:id="5"/>
    </w:p>
    <w:p w:rsidR="00F149CA" w:rsidRPr="00FF7CE6" w:rsidRDefault="00F149CA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6" w:name="_Toc118724559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Введение. О шести составляющих функциональной грамотности</w:t>
      </w:r>
      <w:bookmarkEnd w:id="6"/>
    </w:p>
    <w:p w:rsidR="00FD1D26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</w:r>
    </w:p>
    <w:p w:rsidR="00F149CA" w:rsidRPr="00FF7CE6" w:rsidRDefault="00FD1D26" w:rsidP="001919CE">
      <w:pPr>
        <w:widowControl w:val="0"/>
        <w:suppressAutoHyphens/>
        <w:autoSpaceDE w:val="0"/>
        <w:autoSpaceDN w:val="0"/>
        <w:adjustRightInd w:val="0"/>
        <w:spacing w:before="240" w:after="0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color w:val="000000"/>
          <w:position w:val="6"/>
          <w:sz w:val="24"/>
          <w:szCs w:val="24"/>
          <w:lang w:eastAsia="ru-RU"/>
        </w:rPr>
        <w:t xml:space="preserve">                                                 </w:t>
      </w:r>
      <w:r w:rsidR="004D2848" w:rsidRPr="00FF7CE6">
        <w:rPr>
          <w:rFonts w:ascii="Times New Roman" w:eastAsia="Times New Roman" w:hAnsi="Times New Roman" w:cs="Times New Roman"/>
          <w:b/>
          <w:color w:val="000000"/>
          <w:position w:val="6"/>
          <w:sz w:val="24"/>
          <w:szCs w:val="24"/>
          <w:lang w:eastAsia="ru-RU"/>
        </w:rPr>
        <w:t xml:space="preserve"> </w:t>
      </w:r>
      <w:r w:rsidR="00F149CA" w:rsidRPr="00FF7CE6">
        <w:rPr>
          <w:rFonts w:ascii="Times New Roman" w:eastAsia="Times New Roman" w:hAnsi="Times New Roman" w:cs="Times New Roman"/>
          <w:b/>
          <w:color w:val="000000"/>
          <w:position w:val="6"/>
          <w:sz w:val="24"/>
          <w:szCs w:val="24"/>
          <w:lang w:eastAsia="ru-RU"/>
        </w:rPr>
        <w:t>Финансовая грамотность</w:t>
      </w:r>
    </w:p>
    <w:p w:rsidR="00F149CA" w:rsidRPr="00FF7CE6" w:rsidRDefault="00F149CA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(5—7 классы) и «Основы</w:t>
      </w:r>
      <w:r w:rsidR="006622A5"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успеха» (8 класс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4D2848" w:rsidRPr="00FF7CE6" w:rsidRDefault="004D284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848" w:rsidRDefault="004D2848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Default="00FF7CE6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CE6" w:rsidRPr="00FF7CE6" w:rsidRDefault="00FF7CE6" w:rsidP="001919CE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CA" w:rsidRPr="00FF7CE6" w:rsidRDefault="00F149CA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7" w:name="_Toc118724560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lastRenderedPageBreak/>
        <w:t xml:space="preserve">Содержание курса </w:t>
      </w:r>
      <w:bookmarkEnd w:id="7"/>
      <w:r w:rsidR="001919C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АНЕУРОЧНОЙ ДЕЯТЕЛЬНОСТИ</w:t>
      </w:r>
    </w:p>
    <w:p w:rsidR="00F149CA" w:rsidRPr="00FF7CE6" w:rsidRDefault="00F149CA" w:rsidP="001919CE">
      <w:pPr>
        <w:widowControl w:val="0"/>
        <w:suppressAutoHyphens/>
        <w:autoSpaceDE w:val="0"/>
        <w:autoSpaceDN w:val="0"/>
        <w:adjustRightInd w:val="0"/>
        <w:spacing w:before="120" w:after="0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t>5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8459"/>
      </w:tblGrid>
      <w:tr w:rsidR="00F149CA" w:rsidRPr="00FF7CE6" w:rsidTr="004D2848">
        <w:trPr>
          <w:trHeight w:val="503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Модуль: Финансовая грамотнос</w:t>
            </w:r>
            <w:r w:rsidR="006622A5"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 «Школа финансовых решений» (6</w:t>
            </w: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149CA" w:rsidRPr="00FF7CE6" w:rsidTr="004D2848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за покупками: что важно знать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Делаем покупки: как правильно выбирать товары 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22A5"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 услуги: знаем, умеем, практикуем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6622A5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главное о правилах поведении грамотного покупателя</w:t>
            </w:r>
          </w:p>
        </w:tc>
      </w:tr>
      <w:tr w:rsidR="00F149CA" w:rsidRPr="00FF7CE6" w:rsidTr="004D2848">
        <w:trPr>
          <w:trHeight w:val="6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Интегрированные занятия: Финансовая грамотность+ Математика (2 ч)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2A5"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«Деньги – не щепки, счетом крепки»</w:t>
            </w:r>
          </w:p>
        </w:tc>
      </w:tr>
    </w:tbl>
    <w:p w:rsidR="00F149CA" w:rsidRPr="00FF7CE6" w:rsidRDefault="00F149CA" w:rsidP="001919CE">
      <w:pPr>
        <w:widowControl w:val="0"/>
        <w:suppressAutoHyphens/>
        <w:autoSpaceDE w:val="0"/>
        <w:autoSpaceDN w:val="0"/>
        <w:adjustRightInd w:val="0"/>
        <w:spacing w:before="170" w:after="0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t>6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8459"/>
      </w:tblGrid>
      <w:tr w:rsidR="00F149CA" w:rsidRPr="00FF7CE6" w:rsidTr="004D2848">
        <w:trPr>
          <w:trHeight w:val="6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Модуль: Финансовая грамотнос</w:t>
            </w:r>
            <w:r w:rsidR="006622A5"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 «Школа финансовых решений» (6</w:t>
            </w: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149CA" w:rsidRPr="00FF7CE6" w:rsidTr="004D2848">
        <w:trPr>
          <w:trHeight w:val="54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2A5"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бюджет: по доходам — и расход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6622A5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Непредвиденные расходы: как снизить риск финансовых затруднений 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6622A5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чем можно сэкономить: тот без нужды живет, кто деньги бережет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6622A5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главное о правилах грамотного ведения семейного бюджета</w:t>
            </w:r>
          </w:p>
        </w:tc>
      </w:tr>
      <w:tr w:rsidR="00F149CA" w:rsidRPr="00FF7CE6" w:rsidTr="004D2848">
        <w:trPr>
          <w:trHeight w:val="6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Интегрированные занятия: Финансовая грамотность + Математика (2 ч)</w:t>
            </w:r>
          </w:p>
        </w:tc>
      </w:tr>
      <w:tr w:rsidR="00F149CA" w:rsidRPr="00FF7CE6" w:rsidTr="004D2848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CA" w:rsidRPr="00FF7CE6" w:rsidRDefault="00F149CA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«Копейка к копейке – проживет семейка»</w:t>
            </w:r>
          </w:p>
        </w:tc>
      </w:tr>
    </w:tbl>
    <w:p w:rsidR="005028E0" w:rsidRPr="00FF7CE6" w:rsidRDefault="005028E0" w:rsidP="001919CE">
      <w:pPr>
        <w:widowControl w:val="0"/>
        <w:suppressAutoHyphens/>
        <w:autoSpaceDE w:val="0"/>
        <w:autoSpaceDN w:val="0"/>
        <w:adjustRightInd w:val="0"/>
        <w:spacing w:before="240" w:after="0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bookmarkStart w:id="8" w:name="_Toc118724561"/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t>7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431"/>
      </w:tblGrid>
      <w:tr w:rsidR="005028E0" w:rsidRPr="00FF7CE6" w:rsidTr="004D2848">
        <w:trPr>
          <w:trHeight w:val="595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Модуль: Финансовая грамотность «Школа финансовых решений» (7 ч)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финансовые угрозы превращаются в финансовые неприятности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Уловки финансовых мошенников: что помогает от них защититься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Заходим в Интернет: опасности для личных финансов 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главное о правилах безопасного финансового поведения</w:t>
            </w:r>
          </w:p>
        </w:tc>
      </w:tr>
      <w:tr w:rsidR="005028E0" w:rsidRPr="00FF7CE6" w:rsidTr="004D2848">
        <w:trPr>
          <w:trHeight w:val="6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Интегрированные занятия: Финансовая грамотность + Математика (2 ч)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«Покупать, но по сторонам не зевать» </w:t>
            </w:r>
          </w:p>
        </w:tc>
      </w:tr>
    </w:tbl>
    <w:p w:rsidR="005028E0" w:rsidRPr="00FF7CE6" w:rsidRDefault="005028E0" w:rsidP="001919CE">
      <w:pPr>
        <w:widowControl w:val="0"/>
        <w:suppressAutoHyphens/>
        <w:autoSpaceDE w:val="0"/>
        <w:autoSpaceDN w:val="0"/>
        <w:adjustRightInd w:val="0"/>
        <w:spacing w:before="240" w:after="0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lastRenderedPageBreak/>
        <w:t>8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8371"/>
      </w:tblGrid>
      <w:tr w:rsidR="005028E0" w:rsidRPr="00FF7CE6" w:rsidTr="004D2848">
        <w:trPr>
          <w:trHeight w:val="60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Модуль: Финансовая грамотность «Основы финансового успеха» (6 ч)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риски и взвешенные решения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8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финансовые вложения: как приумножить и не потерять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8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 финансовые риски: что и как можем страховать</w:t>
            </w:r>
          </w:p>
        </w:tc>
      </w:tr>
      <w:tr w:rsidR="005028E0" w:rsidRPr="00FF7CE6" w:rsidTr="004D2848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Самое главное о сбережениях и накоплениях </w:t>
            </w:r>
          </w:p>
        </w:tc>
      </w:tr>
      <w:tr w:rsidR="005028E0" w:rsidRPr="00FF7CE6" w:rsidTr="004D2848">
        <w:trPr>
          <w:trHeight w:val="502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Интегрированные занятия: Финансовая грамотность + Математика (2 ч)</w:t>
            </w:r>
          </w:p>
        </w:tc>
      </w:tr>
      <w:tr w:rsidR="005028E0" w:rsidRPr="00FF7CE6" w:rsidTr="004D2848">
        <w:trPr>
          <w:trHeight w:val="38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«Сосчитать – после не хлопотать»</w:t>
            </w:r>
          </w:p>
        </w:tc>
      </w:tr>
    </w:tbl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8E0" w:rsidRDefault="005028E0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CE" w:rsidRDefault="001919CE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CE6" w:rsidRPr="00FF7CE6" w:rsidRDefault="00FF7CE6" w:rsidP="00191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8E0" w:rsidRPr="00FF7CE6" w:rsidRDefault="004D2848" w:rsidP="001919CE">
      <w:pPr>
        <w:keepNext/>
        <w:pBdr>
          <w:bottom w:val="single" w:sz="4" w:space="1" w:color="auto"/>
        </w:pBd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ПЛАНИРУЕМЫЕ РЕЗУЛЬТАТЫ </w:t>
      </w:r>
      <w:r w:rsidR="005028E0" w:rsidRPr="00FF7C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ОСВОЕНИЯ КУРСА ВНЕУРОЧНОЙ </w:t>
      </w:r>
      <w:r w:rsidR="005028E0" w:rsidRPr="00FF7C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ДЕЯТЕЛЬНОСТИ</w:t>
      </w:r>
      <w:bookmarkEnd w:id="8"/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рамках программы направлены на обеспечение достижений обучающимися следующих личностных,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5028E0" w:rsidRPr="00FF7CE6" w:rsidRDefault="005028E0" w:rsidP="001919CE">
      <w:pPr>
        <w:keepNext/>
        <w:spacing w:before="240" w:after="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9" w:name="_Toc118724562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Личностные результаты</w:t>
      </w:r>
      <w:bookmarkEnd w:id="9"/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(осознание себя, своих задач и своего места в мире);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саморазвитию, самостоятельности и личностному самоопределению;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самостоятельности и инициативы;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способам познания;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успешного межличностного общения;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ролей; осознание личной ответственности за свои поступки в мире;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дефицит собственных знаний и компетентностей, планировать свое развитие.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связанные с формированием экологической культуры: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5028E0" w:rsidRPr="00FF7CE6" w:rsidRDefault="005028E0" w:rsidP="001919CE">
      <w:pPr>
        <w:keepNext/>
        <w:spacing w:before="240" w:after="0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10" w:name="_Toc118724563"/>
      <w:r w:rsidRPr="00FF7CE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Метапредметные результаты</w:t>
      </w:r>
      <w:bookmarkEnd w:id="10"/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регулятивными действиями.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их использовать в учебной, познавательной и социальной практике;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организовать и реализовать собственную познавательную деятельность;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совместной деятельности;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before="240" w:after="0"/>
        <w:jc w:val="both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базовыми логическими операциями: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сопоставления и сравнения,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группировки, систематизации и классификации,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анализа, синтеза, обобщения,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выделения главного;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приемами описания и рассуждения, в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 помощью схем и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-символических средств;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и характеризовать существенные признаки объектов (явлений);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существенный признак классификации, основания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обобщения и сравнения, критерии проводимого анализа;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критерии для выявления закономерностей и противоречий;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причинно-следственные связи при изучении явлений и процессов;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задачи и заданных критериев;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надежность информации по критериям, предложенным педагогическим 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работником или сформулированным самостоятельно;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before="240" w:after="0"/>
        <w:jc w:val="both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общение: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себя (свою точку зрения) в устных и письменных текстах;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 представлять результаты решения задачи, выполненного опыта (эксперимента, исследования, проекта);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before="240" w:after="0"/>
        <w:jc w:val="both"/>
        <w:textAlignment w:val="center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A5" w:rsidRPr="00FF7CE6" w:rsidRDefault="005028E0" w:rsidP="001919C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Toc118724564"/>
      <w:r w:rsidRPr="00FF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End w:id="11"/>
      <w:r w:rsidR="00FD1D26" w:rsidRPr="00FF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 РЕЗУЛЬТАТЫ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:rsidR="006622A5" w:rsidRPr="00FF7CE6" w:rsidRDefault="006622A5" w:rsidP="001919CE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r w:rsidRPr="00F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финансовой грамотности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внеурочной деятельности вносят вклад </w:t>
      </w: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достижение следующих предметных результатов по различным предметным областям: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:rsidR="005028E0" w:rsidRDefault="005028E0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CE" w:rsidRPr="00FF7CE6" w:rsidRDefault="001919CE" w:rsidP="001919CE">
      <w:pPr>
        <w:widowControl w:val="0"/>
        <w:autoSpaceDE w:val="0"/>
        <w:autoSpaceDN w:val="0"/>
        <w:adjustRightInd w:val="0"/>
        <w:spacing w:after="0"/>
        <w:ind w:left="283"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8E0" w:rsidRPr="00FF7CE6" w:rsidRDefault="005028E0" w:rsidP="001919CE">
      <w:pPr>
        <w:keepNext/>
        <w:pBdr>
          <w:bottom w:val="single" w:sz="4" w:space="1" w:color="auto"/>
        </w:pBd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2" w:name="_Toc118724565"/>
      <w:r w:rsidRPr="00FF7C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ТЕМАТИЧЕСКОЕ ПЛАНИРОВАНИЕ</w:t>
      </w:r>
      <w:bookmarkEnd w:id="12"/>
    </w:p>
    <w:p w:rsidR="005028E0" w:rsidRPr="00FF7CE6" w:rsidRDefault="005028E0" w:rsidP="001919C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9"/>
        <w:gridCol w:w="2126"/>
        <w:gridCol w:w="1984"/>
        <w:gridCol w:w="1701"/>
        <w:gridCol w:w="2127"/>
      </w:tblGrid>
      <w:tr w:rsidR="005028E0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проведения занятий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Образовательные ресурсы, включая электронные (цифровые) </w:t>
            </w:r>
          </w:p>
        </w:tc>
      </w:tr>
      <w:tr w:rsidR="005028E0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207C92" w:rsidP="001919CE">
            <w:pPr>
              <w:keepNext/>
              <w:spacing w:before="24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bookmarkStart w:id="13" w:name="_Toc118724566"/>
            <w:r w:rsidRPr="00FF7CE6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5 класс</w:t>
            </w:r>
            <w:bookmarkEnd w:id="13"/>
          </w:p>
        </w:tc>
      </w:tr>
      <w:tr w:rsidR="00207C92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C92" w:rsidRPr="00FF7CE6" w:rsidRDefault="00207C92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в курс «Функциональная грамотность»</w:t>
            </w:r>
          </w:p>
        </w:tc>
      </w:tr>
      <w:tr w:rsidR="005028E0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окружающим людям и жизни в целом. Сформировать установку на активное участие в решении практи­ческих задач,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Российской электронной школы (РЭШ, https://fg.resh.edu.ru/) </w:t>
            </w:r>
          </w:p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</w:t>
            </w:r>
          </w:p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Материалы электронного образовательного ресурса 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издательства «Просвещение» </w:t>
            </w:r>
          </w:p>
        </w:tc>
      </w:tr>
      <w:tr w:rsidR="005028E0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:rsidR="005028E0" w:rsidRPr="00FF7CE6" w:rsidRDefault="000A3159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1</w:t>
            </w:r>
            <w:r w:rsidR="005028E0"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Финансовая грамотност</w:t>
            </w: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ь: «Школа финансовых решений» (</w:t>
            </w:r>
            <w:r w:rsidR="00F73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028E0"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5028E0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Собираемся за покупками: что важно  знать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Финансы. Значение финансовой грамотности.  Деньги. Виды денег. Наличные и безналичные деньги.  Запланированная покупка. Незапланированная 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покупка. Финансовая выгода. Финансовый риск. Финансовое планирование.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Выявлять и анализировать финансовую информацию. Оценивать финансовые проблемы. Применять финансовые 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ситуативных и проблемных задач  Беседа/ Дискуссия/ Проект/ Игра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8E0" w:rsidRPr="00FF7CE6" w:rsidRDefault="005028E0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«Способы оплаты» (2021, 5 класс)  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Комплекс «Наличные и безналичные деньги» (2020, 5 класс)  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(http://skiv.instrao.ru/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bank-zadaniy/finansovaya-gramotnost) </w:t>
            </w:r>
          </w:p>
        </w:tc>
      </w:tr>
      <w:tr w:rsidR="006E080C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207C92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Делаем покупки: как правильно выбирать товары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Покупки. Виды покупок. Товар.  Планирование покупки товара.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ситуативных и проблемных задач  Беседа/ Практическая работа/ Работа в парах/ Игра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РЭШ (https://fg.resh.edu.ru)  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Комплекс «Интересный журнал» (2022, 5 класс) (http://skiv.instrao.ru)  </w:t>
            </w:r>
          </w:p>
        </w:tc>
      </w:tr>
      <w:tr w:rsidR="006E080C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207C92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Приобретаем услуги: знаем, умеем, практикуем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0A3159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Услуга.  Планирование покупки услуги.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ситуативных и проблемных задач  Беседа/ Практическая работа/ Работа в группах/ Игра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«Поездка в зоопарк» (2021, 5 класс) (http://skiv.instrao.ru/bank-zadaniy/finansovaya-gramotnost)   </w:t>
            </w:r>
          </w:p>
        </w:tc>
      </w:tr>
      <w:tr w:rsidR="006E080C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207C92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 главное о правилах поведении грамотного покупателя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Финансовое планирование. Экономия денег. Акции на товары и услуги. Скидка на покупку. Правила поведения грамотного покупателя.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ситуативных и проблемных задач  Беседа/ деловая игра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80C" w:rsidRPr="00FF7CE6" w:rsidRDefault="006E080C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«Прогулка по магазину» (2020, 5 класс) (http://skiv.instrao.ru/bank-zadaniy/finansovaya-gramotnost)    </w:t>
            </w:r>
          </w:p>
        </w:tc>
      </w:tr>
      <w:tr w:rsidR="007B4BF1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Интегрированные занятия: Финансовая грамотность + Математика (2 ч)</w:t>
            </w:r>
          </w:p>
        </w:tc>
      </w:tr>
      <w:tr w:rsidR="007B4B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«Деньги – не щепки, счетом крепки»   «</w:t>
            </w:r>
            <w:proofErr w:type="spellStart"/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Велопрокат</w:t>
            </w:r>
            <w:proofErr w:type="spellEnd"/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Финансовая грамотность: Финансы. Финансовая выгода. Финансовый риск. Финансовое планирование Математическая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Финансовая грамотность: Выявлять и анализировать финансовую информацию. Оценивать финансовые про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</w:t>
            </w:r>
            <w:proofErr w:type="gramStart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задач  Беседа</w:t>
            </w:r>
            <w:proofErr w:type="gramEnd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/ игра- соревнование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http://skiv.instrao.ru/bank-zadaniy/finansovaya-gramotnost </w:t>
            </w:r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«Новые джинсы» (2019, 5 класс) </w:t>
            </w:r>
          </w:p>
        </w:tc>
      </w:tr>
      <w:tr w:rsidR="007B4B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грамотность:  </w:t>
            </w:r>
            <w:r w:rsidRPr="00FF7CE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блемы</w:t>
            </w:r>
            <w:proofErr w:type="spellEnd"/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Применять </w:t>
            </w:r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финансовые знания Математическая </w:t>
            </w:r>
            <w:proofErr w:type="gramStart"/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грамотность:  Читать</w:t>
            </w:r>
            <w:proofErr w:type="gramEnd"/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текст, разбирать инструкцию и обсуждать ситуации Выявлять информацию в финансовом контексте. Выявлять зависимости, вычислять стоимость. Графически представлять алгоритм. Планировать порядок выполнения действий, составлять арифметическое выражение. Выполнять вычисления с натуральными числами, сравнивать результаты. Конкретизировать тариф, выбирать выгодный тариф.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Велопрокат</w:t>
            </w:r>
            <w:proofErr w:type="spellEnd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» (2022, 5 класс)  </w:t>
            </w:r>
          </w:p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«Экскурсия»: электронный образовательный ресурс издательства «Просвещение» </w:t>
            </w:r>
          </w:p>
          <w:p w:rsidR="007B4BF1" w:rsidRPr="00FF7CE6" w:rsidRDefault="007B4B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(https://media.prosv.ru/func/)</w:t>
            </w:r>
          </w:p>
        </w:tc>
      </w:tr>
      <w:tr w:rsidR="00BB0A94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C92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lastRenderedPageBreak/>
              <w:t>6 класс</w:t>
            </w:r>
          </w:p>
        </w:tc>
      </w:tr>
      <w:tr w:rsidR="00BB0A94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2: Финансовая грамотност</w:t>
            </w:r>
            <w:r w:rsidR="00A260F2"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ь: «Школа финансовых решений» (6</w:t>
            </w: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BB0A94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Семейный бюджет: доход и расход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семьи, доходы и расходы семьи, постоянные и переменные доходы, обязательные и необязательные расходы.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Беседа/ Мини- проект/ Работа в группах/ Составление словаря-глоссария по теме.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Комплекс «Доходы семьи» (2021, 5 класс) (http://skiv.instrao.ru/bank-zadaniy/finansovaya-gramotnost)</w:t>
            </w:r>
          </w:p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Комплекс «Две семьи». Финансовая грамотность. Сборник эталонных </w:t>
            </w: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заданий. Выпуск 1: Учебное пособие для общеобразовательных организаций. Под редакцией Г. С. Ковалевой, Е. Л. Рутковской. – М.; </w:t>
            </w:r>
            <w:proofErr w:type="gramStart"/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СПб.:</w:t>
            </w:r>
            <w:proofErr w:type="gramEnd"/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Просвещение, 2020</w:t>
            </w:r>
          </w:p>
        </w:tc>
      </w:tr>
      <w:tr w:rsidR="00BB0A94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Непредвиденные расходы: как снизить риски финансовых затруднений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Непредвиденные расходы, финансовый риск.  Что такое и зачем нужна финансовая подушка безопасности.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информацию. Оценивать финансовые проблемы. Применять финансовые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задач.</w:t>
            </w:r>
          </w:p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 Беседа/Командная игра/ мини-диспут.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«Непредвиденная трата», (2022, 5 класс) </w:t>
            </w:r>
          </w:p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«Интересные выходные» (2021, 6 класс) (http://skiv.instrao.ru/bank-zadaniy/finansovaya-gramotnost)   </w:t>
            </w:r>
          </w:p>
        </w:tc>
      </w:tr>
      <w:tr w:rsidR="00BB0A94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На чем можно сэкономить: тот без нужды живет, кто деньги бережет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  Беседа/ конкурс плакатов.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Комплекс «Как составляли семейный бюджет» (2020, 5 класс)</w:t>
            </w:r>
          </w:p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BB0A94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Самое главное о правилах ведения семейного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задач.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«Нужен ли семье автомобиль»: образовательный ресурс издательства «Просвещение» (https://media.prosv.ru/func/)</w:t>
            </w:r>
          </w:p>
        </w:tc>
      </w:tr>
      <w:tr w:rsidR="00BB0A94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Применять финансовые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Беседа/  Дискуссия/ мини-проект/ Составление советов по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рациональному планированию семейного бюджета для публикации поста в социальных сетях (название, </w:t>
            </w:r>
            <w:proofErr w:type="spellStart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хэштеги</w:t>
            </w:r>
            <w:proofErr w:type="spellEnd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, иллюстрации, текст).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BB0A94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Комплекс «Нужен ли семье автомобиль», Сборник эталонных заданий. Выпуск 2,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часть 1: Учебное пособие для общеобразовательных организаций. Под редакцией Г. С. Ковалевой, Е. Л. Рутковской. – М.; </w:t>
            </w:r>
            <w:proofErr w:type="gramStart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СПб.:</w:t>
            </w:r>
            <w:proofErr w:type="gramEnd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Просвещение, 2020. </w:t>
            </w:r>
          </w:p>
        </w:tc>
      </w:tr>
      <w:tr w:rsidR="00BB0A94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Интегрированные занятия: Финансовая грамотность + Математика (2 ч)</w:t>
            </w:r>
          </w:p>
        </w:tc>
      </w:tr>
      <w:tr w:rsidR="00A260F2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«Копейка к копейке – проживет семейка»   </w:t>
            </w:r>
          </w:p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«Семейный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количество-стоимость». Вычисления с десятичными и обыкновенными дробями.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</w:t>
            </w:r>
          </w:p>
          <w:p w:rsidR="00A260F2" w:rsidRPr="00FF7CE6" w:rsidRDefault="00A260F2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анализ финансовой информации </w:t>
            </w:r>
          </w:p>
          <w:p w:rsidR="00A260F2" w:rsidRPr="00FF7CE6" w:rsidRDefault="00A260F2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Оценка финансовых проблем </w:t>
            </w:r>
          </w:p>
          <w:p w:rsidR="00A260F2" w:rsidRPr="00FF7CE6" w:rsidRDefault="00A260F2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финансовых знаний </w:t>
            </w:r>
          </w:p>
          <w:p w:rsidR="00A260F2" w:rsidRPr="00FF7CE6" w:rsidRDefault="00A260F2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Беседа/ Игра-</w:t>
            </w:r>
            <w:proofErr w:type="spellStart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.  Групповая работа, индивидуальная работа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«Дорога в школу» (2022, 6 класс) </w:t>
            </w:r>
          </w:p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«День рождения мечты» (2022, 6 класс) (http://skiv.instrao.ru/bank-zadaniy/finansovaya-gramotnost)   </w:t>
            </w:r>
          </w:p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A94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A94" w:rsidRPr="00FF7CE6" w:rsidRDefault="00A260F2" w:rsidP="001919CE">
            <w:pPr>
              <w:keepNext/>
              <w:spacing w:before="24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bookmarkStart w:id="14" w:name="_Toc118724568"/>
            <w:r w:rsidRPr="00A260F2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7 класс</w:t>
            </w:r>
            <w:bookmarkEnd w:id="14"/>
          </w:p>
        </w:tc>
      </w:tr>
      <w:tr w:rsidR="00A260F2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3: Финансовая грамотност</w:t>
            </w:r>
            <w:r w:rsidR="009C44F1"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ь: «Школа финансовых решений» (7</w:t>
            </w: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 ч)</w:t>
            </w:r>
          </w:p>
        </w:tc>
      </w:tr>
      <w:tr w:rsidR="00A260F2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Как финансовые угрозы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Личная финансовая безопасность. Мошенничество.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Решение ситуативных и проблемных задач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«Новые уловки мошенников» (http://skiv.instrao.ru)  </w:t>
            </w:r>
          </w:p>
        </w:tc>
      </w:tr>
      <w:tr w:rsidR="00A260F2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превращаются в финансовые неприятности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Виды финансового мошенничества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Оценивать финансовые проблемы. Применять финансовые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Беседа / Практикум / творческий проект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A260F2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</w:t>
            </w: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Уловки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финансовых мошенников: что помогает от них защититься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мошенничество. Правила защиты от финансового мошенничества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Выявлять и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ситуативных и проблемных задач. Беседа / практическая работа / Составление Памятки безопасного финансового поведения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 «ПИН-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код», «Где взять деньги»  (http://skiv.instrao.ru)  </w:t>
            </w:r>
          </w:p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«Предложение от </w:t>
            </w:r>
            <w:proofErr w:type="spellStart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блогера</w:t>
            </w:r>
            <w:proofErr w:type="spellEnd"/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»: образовательный ресурс издательства, «Просвещение» (https://media.prosv.ru/func/) </w:t>
            </w:r>
          </w:p>
        </w:tc>
      </w:tr>
      <w:tr w:rsidR="00A260F2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Заходим в интернет: опасности для личных финансов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Финансовое мошенничество в социальных сетях  Правила безопасного финансового поведения в социальных сетях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  Беседа/  практическая работа/игра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A260F2" w:rsidRPr="00FF7CE6" w:rsidRDefault="00A260F2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Комплекс «Пицца с большой скидкой»  (http://skiv.instrao.ru/)  «Вымогатели в социальных сетях»: образовательный ресурс издательства «Просвещение» (https://media.prosv.ru/func/)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Самое главное о правилах безопасного финансового поведения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безопасность Финансовый риск  Правила безопасного финансового поведения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  Беседа/  Практическая работа/ диспут/игра-кейс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«Билеты на концерт» (2020) (http://skiv.instrao.ru/)   </w:t>
            </w:r>
          </w:p>
        </w:tc>
      </w:tr>
      <w:tr w:rsidR="009C44F1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Интегрированные занятия: Финансовая грамотность+ Математика (2 ч)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 «Покупать, но по сторонам не зевать»  «Акции и распродажи»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грамотность:  Зависимость «цена – количество-стоимость», Вычисления с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десятичными и обыкновенными дробями, Вычисление процентов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Финансовая грамотность: </w:t>
            </w:r>
          </w:p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информацию.</w:t>
            </w:r>
          </w:p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Оценивать финансовые проблемы. Применять финансовые знания.</w:t>
            </w:r>
          </w:p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Математическая грамотность:</w:t>
            </w:r>
          </w:p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информацию (из текста, таблицы,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диаграммы), </w:t>
            </w:r>
          </w:p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математические объекты,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ситуативных и проблемных задач  Беседа/  Игра, групповая работа, индивидуальная работа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«Акция в интернет-магазине», «Акция в магазине косметики», «Предпраздничная распродажа» (http://skiv.instrao.ru)   </w:t>
            </w:r>
          </w:p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«Сервис частных объявления» образовательный ресурс издательства «Просвещение» (https://media.prosv.ru/func/)  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и использовать зависимости между величинами, данными, </w:t>
            </w:r>
          </w:p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и обсуждать способы решения, </w:t>
            </w:r>
          </w:p>
          <w:p w:rsidR="009C44F1" w:rsidRPr="00FF7CE6" w:rsidRDefault="009C44F1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Прикидывать, оценивать, вычислять 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9C44F1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keepNext/>
              <w:spacing w:before="24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bookmarkStart w:id="15" w:name="_Toc118724569"/>
            <w:r w:rsidRPr="009C44F1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8 класс</w:t>
            </w:r>
            <w:bookmarkEnd w:id="15"/>
          </w:p>
        </w:tc>
      </w:tr>
      <w:tr w:rsidR="009C44F1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4: Финансовая грамотность: «Основы финансового успеха» (4 ч)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Финансовые риски и взвешенные решения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Финансовый риск Инвестиции Инфляция и ее последствия. Виды инвестирования Ценные бумаги: акции, облигации.  Что является грамотным финансовым решением?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  Беседа/  ролевая игра/ дебаты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Акция или облигация  (http://skiv.instrao.ru/) 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Делаем финансовые вложения: как приумножить и не потерять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Банк как финансовый институт, инфляция и ее последствия: виды банковских вкладов, кредит, банковские проценты, источники банковской прибыли, </w:t>
            </w: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банковский договор. Правила пользования различными банковскими продуктами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Выявлять и анализировать финансовую информацию. Оценивать финансовые проблемы. Применять финансовые знания. Обосновывать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решение.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ситуативных и проблемных задач. 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br/>
              <w:t>Беседа /  практическая работа /игра / дискуссия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«Как приумножить накопления» (http://skiv.instrao.ru)  </w:t>
            </w:r>
          </w:p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29-30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Уменьшаем финансовые риски: что и как можем страховать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Страховая компании как финансовый институт; виды страхования; страховой полис.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задач. 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br/>
              <w:t>Беседа / практическая работа / ролевая игра / дискуссия / дебаты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«Страховка для спортсмена» (http://skiv.instrao.ru/)   </w:t>
            </w:r>
          </w:p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Самое главное о сбережениях и накоплениях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Сбережения и накопления: общее и разница Правила рациональных сбережений и накоплений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  </w:t>
            </w:r>
          </w:p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Беседа /  практическая работа / игра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«Инвестиции» (http://skiv.instrao.ru/)  </w:t>
            </w:r>
          </w:p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«Сокращение расходов»: образовательный ресурс издательства «Просвещение» (https://media.prosv.ru/func/)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44F1" w:rsidRPr="00FF7CE6" w:rsidRDefault="009C44F1" w:rsidP="001919CE">
            <w:pPr>
              <w:pStyle w:val="table-head"/>
              <w:spacing w:after="0" w:line="276" w:lineRule="auto"/>
              <w:rPr>
                <w:sz w:val="22"/>
                <w:szCs w:val="22"/>
              </w:rPr>
            </w:pPr>
            <w:r w:rsidRPr="00FF7CE6">
              <w:rPr>
                <w:sz w:val="22"/>
                <w:szCs w:val="22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head"/>
              <w:spacing w:after="0" w:line="276" w:lineRule="auto"/>
              <w:rPr>
                <w:sz w:val="22"/>
                <w:szCs w:val="22"/>
              </w:rPr>
            </w:pPr>
            <w:r w:rsidRPr="00FF7CE6">
              <w:rPr>
                <w:sz w:val="22"/>
                <w:szCs w:val="22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head"/>
              <w:spacing w:after="0" w:line="276" w:lineRule="auto"/>
              <w:rPr>
                <w:sz w:val="22"/>
                <w:szCs w:val="22"/>
              </w:rPr>
            </w:pPr>
            <w:r w:rsidRPr="00FF7CE6">
              <w:rPr>
                <w:sz w:val="22"/>
                <w:szCs w:val="22"/>
              </w:rPr>
              <w:t>Основное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head"/>
              <w:spacing w:after="0" w:line="276" w:lineRule="auto"/>
              <w:rPr>
                <w:sz w:val="22"/>
                <w:szCs w:val="22"/>
              </w:rPr>
            </w:pPr>
            <w:r w:rsidRPr="00FF7CE6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head"/>
              <w:spacing w:after="0" w:line="276" w:lineRule="auto"/>
              <w:rPr>
                <w:sz w:val="22"/>
                <w:szCs w:val="22"/>
              </w:rPr>
            </w:pPr>
            <w:r w:rsidRPr="00FF7CE6">
              <w:rPr>
                <w:sz w:val="22"/>
                <w:szCs w:val="22"/>
              </w:rPr>
              <w:t>Формы проведения занятий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9C44F1" w:rsidRPr="00FF7CE6" w:rsidRDefault="009C44F1" w:rsidP="001919CE">
            <w:pPr>
              <w:pStyle w:val="table-head"/>
              <w:spacing w:after="0" w:line="276" w:lineRule="auto"/>
              <w:rPr>
                <w:sz w:val="22"/>
                <w:szCs w:val="22"/>
              </w:rPr>
            </w:pPr>
            <w:r w:rsidRPr="00FF7CE6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9C44F1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Финансовые риски и взвешенные решения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риск Инвестиции Инфляция и ее последствия. Виды инвестирования Ценные бумаги: акции, облигации.  Что является грамотным финансовым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решением?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Выявлять и анализировать финансовую информацию. Оценивать финансовые проблемы. Применять финансовые знания.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Обосновывать финансовое решение.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ситуативных и проблемных задач  Беседа/  ролевая игра/ дебаты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Акция или облигация  (http://skiv.instrao.ru/) </w:t>
            </w:r>
          </w:p>
        </w:tc>
      </w:tr>
      <w:tr w:rsidR="009C44F1" w:rsidRPr="00FF7CE6" w:rsidTr="001C6915">
        <w:tc>
          <w:tcPr>
            <w:tcW w:w="10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4F1" w:rsidRPr="00FF7CE6" w:rsidRDefault="009C44F1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Интегрированные занятия: Финансовая грамотность+ Математика (2 ч)</w:t>
            </w:r>
          </w:p>
        </w:tc>
      </w:tr>
      <w:tr w:rsidR="00FF7CE6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32-33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«Сосчитать, после не хлопотать» </w:t>
            </w:r>
          </w:p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«Сберегательные вклады»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body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рынок и посредники.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риск.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Грамотное финансовое решение. </w:t>
            </w:r>
          </w:p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грамотность: 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Зависимость «цена – количество-стоимость».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числами и величинами.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процентов.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процента от числа и числа по его проценту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финансовые проблемы.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финансовые знания.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финансовое решение. </w:t>
            </w:r>
          </w:p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грамотность: 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информацию (из текста, таблицы, диаграммы).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Распознавать математические объекты.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Моделировать ситуацию математически.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  </w:t>
            </w:r>
            <w:r w:rsidRPr="00FF7CE6">
              <w:rPr>
                <w:rFonts w:ascii="Times New Roman" w:hAnsi="Times New Roman" w:cs="Times New Roman"/>
                <w:sz w:val="22"/>
                <w:szCs w:val="22"/>
              </w:rPr>
              <w:br/>
              <w:t>Беседа /  практическая работа / игра групповая работа, индивидуальная работа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«Где взять деньги?», «Как взять кредит и не разориться?» (http://skiv.instrao.ru/) </w:t>
            </w:r>
          </w:p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«Сберегательные вклады» (https://instrao.ru/)   </w:t>
            </w:r>
          </w:p>
          <w:p w:rsidR="00FF7CE6" w:rsidRPr="00FF7CE6" w:rsidRDefault="00FF7CE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«Банковский кредит»: образовательный ресурс издательства «Просвещение» (https://media.prosv.ru/func/)</w:t>
            </w:r>
          </w:p>
        </w:tc>
      </w:tr>
      <w:tr w:rsidR="00FF7CE6" w:rsidRPr="00FF7CE6" w:rsidTr="001C6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Устанавливать и использовать зависимости между величинами, данными.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и обсуждать способы решения. </w:t>
            </w:r>
          </w:p>
          <w:p w:rsidR="00FF7CE6" w:rsidRPr="00FF7CE6" w:rsidRDefault="00FF7CE6" w:rsidP="001919CE">
            <w:pPr>
              <w:pStyle w:val="table-list-bulle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Прикидывать, оценивать, вычислять 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E6" w:rsidRPr="00FF7CE6" w:rsidRDefault="00FF7CE6" w:rsidP="001919CE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FF7CE6" w:rsidRDefault="009C224F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bookmarkStart w:id="16" w:name="_Toc118724572"/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666"/>
      </w:tblGrid>
      <w:tr w:rsidR="009C224F" w:rsidTr="009C224F">
        <w:tc>
          <w:tcPr>
            <w:tcW w:w="817" w:type="dxa"/>
          </w:tcPr>
          <w:p w:rsidR="009C224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9C224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изучаемая  Тема</w:t>
            </w:r>
          </w:p>
        </w:tc>
        <w:tc>
          <w:tcPr>
            <w:tcW w:w="1418" w:type="dxa"/>
          </w:tcPr>
          <w:p w:rsidR="009C224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</w:tcPr>
          <w:p w:rsidR="009C224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дата</w:t>
            </w:r>
          </w:p>
        </w:tc>
      </w:tr>
      <w:tr w:rsidR="00235B0F" w:rsidTr="00901BD6">
        <w:tc>
          <w:tcPr>
            <w:tcW w:w="9571" w:type="dxa"/>
            <w:gridSpan w:val="4"/>
          </w:tcPr>
          <w:p w:rsidR="00235B0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в курс «Функциональная грамотность»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 час)</w:t>
            </w:r>
          </w:p>
        </w:tc>
      </w:tr>
      <w:tr w:rsidR="00235B0F" w:rsidTr="009C224F">
        <w:tc>
          <w:tcPr>
            <w:tcW w:w="817" w:type="dxa"/>
          </w:tcPr>
          <w:p w:rsidR="00235B0F" w:rsidRPr="00235B0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35B0F" w:rsidRPr="00F73E26" w:rsidRDefault="00F73E26" w:rsidP="001919CE">
            <w:pPr>
              <w:keepNext/>
              <w:spacing w:before="24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F73E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курс «Функциональная грамотность»</w:t>
            </w:r>
          </w:p>
        </w:tc>
        <w:tc>
          <w:tcPr>
            <w:tcW w:w="1418" w:type="dxa"/>
          </w:tcPr>
          <w:p w:rsidR="00235B0F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F73E26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35B0F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F97FE7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05.09</w:t>
            </w:r>
          </w:p>
        </w:tc>
      </w:tr>
      <w:tr w:rsidR="00235B0F" w:rsidTr="00E27FF8">
        <w:tc>
          <w:tcPr>
            <w:tcW w:w="817" w:type="dxa"/>
          </w:tcPr>
          <w:p w:rsidR="00235B0F" w:rsidRDefault="00235B0F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235B0F" w:rsidRPr="00FF7CE6" w:rsidRDefault="00235B0F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1: Финансовая грамотность: «Школа финансовых решений» (</w:t>
            </w:r>
            <w:r w:rsidR="00F73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F7C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F73E26" w:rsidTr="009C224F">
        <w:tc>
          <w:tcPr>
            <w:tcW w:w="817" w:type="dxa"/>
          </w:tcPr>
          <w:p w:rsidR="00F73E26" w:rsidRPr="00235B0F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73E26" w:rsidRPr="00FF7CE6" w:rsidRDefault="00F73E26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Собираемся за покупками: что важно  знать</w:t>
            </w:r>
          </w:p>
        </w:tc>
        <w:tc>
          <w:tcPr>
            <w:tcW w:w="1418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F73E26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F73E26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12.09</w:t>
            </w:r>
          </w:p>
        </w:tc>
      </w:tr>
      <w:tr w:rsidR="00F73E26" w:rsidTr="009C224F">
        <w:tc>
          <w:tcPr>
            <w:tcW w:w="817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F73E26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F73E26" w:rsidRPr="00FF7CE6" w:rsidRDefault="00F73E26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Делаем покупки: как правильно выбирать товары</w:t>
            </w:r>
          </w:p>
        </w:tc>
        <w:tc>
          <w:tcPr>
            <w:tcW w:w="1418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F73E26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19.09</w:t>
            </w:r>
          </w:p>
        </w:tc>
      </w:tr>
      <w:tr w:rsidR="00F73E26" w:rsidTr="009C224F">
        <w:tc>
          <w:tcPr>
            <w:tcW w:w="817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670" w:type="dxa"/>
          </w:tcPr>
          <w:p w:rsidR="00F73E26" w:rsidRPr="00FF7CE6" w:rsidRDefault="00F73E26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Приобретаем услуги: знаем, умеем, практикуем</w:t>
            </w:r>
          </w:p>
        </w:tc>
        <w:tc>
          <w:tcPr>
            <w:tcW w:w="1418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572661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26.09,   03.10</w:t>
            </w:r>
          </w:p>
        </w:tc>
      </w:tr>
      <w:tr w:rsidR="00F73E26" w:rsidTr="009C224F">
        <w:tc>
          <w:tcPr>
            <w:tcW w:w="817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F73E26" w:rsidRPr="00FF7CE6" w:rsidRDefault="00F73E26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 главное о правилах поведении грамотного покупателя</w:t>
            </w:r>
          </w:p>
        </w:tc>
        <w:tc>
          <w:tcPr>
            <w:tcW w:w="1418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F73E26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10.10</w:t>
            </w:r>
          </w:p>
        </w:tc>
      </w:tr>
      <w:tr w:rsidR="00F73E26" w:rsidTr="0081035B">
        <w:tc>
          <w:tcPr>
            <w:tcW w:w="817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Интегрированные занятия: Финансовая грамотность + Математика (2 ч)</w:t>
            </w:r>
          </w:p>
        </w:tc>
      </w:tr>
      <w:tr w:rsidR="00F73E26" w:rsidTr="009C224F">
        <w:tc>
          <w:tcPr>
            <w:tcW w:w="817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70" w:type="dxa"/>
          </w:tcPr>
          <w:p w:rsidR="00F73E26" w:rsidRPr="00FF7CE6" w:rsidRDefault="00F73E26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«Деньги – не щепки, счетом крепки»   «</w:t>
            </w:r>
            <w:proofErr w:type="spellStart"/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Велопрокат</w:t>
            </w:r>
            <w:proofErr w:type="spellEnd"/>
            <w:r w:rsidRPr="00FF7CE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73E26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572661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17.10, </w:t>
            </w: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  </w:t>
            </w:r>
            <w:r w:rsidRPr="00572661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24.10</w:t>
            </w:r>
          </w:p>
        </w:tc>
      </w:tr>
      <w:tr w:rsidR="00F73E26" w:rsidTr="000B769E">
        <w:tc>
          <w:tcPr>
            <w:tcW w:w="817" w:type="dxa"/>
          </w:tcPr>
          <w:p w:rsidR="00F73E26" w:rsidRPr="00F73E26" w:rsidRDefault="00F73E26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F73E26" w:rsidRPr="00FF7CE6" w:rsidRDefault="00F73E26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2: Финансовая грамотность: «Школа финансовых решений» (6 ч)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Семейный бюджет: доход и расход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07.11,   14.11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Непредвиденные расходы: как снизить риски финансовых затруднений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21.11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На чем можно сэкономить: тот без нужды живет, кто деньги бережет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28.11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Самое главное о правилах ведения семейного бюджета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05.12,   12.12</w:t>
            </w:r>
          </w:p>
        </w:tc>
      </w:tr>
      <w:tr w:rsidR="006A44AD" w:rsidTr="00182D1D">
        <w:tc>
          <w:tcPr>
            <w:tcW w:w="817" w:type="dxa"/>
          </w:tcPr>
          <w:p w:rsid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Интегрированные занятия: Финансовая грамотность + Математика (2 ч)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«Копейка к копейке – проживет семейка»   </w:t>
            </w:r>
          </w:p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«Семейный бюджет»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A44AD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19.12,   26.12</w:t>
            </w:r>
          </w:p>
        </w:tc>
      </w:tr>
      <w:tr w:rsidR="006A44AD" w:rsidTr="00CF61EC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3: Финансовая грамотность: «Школа финансовых решений» (7 ч)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Как финансовые угрозы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превращаются в финансовые неприятности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16.01,   23.01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Уловки финансовых мошенников: что помогает от них защититься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30.01,     06.02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Заходим в интернет: опасности для личных финансов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13.02</w:t>
            </w:r>
          </w:p>
        </w:tc>
      </w:tr>
      <w:tr w:rsidR="006A44AD" w:rsidTr="009C224F">
        <w:tc>
          <w:tcPr>
            <w:tcW w:w="817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670" w:type="dxa"/>
          </w:tcPr>
          <w:p w:rsidR="006A44AD" w:rsidRPr="00FF7CE6" w:rsidRDefault="006A44AD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Самое главное о правилах безопасного финансового поведения</w:t>
            </w:r>
          </w:p>
        </w:tc>
        <w:tc>
          <w:tcPr>
            <w:tcW w:w="1418" w:type="dxa"/>
          </w:tcPr>
          <w:p w:rsidR="006A44AD" w:rsidRPr="006A44AD" w:rsidRDefault="006A44AD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6A44AD" w:rsidRPr="00572661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20.02,    27.02</w:t>
            </w:r>
          </w:p>
        </w:tc>
      </w:tr>
      <w:tr w:rsidR="00F97FE7" w:rsidTr="00327D8E">
        <w:tc>
          <w:tcPr>
            <w:tcW w:w="817" w:type="dxa"/>
          </w:tcPr>
          <w:p w:rsid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Интегрированные занятия: Финансовая грамотность+ Математика (2 ч)</w:t>
            </w:r>
          </w:p>
        </w:tc>
      </w:tr>
      <w:tr w:rsidR="00F97FE7" w:rsidTr="009C224F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F97FE7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5670" w:type="dxa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 «Покупать, но по сторонам не зевать»  «Акции и распродажи» </w:t>
            </w:r>
          </w:p>
        </w:tc>
        <w:tc>
          <w:tcPr>
            <w:tcW w:w="1418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97FE7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05.03,    12.03</w:t>
            </w:r>
          </w:p>
        </w:tc>
      </w:tr>
      <w:tr w:rsidR="00F97FE7" w:rsidTr="00F26942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F97FE7" w:rsidRPr="00FF7CE6" w:rsidRDefault="00F97FE7" w:rsidP="001919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4: Финансовая грамотность: «Основы финансового успеха» (4 ч)</w:t>
            </w:r>
          </w:p>
        </w:tc>
      </w:tr>
      <w:tr w:rsidR="00F97FE7" w:rsidTr="009C224F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Финансовые риски и взвешенные решения</w:t>
            </w:r>
          </w:p>
        </w:tc>
        <w:tc>
          <w:tcPr>
            <w:tcW w:w="1418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F97FE7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26.03</w:t>
            </w:r>
          </w:p>
        </w:tc>
      </w:tr>
      <w:tr w:rsidR="00F97FE7" w:rsidTr="009C224F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670" w:type="dxa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Делаем финансовые вложения: как приумножить и не потерять</w:t>
            </w:r>
          </w:p>
        </w:tc>
        <w:tc>
          <w:tcPr>
            <w:tcW w:w="1418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97FE7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02.04,    09.04</w:t>
            </w:r>
          </w:p>
        </w:tc>
      </w:tr>
      <w:tr w:rsidR="00F97FE7" w:rsidTr="009C224F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670" w:type="dxa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>Уменьшаем финансовые риски: что и как можем страховать</w:t>
            </w:r>
          </w:p>
        </w:tc>
        <w:tc>
          <w:tcPr>
            <w:tcW w:w="1418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97FE7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16.04,    23.04</w:t>
            </w:r>
          </w:p>
        </w:tc>
      </w:tr>
      <w:tr w:rsidR="00F97FE7" w:rsidTr="009C224F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Самое главное о сбережениях и накоплениях </w:t>
            </w:r>
          </w:p>
        </w:tc>
        <w:tc>
          <w:tcPr>
            <w:tcW w:w="1418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F97FE7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07.05</w:t>
            </w:r>
          </w:p>
        </w:tc>
      </w:tr>
      <w:tr w:rsidR="00F97FE7" w:rsidTr="006041A4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Интегрированные занятия: Финансовая грамотность+ Математика (2 ч)</w:t>
            </w:r>
          </w:p>
        </w:tc>
      </w:tr>
      <w:tr w:rsidR="00F97FE7" w:rsidTr="009C224F">
        <w:tc>
          <w:tcPr>
            <w:tcW w:w="817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670" w:type="dxa"/>
          </w:tcPr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«Сосчитать, после не хлопотать» </w:t>
            </w:r>
          </w:p>
          <w:p w:rsidR="00F97FE7" w:rsidRPr="00FF7CE6" w:rsidRDefault="00F97FE7" w:rsidP="001919CE">
            <w:pPr>
              <w:pStyle w:val="table-body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CE6">
              <w:rPr>
                <w:rFonts w:ascii="Times New Roman" w:hAnsi="Times New Roman" w:cs="Times New Roman"/>
                <w:sz w:val="22"/>
                <w:szCs w:val="22"/>
              </w:rPr>
              <w:t xml:space="preserve">«Сберегательные вклады» </w:t>
            </w:r>
          </w:p>
        </w:tc>
        <w:tc>
          <w:tcPr>
            <w:tcW w:w="1418" w:type="dxa"/>
          </w:tcPr>
          <w:p w:rsidR="00F97FE7" w:rsidRPr="00F97FE7" w:rsidRDefault="00F97FE7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97FE7" w:rsidRPr="00F97FE7" w:rsidRDefault="00572661" w:rsidP="001919CE">
            <w:pPr>
              <w:keepNext/>
              <w:spacing w:before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13.05,    20.05</w:t>
            </w:r>
          </w:p>
        </w:tc>
      </w:tr>
    </w:tbl>
    <w:p w:rsidR="009C224F" w:rsidRDefault="009C224F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0934F2" w:rsidRDefault="000934F2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19CE" w:rsidRDefault="001919CE" w:rsidP="001919CE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F97FE7" w:rsidRPr="001919CE" w:rsidRDefault="000934F2" w:rsidP="001919C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eastAsia="ru-RU"/>
        </w:rPr>
      </w:pPr>
      <w:r w:rsidRPr="001919CE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9D4B96" w:rsidRPr="001919CE" w:rsidRDefault="009D4B96" w:rsidP="001919CE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19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-Портал Российской электронной школы (РЭШ, https://fg.resh.edu.ru/) </w:t>
      </w:r>
    </w:p>
    <w:p w:rsidR="000934F2" w:rsidRPr="001919CE" w:rsidRDefault="009D4B96" w:rsidP="001919CE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</w:rPr>
      </w:pPr>
      <w:r w:rsidRPr="001919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                                                                                                                          -</w:t>
      </w:r>
      <w:r w:rsidRPr="001919CE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Материалы электронного образовательного ресурса </w:t>
      </w:r>
      <w:r w:rsidRPr="001919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издательства «Просвещение»                                                               -Комплекс «Наличные и безналичные деньги» (2020, 5 класс)  </w:t>
      </w:r>
      <w:r w:rsidRPr="001919CE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(</w:t>
      </w:r>
      <w:hyperlink r:id="rId7" w:history="1">
        <w:r w:rsidRPr="001919CE">
          <w:rPr>
            <w:rStyle w:val="a5"/>
            <w:rFonts w:ascii="Times New Roman" w:eastAsia="Times New Roman" w:hAnsi="Times New Roman" w:cs="Times New Roman"/>
            <w:sz w:val="24"/>
            <w:lang w:eastAsia="ru-RU"/>
          </w:rPr>
          <w:t>http://skiv.instrao.ru/bank-zadaniy/finansovaya-gramotnost</w:t>
        </w:r>
      </w:hyperlink>
      <w:r w:rsidRPr="001919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  <w:r w:rsidR="000934F2" w:rsidRPr="001919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-</w:t>
      </w:r>
      <w:r w:rsidRPr="001919CE">
        <w:rPr>
          <w:rFonts w:ascii="Times New Roman" w:hAnsi="Times New Roman" w:cs="Times New Roman"/>
          <w:spacing w:val="-2"/>
          <w:sz w:val="24"/>
        </w:rPr>
        <w:t xml:space="preserve">Сборник эталонных заданий. Выпуск 1: Учебное пособие для общеобразовательных организаций. Под редакцией Г. С. Ковалевой, Е. Л. Рутковской. – М.; </w:t>
      </w:r>
      <w:proofErr w:type="gramStart"/>
      <w:r w:rsidRPr="001919CE">
        <w:rPr>
          <w:rFonts w:ascii="Times New Roman" w:hAnsi="Times New Roman" w:cs="Times New Roman"/>
          <w:spacing w:val="-2"/>
          <w:sz w:val="24"/>
        </w:rPr>
        <w:t>СПб.:</w:t>
      </w:r>
      <w:proofErr w:type="gramEnd"/>
      <w:r w:rsidRPr="001919CE">
        <w:rPr>
          <w:rFonts w:ascii="Times New Roman" w:hAnsi="Times New Roman" w:cs="Times New Roman"/>
          <w:spacing w:val="-2"/>
          <w:sz w:val="24"/>
        </w:rPr>
        <w:t xml:space="preserve"> Просвещение, 2020</w:t>
      </w:r>
      <w:r w:rsidR="000934F2" w:rsidRPr="001919CE">
        <w:rPr>
          <w:rFonts w:ascii="Times New Roman" w:hAnsi="Times New Roman" w:cs="Times New Roman"/>
          <w:spacing w:val="-2"/>
          <w:sz w:val="24"/>
        </w:rPr>
        <w:t xml:space="preserve">                                              -</w:t>
      </w:r>
      <w:r w:rsidR="000934F2" w:rsidRPr="001919CE">
        <w:rPr>
          <w:rFonts w:ascii="Times New Roman" w:hAnsi="Times New Roman" w:cs="Times New Roman"/>
          <w:sz w:val="24"/>
        </w:rPr>
        <w:t xml:space="preserve">Комплекс «Интересные выходные» (2021, 6 класс) (http://skiv.instrao.ru/bank-zadaniy/finansovaya-gramotnost)   </w:t>
      </w:r>
    </w:p>
    <w:p w:rsidR="000934F2" w:rsidRPr="001919CE" w:rsidRDefault="000934F2" w:rsidP="001919CE">
      <w:pPr>
        <w:pStyle w:val="table-body"/>
        <w:spacing w:after="0"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919CE">
        <w:rPr>
          <w:rFonts w:ascii="Times New Roman" w:hAnsi="Times New Roman" w:cs="Times New Roman"/>
          <w:sz w:val="20"/>
        </w:rPr>
        <w:t xml:space="preserve">- </w:t>
      </w:r>
      <w:r w:rsidRPr="001919CE">
        <w:rPr>
          <w:rFonts w:ascii="Times New Roman" w:hAnsi="Times New Roman" w:cs="Times New Roman"/>
          <w:sz w:val="24"/>
          <w:szCs w:val="22"/>
        </w:rPr>
        <w:t xml:space="preserve">«Опасное сообщение»: образовательный ресурс издательства, «Просвещение» (https://media.prosv.ru/func/) </w:t>
      </w:r>
    </w:p>
    <w:p w:rsidR="000934F2" w:rsidRPr="001919CE" w:rsidRDefault="000934F2" w:rsidP="001919CE">
      <w:pPr>
        <w:pStyle w:val="table-body"/>
        <w:spacing w:after="0"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919CE">
        <w:rPr>
          <w:rFonts w:ascii="Times New Roman" w:hAnsi="Times New Roman" w:cs="Times New Roman"/>
          <w:sz w:val="24"/>
          <w:szCs w:val="22"/>
        </w:rPr>
        <w:t xml:space="preserve">-«Как приумножить накопления» (http://skiv.instrao.ru)  </w:t>
      </w:r>
    </w:p>
    <w:p w:rsidR="00F97FE7" w:rsidRPr="001919CE" w:rsidRDefault="000934F2" w:rsidP="001919CE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19CE">
        <w:rPr>
          <w:rFonts w:ascii="Times New Roman" w:hAnsi="Times New Roman" w:cs="Times New Roman"/>
          <w:sz w:val="24"/>
        </w:rPr>
        <w:t>-«Как накопить деньги»: образовательный ресурс издательства «Просвещение» (https://media.prosv.ru/func/)</w:t>
      </w:r>
    </w:p>
    <w:bookmarkEnd w:id="16"/>
    <w:p w:rsidR="00F97FE7" w:rsidRDefault="00F97FE7" w:rsidP="001919CE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sectPr w:rsidR="00F9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33" w:rsidRDefault="00681033" w:rsidP="006950F8">
      <w:pPr>
        <w:spacing w:after="0" w:line="240" w:lineRule="auto"/>
      </w:pPr>
      <w:r>
        <w:separator/>
      </w:r>
    </w:p>
  </w:endnote>
  <w:endnote w:type="continuationSeparator" w:id="0">
    <w:p w:rsidR="00681033" w:rsidRDefault="00681033" w:rsidP="006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33" w:rsidRDefault="00681033" w:rsidP="006950F8">
      <w:pPr>
        <w:spacing w:after="0" w:line="240" w:lineRule="auto"/>
      </w:pPr>
      <w:r>
        <w:separator/>
      </w:r>
    </w:p>
  </w:footnote>
  <w:footnote w:type="continuationSeparator" w:id="0">
    <w:p w:rsidR="00681033" w:rsidRDefault="00681033" w:rsidP="006950F8">
      <w:pPr>
        <w:spacing w:after="0" w:line="240" w:lineRule="auto"/>
      </w:pPr>
      <w:r>
        <w:continuationSeparator/>
      </w:r>
    </w:p>
  </w:footnote>
  <w:footnote w:id="1">
    <w:p w:rsidR="009C224F" w:rsidRPr="00F149CA" w:rsidRDefault="009C224F" w:rsidP="00F149CA">
      <w:pPr>
        <w:pStyle w:val="footnote"/>
        <w:ind w:left="0" w:firstLine="0"/>
        <w:rPr>
          <w:rFonts w:asciiTheme="minorHAnsi" w:hAnsiTheme="minorHAn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2"/>
    <w:rsid w:val="000934F2"/>
    <w:rsid w:val="000A3159"/>
    <w:rsid w:val="001919CE"/>
    <w:rsid w:val="001C6915"/>
    <w:rsid w:val="00207C92"/>
    <w:rsid w:val="00235B0F"/>
    <w:rsid w:val="00301715"/>
    <w:rsid w:val="00326DB9"/>
    <w:rsid w:val="003C4637"/>
    <w:rsid w:val="004C3CF2"/>
    <w:rsid w:val="004D2848"/>
    <w:rsid w:val="005028E0"/>
    <w:rsid w:val="00572661"/>
    <w:rsid w:val="006622A5"/>
    <w:rsid w:val="00681033"/>
    <w:rsid w:val="006950F8"/>
    <w:rsid w:val="006A44AD"/>
    <w:rsid w:val="006E080C"/>
    <w:rsid w:val="00707FC1"/>
    <w:rsid w:val="007B4BF1"/>
    <w:rsid w:val="008A354A"/>
    <w:rsid w:val="009C224F"/>
    <w:rsid w:val="009C44F1"/>
    <w:rsid w:val="009D4B96"/>
    <w:rsid w:val="00A260F2"/>
    <w:rsid w:val="00A8127A"/>
    <w:rsid w:val="00AA6737"/>
    <w:rsid w:val="00BB0A94"/>
    <w:rsid w:val="00E32CFF"/>
    <w:rsid w:val="00F149CA"/>
    <w:rsid w:val="00F55937"/>
    <w:rsid w:val="00F73E26"/>
    <w:rsid w:val="00F97AFD"/>
    <w:rsid w:val="00F97FE7"/>
    <w:rsid w:val="00FD1D26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EC94-438F-4218-A8D9-12DE78E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F8"/>
  </w:style>
  <w:style w:type="paragraph" w:styleId="1">
    <w:name w:val="heading 1"/>
    <w:basedOn w:val="a"/>
    <w:next w:val="a"/>
    <w:link w:val="10"/>
    <w:uiPriority w:val="9"/>
    <w:qFormat/>
    <w:rsid w:val="005028E0"/>
    <w:pPr>
      <w:keepNext/>
      <w:spacing w:before="240" w:after="60" w:line="259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8E0"/>
    <w:pPr>
      <w:keepNext/>
      <w:spacing w:before="240" w:after="60" w:line="259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9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a"/>
    <w:uiPriority w:val="99"/>
    <w:rsid w:val="006950F8"/>
    <w:pPr>
      <w:widowControl w:val="0"/>
      <w:autoSpaceDE w:val="0"/>
      <w:autoSpaceDN w:val="0"/>
      <w:adjustRightInd w:val="0"/>
      <w:spacing w:after="0"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F149C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8E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8E0"/>
    <w:rPr>
      <w:rFonts w:ascii="Times New Roman" w:eastAsia="Times New Roman" w:hAnsi="Times New Roman" w:cs="Times New Roman"/>
      <w:b/>
      <w:bCs/>
      <w:iCs/>
      <w:cap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028E0"/>
  </w:style>
  <w:style w:type="paragraph" w:customStyle="1" w:styleId="NoParagraphStyle">
    <w:name w:val="[No Paragraph Style]"/>
    <w:rsid w:val="005028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5028E0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rsid w:val="005028E0"/>
    <w:pPr>
      <w:pBdr>
        <w:bottom w:val="none" w:sz="0" w:space="0" w:color="auto"/>
      </w:pBdr>
      <w:spacing w:before="240" w:after="0"/>
    </w:pPr>
    <w:rPr>
      <w:rFonts w:ascii="Times New Roman" w:hAnsi="Times New Roman" w:cs="Times New Roman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5028E0"/>
    <w:pPr>
      <w:spacing w:before="0"/>
    </w:pPr>
  </w:style>
  <w:style w:type="paragraph" w:customStyle="1" w:styleId="h3">
    <w:name w:val="h3"/>
    <w:basedOn w:val="h2"/>
    <w:uiPriority w:val="99"/>
    <w:rsid w:val="005028E0"/>
    <w:rPr>
      <w:rFonts w:ascii="Circe-ExtraBold" w:hAnsi="Circe-ExtraBold" w:cs="Circe-ExtraBold"/>
      <w:caps w:val="0"/>
    </w:rPr>
  </w:style>
  <w:style w:type="paragraph" w:customStyle="1" w:styleId="list-bullet">
    <w:name w:val="list-bullet"/>
    <w:basedOn w:val="body"/>
    <w:uiPriority w:val="99"/>
    <w:rsid w:val="005028E0"/>
    <w:pPr>
      <w:ind w:left="283" w:hanging="170"/>
    </w:pPr>
  </w:style>
  <w:style w:type="paragraph" w:customStyle="1" w:styleId="h3-first">
    <w:name w:val="h3-first"/>
    <w:basedOn w:val="h3"/>
    <w:uiPriority w:val="99"/>
    <w:rsid w:val="005028E0"/>
    <w:pPr>
      <w:spacing w:before="120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rsid w:val="005028E0"/>
    <w:pPr>
      <w:ind w:hanging="283"/>
    </w:pPr>
  </w:style>
  <w:style w:type="paragraph" w:customStyle="1" w:styleId="h4">
    <w:name w:val="h4"/>
    <w:basedOn w:val="body"/>
    <w:uiPriority w:val="99"/>
    <w:rsid w:val="005028E0"/>
    <w:pPr>
      <w:spacing w:before="240"/>
      <w:ind w:firstLine="0"/>
    </w:pPr>
    <w:rPr>
      <w:position w:val="6"/>
      <w:sz w:val="22"/>
      <w:szCs w:val="22"/>
    </w:rPr>
  </w:style>
  <w:style w:type="paragraph" w:customStyle="1" w:styleId="table-body">
    <w:name w:val="table-body"/>
    <w:basedOn w:val="body"/>
    <w:uiPriority w:val="99"/>
    <w:rsid w:val="005028E0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5028E0"/>
    <w:pPr>
      <w:jc w:val="center"/>
    </w:pPr>
    <w:rPr>
      <w:rFonts w:ascii="Times New Roman" w:hAnsi="Times New Roman" w:cs="Times New Roman"/>
      <w:b/>
      <w:bCs/>
    </w:rPr>
  </w:style>
  <w:style w:type="paragraph" w:customStyle="1" w:styleId="table-list-bullet">
    <w:name w:val="table-list-bullet"/>
    <w:basedOn w:val="table-body"/>
    <w:uiPriority w:val="99"/>
    <w:rsid w:val="005028E0"/>
    <w:pPr>
      <w:spacing w:after="0"/>
      <w:ind w:left="142" w:hanging="142"/>
    </w:pPr>
  </w:style>
  <w:style w:type="character" w:customStyle="1" w:styleId="Bold">
    <w:name w:val="Bold"/>
    <w:uiPriority w:val="99"/>
    <w:rsid w:val="005028E0"/>
    <w:rPr>
      <w:b/>
    </w:rPr>
  </w:style>
  <w:style w:type="character" w:customStyle="1" w:styleId="Italic">
    <w:name w:val="Italic"/>
    <w:uiPriority w:val="99"/>
    <w:rsid w:val="005028E0"/>
    <w:rPr>
      <w:i/>
    </w:rPr>
  </w:style>
  <w:style w:type="character" w:customStyle="1" w:styleId="list-bullet1">
    <w:name w:val="list-bullet1"/>
    <w:uiPriority w:val="99"/>
    <w:rsid w:val="005028E0"/>
    <w:rPr>
      <w:rFonts w:ascii="PiGraphA" w:hAnsi="PiGraphA"/>
      <w:position w:val="1"/>
      <w:sz w:val="14"/>
    </w:rPr>
  </w:style>
  <w:style w:type="character" w:customStyle="1" w:styleId="footnote-num">
    <w:name w:val="footnote-num"/>
    <w:uiPriority w:val="99"/>
    <w:rsid w:val="005028E0"/>
    <w:rPr>
      <w:position w:val="4"/>
      <w:sz w:val="12"/>
    </w:rPr>
  </w:style>
  <w:style w:type="paragraph" w:styleId="a4">
    <w:name w:val="TOC Heading"/>
    <w:basedOn w:val="1"/>
    <w:next w:val="a"/>
    <w:uiPriority w:val="39"/>
    <w:unhideWhenUsed/>
    <w:qFormat/>
    <w:rsid w:val="005028E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21">
    <w:name w:val="toc 2"/>
    <w:basedOn w:val="a"/>
    <w:next w:val="a"/>
    <w:autoRedefine/>
    <w:uiPriority w:val="39"/>
    <w:unhideWhenUsed/>
    <w:rsid w:val="005028E0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028E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028E0"/>
    <w:rPr>
      <w:color w:val="0563C1"/>
      <w:u w:val="single"/>
    </w:rPr>
  </w:style>
  <w:style w:type="table" w:customStyle="1" w:styleId="22">
    <w:name w:val="Сетка таблицы2"/>
    <w:basedOn w:val="a1"/>
    <w:next w:val="a3"/>
    <w:uiPriority w:val="59"/>
    <w:rsid w:val="005028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"/>
    <w:uiPriority w:val="99"/>
    <w:rsid w:val="005028E0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5028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9D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finansovaya-gramotn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C4D2-267A-48CF-9EE3-6C87F934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24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2023-10-17T12:40:00Z</dcterms:created>
  <dcterms:modified xsi:type="dcterms:W3CDTF">2023-10-23T07:42:00Z</dcterms:modified>
</cp:coreProperties>
</file>