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B1" w:rsidRDefault="00A177B1" w:rsidP="00A177B1">
      <w:pPr>
        <w:jc w:val="center"/>
      </w:pPr>
      <w:r>
        <w:t>МУНИЦИПАЛЬНОЕ БЮДЖЕТНОЕ ОБРАЗОВАТЕЛЬНОЕ УЧРЕЖДЕНИЕ ДОПОЛНИТЕЛЬНОГО ОБРАЗОВАНИЯ</w:t>
      </w:r>
    </w:p>
    <w:p w:rsidR="00A177B1" w:rsidRDefault="00A177B1" w:rsidP="00A177B1">
      <w:pPr>
        <w:jc w:val="center"/>
      </w:pPr>
      <w:r>
        <w:t>ЕГОРЛЫКСКИЙ ЦЕНТР ВНЕШКОЛЬНОЙ РАБОТЫ</w:t>
      </w:r>
    </w:p>
    <w:p w:rsidR="00A177B1" w:rsidRDefault="00A177B1" w:rsidP="00A177B1">
      <w:pPr>
        <w:ind w:firstLine="4680"/>
        <w:jc w:val="center"/>
      </w:pPr>
    </w:p>
    <w:p w:rsidR="00A177B1" w:rsidRDefault="00A177B1" w:rsidP="00785D84">
      <w:pPr>
        <w:ind w:firstLine="4680"/>
        <w:jc w:val="both"/>
      </w:pPr>
    </w:p>
    <w:p w:rsidR="00A177B1" w:rsidRDefault="00A177B1" w:rsidP="00785D84">
      <w:pPr>
        <w:ind w:firstLine="4680"/>
        <w:jc w:val="both"/>
      </w:pPr>
    </w:p>
    <w:p w:rsidR="00031AF9" w:rsidRPr="00CD27E6" w:rsidRDefault="00B5173B" w:rsidP="00785D84">
      <w:pPr>
        <w:ind w:firstLine="4680"/>
        <w:jc w:val="both"/>
      </w:pPr>
      <w:r>
        <w:t xml:space="preserve">  </w:t>
      </w:r>
      <w:r w:rsidR="00031AF9" w:rsidRPr="00CD27E6">
        <w:t>УТВЕРЖД</w:t>
      </w:r>
      <w:r w:rsidR="00A177B1">
        <w:t>АЮ</w:t>
      </w:r>
    </w:p>
    <w:p w:rsidR="00031AF9" w:rsidRDefault="00A177B1" w:rsidP="001B0E1B">
      <w:pPr>
        <w:ind w:firstLine="4680"/>
        <w:jc w:val="both"/>
      </w:pPr>
      <w:r>
        <w:t>Д</w:t>
      </w:r>
      <w:r w:rsidR="00031AF9" w:rsidRPr="00CD27E6">
        <w:t xml:space="preserve">иректор </w:t>
      </w:r>
      <w:r w:rsidR="001B0E1B">
        <w:t>МБОУДО ЕЦВР</w:t>
      </w:r>
    </w:p>
    <w:p w:rsidR="00A177B1" w:rsidRPr="00CD27E6" w:rsidRDefault="00A177B1" w:rsidP="001B0E1B">
      <w:pPr>
        <w:ind w:firstLine="4680"/>
        <w:jc w:val="both"/>
      </w:pPr>
      <w:r>
        <w:t>_______________Е.П. Данилюк</w:t>
      </w:r>
    </w:p>
    <w:p w:rsidR="002C3675" w:rsidRPr="00CD27E6" w:rsidRDefault="002C3675" w:rsidP="002C3675">
      <w:pPr>
        <w:ind w:firstLine="4680"/>
        <w:jc w:val="both"/>
        <w:rPr>
          <w:u w:val="single"/>
        </w:rPr>
      </w:pPr>
      <w:r w:rsidRPr="00CD27E6">
        <w:t xml:space="preserve">от </w:t>
      </w:r>
      <w:r w:rsidRPr="00CD27E6">
        <w:rPr>
          <w:u w:val="single"/>
        </w:rPr>
        <w:t>«</w:t>
      </w:r>
      <w:r w:rsidR="001B0E1B">
        <w:rPr>
          <w:u w:val="single"/>
        </w:rPr>
        <w:t>01</w:t>
      </w:r>
      <w:r w:rsidRPr="00CD27E6">
        <w:rPr>
          <w:u w:val="single"/>
        </w:rPr>
        <w:t xml:space="preserve">» </w:t>
      </w:r>
      <w:r w:rsidR="001B0E1B">
        <w:rPr>
          <w:u w:val="single"/>
        </w:rPr>
        <w:t xml:space="preserve">сентября </w:t>
      </w:r>
      <w:r w:rsidRPr="00CD27E6">
        <w:rPr>
          <w:u w:val="single"/>
        </w:rPr>
        <w:t xml:space="preserve"> 20</w:t>
      </w:r>
      <w:r w:rsidR="00CD27E6" w:rsidRPr="00CD27E6">
        <w:rPr>
          <w:u w:val="single"/>
        </w:rPr>
        <w:t>2</w:t>
      </w:r>
      <w:r w:rsidR="009B021D">
        <w:rPr>
          <w:u w:val="single"/>
        </w:rPr>
        <w:t>2</w:t>
      </w:r>
      <w:r w:rsidR="009D2C78">
        <w:rPr>
          <w:u w:val="single"/>
        </w:rPr>
        <w:t xml:space="preserve"> </w:t>
      </w:r>
      <w:r w:rsidRPr="00CD27E6">
        <w:rPr>
          <w:u w:val="single"/>
        </w:rPr>
        <w:t>г.  №</w:t>
      </w:r>
      <w:r w:rsidR="009B021D">
        <w:rPr>
          <w:u w:val="single"/>
        </w:rPr>
        <w:t xml:space="preserve"> </w:t>
      </w:r>
      <w:r w:rsidR="001B0E1B">
        <w:rPr>
          <w:u w:val="single"/>
        </w:rPr>
        <w:t>150</w:t>
      </w:r>
    </w:p>
    <w:p w:rsidR="002C3675" w:rsidRPr="000233C3" w:rsidRDefault="002C3675" w:rsidP="00785D84">
      <w:pPr>
        <w:ind w:firstLine="4680"/>
        <w:jc w:val="both"/>
      </w:pPr>
    </w:p>
    <w:p w:rsidR="00031AF9" w:rsidRPr="000233C3" w:rsidRDefault="00031AF9" w:rsidP="00785D84">
      <w:pPr>
        <w:spacing w:line="360" w:lineRule="auto"/>
        <w:jc w:val="both"/>
        <w:rPr>
          <w:rFonts w:ascii="Arial Black" w:hAnsi="Arial Black"/>
          <w:b/>
        </w:rPr>
      </w:pPr>
    </w:p>
    <w:p w:rsidR="00031AF9" w:rsidRDefault="00031AF9" w:rsidP="00031AF9">
      <w:pPr>
        <w:spacing w:line="360" w:lineRule="auto"/>
        <w:jc w:val="center"/>
        <w:rPr>
          <w:rFonts w:ascii="Arial Black" w:hAnsi="Arial Black"/>
          <w:b/>
        </w:rPr>
      </w:pPr>
    </w:p>
    <w:p w:rsidR="001F293A" w:rsidRDefault="00B5173B" w:rsidP="00A177B1">
      <w:pPr>
        <w:spacing w:line="360" w:lineRule="auto"/>
        <w:jc w:val="center"/>
        <w:rPr>
          <w:rFonts w:ascii="Arial Black" w:hAnsi="Arial Black"/>
          <w:b/>
        </w:rPr>
      </w:pPr>
      <w:r w:rsidRPr="00B5173B">
        <w:rPr>
          <w:rFonts w:ascii="Arial Black" w:hAnsi="Arial Black"/>
          <w:b/>
          <w:noProof/>
        </w:rPr>
        <w:drawing>
          <wp:inline distT="0" distB="0" distL="0" distR="0">
            <wp:extent cx="1213402" cy="1213402"/>
            <wp:effectExtent l="19050" t="0" r="5798" b="0"/>
            <wp:docPr id="1" name="Рисунок 1" descr="C:\Users\Metodist\Desktop\эм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эмб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56" cy="122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3A" w:rsidRPr="000233C3" w:rsidRDefault="001F293A" w:rsidP="00031AF9">
      <w:pPr>
        <w:spacing w:line="360" w:lineRule="auto"/>
        <w:jc w:val="center"/>
        <w:rPr>
          <w:rFonts w:ascii="Arial Black" w:hAnsi="Arial Black"/>
          <w:b/>
        </w:rPr>
      </w:pPr>
    </w:p>
    <w:p w:rsidR="00031AF9" w:rsidRDefault="00031AF9" w:rsidP="00031AF9">
      <w:pPr>
        <w:jc w:val="center"/>
        <w:rPr>
          <w:rFonts w:ascii="Arial Black" w:hAnsi="Arial Black"/>
          <w:b/>
          <w:sz w:val="32"/>
          <w:szCs w:val="32"/>
        </w:rPr>
      </w:pPr>
      <w:r w:rsidRPr="005821DF">
        <w:rPr>
          <w:rFonts w:ascii="Arial Black" w:hAnsi="Arial Black"/>
          <w:b/>
          <w:sz w:val="32"/>
          <w:szCs w:val="32"/>
        </w:rPr>
        <w:t>Образовательная программа</w:t>
      </w:r>
    </w:p>
    <w:p w:rsidR="00BE61EA" w:rsidRPr="005821DF" w:rsidRDefault="00BE61EA" w:rsidP="00031AF9">
      <w:pPr>
        <w:jc w:val="center"/>
        <w:rPr>
          <w:rFonts w:ascii="Arial Black" w:hAnsi="Arial Black"/>
          <w:b/>
          <w:sz w:val="32"/>
          <w:szCs w:val="32"/>
        </w:rPr>
      </w:pPr>
    </w:p>
    <w:p w:rsidR="00031AF9" w:rsidRPr="00BE61EA" w:rsidRDefault="00BE61EA" w:rsidP="00031AF9">
      <w:pPr>
        <w:jc w:val="center"/>
        <w:rPr>
          <w:b/>
          <w:i/>
          <w:sz w:val="28"/>
          <w:szCs w:val="28"/>
        </w:rPr>
      </w:pPr>
      <w:r w:rsidRPr="00BE61EA">
        <w:rPr>
          <w:b/>
          <w:i/>
          <w:sz w:val="28"/>
          <w:szCs w:val="28"/>
        </w:rPr>
        <w:t>М</w:t>
      </w:r>
      <w:r w:rsidR="00031AF9" w:rsidRPr="00BE61EA">
        <w:rPr>
          <w:b/>
          <w:i/>
          <w:sz w:val="28"/>
          <w:szCs w:val="28"/>
        </w:rPr>
        <w:t xml:space="preserve">униципального </w:t>
      </w:r>
      <w:r w:rsidR="001B0E1B">
        <w:rPr>
          <w:b/>
          <w:i/>
          <w:sz w:val="28"/>
          <w:szCs w:val="28"/>
        </w:rPr>
        <w:t>бюджетного образовательного</w:t>
      </w:r>
      <w:r w:rsidRPr="00BE61EA">
        <w:rPr>
          <w:b/>
          <w:i/>
          <w:sz w:val="28"/>
          <w:szCs w:val="28"/>
        </w:rPr>
        <w:t xml:space="preserve"> </w:t>
      </w:r>
      <w:r w:rsidR="00031AF9" w:rsidRPr="00BE61EA">
        <w:rPr>
          <w:b/>
          <w:i/>
          <w:sz w:val="28"/>
          <w:szCs w:val="28"/>
        </w:rPr>
        <w:t xml:space="preserve">учреждения дополнительного образования </w:t>
      </w:r>
    </w:p>
    <w:p w:rsidR="00BE61EA" w:rsidRPr="00BE61EA" w:rsidRDefault="001B0E1B" w:rsidP="00031A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Егорлыкского Центра</w:t>
      </w:r>
      <w:r w:rsidR="00031AF9" w:rsidRPr="00BE61E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внешкольной работы</w:t>
      </w:r>
    </w:p>
    <w:p w:rsidR="00031AF9" w:rsidRPr="005821DF" w:rsidRDefault="00031AF9" w:rsidP="00031AF9">
      <w:pPr>
        <w:jc w:val="center"/>
        <w:rPr>
          <w:i/>
          <w:sz w:val="32"/>
          <w:szCs w:val="32"/>
        </w:rPr>
      </w:pPr>
      <w:r w:rsidRPr="005821DF">
        <w:rPr>
          <w:b/>
          <w:i/>
          <w:sz w:val="32"/>
          <w:szCs w:val="32"/>
        </w:rPr>
        <w:t xml:space="preserve"> </w:t>
      </w:r>
      <w:r w:rsidR="003E4FA1">
        <w:rPr>
          <w:i/>
          <w:sz w:val="32"/>
          <w:szCs w:val="32"/>
        </w:rPr>
        <w:t>на 20</w:t>
      </w:r>
      <w:r w:rsidR="00D33642">
        <w:rPr>
          <w:i/>
          <w:sz w:val="32"/>
          <w:szCs w:val="32"/>
        </w:rPr>
        <w:t>2</w:t>
      </w:r>
      <w:r w:rsidR="006805E8">
        <w:rPr>
          <w:i/>
          <w:sz w:val="32"/>
          <w:szCs w:val="32"/>
        </w:rPr>
        <w:t>2</w:t>
      </w:r>
      <w:r w:rsidR="003D15BE">
        <w:rPr>
          <w:i/>
          <w:sz w:val="32"/>
          <w:szCs w:val="32"/>
        </w:rPr>
        <w:t>-202</w:t>
      </w:r>
      <w:r w:rsidR="006805E8">
        <w:rPr>
          <w:i/>
          <w:sz w:val="32"/>
          <w:szCs w:val="32"/>
        </w:rPr>
        <w:t>3</w:t>
      </w:r>
      <w:r w:rsidR="003D15BE">
        <w:rPr>
          <w:i/>
          <w:sz w:val="32"/>
          <w:szCs w:val="32"/>
        </w:rPr>
        <w:t xml:space="preserve"> учебный</w:t>
      </w:r>
      <w:r w:rsidRPr="005821DF">
        <w:rPr>
          <w:i/>
          <w:sz w:val="32"/>
          <w:szCs w:val="32"/>
        </w:rPr>
        <w:t xml:space="preserve"> год</w:t>
      </w:r>
    </w:p>
    <w:p w:rsidR="00031AF9" w:rsidRPr="0085527F" w:rsidRDefault="00031AF9" w:rsidP="00031AF9">
      <w:pPr>
        <w:spacing w:line="360" w:lineRule="auto"/>
        <w:rPr>
          <w:sz w:val="28"/>
          <w:szCs w:val="28"/>
        </w:rPr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031AF9" w:rsidRPr="000233C3" w:rsidRDefault="00031AF9" w:rsidP="00031AF9">
      <w:pPr>
        <w:spacing w:line="360" w:lineRule="auto"/>
      </w:pPr>
    </w:p>
    <w:p w:rsidR="00B5173B" w:rsidRDefault="001B0E1B" w:rsidP="00B5173B">
      <w:pPr>
        <w:jc w:val="center"/>
      </w:pPr>
      <w:r>
        <w:t>Ст. Егорлыкская</w:t>
      </w:r>
    </w:p>
    <w:p w:rsidR="000233C3" w:rsidRDefault="000223C8" w:rsidP="00B5173B">
      <w:pPr>
        <w:jc w:val="center"/>
      </w:pPr>
      <w:r>
        <w:t>20</w:t>
      </w:r>
      <w:r w:rsidR="00D33642">
        <w:t>2</w:t>
      </w:r>
      <w:r w:rsidR="00FA4A2C">
        <w:t>2</w:t>
      </w:r>
      <w:r w:rsidR="00031AF9" w:rsidRPr="000233C3">
        <w:t xml:space="preserve"> год</w:t>
      </w:r>
    </w:p>
    <w:p w:rsidR="00F33140" w:rsidRDefault="00F33140" w:rsidP="00F33140">
      <w:pPr>
        <w:jc w:val="center"/>
      </w:pPr>
    </w:p>
    <w:p w:rsidR="00F33140" w:rsidRDefault="00F33140" w:rsidP="00F33140">
      <w:pPr>
        <w:jc w:val="center"/>
      </w:pPr>
    </w:p>
    <w:p w:rsidR="00F33140" w:rsidRPr="00F33140" w:rsidRDefault="00F33140" w:rsidP="00F33140">
      <w:pPr>
        <w:jc w:val="center"/>
      </w:pPr>
    </w:p>
    <w:p w:rsidR="00087A81" w:rsidRDefault="00087A81" w:rsidP="00EA720E">
      <w:pPr>
        <w:pStyle w:val="1"/>
        <w:spacing w:line="240" w:lineRule="auto"/>
        <w:rPr>
          <w:rFonts w:ascii="Arial Black" w:hAnsi="Arial Black"/>
          <w:i w:val="0"/>
        </w:rPr>
      </w:pPr>
    </w:p>
    <w:p w:rsidR="00EA720E" w:rsidRPr="000233C3" w:rsidRDefault="00EA720E" w:rsidP="00EA720E">
      <w:pPr>
        <w:pStyle w:val="1"/>
        <w:spacing w:line="240" w:lineRule="auto"/>
        <w:rPr>
          <w:rFonts w:ascii="Arial Black" w:hAnsi="Arial Black"/>
          <w:i w:val="0"/>
        </w:rPr>
      </w:pPr>
      <w:r w:rsidRPr="000233C3">
        <w:rPr>
          <w:rFonts w:ascii="Arial Black" w:hAnsi="Arial Black"/>
          <w:i w:val="0"/>
        </w:rPr>
        <w:t>СОДЕРЖАНИЕ</w:t>
      </w:r>
    </w:p>
    <w:p w:rsidR="00EA720E" w:rsidRPr="000233C3" w:rsidRDefault="00EA720E" w:rsidP="00EA720E"/>
    <w:p w:rsidR="00D43D5E" w:rsidRDefault="001955E1" w:rsidP="00EA720E">
      <w:pPr>
        <w:rPr>
          <w:b/>
          <w:bCs/>
          <w:sz w:val="28"/>
          <w:szCs w:val="28"/>
        </w:rPr>
      </w:pPr>
      <w:r w:rsidRPr="00D43D5E">
        <w:rPr>
          <w:b/>
          <w:bCs/>
          <w:sz w:val="28"/>
          <w:szCs w:val="28"/>
        </w:rPr>
        <w:t xml:space="preserve">Раздел 1 «Комплекс основных характеристик образования: </w:t>
      </w:r>
    </w:p>
    <w:p w:rsidR="00EA720E" w:rsidRPr="00D43D5E" w:rsidRDefault="001955E1" w:rsidP="00EA720E">
      <w:pPr>
        <w:rPr>
          <w:b/>
          <w:bCs/>
          <w:sz w:val="28"/>
          <w:szCs w:val="28"/>
        </w:rPr>
      </w:pPr>
      <w:r w:rsidRPr="00D43D5E">
        <w:rPr>
          <w:b/>
          <w:bCs/>
          <w:sz w:val="28"/>
          <w:szCs w:val="28"/>
        </w:rPr>
        <w:t>содержание, планируемые результаты»</w:t>
      </w:r>
    </w:p>
    <w:tbl>
      <w:tblPr>
        <w:tblW w:w="0" w:type="auto"/>
        <w:tblLook w:val="01E0"/>
      </w:tblPr>
      <w:tblGrid>
        <w:gridCol w:w="8028"/>
        <w:gridCol w:w="1543"/>
      </w:tblGrid>
      <w:tr w:rsidR="00EA720E" w:rsidRPr="000233C3" w:rsidTr="003077EB">
        <w:tc>
          <w:tcPr>
            <w:tcW w:w="8028" w:type="dxa"/>
          </w:tcPr>
          <w:p w:rsidR="00EA720E" w:rsidRDefault="00EA720E" w:rsidP="004922D5">
            <w:pPr>
              <w:numPr>
                <w:ilvl w:val="1"/>
                <w:numId w:val="31"/>
              </w:numPr>
              <w:spacing w:line="276" w:lineRule="auto"/>
            </w:pPr>
            <w:r w:rsidRPr="000233C3">
              <w:t xml:space="preserve">Паспорт Образовательной </w:t>
            </w:r>
            <w:r w:rsidR="00A27ABE" w:rsidRPr="000233C3">
              <w:t>программы</w:t>
            </w:r>
          </w:p>
          <w:p w:rsidR="001955E1" w:rsidRPr="000233C3" w:rsidRDefault="001955E1" w:rsidP="004922D5">
            <w:pPr>
              <w:numPr>
                <w:ilvl w:val="1"/>
                <w:numId w:val="31"/>
              </w:numPr>
              <w:spacing w:line="276" w:lineRule="auto"/>
            </w:pPr>
            <w:r>
              <w:t>Пояснительная записка</w:t>
            </w:r>
          </w:p>
          <w:p w:rsidR="00EA720E" w:rsidRDefault="00A27ABE" w:rsidP="004922D5">
            <w:pPr>
              <w:numPr>
                <w:ilvl w:val="1"/>
                <w:numId w:val="31"/>
              </w:numPr>
              <w:tabs>
                <w:tab w:val="num" w:pos="540"/>
              </w:tabs>
              <w:spacing w:line="276" w:lineRule="auto"/>
              <w:ind w:left="539" w:hanging="539"/>
            </w:pPr>
            <w:r w:rsidRPr="000233C3">
              <w:t>Цел</w:t>
            </w:r>
            <w:r w:rsidR="00150C78">
              <w:t>ь</w:t>
            </w:r>
            <w:r w:rsidRPr="000233C3">
              <w:t xml:space="preserve"> и задачи</w:t>
            </w:r>
            <w:r w:rsidR="00150C78">
              <w:t xml:space="preserve"> программы</w:t>
            </w:r>
          </w:p>
          <w:p w:rsidR="00020800" w:rsidRPr="000233C3" w:rsidRDefault="00020800" w:rsidP="004922D5">
            <w:pPr>
              <w:numPr>
                <w:ilvl w:val="1"/>
                <w:numId w:val="31"/>
              </w:numPr>
              <w:tabs>
                <w:tab w:val="num" w:pos="540"/>
              </w:tabs>
              <w:spacing w:line="276" w:lineRule="auto"/>
              <w:ind w:left="539" w:hanging="539"/>
            </w:pPr>
            <w:r>
              <w:t>Принципы реализации дополнительного образования</w:t>
            </w:r>
          </w:p>
          <w:p w:rsidR="00EA720E" w:rsidRDefault="00A27ABE" w:rsidP="004922D5">
            <w:pPr>
              <w:numPr>
                <w:ilvl w:val="1"/>
                <w:numId w:val="31"/>
              </w:numPr>
              <w:spacing w:line="276" w:lineRule="auto"/>
              <w:ind w:left="539" w:hanging="539"/>
            </w:pPr>
            <w:r w:rsidRPr="000233C3">
              <w:t xml:space="preserve">Содержание </w:t>
            </w:r>
            <w:r w:rsidR="00150C78">
              <w:t>программы</w:t>
            </w:r>
          </w:p>
          <w:p w:rsidR="00150C78" w:rsidRDefault="008756E5" w:rsidP="004922D5">
            <w:pPr>
              <w:numPr>
                <w:ilvl w:val="1"/>
                <w:numId w:val="31"/>
              </w:numPr>
              <w:spacing w:line="276" w:lineRule="auto"/>
              <w:ind w:left="539" w:hanging="539"/>
            </w:pPr>
            <w:r>
              <w:t>Планируемый результат</w:t>
            </w:r>
          </w:p>
          <w:p w:rsidR="008756E5" w:rsidRPr="00D43D5E" w:rsidRDefault="008756E5" w:rsidP="00D43D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43D5E">
              <w:rPr>
                <w:b/>
                <w:bCs/>
                <w:sz w:val="28"/>
                <w:szCs w:val="28"/>
              </w:rPr>
              <w:t>Раздел 2 «Комплекс организационно-педагогических условий</w:t>
            </w:r>
            <w:r w:rsidR="00D43D5E" w:rsidRPr="00D43D5E">
              <w:rPr>
                <w:b/>
                <w:bCs/>
                <w:sz w:val="28"/>
                <w:szCs w:val="28"/>
              </w:rPr>
              <w:t>, включающий формы аттестации</w:t>
            </w:r>
            <w:r w:rsidRPr="00D43D5E">
              <w:rPr>
                <w:b/>
                <w:bCs/>
                <w:sz w:val="28"/>
                <w:szCs w:val="28"/>
              </w:rPr>
              <w:t>»</w:t>
            </w:r>
          </w:p>
          <w:p w:rsidR="008756E5" w:rsidRDefault="008756E5" w:rsidP="00D43D5E">
            <w:pPr>
              <w:spacing w:line="276" w:lineRule="auto"/>
            </w:pPr>
            <w:r>
              <w:t>2.1.     Календарный учебный график</w:t>
            </w:r>
          </w:p>
          <w:p w:rsidR="00EA720E" w:rsidRPr="000233C3" w:rsidRDefault="00D43D5E" w:rsidP="00D43D5E">
            <w:pPr>
              <w:spacing w:line="276" w:lineRule="auto"/>
            </w:pPr>
            <w:r>
              <w:t>2.2.     Условия реализации программы                                                                      2.3.     Формы</w:t>
            </w:r>
            <w:r w:rsidR="00A27ABE" w:rsidRPr="000233C3">
              <w:t xml:space="preserve"> аттестации и контроля качества образования</w:t>
            </w:r>
          </w:p>
          <w:p w:rsidR="00D43D5E" w:rsidRDefault="00A27ABE" w:rsidP="00912FC4">
            <w:pPr>
              <w:numPr>
                <w:ilvl w:val="1"/>
                <w:numId w:val="47"/>
              </w:numPr>
              <w:spacing w:line="276" w:lineRule="auto"/>
            </w:pPr>
            <w:r w:rsidRPr="000233C3">
              <w:t>Оцен</w:t>
            </w:r>
            <w:r w:rsidR="00D43D5E">
              <w:t>очные материалы</w:t>
            </w:r>
          </w:p>
          <w:p w:rsidR="00EA720E" w:rsidRDefault="00D43D5E" w:rsidP="00912FC4">
            <w:pPr>
              <w:numPr>
                <w:ilvl w:val="1"/>
                <w:numId w:val="47"/>
              </w:numPr>
              <w:spacing w:line="276" w:lineRule="auto"/>
            </w:pPr>
            <w:r>
              <w:t>Методические материалы</w:t>
            </w:r>
          </w:p>
          <w:p w:rsidR="00D43D5E" w:rsidRDefault="00D43D5E" w:rsidP="00912FC4">
            <w:pPr>
              <w:numPr>
                <w:ilvl w:val="1"/>
                <w:numId w:val="47"/>
              </w:numPr>
              <w:spacing w:line="276" w:lineRule="auto"/>
            </w:pPr>
            <w:r>
              <w:t>Рабочие программы (модули) курсов</w:t>
            </w:r>
          </w:p>
          <w:p w:rsidR="00D43D5E" w:rsidRDefault="00D43D5E" w:rsidP="00912FC4">
            <w:pPr>
              <w:numPr>
                <w:ilvl w:val="1"/>
                <w:numId w:val="47"/>
              </w:numPr>
              <w:spacing w:line="276" w:lineRule="auto"/>
            </w:pPr>
            <w:r>
              <w:t xml:space="preserve">Оценка эффективности Образовательной программы  </w:t>
            </w:r>
          </w:p>
          <w:p w:rsidR="00AC6E01" w:rsidRDefault="00D43D5E" w:rsidP="00912FC4">
            <w:pPr>
              <w:numPr>
                <w:ilvl w:val="1"/>
                <w:numId w:val="47"/>
              </w:numPr>
              <w:spacing w:line="276" w:lineRule="auto"/>
            </w:pPr>
            <w:r>
              <w:t>Управление реализацией Образовательной программы</w:t>
            </w:r>
          </w:p>
          <w:p w:rsidR="00D43D5E" w:rsidRPr="000233C3" w:rsidRDefault="00AC6E01" w:rsidP="00912FC4">
            <w:pPr>
              <w:numPr>
                <w:ilvl w:val="1"/>
                <w:numId w:val="47"/>
              </w:numPr>
              <w:spacing w:line="276" w:lineRule="auto"/>
            </w:pPr>
            <w:r>
              <w:t>Список литературы</w:t>
            </w:r>
            <w:r w:rsidR="00D43D5E">
              <w:t xml:space="preserve">                                          </w:t>
            </w:r>
          </w:p>
          <w:p w:rsidR="00EA720E" w:rsidRPr="000233C3" w:rsidRDefault="00EA720E" w:rsidP="00D43D5E">
            <w:pPr>
              <w:spacing w:line="276" w:lineRule="auto"/>
            </w:pPr>
          </w:p>
        </w:tc>
        <w:tc>
          <w:tcPr>
            <w:tcW w:w="1543" w:type="dxa"/>
          </w:tcPr>
          <w:p w:rsidR="00EA720E" w:rsidRPr="000233C3" w:rsidRDefault="0050327A" w:rsidP="00D43D5E">
            <w:pPr>
              <w:spacing w:line="276" w:lineRule="auto"/>
            </w:pPr>
            <w:r w:rsidRPr="000233C3">
              <w:t>3</w:t>
            </w:r>
          </w:p>
          <w:p w:rsidR="00203E03" w:rsidRPr="000233C3" w:rsidRDefault="009153E9" w:rsidP="00D43D5E">
            <w:pPr>
              <w:spacing w:line="276" w:lineRule="auto"/>
            </w:pPr>
            <w:r>
              <w:t>1</w:t>
            </w:r>
            <w:r w:rsidR="00E115EC">
              <w:t>3</w:t>
            </w:r>
          </w:p>
          <w:p w:rsidR="00EA720E" w:rsidRPr="000233C3" w:rsidRDefault="00DF2589" w:rsidP="00D43D5E">
            <w:pPr>
              <w:spacing w:line="276" w:lineRule="auto"/>
            </w:pPr>
            <w:r>
              <w:t>1</w:t>
            </w:r>
            <w:r w:rsidR="00D43D5E">
              <w:t>7</w:t>
            </w:r>
          </w:p>
          <w:p w:rsidR="00EA720E" w:rsidRPr="000233C3" w:rsidRDefault="00D43D5E" w:rsidP="00D43D5E">
            <w:pPr>
              <w:spacing w:line="276" w:lineRule="auto"/>
            </w:pPr>
            <w:r>
              <w:t>19</w:t>
            </w:r>
          </w:p>
          <w:p w:rsidR="00A27ABE" w:rsidRDefault="005421D5" w:rsidP="00D43D5E">
            <w:pPr>
              <w:spacing w:line="276" w:lineRule="auto"/>
            </w:pPr>
            <w:r>
              <w:t>2</w:t>
            </w:r>
            <w:r w:rsidR="00D43D5E">
              <w:t>1</w:t>
            </w:r>
          </w:p>
          <w:p w:rsidR="001F293A" w:rsidRPr="00D43D5E" w:rsidRDefault="005421D5" w:rsidP="00D43D5E">
            <w:pPr>
              <w:spacing w:line="276" w:lineRule="auto"/>
            </w:pPr>
            <w:r>
              <w:t>3</w:t>
            </w:r>
            <w:r w:rsidR="00DE06D2">
              <w:t>1</w:t>
            </w:r>
          </w:p>
          <w:p w:rsidR="00D43D5E" w:rsidRDefault="00DE06D2" w:rsidP="00D43D5E">
            <w:pPr>
              <w:spacing w:line="276" w:lineRule="auto"/>
            </w:pPr>
            <w:r>
              <w:t>3</w:t>
            </w:r>
            <w:r w:rsidR="00E115EC">
              <w:t>4</w:t>
            </w:r>
          </w:p>
          <w:p w:rsidR="00D43D5E" w:rsidRDefault="00D43D5E" w:rsidP="00D43D5E">
            <w:pPr>
              <w:spacing w:line="276" w:lineRule="auto"/>
            </w:pPr>
          </w:p>
          <w:p w:rsidR="001F293A" w:rsidRPr="000233C3" w:rsidRDefault="005421D5" w:rsidP="00D43D5E">
            <w:pPr>
              <w:spacing w:line="276" w:lineRule="auto"/>
            </w:pPr>
            <w:r>
              <w:t>3</w:t>
            </w:r>
            <w:r w:rsidR="00DE06D2">
              <w:t>5</w:t>
            </w:r>
          </w:p>
          <w:p w:rsidR="00EA720E" w:rsidRPr="000233C3" w:rsidRDefault="00D43D5E" w:rsidP="00D43D5E">
            <w:pPr>
              <w:spacing w:line="276" w:lineRule="auto"/>
            </w:pPr>
            <w:r>
              <w:t>3</w:t>
            </w:r>
            <w:r w:rsidR="00DE06D2">
              <w:t>5</w:t>
            </w:r>
          </w:p>
          <w:p w:rsidR="00EA720E" w:rsidRDefault="00DE06D2" w:rsidP="00D43D5E">
            <w:pPr>
              <w:spacing w:line="276" w:lineRule="auto"/>
            </w:pPr>
            <w:r>
              <w:t>38</w:t>
            </w:r>
          </w:p>
          <w:p w:rsidR="00D43D5E" w:rsidRPr="000233C3" w:rsidRDefault="00DE06D2" w:rsidP="00D43D5E">
            <w:pPr>
              <w:spacing w:line="276" w:lineRule="auto"/>
            </w:pPr>
            <w:r>
              <w:t>38</w:t>
            </w:r>
          </w:p>
          <w:p w:rsidR="00EA720E" w:rsidRPr="000233C3" w:rsidRDefault="00D43D5E" w:rsidP="00D43D5E">
            <w:pPr>
              <w:spacing w:line="276" w:lineRule="auto"/>
            </w:pPr>
            <w:r>
              <w:t>5</w:t>
            </w:r>
            <w:r w:rsidR="00DE06D2">
              <w:t>2</w:t>
            </w:r>
          </w:p>
          <w:p w:rsidR="00EA720E" w:rsidRPr="000233C3" w:rsidRDefault="00D43D5E" w:rsidP="00D43D5E">
            <w:pPr>
              <w:spacing w:line="276" w:lineRule="auto"/>
            </w:pPr>
            <w:r>
              <w:t>5</w:t>
            </w:r>
            <w:r w:rsidR="00DE06D2">
              <w:t>3</w:t>
            </w:r>
          </w:p>
          <w:p w:rsidR="00A27ABE" w:rsidRDefault="00D43D5E" w:rsidP="00D43D5E">
            <w:pPr>
              <w:spacing w:line="276" w:lineRule="auto"/>
            </w:pPr>
            <w:r>
              <w:t>5</w:t>
            </w:r>
            <w:r w:rsidR="00DE06D2">
              <w:t>5</w:t>
            </w:r>
          </w:p>
          <w:p w:rsidR="00D43D5E" w:rsidRDefault="00D43D5E" w:rsidP="00D43D5E">
            <w:pPr>
              <w:spacing w:line="276" w:lineRule="auto"/>
            </w:pPr>
            <w:r>
              <w:t>5</w:t>
            </w:r>
            <w:r w:rsidR="00DE06D2">
              <w:t>7</w:t>
            </w:r>
          </w:p>
          <w:p w:rsidR="00AC6E01" w:rsidRPr="000233C3" w:rsidRDefault="00AC6E01" w:rsidP="00D43D5E">
            <w:pPr>
              <w:spacing w:line="276" w:lineRule="auto"/>
            </w:pPr>
            <w:r>
              <w:t>5</w:t>
            </w:r>
            <w:r w:rsidR="00DE06D2">
              <w:t>7</w:t>
            </w:r>
          </w:p>
        </w:tc>
      </w:tr>
    </w:tbl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Default="00EA720E" w:rsidP="003D04C3">
      <w:pPr>
        <w:rPr>
          <w:rFonts w:ascii="Arial Black" w:hAnsi="Arial Black"/>
          <w:b/>
        </w:rPr>
      </w:pPr>
    </w:p>
    <w:p w:rsidR="003D04C3" w:rsidRPr="000233C3" w:rsidRDefault="003D04C3" w:rsidP="003D04C3">
      <w:pPr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Pr="000233C3" w:rsidRDefault="00EA720E" w:rsidP="00745B28">
      <w:pPr>
        <w:jc w:val="center"/>
        <w:rPr>
          <w:rFonts w:ascii="Arial Black" w:hAnsi="Arial Black"/>
          <w:b/>
        </w:rPr>
      </w:pPr>
    </w:p>
    <w:p w:rsidR="00EA720E" w:rsidRDefault="00EA720E" w:rsidP="00745B28">
      <w:pPr>
        <w:jc w:val="center"/>
        <w:rPr>
          <w:rFonts w:ascii="Arial Black" w:hAnsi="Arial Black"/>
          <w:b/>
        </w:rPr>
      </w:pPr>
    </w:p>
    <w:p w:rsidR="00C9040C" w:rsidRDefault="00C9040C" w:rsidP="00745B28">
      <w:pPr>
        <w:jc w:val="center"/>
        <w:rPr>
          <w:rFonts w:ascii="Arial Black" w:hAnsi="Arial Black"/>
          <w:b/>
        </w:rPr>
      </w:pPr>
    </w:p>
    <w:p w:rsidR="00EA720E" w:rsidRDefault="00EA720E" w:rsidP="00B0047B">
      <w:pPr>
        <w:rPr>
          <w:rFonts w:ascii="Arial Black" w:hAnsi="Arial Black"/>
          <w:b/>
        </w:rPr>
      </w:pPr>
    </w:p>
    <w:p w:rsidR="00ED149F" w:rsidRPr="00A773A2" w:rsidRDefault="00ED149F" w:rsidP="00ED149F">
      <w:pPr>
        <w:rPr>
          <w:b/>
          <w:bCs/>
          <w:sz w:val="32"/>
          <w:szCs w:val="32"/>
        </w:rPr>
      </w:pPr>
      <w:r w:rsidRPr="00A773A2">
        <w:rPr>
          <w:b/>
          <w:bCs/>
          <w:sz w:val="32"/>
          <w:szCs w:val="32"/>
        </w:rPr>
        <w:t>Раздел 1 «Комплекс основных характеристик образования: содержание, планируемые результаты»</w:t>
      </w:r>
    </w:p>
    <w:p w:rsidR="0085527F" w:rsidRPr="000233C3" w:rsidRDefault="0085527F" w:rsidP="00745B28">
      <w:pPr>
        <w:jc w:val="center"/>
        <w:rPr>
          <w:rFonts w:ascii="Arial Black" w:hAnsi="Arial Black"/>
          <w:b/>
        </w:rPr>
      </w:pPr>
    </w:p>
    <w:p w:rsidR="00745B28" w:rsidRPr="000233C3" w:rsidRDefault="00745B28" w:rsidP="00020800">
      <w:pPr>
        <w:numPr>
          <w:ilvl w:val="1"/>
          <w:numId w:val="8"/>
        </w:numPr>
        <w:rPr>
          <w:rFonts w:ascii="Arial Black" w:hAnsi="Arial Black"/>
          <w:b/>
        </w:rPr>
      </w:pPr>
      <w:r w:rsidRPr="000233C3">
        <w:rPr>
          <w:rFonts w:ascii="Arial Black" w:hAnsi="Arial Black"/>
          <w:b/>
        </w:rPr>
        <w:lastRenderedPageBreak/>
        <w:t>ПАСПОРТ</w:t>
      </w:r>
      <w:r w:rsidR="00EA720E" w:rsidRPr="000233C3">
        <w:rPr>
          <w:rFonts w:ascii="Arial Black" w:hAnsi="Arial Black"/>
          <w:b/>
        </w:rPr>
        <w:t xml:space="preserve"> ОБРАЗОВАТЕЛЬНОЙ ПРОГРАММЫ</w:t>
      </w:r>
    </w:p>
    <w:p w:rsidR="00EA720E" w:rsidRPr="000233C3" w:rsidRDefault="00EA720E" w:rsidP="00EA720E">
      <w:pPr>
        <w:ind w:left="360"/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3"/>
      </w:tblGrid>
      <w:tr w:rsidR="00E71257" w:rsidRPr="000233C3" w:rsidTr="003077EB">
        <w:tc>
          <w:tcPr>
            <w:tcW w:w="648" w:type="dxa"/>
          </w:tcPr>
          <w:p w:rsidR="00E71257" w:rsidRPr="000233C3" w:rsidRDefault="00E71257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E71257" w:rsidRPr="000233C3" w:rsidRDefault="00E71257" w:rsidP="00536834">
            <w:pPr>
              <w:rPr>
                <w:b/>
              </w:rPr>
            </w:pPr>
            <w:r w:rsidRPr="000233C3">
              <w:rPr>
                <w:b/>
              </w:rPr>
              <w:t>Наименование</w:t>
            </w:r>
          </w:p>
          <w:p w:rsidR="00E71257" w:rsidRDefault="00E71257" w:rsidP="00536834">
            <w:pPr>
              <w:rPr>
                <w:b/>
              </w:rPr>
            </w:pPr>
            <w:r w:rsidRPr="000233C3">
              <w:rPr>
                <w:b/>
              </w:rPr>
              <w:t>Программы</w:t>
            </w:r>
          </w:p>
          <w:p w:rsidR="00DF6485" w:rsidRPr="000233C3" w:rsidRDefault="00DF6485" w:rsidP="00536834"/>
        </w:tc>
        <w:tc>
          <w:tcPr>
            <w:tcW w:w="6223" w:type="dxa"/>
          </w:tcPr>
          <w:p w:rsidR="00E71257" w:rsidRPr="00FA5427" w:rsidRDefault="00E71257" w:rsidP="00087A81">
            <w:pPr>
              <w:jc w:val="both"/>
            </w:pPr>
            <w:r w:rsidRPr="00FA5427">
              <w:t xml:space="preserve">Образовательная программа   </w:t>
            </w:r>
            <w:r w:rsidR="00087615" w:rsidRPr="00FA5427">
              <w:t>на 20</w:t>
            </w:r>
            <w:r w:rsidR="008B7D90" w:rsidRPr="00FA5427">
              <w:t>2</w:t>
            </w:r>
            <w:r w:rsidR="00087A81">
              <w:t>2</w:t>
            </w:r>
            <w:r w:rsidR="003D15BE">
              <w:t>-202</w:t>
            </w:r>
            <w:r w:rsidR="00087A81">
              <w:t>3</w:t>
            </w:r>
            <w:r w:rsidR="003D15BE">
              <w:t xml:space="preserve"> учебный </w:t>
            </w:r>
            <w:r w:rsidR="00D36D71" w:rsidRPr="00FA5427">
              <w:t xml:space="preserve">год </w:t>
            </w:r>
            <w:r w:rsidRPr="00FA5427">
              <w:t xml:space="preserve">Муниципального </w:t>
            </w:r>
            <w:r w:rsidR="00087A81">
              <w:t>бюджетного образовательного</w:t>
            </w:r>
            <w:r w:rsidR="00D36D71" w:rsidRPr="00FA5427">
              <w:t xml:space="preserve"> </w:t>
            </w:r>
            <w:r w:rsidRPr="00FA5427">
              <w:t xml:space="preserve">учреждения дополнительного образования </w:t>
            </w:r>
            <w:r w:rsidR="00087A81">
              <w:t xml:space="preserve">Егорлыкского </w:t>
            </w:r>
            <w:r w:rsidRPr="00FA5427">
              <w:t xml:space="preserve">Центра </w:t>
            </w:r>
            <w:r w:rsidR="00087A81">
              <w:t>внешкольной работы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536834">
            <w:pPr>
              <w:pStyle w:val="a8"/>
              <w:tabs>
                <w:tab w:val="left" w:pos="851"/>
              </w:tabs>
              <w:ind w:left="0"/>
              <w:rPr>
                <w:b/>
              </w:rPr>
            </w:pPr>
            <w:r w:rsidRPr="00CD79AF">
              <w:rPr>
                <w:b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6223" w:type="dxa"/>
          </w:tcPr>
          <w:p w:rsidR="00DF6485" w:rsidRPr="00FA5427" w:rsidRDefault="00087A81" w:rsidP="00087A81">
            <w:pPr>
              <w:jc w:val="center"/>
            </w:pPr>
            <w:r w:rsidRPr="00FA5427">
              <w:t>Муниципально</w:t>
            </w:r>
            <w:r>
              <w:t>е бюджетное образовательное</w:t>
            </w:r>
            <w:r w:rsidRPr="00FA5427">
              <w:t xml:space="preserve"> учреждени</w:t>
            </w:r>
            <w:r>
              <w:t>е</w:t>
            </w:r>
            <w:r w:rsidRPr="00FA5427">
              <w:t xml:space="preserve"> дополнительного образования </w:t>
            </w:r>
            <w:r>
              <w:t xml:space="preserve">Егорлыкский </w:t>
            </w:r>
            <w:r w:rsidRPr="00FA5427">
              <w:t xml:space="preserve">Центр </w:t>
            </w:r>
            <w:r>
              <w:t>внешкольной работы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536834">
            <w:pPr>
              <w:pStyle w:val="a8"/>
              <w:tabs>
                <w:tab w:val="left" w:pos="851"/>
              </w:tabs>
              <w:ind w:left="0"/>
              <w:rPr>
                <w:b/>
              </w:rPr>
            </w:pPr>
            <w:r w:rsidRPr="00CD79AF">
              <w:rPr>
                <w:b/>
              </w:rPr>
              <w:t>Сокращенное наименование образовательного учреждения согласно уставу</w:t>
            </w:r>
          </w:p>
        </w:tc>
        <w:tc>
          <w:tcPr>
            <w:tcW w:w="6223" w:type="dxa"/>
          </w:tcPr>
          <w:p w:rsidR="00DF6485" w:rsidRPr="00FA5427" w:rsidRDefault="00087A81" w:rsidP="004A6D9E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t>МБОУДО ЕЦВР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536834">
            <w:pPr>
              <w:shd w:val="clear" w:color="auto" w:fill="FFFFFF"/>
              <w:tabs>
                <w:tab w:val="left" w:pos="993"/>
              </w:tabs>
              <w:rPr>
                <w:b/>
                <w:iCs/>
                <w:color w:val="000000"/>
              </w:rPr>
            </w:pPr>
            <w:r w:rsidRPr="00CD79AF">
              <w:rPr>
                <w:b/>
                <w:iCs/>
                <w:color w:val="000000"/>
              </w:rPr>
              <w:t>Организационно-правовая форма</w:t>
            </w:r>
          </w:p>
          <w:p w:rsidR="00DF6485" w:rsidRPr="00CD79AF" w:rsidRDefault="00DF6485" w:rsidP="00536834">
            <w:pPr>
              <w:pStyle w:val="a8"/>
              <w:tabs>
                <w:tab w:val="left" w:pos="851"/>
              </w:tabs>
              <w:ind w:left="0"/>
              <w:rPr>
                <w:b/>
              </w:rPr>
            </w:pPr>
          </w:p>
        </w:tc>
        <w:tc>
          <w:tcPr>
            <w:tcW w:w="6223" w:type="dxa"/>
          </w:tcPr>
          <w:p w:rsidR="00DF6485" w:rsidRPr="00FA5427" w:rsidRDefault="00DF6485" w:rsidP="004A6D9E">
            <w:pPr>
              <w:jc w:val="center"/>
            </w:pPr>
            <w:r w:rsidRPr="00FA5427">
              <w:t>Муниципальное учреждение</w:t>
            </w:r>
          </w:p>
          <w:p w:rsidR="00DF6485" w:rsidRPr="00FA5427" w:rsidRDefault="00DF6485" w:rsidP="004A6D9E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536834">
            <w:pPr>
              <w:shd w:val="clear" w:color="auto" w:fill="FFFFFF"/>
              <w:tabs>
                <w:tab w:val="left" w:pos="993"/>
              </w:tabs>
              <w:rPr>
                <w:b/>
                <w:iCs/>
                <w:color w:val="000000"/>
              </w:rPr>
            </w:pPr>
            <w:r w:rsidRPr="00CD79AF">
              <w:rPr>
                <w:b/>
                <w:iCs/>
                <w:color w:val="000000"/>
              </w:rPr>
              <w:t>Тип</w:t>
            </w:r>
          </w:p>
        </w:tc>
        <w:tc>
          <w:tcPr>
            <w:tcW w:w="6223" w:type="dxa"/>
          </w:tcPr>
          <w:p w:rsidR="00DF6485" w:rsidRPr="00FA5427" w:rsidRDefault="00DF6485" w:rsidP="004A6D9E">
            <w:pPr>
              <w:jc w:val="center"/>
            </w:pPr>
            <w:r w:rsidRPr="00FA5427">
              <w:t>Учреждение дополнительного образования</w:t>
            </w:r>
            <w:r w:rsidR="00087A81">
              <w:t xml:space="preserve"> детей и взрослых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536834">
            <w:pPr>
              <w:pStyle w:val="a8"/>
              <w:tabs>
                <w:tab w:val="left" w:pos="851"/>
              </w:tabs>
              <w:ind w:left="0"/>
              <w:rPr>
                <w:b/>
              </w:rPr>
            </w:pPr>
            <w:r w:rsidRPr="00CD79AF">
              <w:rPr>
                <w:b/>
                <w:iCs/>
                <w:color w:val="000000"/>
              </w:rPr>
              <w:t>Учредитель</w:t>
            </w:r>
          </w:p>
        </w:tc>
        <w:tc>
          <w:tcPr>
            <w:tcW w:w="6223" w:type="dxa"/>
          </w:tcPr>
          <w:p w:rsidR="00DF6485" w:rsidRPr="00FA5427" w:rsidRDefault="00DF6485" w:rsidP="00087A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 w:right="4" w:hanging="65"/>
              <w:jc w:val="both"/>
              <w:rPr>
                <w:spacing w:val="-17"/>
              </w:rPr>
            </w:pPr>
            <w:r w:rsidRPr="00FA5427">
              <w:t xml:space="preserve">Учредителем Центра является </w:t>
            </w:r>
            <w:r w:rsidR="00087A81">
              <w:t xml:space="preserve">Администрация отдела образования </w:t>
            </w:r>
            <w:r w:rsidRPr="00FA5427">
              <w:t xml:space="preserve"> </w:t>
            </w:r>
            <w:r w:rsidR="00087A81">
              <w:t>Егорлыкского района</w:t>
            </w:r>
            <w:r w:rsidRPr="00FA5427">
              <w:t xml:space="preserve"> 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iCs/>
                <w:color w:val="000000"/>
              </w:rPr>
            </w:pPr>
            <w:r w:rsidRPr="00CD79AF">
              <w:rPr>
                <w:b/>
                <w:iCs/>
                <w:color w:val="000000"/>
              </w:rPr>
              <w:t>Год создания образовательного учреждения</w:t>
            </w:r>
          </w:p>
          <w:p w:rsidR="00DF6485" w:rsidRPr="00CD79AF" w:rsidRDefault="00DF6485" w:rsidP="004A6D9E">
            <w:pPr>
              <w:shd w:val="clear" w:color="auto" w:fill="FFFFFF"/>
              <w:tabs>
                <w:tab w:val="left" w:pos="993"/>
              </w:tabs>
              <w:ind w:left="720"/>
              <w:jc w:val="both"/>
              <w:rPr>
                <w:b/>
              </w:rPr>
            </w:pPr>
          </w:p>
        </w:tc>
        <w:tc>
          <w:tcPr>
            <w:tcW w:w="6223" w:type="dxa"/>
          </w:tcPr>
          <w:p w:rsidR="00DF6485" w:rsidRPr="00FA5427" w:rsidRDefault="00A177B1" w:rsidP="004A6D9E">
            <w:pPr>
              <w:jc w:val="both"/>
            </w:pPr>
            <w:r>
              <w:t xml:space="preserve">                                            </w:t>
            </w:r>
            <w:r w:rsidR="00087A81">
              <w:t>1922г.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</w:rPr>
            </w:pPr>
            <w:r w:rsidRPr="00CD79AF">
              <w:rPr>
                <w:b/>
                <w:iCs/>
                <w:color w:val="000000"/>
              </w:rPr>
              <w:t xml:space="preserve">Место </w:t>
            </w:r>
            <w:r w:rsidRPr="00CD79AF">
              <w:rPr>
                <w:b/>
              </w:rPr>
              <w:t xml:space="preserve">нахождения </w:t>
            </w:r>
            <w:r w:rsidR="00251E0B" w:rsidRPr="00CD79AF">
              <w:rPr>
                <w:b/>
                <w:iCs/>
                <w:color w:val="000000"/>
              </w:rPr>
              <w:t>образовательного учреждения</w:t>
            </w:r>
          </w:p>
        </w:tc>
        <w:tc>
          <w:tcPr>
            <w:tcW w:w="6223" w:type="dxa"/>
          </w:tcPr>
          <w:p w:rsidR="00DF6485" w:rsidRPr="00FA5427" w:rsidRDefault="00DF6485" w:rsidP="004A6D9E">
            <w:pPr>
              <w:jc w:val="both"/>
            </w:pPr>
            <w:r w:rsidRPr="00FA5427">
              <w:t xml:space="preserve">Юридический адрес: Россия, </w:t>
            </w:r>
            <w:r w:rsidR="00087A81">
              <w:t>647660</w:t>
            </w:r>
            <w:r w:rsidRPr="00FA5427">
              <w:t xml:space="preserve"> </w:t>
            </w:r>
            <w:r w:rsidR="00087A81">
              <w:t xml:space="preserve">Ростовская </w:t>
            </w:r>
            <w:r w:rsidRPr="00FA5427">
              <w:t xml:space="preserve">область, </w:t>
            </w:r>
            <w:r w:rsidR="00087A81">
              <w:t>Егорлыкский район, ст. Егорлыкская</w:t>
            </w:r>
            <w:r w:rsidRPr="00FA5427">
              <w:t xml:space="preserve">, улица </w:t>
            </w:r>
            <w:r w:rsidR="00087A81">
              <w:t>Ленина,62</w:t>
            </w:r>
          </w:p>
          <w:p w:rsidR="00DF6485" w:rsidRPr="00FA5427" w:rsidRDefault="00DF6485" w:rsidP="004A6D9E">
            <w:pPr>
              <w:jc w:val="both"/>
            </w:pPr>
            <w:r w:rsidRPr="00FA5427">
              <w:t xml:space="preserve">Фактический адрес: </w:t>
            </w:r>
            <w:r w:rsidR="00087A81" w:rsidRPr="00FA5427">
              <w:t xml:space="preserve">Россия, </w:t>
            </w:r>
            <w:r w:rsidR="00087A81">
              <w:t>647660</w:t>
            </w:r>
            <w:r w:rsidR="00087A81" w:rsidRPr="00FA5427">
              <w:t xml:space="preserve"> </w:t>
            </w:r>
            <w:r w:rsidR="00087A81">
              <w:t xml:space="preserve">Ростовская </w:t>
            </w:r>
            <w:r w:rsidR="00087A81" w:rsidRPr="00FA5427">
              <w:t xml:space="preserve">область, </w:t>
            </w:r>
            <w:r w:rsidR="00087A81">
              <w:t>Егорлыкский район, ст. Егорлыкская</w:t>
            </w:r>
            <w:r w:rsidR="00087A81" w:rsidRPr="00FA5427">
              <w:t xml:space="preserve">, улица </w:t>
            </w:r>
            <w:r w:rsidR="00087A81">
              <w:t>Ленина,62</w:t>
            </w:r>
          </w:p>
        </w:tc>
      </w:tr>
      <w:tr w:rsidR="00DF6485" w:rsidRPr="000233C3" w:rsidTr="00DF6485">
        <w:trPr>
          <w:trHeight w:val="560"/>
        </w:trPr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 xml:space="preserve">Телефоны  </w:t>
            </w:r>
          </w:p>
        </w:tc>
        <w:tc>
          <w:tcPr>
            <w:tcW w:w="6223" w:type="dxa"/>
          </w:tcPr>
          <w:p w:rsidR="00DF6485" w:rsidRPr="00FA5427" w:rsidRDefault="00DF6485" w:rsidP="00087A81">
            <w:pPr>
              <w:jc w:val="center"/>
            </w:pPr>
            <w:r w:rsidRPr="00FA5427">
              <w:t>8(</w:t>
            </w:r>
            <w:r w:rsidR="00087A81">
              <w:t>86</w:t>
            </w:r>
            <w:r w:rsidRPr="00FA5427">
              <w:t>37</w:t>
            </w:r>
            <w:r w:rsidR="00087A81">
              <w:t>0</w:t>
            </w:r>
            <w:r w:rsidRPr="00FA5427">
              <w:t>)</w:t>
            </w:r>
            <w:r w:rsidR="00087A81">
              <w:t>21-4-73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8D2C5E" w:rsidRDefault="00DF6485" w:rsidP="000F6F3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>Факс</w:t>
            </w:r>
          </w:p>
        </w:tc>
        <w:tc>
          <w:tcPr>
            <w:tcW w:w="6223" w:type="dxa"/>
          </w:tcPr>
          <w:p w:rsidR="00DF6485" w:rsidRPr="00FA5427" w:rsidRDefault="00087A81" w:rsidP="004A6D9E">
            <w:pPr>
              <w:pStyle w:val="a8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DF6485" w:rsidRPr="00A177B1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>Электронная почта (Е-</w:t>
            </w:r>
            <w:r w:rsidRPr="00CD79AF">
              <w:rPr>
                <w:b/>
                <w:lang w:val="en-US"/>
              </w:rPr>
              <w:t>mail</w:t>
            </w:r>
            <w:r w:rsidRPr="00CD79AF">
              <w:rPr>
                <w:b/>
              </w:rPr>
              <w:t>)</w:t>
            </w:r>
          </w:p>
        </w:tc>
        <w:tc>
          <w:tcPr>
            <w:tcW w:w="6223" w:type="dxa"/>
          </w:tcPr>
          <w:p w:rsidR="00DF6485" w:rsidRPr="00FA5427" w:rsidRDefault="00DF6485" w:rsidP="000223C8">
            <w:pPr>
              <w:jc w:val="center"/>
              <w:rPr>
                <w:lang w:val="en-US"/>
              </w:rPr>
            </w:pPr>
            <w:r w:rsidRPr="00FA5427">
              <w:t>е</w:t>
            </w:r>
            <w:r w:rsidRPr="00FA5427">
              <w:rPr>
                <w:lang w:val="en-US"/>
              </w:rPr>
              <w:t xml:space="preserve">:mail: </w:t>
            </w:r>
            <w:r w:rsidR="00087A81" w:rsidRPr="00087A81">
              <w:rPr>
                <w:rFonts w:ascii="Georgia" w:hAnsi="Georgia"/>
                <w:color w:val="505050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" w:history="1">
              <w:r w:rsidR="00087A81" w:rsidRPr="00087A81">
                <w:rPr>
                  <w:rStyle w:val="ac"/>
                  <w:rFonts w:ascii="Georgia" w:hAnsi="Georgia"/>
                  <w:color w:val="A52A2A"/>
                  <w:sz w:val="21"/>
                  <w:szCs w:val="21"/>
                  <w:shd w:val="clear" w:color="auto" w:fill="FFFFFF"/>
                  <w:lang w:val="en-US"/>
                </w:rPr>
                <w:t>mbouezwr@ya.ru</w:t>
              </w:r>
            </w:hyperlink>
          </w:p>
        </w:tc>
      </w:tr>
      <w:tr w:rsidR="00DF6485" w:rsidRPr="000233C3" w:rsidTr="003077EB">
        <w:tc>
          <w:tcPr>
            <w:tcW w:w="648" w:type="dxa"/>
          </w:tcPr>
          <w:p w:rsidR="00DF6485" w:rsidRPr="00DF6485" w:rsidRDefault="00DF6485" w:rsidP="000F6F34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>Адрес сайта в сети интернет</w:t>
            </w:r>
          </w:p>
        </w:tc>
        <w:tc>
          <w:tcPr>
            <w:tcW w:w="6223" w:type="dxa"/>
          </w:tcPr>
          <w:p w:rsidR="00DF6485" w:rsidRPr="00FA5427" w:rsidRDefault="000223C8" w:rsidP="004A6D9E">
            <w:pPr>
              <w:jc w:val="center"/>
            </w:pPr>
            <w:r w:rsidRPr="00FA5427">
              <w:t>https://</w:t>
            </w:r>
            <w:r w:rsidR="00087A81">
              <w:t xml:space="preserve"> </w:t>
            </w:r>
            <w:hyperlink r:id="rId10" w:history="1">
              <w:r w:rsidR="00087A81">
                <w:rPr>
                  <w:rStyle w:val="ac"/>
                  <w:rFonts w:ascii="Georgia" w:hAnsi="Georgia"/>
                  <w:color w:val="A52A2A"/>
                  <w:sz w:val="21"/>
                  <w:szCs w:val="21"/>
                  <w:shd w:val="clear" w:color="auto" w:fill="FFFFFF"/>
                </w:rPr>
                <w:t>www.ecvr.ru</w:t>
              </w:r>
            </w:hyperlink>
          </w:p>
        </w:tc>
      </w:tr>
      <w:tr w:rsidR="00DF6485" w:rsidRPr="000223C8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144DA2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Устав</w:t>
            </w:r>
            <w:r w:rsidRPr="00CD79AF">
              <w:rPr>
                <w:b/>
              </w:rPr>
              <w:t>, кем и когда принят, утверждён</w:t>
            </w:r>
            <w:r w:rsidR="00144DA2">
              <w:rPr>
                <w:b/>
              </w:rPr>
              <w:t>.</w:t>
            </w:r>
          </w:p>
        </w:tc>
        <w:tc>
          <w:tcPr>
            <w:tcW w:w="6223" w:type="dxa"/>
          </w:tcPr>
          <w:p w:rsidR="00DF6485" w:rsidRPr="00087A81" w:rsidRDefault="00087A81" w:rsidP="004A6D9E">
            <w:pPr>
              <w:pStyle w:val="a8"/>
              <w:tabs>
                <w:tab w:val="left" w:pos="851"/>
              </w:tabs>
              <w:ind w:left="0"/>
              <w:jc w:val="both"/>
            </w:pPr>
            <w:r w:rsidRPr="00087A81">
              <w:t>Постановление Главы Егорлыкского района №171, от 17.02.2020г.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tabs>
                <w:tab w:val="left" w:pos="851"/>
              </w:tabs>
              <w:jc w:val="both"/>
              <w:rPr>
                <w:b/>
              </w:rPr>
            </w:pPr>
            <w:r w:rsidRPr="00CD79AF">
              <w:rPr>
                <w:b/>
              </w:rPr>
              <w:t>Реквизиты лицензии на право ведения образовательной деятельности (серия, номер, дата выдачи, срок действия, кем выдана)</w:t>
            </w:r>
          </w:p>
        </w:tc>
        <w:tc>
          <w:tcPr>
            <w:tcW w:w="6223" w:type="dxa"/>
          </w:tcPr>
          <w:p w:rsidR="003765E3" w:rsidRPr="00B5173B" w:rsidRDefault="003765E3" w:rsidP="003765E3">
            <w:pPr>
              <w:tabs>
                <w:tab w:val="left" w:pos="567"/>
                <w:tab w:val="left" w:pos="709"/>
                <w:tab w:val="left" w:pos="1276"/>
                <w:tab w:val="left" w:pos="1418"/>
              </w:tabs>
              <w:jc w:val="both"/>
              <w:rPr>
                <w:bCs/>
                <w:iCs/>
                <w:color w:val="000000"/>
              </w:rPr>
            </w:pPr>
            <w:r w:rsidRPr="00B5173B">
              <w:rPr>
                <w:b/>
              </w:rPr>
              <w:t xml:space="preserve">Лицензия </w:t>
            </w:r>
            <w:r w:rsidRPr="00B5173B">
              <w:tab/>
            </w:r>
            <w:r w:rsidRPr="00B5173B">
              <w:rPr>
                <w:bCs/>
                <w:iCs/>
                <w:color w:val="000000"/>
              </w:rPr>
              <w:t xml:space="preserve">серия 61Л01     № 0002026, регистрационный  № 4376, </w:t>
            </w:r>
            <w:r w:rsidRPr="00B5173B">
              <w:t xml:space="preserve">Дата выдачи  </w:t>
            </w:r>
            <w:r w:rsidRPr="00B5173B">
              <w:rPr>
                <w:bCs/>
                <w:iCs/>
                <w:color w:val="000000"/>
              </w:rPr>
              <w:t xml:space="preserve">«19»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173B">
                <w:rPr>
                  <w:bCs/>
                  <w:iCs/>
                  <w:color w:val="000000"/>
                </w:rPr>
                <w:t>2015 г</w:t>
              </w:r>
            </w:smartTag>
            <w:r w:rsidRPr="00B5173B">
              <w:rPr>
                <w:bCs/>
                <w:iCs/>
                <w:color w:val="000000"/>
              </w:rPr>
              <w:t>.</w:t>
            </w:r>
          </w:p>
          <w:p w:rsidR="00A027BC" w:rsidRPr="00FA5427" w:rsidRDefault="00A027BC" w:rsidP="000223C8">
            <w:pPr>
              <w:pStyle w:val="a8"/>
              <w:tabs>
                <w:tab w:val="left" w:pos="851"/>
              </w:tabs>
              <w:ind w:left="0"/>
              <w:jc w:val="both"/>
            </w:pPr>
          </w:p>
          <w:p w:rsidR="00DF6485" w:rsidRPr="00FA5427" w:rsidRDefault="00DF6485" w:rsidP="003765E3">
            <w:pPr>
              <w:pStyle w:val="a8"/>
              <w:tabs>
                <w:tab w:val="left" w:pos="851"/>
              </w:tabs>
              <w:ind w:left="0"/>
              <w:jc w:val="both"/>
            </w:pPr>
            <w:r w:rsidRPr="00FA5427">
              <w:t xml:space="preserve"> 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4A6D9E">
            <w:pPr>
              <w:tabs>
                <w:tab w:val="left" w:pos="851"/>
              </w:tabs>
              <w:jc w:val="both"/>
              <w:rPr>
                <w:b/>
              </w:rPr>
            </w:pPr>
            <w:r w:rsidRPr="00CD79AF">
              <w:rPr>
                <w:b/>
              </w:rPr>
              <w:t>Лицензионные показатели (лицензионный норматив/ фактически): - контингент</w:t>
            </w:r>
          </w:p>
        </w:tc>
        <w:tc>
          <w:tcPr>
            <w:tcW w:w="6223" w:type="dxa"/>
          </w:tcPr>
          <w:p w:rsidR="00DF6485" w:rsidRPr="00FA5427" w:rsidRDefault="00086F67" w:rsidP="004A6D9E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FA5427">
              <w:rPr>
                <w:b/>
              </w:rPr>
              <w:t xml:space="preserve">Дополнительное образование </w:t>
            </w:r>
          </w:p>
          <w:p w:rsidR="00086F67" w:rsidRPr="00FA5427" w:rsidRDefault="00086F67" w:rsidP="004A6D9E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FA5427">
              <w:rPr>
                <w:b/>
              </w:rPr>
              <w:t>Подвиды</w:t>
            </w:r>
          </w:p>
          <w:p w:rsidR="00086F67" w:rsidRPr="00FA5427" w:rsidRDefault="00086F67" w:rsidP="004A6D9E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FA5427">
              <w:rPr>
                <w:b/>
              </w:rPr>
              <w:t xml:space="preserve">Дополнительное образование детей и взрослых 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144DA2" w:rsidP="00144DA2">
            <w:pPr>
              <w:pStyle w:val="a8"/>
              <w:tabs>
                <w:tab w:val="left" w:pos="318"/>
              </w:tabs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DF6485" w:rsidRPr="00CD79AF">
              <w:rPr>
                <w:b/>
              </w:rPr>
              <w:t xml:space="preserve">аправленности </w:t>
            </w:r>
          </w:p>
        </w:tc>
        <w:tc>
          <w:tcPr>
            <w:tcW w:w="6223" w:type="dxa"/>
          </w:tcPr>
          <w:p w:rsidR="00FA5427" w:rsidRDefault="00FA5427" w:rsidP="004A6D9E">
            <w:pPr>
              <w:pStyle w:val="a8"/>
              <w:tabs>
                <w:tab w:val="left" w:pos="851"/>
              </w:tabs>
              <w:ind w:left="0"/>
              <w:jc w:val="center"/>
            </w:pPr>
            <w:r w:rsidRPr="00FA5427">
              <w:t>Техническая</w:t>
            </w:r>
          </w:p>
          <w:p w:rsidR="00EA0B4A" w:rsidRPr="00FA5427" w:rsidRDefault="00EA0B4A" w:rsidP="004A6D9E">
            <w:pPr>
              <w:pStyle w:val="a8"/>
              <w:tabs>
                <w:tab w:val="left" w:pos="851"/>
              </w:tabs>
              <w:ind w:left="0"/>
              <w:jc w:val="center"/>
            </w:pPr>
            <w:r>
              <w:lastRenderedPageBreak/>
              <w:t>Естественнонаучная</w:t>
            </w:r>
          </w:p>
          <w:p w:rsidR="00DF6485" w:rsidRPr="00FA5427" w:rsidRDefault="00DF6485" w:rsidP="004A6D9E">
            <w:pPr>
              <w:pStyle w:val="a8"/>
              <w:tabs>
                <w:tab w:val="left" w:pos="851"/>
              </w:tabs>
              <w:ind w:left="0"/>
              <w:jc w:val="center"/>
            </w:pPr>
            <w:r w:rsidRPr="00FA5427">
              <w:t>Социально-</w:t>
            </w:r>
            <w:r w:rsidR="00B0047B">
              <w:t>гуманитарна</w:t>
            </w:r>
            <w:r w:rsidRPr="00FA5427">
              <w:t>я</w:t>
            </w:r>
          </w:p>
          <w:p w:rsidR="00DF6485" w:rsidRDefault="00DF6485" w:rsidP="00E115EC">
            <w:pPr>
              <w:pStyle w:val="a8"/>
              <w:tabs>
                <w:tab w:val="left" w:pos="393"/>
                <w:tab w:val="left" w:pos="851"/>
              </w:tabs>
              <w:ind w:left="-108"/>
              <w:jc w:val="center"/>
            </w:pPr>
            <w:r w:rsidRPr="00FA5427">
              <w:t>Художественная</w:t>
            </w:r>
          </w:p>
          <w:p w:rsidR="003765E3" w:rsidRDefault="003765E3" w:rsidP="00E115EC">
            <w:pPr>
              <w:pStyle w:val="a8"/>
              <w:tabs>
                <w:tab w:val="left" w:pos="393"/>
                <w:tab w:val="left" w:pos="851"/>
              </w:tabs>
              <w:ind w:left="-108"/>
              <w:jc w:val="center"/>
            </w:pPr>
            <w:r>
              <w:t>Физкультурно-спортивная</w:t>
            </w:r>
          </w:p>
          <w:p w:rsidR="003765E3" w:rsidRPr="00FA5427" w:rsidRDefault="003765E3" w:rsidP="00E115EC">
            <w:pPr>
              <w:pStyle w:val="a8"/>
              <w:tabs>
                <w:tab w:val="left" w:pos="393"/>
                <w:tab w:val="left" w:pos="851"/>
              </w:tabs>
              <w:ind w:left="-108"/>
              <w:jc w:val="center"/>
            </w:pPr>
            <w:r>
              <w:t>Туристско-краеведческая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144DA2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>Язык образования</w:t>
            </w:r>
          </w:p>
        </w:tc>
        <w:tc>
          <w:tcPr>
            <w:tcW w:w="6223" w:type="dxa"/>
          </w:tcPr>
          <w:p w:rsidR="00DF6485" w:rsidRPr="00FA5427" w:rsidRDefault="00DF6485" w:rsidP="004A6D9E">
            <w:pPr>
              <w:pStyle w:val="a8"/>
              <w:tabs>
                <w:tab w:val="left" w:pos="851"/>
              </w:tabs>
              <w:ind w:left="0"/>
              <w:jc w:val="center"/>
            </w:pPr>
            <w:r w:rsidRPr="00FA5427">
              <w:t>Русский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CD79AF" w:rsidRDefault="00DF6485" w:rsidP="00144DA2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CD79AF">
              <w:rPr>
                <w:b/>
              </w:rPr>
              <w:t>Предоставление муниципальной услуги</w:t>
            </w:r>
          </w:p>
        </w:tc>
        <w:tc>
          <w:tcPr>
            <w:tcW w:w="6223" w:type="dxa"/>
          </w:tcPr>
          <w:p w:rsidR="00DF6485" w:rsidRPr="00FA5427" w:rsidRDefault="000223C8" w:rsidP="000223C8">
            <w:pPr>
              <w:pStyle w:val="a8"/>
              <w:tabs>
                <w:tab w:val="left" w:pos="851"/>
              </w:tabs>
              <w:ind w:left="0"/>
              <w:jc w:val="center"/>
            </w:pPr>
            <w:r w:rsidRPr="00FA5427">
              <w:t xml:space="preserve">Реализация дополнительных общеразвивающих программ </w:t>
            </w:r>
          </w:p>
        </w:tc>
      </w:tr>
      <w:tr w:rsidR="00DF6485" w:rsidRPr="000233C3" w:rsidTr="003077EB">
        <w:tc>
          <w:tcPr>
            <w:tcW w:w="648" w:type="dxa"/>
          </w:tcPr>
          <w:p w:rsidR="00DF6485" w:rsidRPr="000233C3" w:rsidRDefault="00DF6485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DF6485" w:rsidRPr="000233C3" w:rsidRDefault="00DF6485" w:rsidP="00745B28">
            <w:pPr>
              <w:rPr>
                <w:b/>
              </w:rPr>
            </w:pPr>
            <w:r w:rsidRPr="000233C3">
              <w:rPr>
                <w:b/>
              </w:rPr>
              <w:t>Возраст детей, на который рассчитана образовательная программа</w:t>
            </w:r>
          </w:p>
        </w:tc>
        <w:tc>
          <w:tcPr>
            <w:tcW w:w="6223" w:type="dxa"/>
          </w:tcPr>
          <w:p w:rsidR="00DF6485" w:rsidRPr="00FA5427" w:rsidRDefault="00144DA2" w:rsidP="000223C8">
            <w:pPr>
              <w:jc w:val="center"/>
            </w:pPr>
            <w:r w:rsidRPr="00FA5427">
              <w:t>5</w:t>
            </w:r>
            <w:r w:rsidR="00565533" w:rsidRPr="00FA5427">
              <w:t xml:space="preserve"> </w:t>
            </w:r>
            <w:r w:rsidR="00DF6485" w:rsidRPr="00FA5427">
              <w:t>– 18 лет</w:t>
            </w:r>
          </w:p>
        </w:tc>
      </w:tr>
      <w:tr w:rsidR="00F3757B" w:rsidRPr="000233C3" w:rsidTr="003077EB">
        <w:tc>
          <w:tcPr>
            <w:tcW w:w="648" w:type="dxa"/>
          </w:tcPr>
          <w:p w:rsidR="00F3757B" w:rsidRPr="000233C3" w:rsidRDefault="00F3757B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F3757B" w:rsidRPr="00087ADC" w:rsidRDefault="00F3757B" w:rsidP="00B27AF9">
            <w:pPr>
              <w:rPr>
                <w:b/>
              </w:rPr>
            </w:pPr>
            <w:r w:rsidRPr="00087ADC">
              <w:rPr>
                <w:b/>
              </w:rPr>
              <w:t>Нормативно-правовое обеспечение Программы развития</w:t>
            </w:r>
          </w:p>
        </w:tc>
        <w:tc>
          <w:tcPr>
            <w:tcW w:w="6223" w:type="dxa"/>
          </w:tcPr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Конвенция ООН о правах ребёнка, принятая Генеральной Ассамблеей   20 ноября 1959 года.</w:t>
            </w:r>
          </w:p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Декларация прав ребенка</w:t>
            </w:r>
          </w:p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Закон РФ «Об основных гарантиях прав ребенка»</w:t>
            </w:r>
          </w:p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Конституция РФ</w:t>
            </w:r>
          </w:p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Федеральный закон «Об образовании в Российской Федерации» от 29.12.2012 года №273-ФЗ.</w:t>
            </w:r>
          </w:p>
          <w:p w:rsidR="00F3757B" w:rsidRPr="00EA0B4A" w:rsidRDefault="00F3757B" w:rsidP="00B27AF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Федеральный закон «Об основах системы профилактики безнадзорности и правонарушений несовершеннолетних» от 24 июня 1999 года №120 – ФЗ</w:t>
            </w:r>
          </w:p>
          <w:p w:rsidR="00C46E58" w:rsidRPr="00EA0B4A" w:rsidRDefault="00C46E58" w:rsidP="00FA5427">
            <w:pPr>
              <w:pStyle w:val="Default"/>
              <w:numPr>
                <w:ilvl w:val="0"/>
                <w:numId w:val="1"/>
              </w:numPr>
              <w:jc w:val="both"/>
              <w:rPr>
                <w:strike/>
                <w:color w:val="auto"/>
                <w:sz w:val="20"/>
                <w:szCs w:val="20"/>
              </w:rPr>
            </w:pPr>
            <w:r w:rsidRPr="00EA0B4A">
              <w:rPr>
                <w:bCs/>
                <w:color w:val="auto"/>
                <w:sz w:val="20"/>
                <w:szCs w:val="20"/>
              </w:rPr>
              <w:t xml:space="preserve">Государственная программа Российской Федерации </w:t>
            </w:r>
            <w:r w:rsidR="00FA5427" w:rsidRPr="00EA0B4A">
              <w:rPr>
                <w:bCs/>
                <w:color w:val="auto"/>
                <w:sz w:val="20"/>
                <w:szCs w:val="20"/>
              </w:rPr>
              <w:t>«</w:t>
            </w:r>
            <w:r w:rsidRPr="00EA0B4A">
              <w:rPr>
                <w:bCs/>
                <w:color w:val="auto"/>
                <w:sz w:val="20"/>
                <w:szCs w:val="20"/>
              </w:rPr>
              <w:t>Развитие образования</w:t>
            </w:r>
            <w:r w:rsidR="00FA5427" w:rsidRPr="00EA0B4A">
              <w:rPr>
                <w:bCs/>
                <w:color w:val="auto"/>
                <w:sz w:val="20"/>
                <w:szCs w:val="20"/>
              </w:rPr>
              <w:t>»</w:t>
            </w:r>
            <w:r w:rsidR="00D03DCE" w:rsidRPr="00EA0B4A">
              <w:rPr>
                <w:bCs/>
                <w:color w:val="auto"/>
                <w:sz w:val="20"/>
                <w:szCs w:val="20"/>
              </w:rPr>
              <w:t>,</w:t>
            </w:r>
            <w:r w:rsidRPr="00EA0B4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D03DCE" w:rsidRPr="00EA0B4A">
              <w:rPr>
                <w:bCs/>
                <w:color w:val="auto"/>
                <w:sz w:val="20"/>
                <w:szCs w:val="20"/>
              </w:rPr>
              <w:t xml:space="preserve"> у</w:t>
            </w:r>
            <w:r w:rsidR="00D03DCE" w:rsidRPr="00EA0B4A">
              <w:rPr>
                <w:color w:val="auto"/>
                <w:sz w:val="20"/>
                <w:szCs w:val="20"/>
              </w:rPr>
              <w:t xml:space="preserve">тверждена постановлением Правительства Российской Федерации от 26 декабря 2017 г. № 1642  с </w:t>
            </w:r>
            <w:r w:rsidRPr="00EA0B4A">
              <w:rPr>
                <w:bCs/>
                <w:color w:val="auto"/>
                <w:sz w:val="20"/>
                <w:szCs w:val="20"/>
              </w:rPr>
              <w:t xml:space="preserve"> изменениями и дополнениями </w:t>
            </w:r>
            <w:r w:rsidR="00D03DCE" w:rsidRPr="00EA0B4A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A0B4A">
              <w:rPr>
                <w:bCs/>
                <w:color w:val="auto"/>
                <w:sz w:val="20"/>
                <w:szCs w:val="20"/>
              </w:rPr>
              <w:t>от: 22 февраля, 30 марта, 26 апреля, 11 сентября, 4 октября 2018 г., 22 января, 29 марта 2019 г.</w:t>
            </w:r>
          </w:p>
          <w:p w:rsidR="003720BF" w:rsidRPr="00EA0B4A" w:rsidRDefault="00201650" w:rsidP="00FA5427">
            <w:pPr>
              <w:pStyle w:val="Default"/>
              <w:numPr>
                <w:ilvl w:val="0"/>
                <w:numId w:val="1"/>
              </w:numPr>
              <w:jc w:val="both"/>
              <w:rPr>
                <w:strike/>
                <w:color w:val="auto"/>
                <w:sz w:val="20"/>
                <w:szCs w:val="20"/>
              </w:rPr>
            </w:pPr>
            <w:hyperlink r:id="rId11" w:history="1">
              <w:r w:rsidR="003720BF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      </w:r>
            </w:hyperlink>
          </w:p>
          <w:p w:rsidR="00D33642" w:rsidRPr="00EA0B4A" w:rsidRDefault="00201650" w:rsidP="00FA542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hyperlink r:id="rId12" w:history="1"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Приказ Минпросвещения России от 03.09.2019 №467 </w:t>
              </w:r>
              <w:r w:rsidR="00565533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«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Об утверждении Целевой модели развития региональных систем развития дополнительного образования детей</w:t>
              </w:r>
            </w:hyperlink>
            <w:r w:rsidR="00565533" w:rsidRPr="00EA0B4A">
              <w:rPr>
                <w:sz w:val="20"/>
                <w:szCs w:val="20"/>
              </w:rPr>
              <w:t>»</w:t>
            </w:r>
          </w:p>
          <w:p w:rsidR="00D33642" w:rsidRPr="00EA0B4A" w:rsidRDefault="00201650" w:rsidP="00FA542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hyperlink r:id="rId13" w:history="1"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П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исьмо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М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инистерства 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П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росвещения 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Р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оссийской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Ф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едерации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от 20 февраля 2019 г. № ТС-551/07 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«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О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сопровождении     образования обучающихся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ОВЗ 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и инвалидностью</w:t>
              </w:r>
            </w:hyperlink>
            <w:r w:rsidR="00FA5427" w:rsidRPr="00EA0B4A">
              <w:rPr>
                <w:sz w:val="20"/>
                <w:szCs w:val="20"/>
              </w:rPr>
              <w:t>»</w:t>
            </w:r>
          </w:p>
          <w:p w:rsidR="00D33642" w:rsidRPr="00EA0B4A" w:rsidRDefault="00201650" w:rsidP="00FA542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hyperlink r:id="rId14" w:history="1"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Федеральный проект «Успех каждого ребенка»</w:t>
              </w:r>
            </w:hyperlink>
            <w:hyperlink r:id="rId15" w:history="1"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- П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риложение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к протоколу заседания проектного комитета по национальному проекту 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«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Образование</w:t>
              </w:r>
              <w:r w:rsidR="00FA5427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>»</w:t>
              </w:r>
              <w:r w:rsidR="00D33642" w:rsidRPr="00EA0B4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от 07 декабря 2018 г. № 3</w:t>
              </w:r>
            </w:hyperlink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программам).</w:t>
            </w:r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09.11.2018 г. № 196.</w:t>
            </w:r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 xml:space="preserve">Постановление Главного государственного санитарного врача РФ от 28.09.2020 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</w:t>
            </w:r>
            <w:r w:rsidRPr="00EA0B4A">
              <w:rPr>
                <w:sz w:val="20"/>
                <w:szCs w:val="20"/>
              </w:rPr>
              <w:lastRenderedPageBreak/>
              <w:t>детей и молодежи» (далее - СанПиН).</w:t>
            </w:r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      </w:r>
          </w:p>
          <w:p w:rsidR="00C72CAB" w:rsidRPr="00EA0B4A" w:rsidRDefault="00C72CAB" w:rsidP="00C72CA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>Письмо Минобрнауки России от 29.03.2016 г.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      </w:r>
          </w:p>
          <w:p w:rsidR="003720BF" w:rsidRPr="00EA0B4A" w:rsidRDefault="00201650" w:rsidP="00963BC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</w:t>
              </w:r>
              <w:r w:rsidR="00FA5427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орядок применения организациями, осуществляющими образовательную деятельность, электронного обучения</w:t>
              </w:r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- Приказ Минобрнауки России от 23.08.2017 N 816 </w:t>
              </w:r>
              <w:r w:rsidR="00FA5427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«</w:t>
              </w:r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  </w:r>
            </w:hyperlink>
            <w:r w:rsidR="00FA5427" w:rsidRPr="00EA0B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720BF" w:rsidRPr="00EA0B4A" w:rsidRDefault="00201650" w:rsidP="00963BC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</w:t>
              </w:r>
              <w:r w:rsidR="00FA5427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образование для детей». – М.: Фонд новых форм развития образования,</w:t>
              </w:r>
              <w:r w:rsidR="00FA5427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Министерство образования и науки Российской Федерации, Московский</w:t>
              </w:r>
              <w:r w:rsidR="00FA5427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20BF" w:rsidRPr="00EA0B4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Государственный Технический университет имени Н. Э. Баумана 2017– 608 с.</w:t>
              </w:r>
            </w:hyperlink>
          </w:p>
          <w:p w:rsidR="00F3757B" w:rsidRPr="00EA0B4A" w:rsidRDefault="00F3757B" w:rsidP="003765E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A0B4A">
              <w:rPr>
                <w:sz w:val="20"/>
                <w:szCs w:val="20"/>
              </w:rPr>
              <w:t xml:space="preserve">Устав муниципального </w:t>
            </w:r>
            <w:r w:rsidR="003765E3">
              <w:rPr>
                <w:sz w:val="20"/>
                <w:szCs w:val="20"/>
              </w:rPr>
              <w:t xml:space="preserve">бюджетного образовательного </w:t>
            </w:r>
            <w:r w:rsidRPr="00EA0B4A">
              <w:rPr>
                <w:sz w:val="20"/>
                <w:szCs w:val="20"/>
              </w:rPr>
              <w:t xml:space="preserve"> учреждения дополнительного образования </w:t>
            </w:r>
            <w:r w:rsidR="003765E3">
              <w:rPr>
                <w:sz w:val="20"/>
                <w:szCs w:val="20"/>
              </w:rPr>
              <w:t xml:space="preserve">Егорлыкского </w:t>
            </w:r>
            <w:r w:rsidRPr="00EA0B4A">
              <w:rPr>
                <w:sz w:val="20"/>
                <w:szCs w:val="20"/>
              </w:rPr>
              <w:t>Центр</w:t>
            </w:r>
            <w:r w:rsidR="003765E3">
              <w:rPr>
                <w:sz w:val="20"/>
                <w:szCs w:val="20"/>
              </w:rPr>
              <w:t>а</w:t>
            </w:r>
            <w:r w:rsidRPr="00EA0B4A">
              <w:rPr>
                <w:sz w:val="20"/>
                <w:szCs w:val="20"/>
              </w:rPr>
              <w:t xml:space="preserve"> </w:t>
            </w:r>
            <w:r w:rsidR="003765E3">
              <w:rPr>
                <w:sz w:val="20"/>
                <w:szCs w:val="20"/>
              </w:rPr>
              <w:t>внешкольной работы.</w:t>
            </w:r>
          </w:p>
        </w:tc>
      </w:tr>
      <w:tr w:rsidR="003765E3" w:rsidRPr="000233C3" w:rsidTr="003077EB">
        <w:tc>
          <w:tcPr>
            <w:tcW w:w="648" w:type="dxa"/>
          </w:tcPr>
          <w:p w:rsidR="003765E3" w:rsidRPr="000233C3" w:rsidRDefault="003765E3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3765E3" w:rsidRPr="000233C3" w:rsidRDefault="003765E3" w:rsidP="00ED3064">
            <w:pPr>
              <w:rPr>
                <w:b/>
              </w:rPr>
            </w:pPr>
            <w:r w:rsidRPr="000233C3">
              <w:rPr>
                <w:b/>
              </w:rPr>
              <w:t>Научно- методические основы разработки программы</w:t>
            </w:r>
          </w:p>
        </w:tc>
        <w:tc>
          <w:tcPr>
            <w:tcW w:w="6223" w:type="dxa"/>
          </w:tcPr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Концептуальные основы дополнительного образования Особенности дополнительного образования детей.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Дополнительное образование не является обязательным, но осуществляется на основе добровольного выбора детей (семей) в соответствии с их интересами и склонностями.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 сравнении с институтами основного образования система дополнительного образования детей потенциально обладает следующими преимуществами: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свобода выбора программы, режима ее освоения, смены программ и организаций;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широкий набор видов деятельности (форм активности), позволяющий осуществлять выбор, исходя из собственных интересов и способностей;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ограниченная регламентация поведения и общения, более широкие возможности для саморегулирования активности и самоорганизации (индивидуальной и групповой), для проявления инициативы, индивидуальности и творчества;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гибкость (мобильность) образовательных программ;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более тесная связь с практикой (социальной, профессиональной);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возможности для приобретения социального опыта, опыта практической деятельности;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4"/>
              </w:numPr>
              <w:spacing w:before="0" w:beforeAutospacing="0"/>
              <w:ind w:left="-87" w:firstLine="65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возможности меж возрастного взаимодействия и оформления возрастных переходов.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 xml:space="preserve">Дополнительное образование детей не является </w:t>
            </w:r>
            <w:r w:rsidRPr="00E115EC">
              <w:rPr>
                <w:sz w:val="22"/>
                <w:szCs w:val="22"/>
              </w:rPr>
              <w:lastRenderedPageBreak/>
              <w:t>унифицированным, оно ориентировано не столько на удовлетворение общественной потребности в подготовке нового поколения к участию в производстве и культурной жизни страны, сколько на удовлетворение индивидуально-групповых потребностей, которые объективно не могут быть учтены при организации массового образования.</w:t>
            </w:r>
          </w:p>
          <w:p w:rsidR="003765E3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 этом заключается важнейший образовательно-культурный смысл дополнительного образования детей в отличие от основного образования, где доминирует адаптация, освоение заданных культурных образцов в виде определенных знаний, умений и навыков.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Функции сферы дополнительного образования детей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Важнейшие функции сферы дополнительного образования детей состоят в следующем: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1) Развитие человеческого капитала страны.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В дополнительном образовании формируются необходимые для индивидов и общества установки и навыки (когнитивные, эмоциональные, социальные). В этом отношении дополнительное образование детей до-полняет и расширяет результаты, обеспечиваемые в рамках основного образования, выходящие за рамки его стандартов.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Дополнительное образование детей позволяет гибко и эффективно реагировать на современные вызовы к способностям и возможностям человека, способствуя повышению конкурентоспособности и инновационному развитию страны.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Развитие человеческого капитала осуществляется также посредством формирования в сфере дополнительного образования детей элиты (научной, культурной) страны через выявление талантливых детей в самых разных областях, развитие их мотивации и способностей. Дополнительное образование в этом плане выступает как «образование экстра-класса», «эксклюзивное образование».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Сфера дополнительного образования детей обладает значительным ресурсом для формирования мотивации и компетенций для образования в течение всей жизни – модели образования, признаваемого сегодня наиболее эффективной для развития человеческого капитала. Устройство программ дополнительного образования (гибкость, разноуровневость, модульность) для детей становится фактически прототипом программ непрерывного профессионального образования в старших возрастах, и фактически готовит к выстраиванию успешных индивидуальных траекторий.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2) Обеспечение социальной стабильности и справедливости в обществе, создание условий для успешности каждого ребенка, независимо от места жительства и социально-экономического статуса.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 xml:space="preserve">Дополнительное образование детей выполняет функции </w:t>
            </w:r>
            <w:r w:rsidRPr="00E115EC">
              <w:rPr>
                <w:sz w:val="22"/>
                <w:szCs w:val="22"/>
              </w:rPr>
              <w:lastRenderedPageBreak/>
              <w:t>«социального лифта» для значительной части детей, которая не получает необходимого объема или качества ресурсов основного образования, компенсируя таким образом недостатки последнего или представляя альтернативные возможности для образовательных и социальных достижений детей, в том числе таких категорий, как дети с особенностями в развитии, дети в трудной жизненной ситуации. В этом отношении дополнительное образование детей выполняет функцию «социальной инклюзии». Дополнительное образование детей является также эффективным инструментом социального контроля, решая задачи позитивной социализации и профилактики отклоняющегося поведения за счет организации свободного времени, канализации энергии и конкретных устремлений подростков.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3) Удовлетворение вариативных и изменяющихся потребностей детей и семей.</w:t>
            </w:r>
          </w:p>
          <w:p w:rsidR="003765E3" w:rsidRPr="00E115EC" w:rsidRDefault="003765E3" w:rsidP="00ED3064">
            <w:pPr>
              <w:pStyle w:val="ad"/>
              <w:spacing w:before="0" w:before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Потребности семей в разнообразных образовательных услугах и сервисах для детей расширяются и становятся более дифференцированными. Еще более многообразными и динамичными являются интересы детей и подростков. Система основного образования не обладает необходимой гибкостью и потенциалом для удовлетворения указанных потребностей, как в части вариативности, так и адресности (индивидуализации) услуг.</w:t>
            </w:r>
          </w:p>
          <w:p w:rsidR="003765E3" w:rsidRPr="00E115EC" w:rsidRDefault="003765E3" w:rsidP="00ED3064">
            <w:pPr>
              <w:pStyle w:val="ad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4) Обеспечение потребностей местного сообщества, воспроизводство и развитие социокультурного потенциала территории. На содержание и формы дополнительного образования детей по факту влияют особенности территорий (географические, демографические, экономические, социальные), традиций народов и местного сообщества. В свою очередь, дополнительное образование обладает значительными возможностями для сохранения целостности и уклада территориальных сообществ, передачи традиционных культурных практик. Дополнительное образование реализуется в детско-взрослых сообществах и одновременно формирует их, обеспечивая межпоколенческую солидарность и воспроизводство норм общественной жизни.</w:t>
            </w:r>
          </w:p>
          <w:p w:rsidR="003765E3" w:rsidRPr="00E115EC" w:rsidRDefault="003765E3" w:rsidP="00ED3064">
            <w:pPr>
              <w:pStyle w:val="ad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Если основное образование дает основы знаний и общую установку на выбор своего места в мире профессий и в общественных отношениях, то дополнительное образование его, фактически, дополняет и завершает, позволяя ученикам расширить те знания, которые представляются им самыми важными для своего будущего, и освоить их как инструмент для практической деятельности. В этом смысле, «дополнительное образование» можно называть «завершающим» или «окончательным». Оно, опираясь на материал основного образования как, действительно, на «основу», обеспечивает выбор учеником действительно важных для него сфер интересов и сфер деятельности, и в их рамках «достраивает» его знания и представления о мире, в соответствии с его индивидуальными возможностями и запросами.</w:t>
            </w:r>
          </w:p>
          <w:p w:rsidR="003765E3" w:rsidRPr="00E115EC" w:rsidRDefault="003765E3" w:rsidP="00ED3064">
            <w:pPr>
              <w:pStyle w:val="ad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 xml:space="preserve">Учебная деятельность в рамках дополнительного образования уже непосредственно обеспечивает практическую деятельность </w:t>
            </w:r>
            <w:r w:rsidRPr="00E115EC">
              <w:rPr>
                <w:sz w:val="22"/>
                <w:szCs w:val="22"/>
              </w:rPr>
              <w:lastRenderedPageBreak/>
              <w:t>учеников, текущую – на уровне увлечений, и будущую – профессиональную. В связи с этим, учебная деятельность в дополнительном образовании имеет отчётливо деятельностный характер, строится вокруг проектов учеников.</w:t>
            </w:r>
          </w:p>
          <w:p w:rsidR="003765E3" w:rsidRPr="00E115EC" w:rsidRDefault="003765E3" w:rsidP="00ED3064">
            <w:pPr>
              <w:pStyle w:val="ad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Одновременно дополнительное образование детей создает особенные возможности для развития образования в целом, в т.ч. для опережающего обновления его содержания в соответствии с задачами перспективного развития. Фактически оно является инновационной площадкой для отработки образовательных моделей и технологий будущего.</w:t>
            </w:r>
          </w:p>
          <w:p w:rsidR="003765E3" w:rsidRPr="00E115EC" w:rsidRDefault="003765E3" w:rsidP="00D37C21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Поскольку дополнительное образование работает с индивидуальными образовательными (познавательными) задачами и индивидуальными траекториями освоения знаний, к тому же, имеет дело с самыми разнообразными сферами интересов, оно должно быть организовано не как иерархия учреждений, а как пространство выбора учениками источников формирования знаний и способностей. Основными принципами государственной политики являются:</w:t>
            </w:r>
          </w:p>
          <w:p w:rsidR="003765E3" w:rsidRPr="00E115EC" w:rsidRDefault="003765E3" w:rsidP="00D37C21">
            <w:pPr>
              <w:pStyle w:val="ad"/>
              <w:numPr>
                <w:ilvl w:val="0"/>
                <w:numId w:val="55"/>
              </w:numPr>
              <w:spacing w:before="0" w:beforeAutospacing="0" w:after="0" w:afterAutospacing="0"/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партнерство государства, бизнеса, институтов гражданского общества, семей; межведомственная и межуровневая кооперация, сетевое взаимодействие;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использование культурных, географических ресурсов территорий;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координация федеральной, региональной и муниципальной политики, учет региональных социокультурных особенностей и традиций;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обеспечение доступности и свободы выбора программ внешкольного образования и социализации;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защита прав и интересов, безопасности и здоровья граждан от некачественных услуг и товаров, негативного информационного воздействия;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развитие системы дополнительного образования как инвестиционно привлекательной и инновационной;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поддержка программ, ориентированных на группы детей, требующие особого внимания государства и общества (дети из группы социального риска, дети-инвалиды, дети с ограниченными возможностями здоровья, дети из семей с низким социально-экономическим статусом);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развитие дополнительного образования как составляющей национальной системы поиска и поддержки талантов;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создание конкурентной среды и устранение административных барьеров;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информационная прозрачность, обеспечение доступа к полной и объективной информации о содержании деятельности, качестве услуг и товаров;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открытый государственно-общественный характер управления, опора на механизмы общественной экспертизы и контроля, саморегулирования;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международная кооперация и интеграция;</w:t>
            </w:r>
          </w:p>
          <w:p w:rsidR="003765E3" w:rsidRPr="00E115EC" w:rsidRDefault="003765E3" w:rsidP="00ED3064">
            <w:pPr>
              <w:pStyle w:val="ad"/>
              <w:numPr>
                <w:ilvl w:val="0"/>
                <w:numId w:val="55"/>
              </w:numPr>
              <w:ind w:left="0" w:hanging="22"/>
              <w:jc w:val="both"/>
              <w:rPr>
                <w:sz w:val="22"/>
                <w:szCs w:val="22"/>
              </w:rPr>
            </w:pPr>
            <w:r w:rsidRPr="00E115EC">
              <w:rPr>
                <w:sz w:val="22"/>
                <w:szCs w:val="22"/>
              </w:rPr>
              <w:t>многоканальное финансирование, прозрачность распределения бюджетных средств и эффективность их использования, в т.ч. за счет концентрации ресурсов на приоритетных направлениях развития.</w:t>
            </w:r>
          </w:p>
        </w:tc>
      </w:tr>
      <w:tr w:rsidR="00F3757B" w:rsidRPr="000233C3" w:rsidTr="003077EB">
        <w:tc>
          <w:tcPr>
            <w:tcW w:w="648" w:type="dxa"/>
          </w:tcPr>
          <w:p w:rsidR="00F3757B" w:rsidRPr="000233C3" w:rsidRDefault="00F3757B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F3757B" w:rsidRPr="000233C3" w:rsidRDefault="00F3757B" w:rsidP="00745B28">
            <w:pPr>
              <w:rPr>
                <w:b/>
              </w:rPr>
            </w:pPr>
            <w:r w:rsidRPr="000233C3">
              <w:rPr>
                <w:b/>
              </w:rPr>
              <w:t>Цель программы</w:t>
            </w:r>
          </w:p>
        </w:tc>
        <w:tc>
          <w:tcPr>
            <w:tcW w:w="6223" w:type="dxa"/>
          </w:tcPr>
          <w:p w:rsidR="00F3757B" w:rsidRPr="00FA5427" w:rsidRDefault="00925A7B" w:rsidP="00536834">
            <w:pPr>
              <w:spacing w:before="100" w:beforeAutospacing="1" w:after="100" w:afterAutospacing="1"/>
              <w:jc w:val="both"/>
            </w:pPr>
            <w:r w:rsidRPr="00FA5427">
              <w:rPr>
                <w:sz w:val="23"/>
                <w:szCs w:val="23"/>
              </w:rPr>
              <w:t xml:space="preserve">Создание оптимальных условий для развития, </w:t>
            </w:r>
            <w:r w:rsidRPr="00FA5427">
              <w:rPr>
                <w:sz w:val="23"/>
                <w:szCs w:val="23"/>
              </w:rPr>
              <w:lastRenderedPageBreak/>
              <w:t>самоопределения и самореализации личности ребенка в различных сферах жизнедеятельности, способной успешно адаптироваться к изменяющемуся миру, осознанно делать свой личностный и профессиональный выбор.</w:t>
            </w:r>
          </w:p>
        </w:tc>
      </w:tr>
      <w:tr w:rsidR="00F3757B" w:rsidRPr="000223C8" w:rsidTr="003077EB">
        <w:tc>
          <w:tcPr>
            <w:tcW w:w="648" w:type="dxa"/>
          </w:tcPr>
          <w:p w:rsidR="00F3757B" w:rsidRPr="000233C3" w:rsidRDefault="00F3757B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F3757B" w:rsidRPr="000233C3" w:rsidRDefault="00F3757B" w:rsidP="00745B28">
            <w:pPr>
              <w:rPr>
                <w:b/>
              </w:rPr>
            </w:pPr>
            <w:r w:rsidRPr="000233C3">
              <w:rPr>
                <w:b/>
              </w:rPr>
              <w:t>Задачи</w:t>
            </w:r>
          </w:p>
        </w:tc>
        <w:tc>
          <w:tcPr>
            <w:tcW w:w="6223" w:type="dxa"/>
          </w:tcPr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>
              <w:t>Р</w:t>
            </w:r>
            <w:r w:rsidRPr="00182411">
              <w:t>еализаци</w:t>
            </w:r>
            <w:r>
              <w:t>я</w:t>
            </w:r>
            <w:r w:rsidRPr="00182411">
              <w:t xml:space="preserve"> права обучающихся на </w:t>
            </w:r>
            <w:r>
              <w:t xml:space="preserve">доступное, </w:t>
            </w:r>
            <w:r w:rsidRPr="00182411">
              <w:t>качественное дополнительное образование и достижение ими социальной компетентности</w:t>
            </w:r>
            <w:r>
              <w:t>, профессионального самоопределения;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482C04">
              <w:t>создание максимально благоприятн</w:t>
            </w:r>
            <w:r>
              <w:t>ого эмоционального климата</w:t>
            </w:r>
            <w:r w:rsidRPr="00482C04">
              <w:t xml:space="preserve"> для раскрытия природных способностей ребёнка, индивидуализации обучения, развития творческого потенциала личности</w:t>
            </w:r>
            <w:r>
              <w:t xml:space="preserve"> </w:t>
            </w:r>
            <w:r w:rsidRPr="00D1699A">
              <w:t>в интеллектуальном, художественно-эстетическом, нравственном развитии, научно-техническ</w:t>
            </w:r>
            <w:r>
              <w:t>ом</w:t>
            </w:r>
            <w:r w:rsidRPr="00D1699A">
              <w:t xml:space="preserve"> творчеств</w:t>
            </w:r>
            <w:r>
              <w:t>е;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развитие</w:t>
            </w:r>
            <w:r>
              <w:t xml:space="preserve"> детской одаренности, </w:t>
            </w:r>
            <w:r w:rsidRPr="00D1699A">
              <w:t>выявление,</w:t>
            </w:r>
            <w:r>
              <w:t xml:space="preserve"> </w:t>
            </w:r>
            <w:r w:rsidRPr="00D1699A">
              <w:t>и поддержк</w:t>
            </w:r>
            <w:r>
              <w:t>а</w:t>
            </w:r>
            <w:r w:rsidRPr="00D1699A">
              <w:t xml:space="preserve"> талантливых обучающихся и обучающихся с ограниченными возможностями здоровья, детей-инвалидов</w:t>
            </w:r>
            <w:r>
              <w:t>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обеспечение духовно-нравственного, гражданского, патриотического, трудового воспитания обучающихся</w:t>
            </w:r>
            <w:r>
              <w:t>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формирование культуры здоровья и безопасного образа жизни</w:t>
            </w:r>
            <w:r>
              <w:t>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172D47">
              <w:t>формирова</w:t>
            </w:r>
            <w:r>
              <w:t>ние</w:t>
            </w:r>
            <w:r w:rsidRPr="00172D47">
              <w:t xml:space="preserve"> общественн</w:t>
            </w:r>
            <w:r>
              <w:t>ой</w:t>
            </w:r>
            <w:r w:rsidRPr="00172D47">
              <w:t xml:space="preserve"> активност</w:t>
            </w:r>
            <w:r>
              <w:t xml:space="preserve">и и </w:t>
            </w:r>
            <w:r w:rsidRPr="00172D47">
              <w:t>ключевых компетенций:</w:t>
            </w:r>
            <w:r>
              <w:t xml:space="preserve"> </w:t>
            </w:r>
            <w:r w:rsidRPr="00172D47">
              <w:t>коммуникативной, ценностно-смысловой, информационной, учебно-познавательной, личностной;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развитие организаторских способностей обучающихся и их лидерских качеств</w:t>
            </w:r>
            <w:r>
              <w:t>;</w:t>
            </w:r>
          </w:p>
          <w:p w:rsid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обеспечение профилактики девиантного поведения обучающихся</w:t>
            </w:r>
            <w:r>
              <w:t>;</w:t>
            </w:r>
            <w:r w:rsidRPr="00D1699A">
              <w:t xml:space="preserve"> </w:t>
            </w:r>
          </w:p>
          <w:p w:rsidR="00EB5818" w:rsidRP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D1699A">
              <w:t>взаимодействие педагога дополнительного образования с семьей</w:t>
            </w:r>
            <w:r>
              <w:t>;</w:t>
            </w:r>
            <w:r w:rsidRPr="00EB5818">
              <w:rPr>
                <w:bCs/>
                <w:iCs/>
              </w:rPr>
              <w:t xml:space="preserve"> </w:t>
            </w:r>
          </w:p>
          <w:p w:rsidR="00EB5818" w:rsidRP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EB5818">
              <w:rPr>
                <w:bCs/>
                <w:iCs/>
              </w:rPr>
              <w:t xml:space="preserve">воспитание отношения делового сотрудничества, взаимопонимания и взаимоуважения, терпимого отношения к людям, чувства дисциплинированности и ответственность за жизнь других людей. </w:t>
            </w:r>
          </w:p>
          <w:p w:rsidR="00F3757B" w:rsidRPr="00EB5818" w:rsidRDefault="00EB5818" w:rsidP="00EB58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ind w:left="0" w:firstLine="52"/>
              <w:jc w:val="both"/>
            </w:pPr>
            <w:r w:rsidRPr="00EB5818">
              <w:rPr>
                <w:bCs/>
                <w:iCs/>
              </w:rPr>
              <w:t>развитие нравственных основ социализации личности через расширение «воспитательного пространства» учреждения на основе традиционных ценностей российского общества.</w:t>
            </w:r>
          </w:p>
        </w:tc>
      </w:tr>
      <w:tr w:rsidR="00F3757B" w:rsidRPr="000233C3" w:rsidTr="003077EB">
        <w:tc>
          <w:tcPr>
            <w:tcW w:w="648" w:type="dxa"/>
          </w:tcPr>
          <w:p w:rsidR="00F3757B" w:rsidRPr="000233C3" w:rsidRDefault="00F3757B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F3757B" w:rsidRPr="000233C3" w:rsidRDefault="00F3757B" w:rsidP="00D102DB">
            <w:pPr>
              <w:jc w:val="center"/>
              <w:rPr>
                <w:b/>
              </w:rPr>
            </w:pPr>
            <w:r w:rsidRPr="000233C3">
              <w:rPr>
                <w:b/>
              </w:rPr>
              <w:t>Приоритетные направления программы</w:t>
            </w:r>
          </w:p>
        </w:tc>
        <w:tc>
          <w:tcPr>
            <w:tcW w:w="6223" w:type="dxa"/>
          </w:tcPr>
          <w:p w:rsidR="00925A7B" w:rsidRPr="00FA5427" w:rsidRDefault="00925A7B" w:rsidP="004922D5">
            <w:pPr>
              <w:numPr>
                <w:ilvl w:val="0"/>
                <w:numId w:val="29"/>
              </w:numPr>
              <w:ind w:left="0" w:firstLine="360"/>
              <w:jc w:val="both"/>
            </w:pPr>
            <w:r w:rsidRPr="00FA5427">
              <w:t>обновление содержания образовательного процесса за счет внедрения инновационных технологий,</w:t>
            </w:r>
          </w:p>
          <w:p w:rsidR="00FA5427" w:rsidRDefault="00925A7B" w:rsidP="00FA5427">
            <w:pPr>
              <w:jc w:val="both"/>
            </w:pPr>
            <w:r w:rsidRPr="00FA5427">
              <w:t>совершенствование программного и учебно</w:t>
            </w:r>
            <w:r w:rsidR="00565533" w:rsidRPr="00FA5427">
              <w:t xml:space="preserve"> </w:t>
            </w:r>
            <w:r w:rsidR="00E115EC" w:rsidRPr="00FA5427">
              <w:t>- методического обеспечения образовательной</w:t>
            </w:r>
            <w:r w:rsidRPr="00FA5427">
              <w:t xml:space="preserve"> деятельности;</w:t>
            </w:r>
          </w:p>
          <w:p w:rsidR="00FA5427" w:rsidRDefault="00925A7B" w:rsidP="004922D5">
            <w:pPr>
              <w:numPr>
                <w:ilvl w:val="0"/>
                <w:numId w:val="29"/>
              </w:numPr>
              <w:ind w:left="-90" w:firstLine="425"/>
              <w:jc w:val="both"/>
            </w:pPr>
            <w:r w:rsidRPr="00FA5427">
              <w:t xml:space="preserve">выявление, развитие и поддержка талантливых </w:t>
            </w:r>
            <w:r w:rsidR="00E02A42" w:rsidRPr="00FA5427">
              <w:t>об</w:t>
            </w:r>
            <w:r w:rsidRPr="00FA5427">
              <w:t>уча</w:t>
            </w:r>
            <w:r w:rsidR="00E02A42" w:rsidRPr="00FA5427">
              <w:t>ю</w:t>
            </w:r>
            <w:r w:rsidRPr="00FA5427">
              <w:t>щихся, а также лиц, проявивших</w:t>
            </w:r>
            <w:r w:rsidR="00094BE0" w:rsidRPr="00FA5427">
              <w:t xml:space="preserve"> </w:t>
            </w:r>
            <w:r w:rsidRPr="00FA5427">
              <w:t>выдающиеся способности;</w:t>
            </w:r>
          </w:p>
          <w:p w:rsidR="00F3757B" w:rsidRPr="00EB5818" w:rsidRDefault="00925A7B" w:rsidP="00FA5427">
            <w:pPr>
              <w:numPr>
                <w:ilvl w:val="0"/>
                <w:numId w:val="29"/>
              </w:numPr>
              <w:ind w:left="-90" w:firstLine="425"/>
              <w:jc w:val="both"/>
            </w:pPr>
            <w:r w:rsidRPr="00FA5427">
              <w:t>развитие</w:t>
            </w:r>
            <w:r w:rsidR="00094BE0" w:rsidRPr="00FA5427">
              <w:t xml:space="preserve"> </w:t>
            </w:r>
            <w:r w:rsidRPr="00FA5427">
              <w:t>техносферы</w:t>
            </w:r>
            <w:r w:rsidR="00094BE0" w:rsidRPr="00FA5427">
              <w:t xml:space="preserve"> </w:t>
            </w:r>
            <w:r w:rsidRPr="00FA5427">
              <w:t>(исследовательская,</w:t>
            </w:r>
            <w:r w:rsidR="00094BE0" w:rsidRPr="00FA5427">
              <w:t xml:space="preserve"> </w:t>
            </w:r>
            <w:r w:rsidRPr="00FA5427">
              <w:t>конструкторская</w:t>
            </w:r>
            <w:r w:rsidR="00094BE0" w:rsidRPr="00FA5427">
              <w:t xml:space="preserve"> деятельность).</w:t>
            </w:r>
          </w:p>
        </w:tc>
      </w:tr>
      <w:tr w:rsidR="00F3757B" w:rsidRPr="000233C3" w:rsidTr="003077EB">
        <w:tc>
          <w:tcPr>
            <w:tcW w:w="648" w:type="dxa"/>
          </w:tcPr>
          <w:p w:rsidR="00F3757B" w:rsidRPr="000233C3" w:rsidRDefault="00F3757B" w:rsidP="000F6F34">
            <w:pPr>
              <w:numPr>
                <w:ilvl w:val="0"/>
                <w:numId w:val="8"/>
              </w:numPr>
            </w:pPr>
          </w:p>
        </w:tc>
        <w:tc>
          <w:tcPr>
            <w:tcW w:w="2700" w:type="dxa"/>
          </w:tcPr>
          <w:p w:rsidR="00F3757B" w:rsidRPr="000233C3" w:rsidRDefault="00F3757B" w:rsidP="007C4345">
            <w:pPr>
              <w:jc w:val="center"/>
              <w:rPr>
                <w:b/>
              </w:rPr>
            </w:pPr>
            <w:r w:rsidRPr="000233C3">
              <w:rPr>
                <w:b/>
              </w:rPr>
              <w:t xml:space="preserve">Критерии оценки достижения результатов </w:t>
            </w:r>
            <w:r w:rsidRPr="000233C3">
              <w:rPr>
                <w:b/>
              </w:rPr>
              <w:lastRenderedPageBreak/>
              <w:t>Программы</w:t>
            </w:r>
          </w:p>
        </w:tc>
        <w:tc>
          <w:tcPr>
            <w:tcW w:w="6223" w:type="dxa"/>
          </w:tcPr>
          <w:p w:rsidR="00FA5427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lastRenderedPageBreak/>
              <w:t xml:space="preserve">Рост достижений </w:t>
            </w:r>
            <w:r w:rsidR="00565533" w:rsidRPr="00BA4025">
              <w:t>об</w:t>
            </w:r>
            <w:r w:rsidRPr="00BA4025">
              <w:t>уча</w:t>
            </w:r>
            <w:r w:rsidR="00565533" w:rsidRPr="00BA4025">
              <w:t>ю</w:t>
            </w:r>
            <w:r w:rsidRPr="00BA4025">
              <w:t>щихся Центра во Всеросси</w:t>
            </w:r>
            <w:r w:rsidR="003765E3">
              <w:t xml:space="preserve">йских, региональных, областных </w:t>
            </w:r>
            <w:r w:rsidRPr="00BA4025">
              <w:t>фестивалях, конкурсах детского творчества.</w:t>
            </w:r>
          </w:p>
          <w:p w:rsidR="00FA5427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lastRenderedPageBreak/>
              <w:t>Создание качественно новых образовательных программ дополнительного образования.</w:t>
            </w:r>
          </w:p>
          <w:p w:rsidR="00FA5427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 xml:space="preserve">Уровень усвоения </w:t>
            </w:r>
            <w:r w:rsidR="00FA5427" w:rsidRPr="00BA4025">
              <w:t>об</w:t>
            </w:r>
            <w:r w:rsidRPr="00BA4025">
              <w:t>уча</w:t>
            </w:r>
            <w:r w:rsidR="00FA5427" w:rsidRPr="00BA4025">
              <w:t>ю</w:t>
            </w:r>
            <w:r w:rsidRPr="00BA4025">
              <w:t>щихся содержания программ дополнительного образования.</w:t>
            </w:r>
          </w:p>
          <w:p w:rsidR="00FA5427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>Обеспечение образовательных программ методическим сопровождением;</w:t>
            </w:r>
          </w:p>
          <w:p w:rsidR="00FA5427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 xml:space="preserve">Высокий процент сохранности постоянного контингента </w:t>
            </w:r>
            <w:r w:rsidR="00FA5427" w:rsidRPr="00BA4025">
              <w:t>об</w:t>
            </w:r>
            <w:r w:rsidRPr="00BA4025">
              <w:t>уча</w:t>
            </w:r>
            <w:r w:rsidR="00FA5427" w:rsidRPr="00BA4025">
              <w:t>ю</w:t>
            </w:r>
            <w:r w:rsidRPr="00BA4025">
              <w:t>щихся.</w:t>
            </w:r>
          </w:p>
          <w:p w:rsidR="00BA4025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>Увеличение количества педагогических сотрудников, аттестованных на первую и высшую квалификационные категории.</w:t>
            </w:r>
          </w:p>
          <w:p w:rsidR="00BA4025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>Увеличение количества педагогических сотрудников, прошедших курсы повышения квалификации</w:t>
            </w:r>
            <w:r w:rsidR="00BA4025" w:rsidRPr="00BA4025">
              <w:t>.</w:t>
            </w:r>
            <w:r w:rsidRPr="00BA4025">
              <w:t xml:space="preserve"> </w:t>
            </w:r>
          </w:p>
          <w:p w:rsidR="00BA4025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</w:pPr>
            <w:r w:rsidRPr="00BA4025">
              <w:t>Участие педагогов в конкурсных проектах и программах.</w:t>
            </w:r>
          </w:p>
          <w:p w:rsidR="00F3757B" w:rsidRPr="00BA4025" w:rsidRDefault="00F3757B" w:rsidP="004922D5">
            <w:pPr>
              <w:numPr>
                <w:ilvl w:val="0"/>
                <w:numId w:val="30"/>
              </w:numPr>
              <w:ind w:left="0" w:firstLine="360"/>
              <w:jc w:val="both"/>
              <w:rPr>
                <w:color w:val="FF0000"/>
              </w:rPr>
            </w:pPr>
            <w:r w:rsidRPr="00BA4025">
              <w:t xml:space="preserve">Соответствие материально </w:t>
            </w:r>
            <w:r w:rsidR="0012431F" w:rsidRPr="00DE0158">
              <w:rPr>
                <w:color w:val="000000"/>
              </w:rPr>
              <w:t>–</w:t>
            </w:r>
            <w:r w:rsidR="0012431F">
              <w:rPr>
                <w:color w:val="000000"/>
              </w:rPr>
              <w:t xml:space="preserve"> </w:t>
            </w:r>
            <w:r w:rsidRPr="00BA4025">
              <w:t>технической базы современным требованиям.</w:t>
            </w:r>
          </w:p>
        </w:tc>
      </w:tr>
    </w:tbl>
    <w:p w:rsidR="0035346F" w:rsidRDefault="0035346F" w:rsidP="00DF2589">
      <w:pPr>
        <w:jc w:val="center"/>
        <w:rPr>
          <w:rFonts w:ascii="Arial Black" w:hAnsi="Arial Black"/>
          <w:b/>
        </w:rPr>
      </w:pPr>
    </w:p>
    <w:p w:rsidR="0035346F" w:rsidRDefault="0035346F" w:rsidP="00DF2589">
      <w:pPr>
        <w:jc w:val="center"/>
        <w:rPr>
          <w:rFonts w:ascii="Arial Black" w:hAnsi="Arial Black"/>
          <w:b/>
        </w:rPr>
      </w:pPr>
    </w:p>
    <w:p w:rsidR="0035346F" w:rsidRDefault="0035346F" w:rsidP="00D24633">
      <w:pPr>
        <w:rPr>
          <w:rFonts w:ascii="Arial Black" w:hAnsi="Arial Black"/>
          <w:b/>
        </w:rPr>
      </w:pPr>
    </w:p>
    <w:p w:rsidR="00D24633" w:rsidRDefault="00D24633" w:rsidP="00D24633">
      <w:pPr>
        <w:rPr>
          <w:rFonts w:ascii="Arial Black" w:hAnsi="Arial Black"/>
          <w:b/>
        </w:rPr>
      </w:pPr>
    </w:p>
    <w:p w:rsidR="009153E9" w:rsidRDefault="009153E9" w:rsidP="00D24633">
      <w:pPr>
        <w:rPr>
          <w:rFonts w:ascii="Arial Black" w:hAnsi="Arial Black"/>
          <w:b/>
        </w:rPr>
      </w:pPr>
    </w:p>
    <w:p w:rsidR="003765E3" w:rsidRDefault="003765E3" w:rsidP="00D24633">
      <w:pPr>
        <w:rPr>
          <w:rFonts w:ascii="Arial Black" w:hAnsi="Arial Black"/>
          <w:b/>
        </w:rPr>
      </w:pPr>
    </w:p>
    <w:p w:rsidR="00D37C21" w:rsidRDefault="00D37C21" w:rsidP="00D24633">
      <w:pPr>
        <w:rPr>
          <w:rFonts w:ascii="Arial Black" w:hAnsi="Arial Black"/>
          <w:b/>
        </w:rPr>
      </w:pPr>
    </w:p>
    <w:p w:rsidR="00D37C21" w:rsidRDefault="00D37C21" w:rsidP="00D24633">
      <w:pPr>
        <w:rPr>
          <w:rFonts w:ascii="Arial Black" w:hAnsi="Arial Black"/>
          <w:b/>
        </w:rPr>
      </w:pPr>
    </w:p>
    <w:p w:rsidR="00D37C21" w:rsidRDefault="00D37C21" w:rsidP="00D24633">
      <w:pPr>
        <w:rPr>
          <w:rFonts w:ascii="Arial Black" w:hAnsi="Arial Black"/>
          <w:b/>
        </w:rPr>
      </w:pPr>
    </w:p>
    <w:p w:rsidR="00D37C21" w:rsidRDefault="00D37C21" w:rsidP="00D24633">
      <w:pPr>
        <w:rPr>
          <w:rFonts w:ascii="Arial Black" w:hAnsi="Arial Black"/>
          <w:b/>
        </w:rPr>
      </w:pPr>
    </w:p>
    <w:p w:rsidR="009153E9" w:rsidRDefault="009153E9" w:rsidP="00D24633">
      <w:pPr>
        <w:rPr>
          <w:rFonts w:ascii="Arial Black" w:hAnsi="Arial Black"/>
          <w:b/>
        </w:rPr>
      </w:pPr>
    </w:p>
    <w:p w:rsidR="0098663A" w:rsidRDefault="0098663A" w:rsidP="00D24633">
      <w:pPr>
        <w:rPr>
          <w:rFonts w:ascii="Arial Black" w:hAnsi="Arial Black"/>
          <w:b/>
        </w:rPr>
      </w:pPr>
    </w:p>
    <w:p w:rsidR="00F07B2E" w:rsidRDefault="00AA7FAB" w:rsidP="004922D5">
      <w:pPr>
        <w:numPr>
          <w:ilvl w:val="1"/>
          <w:numId w:val="36"/>
        </w:numPr>
        <w:jc w:val="center"/>
        <w:rPr>
          <w:rFonts w:ascii="Arial Black" w:hAnsi="Arial Black"/>
          <w:b/>
        </w:rPr>
      </w:pPr>
      <w:r w:rsidRPr="00AA7FAB">
        <w:rPr>
          <w:rFonts w:ascii="Arial Black" w:hAnsi="Arial Black"/>
          <w:b/>
        </w:rPr>
        <w:t>ПОЯСНИТЕЛЬНАЯ ЗАПИСКА</w:t>
      </w:r>
    </w:p>
    <w:p w:rsidR="00AA7FAB" w:rsidRPr="00AA7FAB" w:rsidRDefault="00AA7FAB" w:rsidP="00AA7FAB">
      <w:pPr>
        <w:ind w:left="1080"/>
        <w:rPr>
          <w:rFonts w:ascii="Arial Black" w:hAnsi="Arial Black"/>
          <w:b/>
        </w:rPr>
      </w:pPr>
    </w:p>
    <w:p w:rsidR="00EB5818" w:rsidRDefault="00EB5818" w:rsidP="00F07B2E">
      <w:pPr>
        <w:ind w:firstLine="567"/>
        <w:jc w:val="both"/>
      </w:pPr>
      <w:r>
        <w:t>Образовательная программа согласно п.9 ст.2 Федерального закона от 29.12.12г. № 273-ФЗ «Об образовании в Российской Федерации»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3E61AD" w:rsidRDefault="008C0C6C" w:rsidP="003E61AD">
      <w:pPr>
        <w:ind w:firstLine="720"/>
        <w:jc w:val="both"/>
      </w:pPr>
      <w:r>
        <w:t>Центр</w:t>
      </w:r>
      <w:r w:rsidR="004334D7">
        <w:t xml:space="preserve"> является учреждением, образовательная программа которого призвана соединить в себе интересы ребенка, семьи, общества и государства, выступающих основными социальными заказчиками.  </w:t>
      </w:r>
    </w:p>
    <w:p w:rsidR="003E61AD" w:rsidRPr="003E61AD" w:rsidRDefault="00F07B2E" w:rsidP="003E61AD">
      <w:pPr>
        <w:ind w:firstLine="720"/>
        <w:jc w:val="both"/>
      </w:pPr>
      <w:r w:rsidRPr="00F07B2E">
        <w:t>Организация и основные характеристики образовательной деятельности регулируются</w:t>
      </w:r>
      <w:r w:rsidR="003E61AD" w:rsidRPr="00F07B2E">
        <w:t xml:space="preserve"> Уставом, другими локальными нормативными актами</w:t>
      </w:r>
      <w:r w:rsidR="003E61AD">
        <w:t>,</w:t>
      </w:r>
      <w:r w:rsidR="003E61AD" w:rsidRPr="00F07B2E">
        <w:t xml:space="preserve"> </w:t>
      </w:r>
      <w:r w:rsidRPr="00F07B2E">
        <w:t xml:space="preserve">Федеральным законом от 29.12.2012 №273-ФЗ «Об образовании в Российской Федерации»; Порядком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09.11.2018г. № 196), </w:t>
      </w:r>
      <w:r w:rsidR="00C13B40" w:rsidRPr="00C13B40">
        <w:rPr>
          <w:rFonts w:eastAsia="Calibri"/>
          <w:lang w:eastAsia="en-US"/>
        </w:rPr>
        <w:t>Постановление</w:t>
      </w:r>
      <w:r w:rsidR="003E61AD">
        <w:rPr>
          <w:rFonts w:eastAsia="Calibri"/>
          <w:lang w:eastAsia="en-US"/>
        </w:rPr>
        <w:t>м</w:t>
      </w:r>
      <w:r w:rsidR="00C13B40" w:rsidRPr="00C13B40">
        <w:rPr>
          <w:rFonts w:eastAsia="Calibri"/>
          <w:lang w:eastAsia="en-US"/>
        </w:rPr>
        <w:t xml:space="preserve">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  <w:r w:rsidRPr="00F07B2E">
        <w:t>,</w:t>
      </w:r>
      <w:r w:rsidR="003E61AD" w:rsidRPr="003E61AD">
        <w:rPr>
          <w:rFonts w:eastAsia="Calibri"/>
          <w:lang w:eastAsia="en-US"/>
        </w:rPr>
        <w:t xml:space="preserve"> Положением об организации реализации дополнительных общеобразовательных общеразвивающих программ в сфере информационных и телекоммуникационных технологий в сетевой форме, а также с применением </w:t>
      </w:r>
      <w:r w:rsidR="003E61AD" w:rsidRPr="003E61AD">
        <w:rPr>
          <w:rFonts w:eastAsia="Calibri"/>
          <w:lang w:eastAsia="en-US"/>
        </w:rPr>
        <w:lastRenderedPageBreak/>
        <w:t>электронного обучения и дистанционных образовательных технологий при реализации мероприятий региональных проектов «Цифровая образовательная среда», «Современная школа», «Успех каждого ребенка», обеспечивающих достижение результатов федеральных проектов нацио</w:t>
      </w:r>
      <w:r w:rsidR="003765E3">
        <w:rPr>
          <w:rFonts w:eastAsia="Calibri"/>
          <w:lang w:eastAsia="en-US"/>
        </w:rPr>
        <w:t>нального проекта «Образование».</w:t>
      </w:r>
    </w:p>
    <w:p w:rsidR="00FD5B98" w:rsidRPr="00FD5B98" w:rsidRDefault="00FD5B98" w:rsidP="00FD5B98">
      <w:pPr>
        <w:suppressAutoHyphens/>
        <w:ind w:firstLine="567"/>
        <w:jc w:val="both"/>
      </w:pPr>
      <w:r w:rsidRPr="00FD5B98">
        <w:rPr>
          <w:bCs/>
        </w:rPr>
        <w:t>Главными принципами</w:t>
      </w:r>
      <w:r w:rsidRPr="00FD5B98">
        <w:rPr>
          <w:b/>
          <w:bCs/>
        </w:rPr>
        <w:t xml:space="preserve"> </w:t>
      </w:r>
      <w:r w:rsidRPr="00FD5B98">
        <w:t>при организации образовательной деятельности в Центре являются современное качество, доступность и эффективность дополнительного образования по различным направлениям.</w:t>
      </w:r>
    </w:p>
    <w:p w:rsidR="00B36334" w:rsidRPr="00D37C85" w:rsidRDefault="00B36334" w:rsidP="00B36334">
      <w:pPr>
        <w:suppressAutoHyphens/>
        <w:ind w:firstLine="567"/>
        <w:jc w:val="both"/>
      </w:pPr>
      <w:r w:rsidRPr="00D37C85">
        <w:t>С 1 сентября 20</w:t>
      </w:r>
      <w:r w:rsidR="00886971" w:rsidRPr="00D37C85">
        <w:t>2</w:t>
      </w:r>
      <w:r w:rsidR="004F79FD" w:rsidRPr="00D37C85">
        <w:t>0</w:t>
      </w:r>
      <w:r w:rsidRPr="00D37C85">
        <w:t xml:space="preserve"> года зачисление в объединения Центра осуществляется на основании </w:t>
      </w:r>
      <w:r w:rsidR="00D37C85" w:rsidRPr="00D37C85">
        <w:t>«Порядка приема, зачисления,</w:t>
      </w:r>
      <w:r w:rsidR="002F33BD">
        <w:t xml:space="preserve"> </w:t>
      </w:r>
      <w:r w:rsidR="00D37C85" w:rsidRPr="00D37C85">
        <w:t xml:space="preserve">перевода и отчисления обучающихся </w:t>
      </w:r>
      <w:r w:rsidRPr="00D37C85">
        <w:t xml:space="preserve">на обучение по дополнительным общеобразовательным общеразвивающим программам», утвержденного приказом директора от </w:t>
      </w:r>
      <w:r w:rsidR="00D37C85" w:rsidRPr="00D37C85">
        <w:t>19.</w:t>
      </w:r>
      <w:r w:rsidRPr="00D37C85">
        <w:t>0</w:t>
      </w:r>
      <w:r w:rsidR="00D37C85" w:rsidRPr="00D37C85">
        <w:t>3</w:t>
      </w:r>
      <w:r w:rsidRPr="00D37C85">
        <w:t>.20</w:t>
      </w:r>
      <w:r w:rsidR="00D37C85" w:rsidRPr="00D37C85">
        <w:t>20</w:t>
      </w:r>
      <w:r w:rsidRPr="00D37C85">
        <w:t>г. №</w:t>
      </w:r>
      <w:r w:rsidR="00D37C85" w:rsidRPr="00D37C85">
        <w:t>39</w:t>
      </w:r>
      <w:r w:rsidRPr="00D37C85">
        <w:t xml:space="preserve"> </w:t>
      </w:r>
    </w:p>
    <w:p w:rsidR="00B36334" w:rsidRDefault="00F07B2E" w:rsidP="00DC6DA8">
      <w:pPr>
        <w:ind w:firstLine="567"/>
        <w:jc w:val="both"/>
      </w:pPr>
      <w:r w:rsidRPr="00F07B2E">
        <w:t xml:space="preserve">Образовательная программа представляет собой единую целостную модель организации мотивирующего образовательного пространства </w:t>
      </w:r>
      <w:r w:rsidR="004F79FD">
        <w:t>Егорлыкского района</w:t>
      </w:r>
      <w:r>
        <w:t xml:space="preserve"> </w:t>
      </w:r>
      <w:r w:rsidRPr="00F07B2E">
        <w:t>и выступает как комплекс приемов по обеспечению эффективного взаимодействия всех участников образовательного процесса в достижении поставленных целей и получения проектируемых результатов. Это основа целостной системы деятельности</w:t>
      </w:r>
      <w:r w:rsidR="00B36334" w:rsidRPr="00B36334">
        <w:t xml:space="preserve"> </w:t>
      </w:r>
      <w:r w:rsidR="004F79FD">
        <w:t>муниципального бюджетного образовательного учреждения дополнительного образования Егорлыкского Центра внешкольной работы</w:t>
      </w:r>
      <w:r w:rsidRPr="00F07B2E">
        <w:t xml:space="preserve">, обеспечивающая консолидацию деятельности всех участников образовательной деятельности, через содержание и объемы образования, технологии, необходимые и достаточные условия, подчиненные целостному воздействию на личность, структурированные по образовательным областям, видам и направленностям.  </w:t>
      </w:r>
    </w:p>
    <w:p w:rsidR="00B36334" w:rsidRDefault="00F07B2E" w:rsidP="00DC6DA8">
      <w:pPr>
        <w:ind w:firstLine="567"/>
        <w:jc w:val="both"/>
      </w:pPr>
      <w:r w:rsidRPr="00F07B2E">
        <w:t>Данная образовательная программа разработана педагогическим коллективом</w:t>
      </w:r>
      <w:r w:rsidR="00B36334">
        <w:t xml:space="preserve"> Центра </w:t>
      </w:r>
      <w:r w:rsidRPr="00F07B2E">
        <w:t>в ходе совместной деятельности, с учетом выявленных образовательных потребностей и запросов участников образовательн</w:t>
      </w:r>
      <w:r w:rsidR="00B36334">
        <w:t>ых отношений</w:t>
      </w:r>
      <w:r w:rsidRPr="00F07B2E">
        <w:t xml:space="preserve">. </w:t>
      </w:r>
    </w:p>
    <w:p w:rsidR="002F03B1" w:rsidRDefault="00F07B2E" w:rsidP="00DC6DA8">
      <w:pPr>
        <w:ind w:firstLine="567"/>
        <w:jc w:val="both"/>
      </w:pPr>
      <w:r w:rsidRPr="00F07B2E">
        <w:t xml:space="preserve">Образовательная программа </w:t>
      </w:r>
      <w:r w:rsidR="00B36334">
        <w:t xml:space="preserve">Центра </w:t>
      </w:r>
      <w:r w:rsidRPr="00F07B2E">
        <w:t xml:space="preserve">является основным регламентирующим документом, построенным на основе дополнительных общеразвивающих программ различной направленности, реализуемых в учреждении.  </w:t>
      </w:r>
    </w:p>
    <w:p w:rsidR="00FD5B98" w:rsidRPr="00FD5B98" w:rsidRDefault="00FD5B98" w:rsidP="00DC6DA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D5B98">
        <w:rPr>
          <w:color w:val="000000"/>
        </w:rPr>
        <w:t xml:space="preserve">Особенностью содержания образовательного процесса в Центре, выбора форм и его организации является: </w:t>
      </w:r>
    </w:p>
    <w:p w:rsidR="00FD5B98" w:rsidRPr="00FD5B98" w:rsidRDefault="00FD5B98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FD5B98">
        <w:rPr>
          <w:color w:val="000000"/>
        </w:rPr>
        <w:t>организация процесса воспитания, обучения и развития посредством реализации дополнительных общеобразовательных общеразвивающих программ;</w:t>
      </w:r>
    </w:p>
    <w:p w:rsidR="00FD5B98" w:rsidRPr="00FD5B98" w:rsidRDefault="00FD5B98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FD5B98">
        <w:rPr>
          <w:color w:val="000000"/>
        </w:rPr>
        <w:t xml:space="preserve">выстраивание системы преемственного образования по дополнительным общеобразовательным общеразвивающих программам для обучающихся; </w:t>
      </w:r>
    </w:p>
    <w:p w:rsidR="00FD5B98" w:rsidRPr="00FD5B98" w:rsidRDefault="00FD5B98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FD5B98">
        <w:rPr>
          <w:color w:val="000000"/>
        </w:rPr>
        <w:t xml:space="preserve">интеграция различных форм образования с учетом возрастных и психологических особенностей обучающихся; </w:t>
      </w:r>
    </w:p>
    <w:p w:rsidR="00FD5B98" w:rsidRDefault="00FD5B98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FD5B98">
        <w:rPr>
          <w:color w:val="000000"/>
        </w:rPr>
        <w:t>расширение и использование возможностей информатизации образовательной среды для дифференциации образовательного процесса.</w:t>
      </w:r>
      <w:r w:rsidRPr="00FD5B98">
        <w:rPr>
          <w:color w:val="000000"/>
          <w:sz w:val="27"/>
          <w:szCs w:val="27"/>
        </w:rPr>
        <w:t xml:space="preserve"> </w:t>
      </w:r>
    </w:p>
    <w:p w:rsidR="004334D7" w:rsidRDefault="00383138" w:rsidP="00DC6DA8">
      <w:pPr>
        <w:ind w:firstLine="720"/>
        <w:jc w:val="both"/>
      </w:pPr>
      <w:r w:rsidRPr="000233C3">
        <w:t>Ресурсная обеспеченность Центра включает:</w:t>
      </w:r>
      <w:r w:rsidR="00E14535" w:rsidRPr="000233C3">
        <w:t xml:space="preserve"> </w:t>
      </w:r>
      <w:r w:rsidRPr="000233C3">
        <w:t>нормативно-правовые,</w:t>
      </w:r>
      <w:r w:rsidR="00E14535" w:rsidRPr="000233C3">
        <w:t xml:space="preserve"> кадровые</w:t>
      </w:r>
      <w:r w:rsidRPr="000233C3">
        <w:t>,</w:t>
      </w:r>
      <w:r w:rsidR="00E14535" w:rsidRPr="000233C3">
        <w:t xml:space="preserve"> </w:t>
      </w:r>
      <w:r w:rsidRPr="000233C3">
        <w:t>материально-технические</w:t>
      </w:r>
      <w:r w:rsidR="00E14535" w:rsidRPr="000233C3">
        <w:t xml:space="preserve"> </w:t>
      </w:r>
      <w:r w:rsidRPr="000233C3">
        <w:t>условия,</w:t>
      </w:r>
      <w:r w:rsidR="00E14535" w:rsidRPr="000233C3">
        <w:t xml:space="preserve"> </w:t>
      </w:r>
      <w:r w:rsidRPr="000233C3">
        <w:t>психолого-педагогические, программно-мето</w:t>
      </w:r>
      <w:r w:rsidR="002F03B1">
        <w:t xml:space="preserve">дические, контингент </w:t>
      </w:r>
      <w:r w:rsidR="00B36334">
        <w:t>об</w:t>
      </w:r>
      <w:r w:rsidR="002F03B1">
        <w:t>уча</w:t>
      </w:r>
      <w:r w:rsidR="00B36334">
        <w:t>ю</w:t>
      </w:r>
      <w:r w:rsidR="002F03B1">
        <w:t>щихся</w:t>
      </w:r>
      <w:r w:rsidR="00E14535" w:rsidRPr="000233C3">
        <w:t xml:space="preserve"> и их</w:t>
      </w:r>
      <w:r w:rsidRPr="000233C3">
        <w:t xml:space="preserve"> родителей</w:t>
      </w:r>
      <w:r w:rsidR="002F03B1">
        <w:t xml:space="preserve"> (законных представителей)</w:t>
      </w:r>
      <w:r w:rsidRPr="000233C3">
        <w:t xml:space="preserve">. </w:t>
      </w:r>
    </w:p>
    <w:p w:rsidR="008C0C6C" w:rsidRDefault="004334D7" w:rsidP="00DC6DA8">
      <w:pPr>
        <w:ind w:firstLine="720"/>
        <w:jc w:val="both"/>
      </w:pPr>
      <w:r>
        <w:t xml:space="preserve"> Современная образовательная ситуация требует от </w:t>
      </w:r>
      <w:r w:rsidR="008C0C6C">
        <w:t xml:space="preserve">Центра </w:t>
      </w:r>
      <w:r>
        <w:t xml:space="preserve">способности гибко реагировать на изменения в социуме, удовлетворять образовательные потребности населения, обеспечивая высокое качество образования.  Формирование информации запроса о социальных потребностях заказчика происходит на основе анализа социально-экономических условий </w:t>
      </w:r>
      <w:r w:rsidR="004F79FD">
        <w:t>Егорлыкского района</w:t>
      </w:r>
      <w:r>
        <w:t>, а также анкетирования детей и родителей</w:t>
      </w:r>
      <w:r w:rsidR="008C0C6C">
        <w:t xml:space="preserve"> (законных представителей)</w:t>
      </w:r>
      <w:r>
        <w:t xml:space="preserve">, </w:t>
      </w:r>
      <w:r w:rsidR="008C0C6C">
        <w:t>предложений от образовательных организаций</w:t>
      </w:r>
      <w:r>
        <w:t xml:space="preserve">.  </w:t>
      </w:r>
    </w:p>
    <w:p w:rsidR="008C0C6C" w:rsidRDefault="004334D7" w:rsidP="00DC6DA8">
      <w:pPr>
        <w:ind w:firstLine="720"/>
        <w:jc w:val="both"/>
      </w:pPr>
      <w:r>
        <w:t xml:space="preserve">  Анализ потребностей родителей</w:t>
      </w:r>
      <w:r w:rsidR="008C0C6C">
        <w:t xml:space="preserve"> (законных представителей), </w:t>
      </w:r>
      <w:r>
        <w:t xml:space="preserve">показал, что для них главным является возможность определить способности и склонности ребенка, обеспечить наиболее полное его развитие, заполнить свободное от школы время, удовлетворить желания детей в дополнительном образовании, и затем, дать профессиональные основы деятельности.  </w:t>
      </w:r>
    </w:p>
    <w:p w:rsidR="00D17A57" w:rsidRDefault="004334D7" w:rsidP="00DC6DA8">
      <w:pPr>
        <w:ind w:firstLine="720"/>
        <w:jc w:val="both"/>
      </w:pPr>
      <w:r>
        <w:t>Потребности образовательных учреждений направлены на</w:t>
      </w:r>
      <w:r w:rsidR="008C0C6C">
        <w:t xml:space="preserve"> Центр</w:t>
      </w:r>
      <w:r>
        <w:t xml:space="preserve">, как учреждение, способное обеспечить интересный и разнообразный досуг детей, </w:t>
      </w:r>
      <w:r w:rsidR="00D17A57">
        <w:t>сопровождать при формировании профессионального самоопределения детей и подростков</w:t>
      </w:r>
      <w:r>
        <w:t>, обучать детский актив и педагогов различным формам</w:t>
      </w:r>
      <w:r w:rsidR="00D17A57">
        <w:t xml:space="preserve"> работы по самоуправлению</w:t>
      </w:r>
      <w:r>
        <w:t xml:space="preserve">.   В этой ситуации особо остро встают проблемы </w:t>
      </w:r>
      <w:r>
        <w:lastRenderedPageBreak/>
        <w:t xml:space="preserve">адаптации к жизни в современном обществе, раннего профессионального образования, формирования общей культуры личности, что вызывает необходимость решать следующие вопросы: </w:t>
      </w:r>
    </w:p>
    <w:p w:rsidR="00D17A57" w:rsidRDefault="004334D7" w:rsidP="004922D5">
      <w:pPr>
        <w:numPr>
          <w:ilvl w:val="0"/>
          <w:numId w:val="14"/>
        </w:numPr>
        <w:ind w:left="0" w:firstLine="360"/>
        <w:jc w:val="both"/>
      </w:pPr>
      <w:r>
        <w:t>предоставление каждому ребенку возможности развития своих способностей и талантов</w:t>
      </w:r>
      <w:r w:rsidR="00504EFB">
        <w:t>,</w:t>
      </w:r>
      <w:r>
        <w:t xml:space="preserve"> направленных на их самоопределение; </w:t>
      </w:r>
    </w:p>
    <w:p w:rsidR="00D17A57" w:rsidRDefault="004334D7" w:rsidP="004922D5">
      <w:pPr>
        <w:numPr>
          <w:ilvl w:val="0"/>
          <w:numId w:val="14"/>
        </w:numPr>
        <w:jc w:val="both"/>
      </w:pPr>
      <w:r>
        <w:t xml:space="preserve">получение </w:t>
      </w:r>
      <w:r w:rsidR="00D17A57">
        <w:t>об</w:t>
      </w:r>
      <w:r>
        <w:t>уча</w:t>
      </w:r>
      <w:r w:rsidR="00D17A57">
        <w:t>ю</w:t>
      </w:r>
      <w:r>
        <w:t xml:space="preserve">щимися профессиональной ориентации; </w:t>
      </w:r>
    </w:p>
    <w:p w:rsidR="00D17A57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стимулирование творческой активности ребенка, возможностей самообразования, самостоятельного решения возникающих проблем. </w:t>
      </w:r>
    </w:p>
    <w:p w:rsidR="00D17A57" w:rsidRDefault="004334D7" w:rsidP="00DC6DA8">
      <w:pPr>
        <w:ind w:firstLine="567"/>
        <w:jc w:val="both"/>
      </w:pPr>
      <w:r>
        <w:t xml:space="preserve"> Анализ деятельности </w:t>
      </w:r>
      <w:r w:rsidR="00D17A57">
        <w:t>Центра за период 20</w:t>
      </w:r>
      <w:r w:rsidR="003C3206">
        <w:t>2</w:t>
      </w:r>
      <w:r w:rsidR="00886971">
        <w:t>1</w:t>
      </w:r>
      <w:r w:rsidR="00D17A57">
        <w:t>-20</w:t>
      </w:r>
      <w:r w:rsidR="003C3206">
        <w:t>2</w:t>
      </w:r>
      <w:r w:rsidR="00886971">
        <w:t>2</w:t>
      </w:r>
      <w:r w:rsidR="003C3206">
        <w:t xml:space="preserve"> учебный </w:t>
      </w:r>
      <w:r w:rsidR="00D17A57">
        <w:t xml:space="preserve">год </w:t>
      </w:r>
      <w:r>
        <w:t xml:space="preserve">показал, что с каждым годом повышаются требования социального заказа на предоставление более качественных услуг в системе дополнительного образования; формируются новые и изменяются уже существующие направления деятельности.   </w:t>
      </w:r>
    </w:p>
    <w:p w:rsidR="00504EFB" w:rsidRDefault="004334D7" w:rsidP="00DC6DA8">
      <w:pPr>
        <w:ind w:firstLine="567"/>
        <w:jc w:val="both"/>
      </w:pPr>
      <w:r>
        <w:t xml:space="preserve">Разработка Образовательной программы обусловлена следующими особенностями современной ситуации:  </w:t>
      </w:r>
    </w:p>
    <w:p w:rsidR="00504EFB" w:rsidRDefault="004334D7" w:rsidP="004922D5">
      <w:pPr>
        <w:numPr>
          <w:ilvl w:val="0"/>
          <w:numId w:val="14"/>
        </w:numPr>
        <w:jc w:val="both"/>
      </w:pPr>
      <w:r>
        <w:t xml:space="preserve">необходимость быть конкурентоспособными в современных условиях; 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 повышение требований к вариативности, качеству и доступности образовательных услуг учреждений дополнительного образования детей;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потребность обновления содержания дополнительного образования в соответствии с интересами детей, потребностями семьи и общества; 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необходимость обеспечения инновационного, опережающего характера развития образовательной деятельности при использовании лучших традиций отечественной сферы дополнительного образования и успешных мировых практик; 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>стремление педагогов к достижению высоких образовательных результатов, к построению мотивирующего образовательного пространства (посредством внутренней интеграции);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необходимость дальнейшего развития процессов внешней интеграции (с образовательными учреждениями); </w:t>
      </w:r>
    </w:p>
    <w:p w:rsidR="00504EFB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 необходимость конструктивного диалога </w:t>
      </w:r>
      <w:r w:rsidR="00504EFB">
        <w:t xml:space="preserve">Центра </w:t>
      </w:r>
      <w:r>
        <w:t>и местного сообщества, прежде всего родителей</w:t>
      </w:r>
      <w:r w:rsidR="00504EFB">
        <w:t xml:space="preserve"> (законных представителей)</w:t>
      </w:r>
      <w:r>
        <w:t xml:space="preserve">, по вопросам воспитания и качества дополнительного образования; </w:t>
      </w:r>
    </w:p>
    <w:p w:rsidR="004334D7" w:rsidRDefault="004334D7" w:rsidP="004922D5">
      <w:pPr>
        <w:numPr>
          <w:ilvl w:val="0"/>
          <w:numId w:val="14"/>
        </w:numPr>
        <w:ind w:left="0" w:firstLine="360"/>
        <w:jc w:val="both"/>
      </w:pPr>
      <w:r>
        <w:t xml:space="preserve">потребность </w:t>
      </w:r>
      <w:r w:rsidR="00504EFB">
        <w:t xml:space="preserve">развития </w:t>
      </w:r>
      <w:r>
        <w:t xml:space="preserve">партнерских взаимоотношений с учреждениями науки, культуры, </w:t>
      </w:r>
      <w:r w:rsidR="00C02B62">
        <w:t xml:space="preserve">спорта, </w:t>
      </w:r>
      <w:r>
        <w:t xml:space="preserve">производства, общественными организациями, СМИ и др.    </w:t>
      </w:r>
    </w:p>
    <w:p w:rsidR="009153E9" w:rsidRPr="0055053B" w:rsidRDefault="009153E9" w:rsidP="002637A1">
      <w:pPr>
        <w:jc w:val="center"/>
        <w:textAlignment w:val="top"/>
        <w:rPr>
          <w:b/>
          <w:color w:val="000000"/>
        </w:rPr>
      </w:pPr>
      <w:r w:rsidRPr="0055053B">
        <w:rPr>
          <w:b/>
          <w:color w:val="000000"/>
        </w:rPr>
        <w:t>При реализации программы необходимо предусмотреть следующие риски:</w:t>
      </w:r>
    </w:p>
    <w:p w:rsidR="009153E9" w:rsidRPr="00331A47" w:rsidRDefault="009153E9" w:rsidP="009153E9">
      <w:pPr>
        <w:jc w:val="both"/>
        <w:textAlignment w:val="top"/>
        <w:rPr>
          <w:color w:val="000000"/>
        </w:rPr>
      </w:pPr>
      <w:r w:rsidRPr="00331A47">
        <w:rPr>
          <w:color w:val="000000"/>
        </w:rPr>
        <w:t xml:space="preserve">1.     </w:t>
      </w:r>
      <w:r w:rsidR="00B36334">
        <w:rPr>
          <w:color w:val="000000"/>
        </w:rPr>
        <w:t>Р</w:t>
      </w:r>
      <w:r w:rsidRPr="00331A47">
        <w:rPr>
          <w:color w:val="000000"/>
        </w:rPr>
        <w:t>иск ограниченности ресурсов: кадровых, материальных, финансовых, временных, нехватка помещений;</w:t>
      </w:r>
    </w:p>
    <w:p w:rsidR="002637A1" w:rsidRPr="002637A1" w:rsidRDefault="009153E9" w:rsidP="002637A1">
      <w:pPr>
        <w:jc w:val="both"/>
        <w:textAlignment w:val="top"/>
        <w:rPr>
          <w:color w:val="000000"/>
        </w:rPr>
      </w:pPr>
      <w:r w:rsidRPr="00331A47">
        <w:rPr>
          <w:color w:val="000000"/>
        </w:rPr>
        <w:t xml:space="preserve">2.     </w:t>
      </w:r>
      <w:r w:rsidR="00B36334">
        <w:rPr>
          <w:color w:val="000000"/>
        </w:rPr>
        <w:t>Р</w:t>
      </w:r>
      <w:r w:rsidRPr="00331A47">
        <w:rPr>
          <w:color w:val="000000"/>
        </w:rPr>
        <w:t>иск сопротивления части сотрудников изменениям в процессе инноваций</w:t>
      </w:r>
      <w:r w:rsidR="00BB2CDE">
        <w:rPr>
          <w:color w:val="000000"/>
        </w:rPr>
        <w:t>.</w:t>
      </w:r>
    </w:p>
    <w:p w:rsidR="002637A1" w:rsidRPr="00884A5E" w:rsidRDefault="002637A1" w:rsidP="002637A1">
      <w:pPr>
        <w:ind w:firstLine="567"/>
        <w:jc w:val="both"/>
      </w:pPr>
      <w:r w:rsidRPr="00884A5E">
        <w:t>По срокам выполнения данная образовательная программа рассчитан</w:t>
      </w:r>
      <w:r w:rsidR="0012431F">
        <w:t>а</w:t>
      </w:r>
      <w:r w:rsidRPr="00884A5E">
        <w:t xml:space="preserve"> на </w:t>
      </w:r>
      <w:r w:rsidR="00884A5E" w:rsidRPr="00884A5E">
        <w:t>один</w:t>
      </w:r>
      <w:r w:rsidRPr="00884A5E">
        <w:t xml:space="preserve"> </w:t>
      </w:r>
      <w:r w:rsidR="0012431F">
        <w:t xml:space="preserve">учебный </w:t>
      </w:r>
      <w:r w:rsidRPr="00884A5E">
        <w:t xml:space="preserve">год.  </w:t>
      </w:r>
    </w:p>
    <w:p w:rsidR="004F79FD" w:rsidRDefault="002637A1" w:rsidP="004F79FD">
      <w:pPr>
        <w:tabs>
          <w:tab w:val="left" w:pos="567"/>
          <w:tab w:val="left" w:pos="709"/>
          <w:tab w:val="left" w:pos="1276"/>
          <w:tab w:val="left" w:pos="1418"/>
        </w:tabs>
        <w:jc w:val="both"/>
        <w:rPr>
          <w:bCs/>
          <w:iCs/>
          <w:color w:val="000000"/>
          <w:sz w:val="28"/>
          <w:szCs w:val="28"/>
        </w:rPr>
      </w:pPr>
      <w:r w:rsidRPr="002637A1">
        <w:t>Настоящая Образовательная программа обеспечивает участникам образовательн</w:t>
      </w:r>
      <w:r>
        <w:t>ых</w:t>
      </w:r>
      <w:r w:rsidRPr="002637A1">
        <w:t xml:space="preserve"> </w:t>
      </w:r>
      <w:r>
        <w:t xml:space="preserve">отношений </w:t>
      </w:r>
      <w:r w:rsidRPr="002637A1">
        <w:t>возможность свободно выбирать индивидуальный маршрут развития в любой образовательной области в соответствии с лицензией на право образовательной деятельности</w:t>
      </w:r>
      <w:r w:rsidR="004F79FD">
        <w:rPr>
          <w:sz w:val="28"/>
          <w:szCs w:val="28"/>
        </w:rPr>
        <w:tab/>
      </w:r>
      <w:r w:rsidR="004F79FD" w:rsidRPr="004F79FD">
        <w:rPr>
          <w:bCs/>
          <w:iCs/>
          <w:color w:val="000000"/>
        </w:rPr>
        <w:t xml:space="preserve">серия 61Л01     № 0002026, регистрационный  № 4376, </w:t>
      </w:r>
      <w:r w:rsidR="004F79FD" w:rsidRPr="004F79FD">
        <w:t xml:space="preserve">Дата выдачи  </w:t>
      </w:r>
      <w:r w:rsidR="004F79FD" w:rsidRPr="004F79FD">
        <w:rPr>
          <w:bCs/>
          <w:iCs/>
          <w:color w:val="000000"/>
        </w:rPr>
        <w:t xml:space="preserve">«19» февраля </w:t>
      </w:r>
      <w:smartTag w:uri="urn:schemas-microsoft-com:office:smarttags" w:element="metricconverter">
        <w:smartTagPr>
          <w:attr w:name="ProductID" w:val="2015 г"/>
        </w:smartTagPr>
        <w:r w:rsidR="004F79FD" w:rsidRPr="004F79FD">
          <w:rPr>
            <w:bCs/>
            <w:iCs/>
            <w:color w:val="000000"/>
          </w:rPr>
          <w:t>2015 г</w:t>
        </w:r>
      </w:smartTag>
      <w:r w:rsidR="004F79FD" w:rsidRPr="004F79FD">
        <w:rPr>
          <w:bCs/>
          <w:iCs/>
          <w:color w:val="000000"/>
        </w:rPr>
        <w:t>.</w:t>
      </w:r>
    </w:p>
    <w:p w:rsidR="002637A1" w:rsidRDefault="002637A1" w:rsidP="002637A1">
      <w:pPr>
        <w:ind w:firstLine="567"/>
        <w:jc w:val="both"/>
      </w:pPr>
    </w:p>
    <w:p w:rsidR="002637A1" w:rsidRPr="002637A1" w:rsidRDefault="002637A1" w:rsidP="002637A1">
      <w:pPr>
        <w:ind w:firstLine="567"/>
        <w:jc w:val="both"/>
        <w:rPr>
          <w:color w:val="FF0000"/>
        </w:rPr>
      </w:pPr>
      <w:r w:rsidRPr="002637A1">
        <w:t>Образовательная программа М</w:t>
      </w:r>
      <w:r w:rsidR="004F79FD">
        <w:t>БО</w:t>
      </w:r>
      <w:r w:rsidRPr="002637A1">
        <w:t xml:space="preserve">УДО </w:t>
      </w:r>
      <w:r w:rsidR="004F79FD">
        <w:t>ЕЦВР</w:t>
      </w:r>
      <w:r w:rsidR="0012431F">
        <w:t xml:space="preserve"> (далее </w:t>
      </w:r>
      <w:r w:rsidR="0012431F" w:rsidRPr="00DE0158">
        <w:rPr>
          <w:color w:val="000000"/>
        </w:rPr>
        <w:t>–</w:t>
      </w:r>
      <w:r w:rsidR="0012431F">
        <w:rPr>
          <w:color w:val="000000"/>
        </w:rPr>
        <w:t>Программа)</w:t>
      </w:r>
      <w:r w:rsidRPr="002637A1">
        <w:t xml:space="preserve"> является основным регламентирующим документом, построенным на основе дополнительных общеразвивающих программ различной направленности, реализуемых в учреждении.  </w:t>
      </w:r>
    </w:p>
    <w:p w:rsidR="009153E9" w:rsidRDefault="009153E9" w:rsidP="000610DC">
      <w:pPr>
        <w:jc w:val="both"/>
      </w:pPr>
    </w:p>
    <w:p w:rsidR="009153E9" w:rsidRDefault="009153E9" w:rsidP="000610DC">
      <w:pPr>
        <w:jc w:val="both"/>
      </w:pPr>
    </w:p>
    <w:p w:rsidR="002055DA" w:rsidRPr="000233C3" w:rsidRDefault="002055DA" w:rsidP="000610DC">
      <w:pPr>
        <w:jc w:val="both"/>
      </w:pPr>
    </w:p>
    <w:p w:rsidR="000610DC" w:rsidRDefault="001B1919" w:rsidP="004922D5">
      <w:pPr>
        <w:numPr>
          <w:ilvl w:val="1"/>
          <w:numId w:val="36"/>
        </w:numPr>
        <w:jc w:val="center"/>
        <w:rPr>
          <w:rFonts w:ascii="Arial Black" w:hAnsi="Arial Black"/>
          <w:b/>
        </w:rPr>
      </w:pPr>
      <w:r w:rsidRPr="000233C3">
        <w:rPr>
          <w:rFonts w:ascii="Arial Black" w:hAnsi="Arial Black"/>
          <w:b/>
        </w:rPr>
        <w:t xml:space="preserve">   </w:t>
      </w:r>
      <w:bookmarkStart w:id="0" w:name="_Hlk41380022"/>
      <w:r w:rsidR="000610DC" w:rsidRPr="000233C3">
        <w:rPr>
          <w:rFonts w:ascii="Arial Black" w:hAnsi="Arial Black"/>
          <w:b/>
        </w:rPr>
        <w:t>ЦЕЛИ И ЗАДАЧИ</w:t>
      </w:r>
      <w:r w:rsidR="005600D1">
        <w:rPr>
          <w:rFonts w:ascii="Arial Black" w:hAnsi="Arial Black"/>
          <w:b/>
        </w:rPr>
        <w:t xml:space="preserve"> ПРОГРАММЫ</w:t>
      </w:r>
    </w:p>
    <w:bookmarkEnd w:id="0"/>
    <w:p w:rsidR="000610DC" w:rsidRPr="000233C3" w:rsidRDefault="000610DC" w:rsidP="00254EA7"/>
    <w:p w:rsidR="00DC6DA8" w:rsidRDefault="00DC6DA8" w:rsidP="00DC6DA8">
      <w:pPr>
        <w:ind w:firstLine="708"/>
        <w:jc w:val="both"/>
        <w:textAlignment w:val="top"/>
        <w:rPr>
          <w:sz w:val="23"/>
          <w:szCs w:val="23"/>
        </w:rPr>
      </w:pPr>
      <w:r w:rsidRPr="00E02A42">
        <w:rPr>
          <w:b/>
          <w:bCs/>
          <w:u w:val="single"/>
        </w:rPr>
        <w:t>Ц</w:t>
      </w:r>
      <w:r w:rsidR="00E02A42" w:rsidRPr="00E02A42">
        <w:rPr>
          <w:b/>
          <w:bCs/>
          <w:u w:val="single"/>
        </w:rPr>
        <w:t>ель</w:t>
      </w:r>
      <w:r w:rsidR="00E02A42" w:rsidRPr="00E02A42">
        <w:t xml:space="preserve"> </w:t>
      </w:r>
      <w:r w:rsidRPr="00E02A42">
        <w:t>Образовательной программы</w:t>
      </w:r>
      <w:r w:rsidR="00E02A42">
        <w:t xml:space="preserve"> </w:t>
      </w:r>
      <w:r w:rsidR="0012431F" w:rsidRPr="00DE0158">
        <w:rPr>
          <w:color w:val="000000"/>
        </w:rPr>
        <w:t>–</w:t>
      </w:r>
      <w:r w:rsidR="004F79FD">
        <w:t xml:space="preserve">  с</w:t>
      </w:r>
      <w:r w:rsidRPr="00E02A42">
        <w:rPr>
          <w:sz w:val="23"/>
          <w:szCs w:val="23"/>
        </w:rPr>
        <w:t xml:space="preserve">оздание оптимальных условий для развития, самоопределения и самореализации личности ребенка в различных сферах жизнедеятельности, способной успешно адаптироваться к изменяющемуся миру, осознанно делать свой личностный и профессиональный выбор. </w:t>
      </w:r>
    </w:p>
    <w:p w:rsidR="001B2CAB" w:rsidRPr="00E02A42" w:rsidRDefault="001B2CAB" w:rsidP="000A36C1">
      <w:pPr>
        <w:ind w:firstLine="708"/>
        <w:jc w:val="both"/>
        <w:textAlignment w:val="top"/>
        <w:rPr>
          <w:sz w:val="23"/>
          <w:szCs w:val="23"/>
        </w:rPr>
      </w:pPr>
      <w:r w:rsidRPr="001B2CAB">
        <w:rPr>
          <w:sz w:val="23"/>
          <w:szCs w:val="23"/>
        </w:rPr>
        <w:lastRenderedPageBreak/>
        <w:t xml:space="preserve">Эта цель реализуется на основе введения в процесс дополнительного образования программ, имеющих </w:t>
      </w:r>
      <w:r w:rsidR="000A36C1" w:rsidRPr="001B2CAB">
        <w:rPr>
          <w:sz w:val="23"/>
          <w:szCs w:val="23"/>
        </w:rPr>
        <w:t>техническую</w:t>
      </w:r>
      <w:r w:rsidR="000A36C1">
        <w:rPr>
          <w:sz w:val="23"/>
          <w:szCs w:val="23"/>
        </w:rPr>
        <w:t>,</w:t>
      </w:r>
      <w:r w:rsidR="000A36C1" w:rsidRPr="001B2CAB">
        <w:rPr>
          <w:sz w:val="23"/>
          <w:szCs w:val="23"/>
        </w:rPr>
        <w:t xml:space="preserve"> </w:t>
      </w:r>
      <w:r w:rsidR="004F79FD">
        <w:rPr>
          <w:sz w:val="23"/>
          <w:szCs w:val="23"/>
        </w:rPr>
        <w:t>естественнонаучную</w:t>
      </w:r>
      <w:r w:rsidR="000A36C1" w:rsidRPr="001B2CAB">
        <w:rPr>
          <w:sz w:val="23"/>
          <w:szCs w:val="23"/>
        </w:rPr>
        <w:t xml:space="preserve">, </w:t>
      </w:r>
      <w:r w:rsidRPr="001B2CAB">
        <w:rPr>
          <w:sz w:val="23"/>
          <w:szCs w:val="23"/>
        </w:rPr>
        <w:t>художественную</w:t>
      </w:r>
      <w:r w:rsidR="004F79FD">
        <w:rPr>
          <w:sz w:val="23"/>
          <w:szCs w:val="23"/>
        </w:rPr>
        <w:t>, социально-гуманитарную, физкультурно-спортивную, туристско-краеведческую</w:t>
      </w:r>
      <w:r w:rsidRPr="001B2CAB">
        <w:rPr>
          <w:sz w:val="23"/>
          <w:szCs w:val="23"/>
        </w:rPr>
        <w:t xml:space="preserve"> </w:t>
      </w:r>
      <w:r w:rsidR="000A36C1">
        <w:rPr>
          <w:sz w:val="23"/>
          <w:szCs w:val="23"/>
        </w:rPr>
        <w:t>н</w:t>
      </w:r>
      <w:r w:rsidRPr="001B2CAB">
        <w:rPr>
          <w:sz w:val="23"/>
          <w:szCs w:val="23"/>
        </w:rPr>
        <w:t xml:space="preserve">аправленности, и внедрения современных методик обучения и воспитания детей.   </w:t>
      </w:r>
    </w:p>
    <w:p w:rsidR="00DC6DA8" w:rsidRPr="00DC6DA8" w:rsidRDefault="00DC6DA8" w:rsidP="00DC6DA8">
      <w:pPr>
        <w:ind w:firstLine="708"/>
        <w:jc w:val="both"/>
        <w:textAlignment w:val="top"/>
        <w:rPr>
          <w:color w:val="000000"/>
        </w:rPr>
      </w:pPr>
      <w:r w:rsidRPr="00DC6DA8">
        <w:rPr>
          <w:color w:val="000000"/>
        </w:rPr>
        <w:t xml:space="preserve">В соответствии с целью </w:t>
      </w:r>
      <w:r w:rsidRPr="00E02A42">
        <w:rPr>
          <w:b/>
          <w:bCs/>
          <w:color w:val="000000"/>
          <w:u w:val="single"/>
        </w:rPr>
        <w:t>основными задачами</w:t>
      </w:r>
      <w:r w:rsidRPr="00DC6DA8">
        <w:rPr>
          <w:color w:val="000000"/>
        </w:rPr>
        <w:t xml:space="preserve"> образовательной деятельности реализации являются:  </w:t>
      </w:r>
    </w:p>
    <w:p w:rsidR="0017658E" w:rsidRDefault="00DC6DA8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DC6DA8">
        <w:rPr>
          <w:color w:val="000000"/>
        </w:rPr>
        <w:t>Обеспечить доступность и равные возможности получения обучающимися качественного дополнительного образования в условиях развития вариативности видов образовательных программ</w:t>
      </w:r>
      <w:r w:rsidR="0017658E">
        <w:rPr>
          <w:color w:val="000000"/>
        </w:rPr>
        <w:t>;</w:t>
      </w:r>
    </w:p>
    <w:p w:rsidR="00742EFE" w:rsidRDefault="0012431F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12431F">
        <w:rPr>
          <w:color w:val="000000"/>
        </w:rPr>
        <w:t>Организация инновационной работы в области воспитания и дополнительного образования;</w:t>
      </w:r>
    </w:p>
    <w:p w:rsidR="00742EFE" w:rsidRDefault="00DC6DA8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 xml:space="preserve">Совершенствовать содержание, организационные формы, методы, технологическое сопровождение образовательной деятельности с учетом возраста обучающихся; </w:t>
      </w:r>
    </w:p>
    <w:p w:rsidR="00742EFE" w:rsidRDefault="00DC6DA8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 xml:space="preserve">Содействовать формированию опыта деятельности и компетенции в выбранном ими виде деятельности (в соответствии с направленностью дополнительной общеразвивающей программы); </w:t>
      </w:r>
    </w:p>
    <w:p w:rsidR="00742EFE" w:rsidRDefault="00DC6DA8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>Поддерживать взаимовыгодное сотрудничество с социальными партнерами в решении приоритетных задач, обеспечивающих получение ожидаемых результатов.</w:t>
      </w:r>
    </w:p>
    <w:p w:rsidR="00742EFE" w:rsidRDefault="00E02A42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>В</w:t>
      </w:r>
      <w:r w:rsidR="00DC6DA8" w:rsidRPr="00742EFE">
        <w:rPr>
          <w:color w:val="000000"/>
        </w:rPr>
        <w:t xml:space="preserve">ыявление, развитие и поддержка талантливых </w:t>
      </w:r>
      <w:r w:rsidRPr="00742EFE">
        <w:rPr>
          <w:color w:val="000000"/>
        </w:rPr>
        <w:t>об</w:t>
      </w:r>
      <w:r w:rsidR="00DC6DA8" w:rsidRPr="00742EFE">
        <w:rPr>
          <w:color w:val="000000"/>
        </w:rPr>
        <w:t>уча</w:t>
      </w:r>
      <w:r w:rsidRPr="00742EFE">
        <w:rPr>
          <w:color w:val="000000"/>
        </w:rPr>
        <w:t>ю</w:t>
      </w:r>
      <w:r w:rsidR="00DC6DA8" w:rsidRPr="00742EFE">
        <w:rPr>
          <w:color w:val="000000"/>
        </w:rPr>
        <w:t>щихся, а также лиц, проявивших выдающиеся способности</w:t>
      </w:r>
      <w:r w:rsidR="00C02B62">
        <w:rPr>
          <w:color w:val="000000"/>
        </w:rPr>
        <w:t>, в том числе детей-инвалидов и детей с ОВЗ</w:t>
      </w:r>
      <w:r w:rsidR="00DC6DA8" w:rsidRPr="00742EFE">
        <w:rPr>
          <w:color w:val="000000"/>
        </w:rPr>
        <w:t xml:space="preserve">;  </w:t>
      </w:r>
    </w:p>
    <w:p w:rsidR="00742EFE" w:rsidRPr="00742EFE" w:rsidRDefault="00742EFE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 xml:space="preserve">Развивать творческие способности и потенциальные возможности личности обучающихся, потребность познать самого себя, свою индивидуальность.  </w:t>
      </w:r>
    </w:p>
    <w:p w:rsidR="00742EFE" w:rsidRDefault="006B7E29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>
        <w:t>Р</w:t>
      </w:r>
      <w:r w:rsidRPr="006B7E29">
        <w:t>азви</w:t>
      </w:r>
      <w:r>
        <w:t>вать</w:t>
      </w:r>
      <w:r w:rsidRPr="006B7E29">
        <w:t xml:space="preserve"> социальн</w:t>
      </w:r>
      <w:r>
        <w:t>ые</w:t>
      </w:r>
      <w:r w:rsidRPr="006B7E29">
        <w:t xml:space="preserve"> способност</w:t>
      </w:r>
      <w:r>
        <w:t>и</w:t>
      </w:r>
      <w:r w:rsidRPr="006B7E29">
        <w:t xml:space="preserve"> и социальной одаренности как готовности к социальной деятельности (социальный интеллект, социальная активность, готовность к социальному творчеству), формирование реализуемой готовности к межкультурному взаимодействию с другими людьми на основе толерантности и веротерпимости</w:t>
      </w:r>
      <w:r w:rsidR="0017658E">
        <w:t>.</w:t>
      </w:r>
    </w:p>
    <w:p w:rsidR="00742EFE" w:rsidRPr="00742EFE" w:rsidRDefault="00742EFE" w:rsidP="00912FC4">
      <w:pPr>
        <w:numPr>
          <w:ilvl w:val="0"/>
          <w:numId w:val="56"/>
        </w:numPr>
        <w:ind w:left="0" w:firstLine="768"/>
        <w:jc w:val="both"/>
        <w:textAlignment w:val="top"/>
        <w:rPr>
          <w:color w:val="000000"/>
        </w:rPr>
      </w:pPr>
      <w:r w:rsidRPr="00742EFE">
        <w:rPr>
          <w:color w:val="000000"/>
        </w:rPr>
        <w:t>Воспит</w:t>
      </w:r>
      <w:r>
        <w:rPr>
          <w:color w:val="000000"/>
        </w:rPr>
        <w:t>ывать</w:t>
      </w:r>
      <w:r w:rsidRPr="00742EFE">
        <w:rPr>
          <w:color w:val="000000"/>
        </w:rPr>
        <w:t xml:space="preserve"> внутренн</w:t>
      </w:r>
      <w:r>
        <w:rPr>
          <w:color w:val="000000"/>
        </w:rPr>
        <w:t>юю</w:t>
      </w:r>
      <w:r w:rsidRPr="00742EFE">
        <w:rPr>
          <w:color w:val="000000"/>
        </w:rPr>
        <w:t xml:space="preserve"> потребност</w:t>
      </w:r>
      <w:r>
        <w:rPr>
          <w:color w:val="000000"/>
        </w:rPr>
        <w:t>ь</w:t>
      </w:r>
      <w:r w:rsidRPr="00742EFE">
        <w:rPr>
          <w:color w:val="000000"/>
        </w:rPr>
        <w:t xml:space="preserve"> личности в здоровом образе жизни, ответственного отношения к природной и социокультурной среде обитания;</w:t>
      </w:r>
    </w:p>
    <w:p w:rsidR="00742EFE" w:rsidRPr="00742EFE" w:rsidRDefault="00742EFE" w:rsidP="00912FC4">
      <w:pPr>
        <w:numPr>
          <w:ilvl w:val="0"/>
          <w:numId w:val="56"/>
        </w:numPr>
        <w:jc w:val="both"/>
        <w:textAlignment w:val="top"/>
        <w:rPr>
          <w:color w:val="000000"/>
        </w:rPr>
      </w:pPr>
      <w:r w:rsidRPr="00742EFE">
        <w:rPr>
          <w:color w:val="000000"/>
        </w:rPr>
        <w:t>Разви</w:t>
      </w:r>
      <w:r>
        <w:rPr>
          <w:color w:val="000000"/>
        </w:rPr>
        <w:t>вать</w:t>
      </w:r>
      <w:r w:rsidRPr="00742EFE">
        <w:rPr>
          <w:color w:val="000000"/>
        </w:rPr>
        <w:t xml:space="preserve"> воспитательн</w:t>
      </w:r>
      <w:r>
        <w:rPr>
          <w:color w:val="000000"/>
        </w:rPr>
        <w:t>ый</w:t>
      </w:r>
      <w:r w:rsidRPr="00742EFE">
        <w:rPr>
          <w:color w:val="000000"/>
        </w:rPr>
        <w:t xml:space="preserve"> потенциал семьи;</w:t>
      </w:r>
    </w:p>
    <w:p w:rsidR="00742EFE" w:rsidRPr="00742EFE" w:rsidRDefault="00742EFE" w:rsidP="00912FC4">
      <w:pPr>
        <w:numPr>
          <w:ilvl w:val="0"/>
          <w:numId w:val="56"/>
        </w:numPr>
        <w:jc w:val="both"/>
        <w:textAlignment w:val="top"/>
        <w:rPr>
          <w:color w:val="000000"/>
        </w:rPr>
      </w:pPr>
      <w:r w:rsidRPr="00742EFE">
        <w:rPr>
          <w:color w:val="000000"/>
        </w:rPr>
        <w:t>Поддержка социальных инициатив и достижений обучающихся.</w:t>
      </w:r>
    </w:p>
    <w:p w:rsidR="00E02A42" w:rsidRDefault="00DC6DA8" w:rsidP="002637A1">
      <w:pPr>
        <w:ind w:firstLine="567"/>
        <w:jc w:val="both"/>
        <w:textAlignment w:val="top"/>
        <w:rPr>
          <w:color w:val="000000"/>
        </w:rPr>
      </w:pPr>
      <w:r w:rsidRPr="00DC6DA8">
        <w:rPr>
          <w:color w:val="000000"/>
        </w:rPr>
        <w:t xml:space="preserve">  </w:t>
      </w:r>
      <w:r w:rsidRPr="00E61D32">
        <w:rPr>
          <w:b/>
          <w:bCs/>
          <w:color w:val="000000"/>
        </w:rPr>
        <w:t>Достижение этих целей направлено на формирование личности выпускника.</w:t>
      </w:r>
      <w:r w:rsidRPr="00DC6DA8">
        <w:rPr>
          <w:color w:val="000000"/>
        </w:rPr>
        <w:t xml:space="preserve"> </w:t>
      </w:r>
      <w:r w:rsidRPr="00E02A42">
        <w:rPr>
          <w:b/>
          <w:bCs/>
          <w:color w:val="000000"/>
        </w:rPr>
        <w:t>Выпускник</w:t>
      </w:r>
      <w:r w:rsidRPr="00DC6DA8">
        <w:rPr>
          <w:color w:val="000000"/>
        </w:rPr>
        <w:t xml:space="preserve"> – равноправный член единого коллектива, имеющий следующие результаты деятельности: </w:t>
      </w:r>
    </w:p>
    <w:p w:rsidR="00E02A42" w:rsidRPr="00E02A42" w:rsidRDefault="00DC6DA8" w:rsidP="00E02A42">
      <w:pPr>
        <w:ind w:firstLine="567"/>
        <w:jc w:val="both"/>
        <w:textAlignment w:val="top"/>
        <w:rPr>
          <w:b/>
          <w:bCs/>
          <w:color w:val="000000"/>
        </w:rPr>
      </w:pPr>
      <w:r w:rsidRPr="00E02A42">
        <w:rPr>
          <w:b/>
          <w:bCs/>
          <w:color w:val="000000"/>
          <w:u w:val="single"/>
        </w:rPr>
        <w:t>познавательные:</w:t>
      </w:r>
      <w:r w:rsidRPr="00E02A42">
        <w:rPr>
          <w:b/>
          <w:bCs/>
          <w:color w:val="000000"/>
        </w:rPr>
        <w:t xml:space="preserve">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DC6DA8">
        <w:rPr>
          <w:color w:val="000000"/>
        </w:rPr>
        <w:t xml:space="preserve">имеет теоретические знания по дополнительной </w:t>
      </w:r>
      <w:r w:rsidR="00E02A42">
        <w:rPr>
          <w:color w:val="000000"/>
        </w:rPr>
        <w:t xml:space="preserve">общеобразовательной </w:t>
      </w:r>
      <w:r w:rsidRPr="00DC6DA8">
        <w:rPr>
          <w:color w:val="000000"/>
        </w:rPr>
        <w:t xml:space="preserve">общеразвивающей программе;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умеет демонстрировать результаты своей работы с использованием компьютерных средств и технологий;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>проявляет настойчивость, познавательную активность, творческий подход, стремится к самосовершенствованию</w:t>
      </w:r>
      <w:r w:rsidR="00E02A42">
        <w:rPr>
          <w:color w:val="000000"/>
        </w:rPr>
        <w:t>.</w:t>
      </w:r>
    </w:p>
    <w:p w:rsidR="00E02A42" w:rsidRDefault="00DC6DA8" w:rsidP="00E02A42">
      <w:pPr>
        <w:ind w:firstLine="567"/>
        <w:jc w:val="both"/>
        <w:textAlignment w:val="top"/>
        <w:rPr>
          <w:color w:val="000000"/>
        </w:rPr>
      </w:pPr>
      <w:r w:rsidRPr="00E02A42">
        <w:rPr>
          <w:b/>
          <w:bCs/>
          <w:color w:val="000000"/>
          <w:u w:val="single"/>
        </w:rPr>
        <w:t>коммуникативные:</w:t>
      </w:r>
      <w:r w:rsidRPr="00E02A42">
        <w:rPr>
          <w:color w:val="000000"/>
        </w:rPr>
        <w:t xml:space="preserve">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умеет работать в группе, обладает навыками сотрудничества в различных областях и социальных группах; </w:t>
      </w:r>
    </w:p>
    <w:p w:rsidR="00E02A42" w:rsidRDefault="00DC6DA8" w:rsidP="004922D5">
      <w:pPr>
        <w:numPr>
          <w:ilvl w:val="0"/>
          <w:numId w:val="16"/>
        </w:numPr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умеет отстаивать свою точку зрения;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умеет взаимодействовать со сверстниками и взрослыми в соответствии с общепринятыми нравственными нормами;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владеет коммуникативными умениями на уровне их осознанного применения в процессе общения;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успешно участвует в различных формах коллективной деятельности; обладает навыками сотрудничества в различных областях и социальных группах; </w:t>
      </w:r>
    </w:p>
    <w:p w:rsidR="00E02A42" w:rsidRDefault="00DC6DA8" w:rsidP="004922D5">
      <w:pPr>
        <w:numPr>
          <w:ilvl w:val="0"/>
          <w:numId w:val="16"/>
        </w:numPr>
        <w:ind w:left="0" w:firstLine="360"/>
        <w:jc w:val="both"/>
        <w:textAlignment w:val="top"/>
        <w:rPr>
          <w:color w:val="000000"/>
        </w:rPr>
      </w:pPr>
      <w:r w:rsidRPr="00E02A42">
        <w:rPr>
          <w:color w:val="000000"/>
        </w:rPr>
        <w:t>стремится к объективной самооценке.</w:t>
      </w:r>
    </w:p>
    <w:p w:rsidR="00E02A42" w:rsidRDefault="00DC6DA8" w:rsidP="00E02A42">
      <w:pPr>
        <w:ind w:firstLine="567"/>
        <w:jc w:val="both"/>
        <w:textAlignment w:val="top"/>
        <w:rPr>
          <w:color w:val="000000"/>
        </w:rPr>
      </w:pPr>
      <w:r w:rsidRPr="00E02A42">
        <w:rPr>
          <w:b/>
          <w:bCs/>
          <w:color w:val="000000"/>
        </w:rPr>
        <w:t xml:space="preserve"> </w:t>
      </w:r>
      <w:r w:rsidRPr="00E02A42">
        <w:rPr>
          <w:b/>
          <w:bCs/>
          <w:color w:val="000000"/>
          <w:u w:val="single"/>
        </w:rPr>
        <w:t>регулятивные:</w:t>
      </w:r>
      <w:r w:rsidRPr="00E02A42">
        <w:rPr>
          <w:color w:val="000000"/>
        </w:rPr>
        <w:t xml:space="preserve"> </w:t>
      </w:r>
    </w:p>
    <w:p w:rsidR="00EC4696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умеет ставить цель, планировать свою работу, прогнозировать результат, контролировать и корректировать свои действия; </w:t>
      </w:r>
    </w:p>
    <w:p w:rsidR="00EC4696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02A42">
        <w:rPr>
          <w:color w:val="000000"/>
        </w:rPr>
        <w:t xml:space="preserve">владеет навыками работы с различными источниками информации; </w:t>
      </w:r>
    </w:p>
    <w:p w:rsidR="00EC4696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02A42">
        <w:rPr>
          <w:color w:val="000000"/>
        </w:rPr>
        <w:lastRenderedPageBreak/>
        <w:t xml:space="preserve">умеет ориентироваться в информационных потоках, выделять в них главное и необходимое личностные: </w:t>
      </w:r>
      <w:r w:rsidRPr="00EC4696">
        <w:rPr>
          <w:color w:val="000000"/>
        </w:rPr>
        <w:t>осознает возможности своей творческой самореализации;</w:t>
      </w:r>
    </w:p>
    <w:p w:rsidR="00EC4696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C4696">
        <w:rPr>
          <w:color w:val="000000"/>
        </w:rPr>
        <w:t xml:space="preserve"> умеет осознавать и нести ответственность за свои поступки; </w:t>
      </w:r>
    </w:p>
    <w:p w:rsidR="00E61D32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C4696">
        <w:rPr>
          <w:color w:val="000000"/>
        </w:rPr>
        <w:t xml:space="preserve">ведёт здоровый образ жизни, избегает вредных привычек; </w:t>
      </w:r>
    </w:p>
    <w:p w:rsidR="00E61D32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C4696">
        <w:rPr>
          <w:color w:val="000000"/>
        </w:rPr>
        <w:t xml:space="preserve">проявляет инициативность, самостоятельность в воплощении замыслов; </w:t>
      </w:r>
    </w:p>
    <w:p w:rsidR="00E61D32" w:rsidRDefault="00DC6DA8" w:rsidP="004922D5">
      <w:pPr>
        <w:numPr>
          <w:ilvl w:val="0"/>
          <w:numId w:val="16"/>
        </w:numPr>
        <w:ind w:left="0" w:firstLine="0"/>
        <w:jc w:val="both"/>
        <w:textAlignment w:val="top"/>
        <w:rPr>
          <w:color w:val="000000"/>
        </w:rPr>
      </w:pPr>
      <w:r w:rsidRPr="00EC4696">
        <w:rPr>
          <w:color w:val="000000"/>
        </w:rPr>
        <w:t xml:space="preserve">активный участник мероприятий, конкурсов, выставок.  </w:t>
      </w:r>
    </w:p>
    <w:p w:rsidR="00DC6DA8" w:rsidRPr="00EC4696" w:rsidRDefault="00DC6DA8" w:rsidP="00E61D32">
      <w:pPr>
        <w:ind w:firstLine="567"/>
        <w:jc w:val="both"/>
        <w:textAlignment w:val="top"/>
        <w:rPr>
          <w:color w:val="000000"/>
        </w:rPr>
      </w:pPr>
      <w:r w:rsidRPr="00EC4696">
        <w:rPr>
          <w:color w:val="000000"/>
        </w:rPr>
        <w:t xml:space="preserve">Таким образом, наш выпускник подготовлен к жизненным условиям, учится планировать свои действия, делать выбор, получает возможность профессионального и личностного самоопределения. </w:t>
      </w:r>
    </w:p>
    <w:p w:rsidR="002055DA" w:rsidRDefault="00DC6DA8" w:rsidP="00E61D32">
      <w:pPr>
        <w:ind w:firstLine="708"/>
        <w:jc w:val="both"/>
        <w:textAlignment w:val="top"/>
        <w:rPr>
          <w:color w:val="000000"/>
        </w:rPr>
      </w:pPr>
      <w:r w:rsidRPr="00DC6DA8">
        <w:rPr>
          <w:color w:val="000000"/>
        </w:rPr>
        <w:t xml:space="preserve"> </w:t>
      </w:r>
    </w:p>
    <w:p w:rsidR="001B2CAB" w:rsidRDefault="001B2CAB" w:rsidP="00E61D32">
      <w:pPr>
        <w:ind w:firstLine="708"/>
        <w:jc w:val="both"/>
        <w:textAlignment w:val="top"/>
        <w:rPr>
          <w:color w:val="000000"/>
        </w:rPr>
      </w:pPr>
    </w:p>
    <w:p w:rsidR="001B2CAB" w:rsidRDefault="001B2CAB" w:rsidP="00E61D32">
      <w:pPr>
        <w:ind w:firstLine="708"/>
        <w:jc w:val="both"/>
        <w:textAlignment w:val="top"/>
        <w:rPr>
          <w:color w:val="000000"/>
        </w:rPr>
      </w:pPr>
    </w:p>
    <w:p w:rsidR="001B2CAB" w:rsidRDefault="001B2CAB" w:rsidP="00E61D32">
      <w:pPr>
        <w:ind w:firstLine="708"/>
        <w:jc w:val="both"/>
        <w:textAlignment w:val="top"/>
        <w:rPr>
          <w:color w:val="000000"/>
        </w:rPr>
      </w:pPr>
    </w:p>
    <w:p w:rsidR="001B2CAB" w:rsidRDefault="001B2CAB" w:rsidP="00E61D32">
      <w:pPr>
        <w:ind w:firstLine="708"/>
        <w:jc w:val="both"/>
        <w:textAlignment w:val="top"/>
        <w:rPr>
          <w:color w:val="000000"/>
        </w:rPr>
      </w:pPr>
    </w:p>
    <w:p w:rsidR="00C02B62" w:rsidRDefault="00C02B62" w:rsidP="000E75E1">
      <w:pPr>
        <w:rPr>
          <w:b/>
          <w:u w:val="single"/>
        </w:rPr>
      </w:pPr>
    </w:p>
    <w:p w:rsidR="00C02B62" w:rsidRDefault="00C02B62" w:rsidP="000E75E1">
      <w:pPr>
        <w:rPr>
          <w:b/>
          <w:u w:val="single"/>
        </w:rPr>
      </w:pPr>
    </w:p>
    <w:p w:rsidR="00020800" w:rsidRDefault="00020800" w:rsidP="004922D5">
      <w:pPr>
        <w:numPr>
          <w:ilvl w:val="1"/>
          <w:numId w:val="36"/>
        </w:num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ПРИНЦИПЫ РЕАЛИЗАЦИИ ДОПОЛНИТЕЛЬНОГО ОБРАЗОВАНИЯ</w:t>
      </w:r>
    </w:p>
    <w:p w:rsidR="00020800" w:rsidRDefault="00020800" w:rsidP="00020800">
      <w:pPr>
        <w:jc w:val="both"/>
        <w:rPr>
          <w:rFonts w:ascii="Arial Black" w:hAnsi="Arial Black"/>
          <w:b/>
        </w:rPr>
      </w:pPr>
    </w:p>
    <w:p w:rsidR="00020800" w:rsidRDefault="00020800" w:rsidP="00020800">
      <w:pPr>
        <w:ind w:firstLine="567"/>
        <w:jc w:val="both"/>
      </w:pPr>
      <w:r>
        <w:t xml:space="preserve">При организации дополнительного образования детей </w:t>
      </w:r>
      <w:r w:rsidR="002F33BD">
        <w:t xml:space="preserve">МБОУДО Егорлыкский </w:t>
      </w:r>
      <w:r>
        <w:t xml:space="preserve">Центр </w:t>
      </w:r>
      <w:r w:rsidR="002F33BD">
        <w:t xml:space="preserve">внешкольной работы </w:t>
      </w:r>
      <w:r>
        <w:t xml:space="preserve">опирается на Следующие приоритетные принципы: </w:t>
      </w:r>
    </w:p>
    <w:p w:rsidR="00020800" w:rsidRDefault="00020800" w:rsidP="00020800">
      <w:pPr>
        <w:ind w:firstLine="567"/>
        <w:jc w:val="both"/>
      </w:pPr>
      <w:r w:rsidRPr="00020800">
        <w:rPr>
          <w:b/>
          <w:bCs/>
        </w:rPr>
        <w:t>1. Принцип доступности.</w:t>
      </w:r>
      <w:r>
        <w:t xml:space="preserve"> Дополнительное образование – образование доступное.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выравнивания. Одной из главных гарантий реализации принципа равенства образовательных возможностей является бесплатность предоставляемых </w:t>
      </w:r>
      <w:r w:rsidR="001B2CAB">
        <w:t xml:space="preserve">Центром </w:t>
      </w:r>
      <w:r>
        <w:t xml:space="preserve">услуг. </w:t>
      </w:r>
    </w:p>
    <w:p w:rsidR="001B2CAB" w:rsidRDefault="00020800" w:rsidP="00020800">
      <w:pPr>
        <w:ind w:firstLine="567"/>
        <w:jc w:val="both"/>
      </w:pPr>
      <w:r w:rsidRPr="001B2CAB">
        <w:rPr>
          <w:b/>
          <w:bCs/>
        </w:rPr>
        <w:t>2. Принцип природосообразности.</w:t>
      </w:r>
      <w:r>
        <w:t xml:space="preserve"> 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перестает действовать.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3. Принцип индивидуальности.</w:t>
      </w:r>
      <w:r>
        <w:t xml:space="preserve"> 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 Тесно взаимосвязаны между собой принцип свободного выбора и ответственности и принцип развития.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4.</w:t>
      </w:r>
      <w:r>
        <w:t xml:space="preserve"> </w:t>
      </w:r>
      <w:r w:rsidRPr="001B2CAB">
        <w:rPr>
          <w:b/>
          <w:bCs/>
        </w:rPr>
        <w:t>Принцип свободного выбора и ответственности</w:t>
      </w:r>
      <w:r>
        <w:t xml:space="preserve"> предоставляет </w:t>
      </w:r>
      <w:r w:rsidR="001B2CAB">
        <w:t>об</w:t>
      </w:r>
      <w:r>
        <w:t>уча</w:t>
      </w:r>
      <w:r w:rsidR="001B2CAB">
        <w:t>ю</w:t>
      </w:r>
      <w:r>
        <w:t xml:space="preserve">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тому подобное,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5. Принцип развития.</w:t>
      </w:r>
      <w:r>
        <w:t xml:space="preserve"> Данный принцип подразумевает создание</w:t>
      </w:r>
      <w:r w:rsidR="001B2CAB">
        <w:t xml:space="preserve"> </w:t>
      </w:r>
      <w:r>
        <w:t xml:space="preserve">среды  образования, которая обеспечивает развитие индивидуального личностного потенциала каждого </w:t>
      </w:r>
      <w:r w:rsidR="001B2CAB">
        <w:t>об</w:t>
      </w:r>
      <w:r>
        <w:t>уча</w:t>
      </w:r>
      <w:r w:rsidR="001B2CAB">
        <w:t>ю</w:t>
      </w:r>
      <w:r>
        <w:t xml:space="preserve">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</w:t>
      </w:r>
      <w:r w:rsidR="002F33BD">
        <w:t>обучающегося</w:t>
      </w:r>
      <w:r>
        <w:t xml:space="preserve">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подталкивает к самообразованию. 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6. Принцип системности во взаимодействии и взаимопроникновении базового и дополнительного образования.</w:t>
      </w:r>
      <w:r>
        <w:t xml:space="preserve">  Органическая связь общего и дополнительного образования детей способствует обогащению образовательной среды школы новыми возможностями </w:t>
      </w:r>
      <w:r>
        <w:lastRenderedPageBreak/>
        <w:t xml:space="preserve">созидательно-творческой деятельности. Интеграция всех видов образования, несомненно, становится важным условием перехода на новый стандарт.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7. Принцип социализации и личной значимости</w:t>
      </w:r>
      <w:r>
        <w:t xml:space="preserve"> 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8. Принцип личностной значимости</w:t>
      </w:r>
      <w:r>
        <w:t xml:space="preserve"> подразумевает под собой 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 к изучаемому предмету. Именно в системе дополнительного образования детей существую такие программы, которые позволяют прибрести ребенку не абстрактную информацию, а практически ориентированные знания и навыки, которые на деле помогают ему адаптироваться в многообразии окружающей жизни.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9. Принцип ориентации на приоритеты духовности и нравственности</w:t>
      </w:r>
      <w:r>
        <w:t xml:space="preserve"> предполагает формирование нравственно-ценностных ориентаций личности, развитие чувственно-эмоциональной сферы </w:t>
      </w:r>
      <w:r w:rsidR="001B2CAB">
        <w:t>обучающегося</w:t>
      </w:r>
      <w:r>
        <w:t>, нравственно-творческого отношения.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10. Принцип диалога культур.</w:t>
      </w:r>
      <w:r>
        <w:t xml:space="preserve"> Ориентация на данный принцип означает  не только формирование условий для развития общей культуры личности, 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11. Принцип деятельностного подхода.</w:t>
      </w:r>
      <w:r>
        <w:t xml:space="preserve"> Через систему мероприятий (дел, акций) учащиеся включаются в различные виды деятельности, что обеспечивает создание ситуации успеха для каждого ребёнка. 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12. Принцип творчества</w:t>
      </w:r>
      <w:r>
        <w:t xml:space="preserve"> 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самопрезентации.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13. Принцип разновозрастного единства.</w:t>
      </w:r>
      <w:r>
        <w:t xml:space="preserve"> Существующая система дополнительного образования обеспечивает сотрудничество </w:t>
      </w:r>
      <w:r w:rsidR="001B2CAB">
        <w:t>об</w:t>
      </w:r>
      <w:r>
        <w:t>уч</w:t>
      </w:r>
      <w:r w:rsidR="001B2CAB">
        <w:t>ю</w:t>
      </w:r>
      <w:r>
        <w:t xml:space="preserve">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 </w:t>
      </w:r>
    </w:p>
    <w:p w:rsidR="001B2CAB" w:rsidRDefault="00020800" w:rsidP="001B2CAB">
      <w:pPr>
        <w:ind w:firstLine="567"/>
        <w:jc w:val="both"/>
      </w:pPr>
      <w:r w:rsidRPr="001B2CAB">
        <w:rPr>
          <w:b/>
          <w:bCs/>
        </w:rPr>
        <w:t>14. Принцип поддержки инициативности и активности</w:t>
      </w:r>
      <w:r w:rsidR="001B2CAB" w:rsidRPr="001B2CAB">
        <w:rPr>
          <w:b/>
          <w:bCs/>
        </w:rPr>
        <w:t>.</w:t>
      </w:r>
      <w:r>
        <w:t xml:space="preserve"> Реализация дополнительного образования предполагает инициирование, активизацию, поддержку и поощрение любых начинаний </w:t>
      </w:r>
      <w:r w:rsidR="001B2CAB">
        <w:t>об</w:t>
      </w:r>
      <w:r>
        <w:t>уча</w:t>
      </w:r>
      <w:r w:rsidR="001B2CAB">
        <w:t>ю</w:t>
      </w:r>
      <w:r>
        <w:t xml:space="preserve">щихся. </w:t>
      </w:r>
    </w:p>
    <w:p w:rsidR="001217D2" w:rsidRDefault="00020800" w:rsidP="002F33BD">
      <w:pPr>
        <w:ind w:firstLine="567"/>
        <w:jc w:val="both"/>
      </w:pPr>
      <w:r w:rsidRPr="001B2CAB">
        <w:rPr>
          <w:b/>
          <w:bCs/>
        </w:rPr>
        <w:t>15. Принцип открытости системы.</w:t>
      </w:r>
      <w:r>
        <w:t xml:space="preserve"> Совместная работа</w:t>
      </w:r>
      <w:r w:rsidR="001B2CAB">
        <w:t xml:space="preserve"> Центра</w:t>
      </w:r>
      <w:r>
        <w:t xml:space="preserve">, семьи, других социальных институтов, учреждений культуры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 </w:t>
      </w:r>
    </w:p>
    <w:p w:rsidR="001217D2" w:rsidRDefault="001217D2" w:rsidP="00025114">
      <w:pPr>
        <w:jc w:val="both"/>
      </w:pPr>
    </w:p>
    <w:p w:rsidR="00534B8D" w:rsidRPr="000233C3" w:rsidRDefault="00534B8D" w:rsidP="00025114">
      <w:pPr>
        <w:jc w:val="both"/>
      </w:pPr>
    </w:p>
    <w:p w:rsidR="00025114" w:rsidRDefault="001B2CAB" w:rsidP="00FE168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1.</w:t>
      </w:r>
      <w:r w:rsidR="00884A5E">
        <w:rPr>
          <w:rFonts w:ascii="Arial Black" w:hAnsi="Arial Black"/>
          <w:b/>
        </w:rPr>
        <w:t>5</w:t>
      </w:r>
      <w:r>
        <w:rPr>
          <w:rFonts w:ascii="Arial Black" w:hAnsi="Arial Black"/>
          <w:b/>
        </w:rPr>
        <w:t>.</w:t>
      </w:r>
      <w:r w:rsidR="00D80DBC" w:rsidRPr="000233C3">
        <w:rPr>
          <w:rFonts w:ascii="Arial Black" w:hAnsi="Arial Black"/>
          <w:b/>
        </w:rPr>
        <w:t xml:space="preserve">   </w:t>
      </w:r>
      <w:r w:rsidR="00025114" w:rsidRPr="000233C3">
        <w:rPr>
          <w:rFonts w:ascii="Arial Black" w:hAnsi="Arial Black"/>
          <w:b/>
        </w:rPr>
        <w:t xml:space="preserve">СОДЕРЖАНИЕ </w:t>
      </w:r>
      <w:r w:rsidR="00064917">
        <w:rPr>
          <w:rFonts w:ascii="Arial Black" w:hAnsi="Arial Black"/>
          <w:b/>
        </w:rPr>
        <w:t>ПРОГРАММЫ</w:t>
      </w:r>
    </w:p>
    <w:p w:rsidR="00C255BB" w:rsidRPr="000233C3" w:rsidRDefault="00C255BB" w:rsidP="00C255BB">
      <w:pPr>
        <w:rPr>
          <w:rFonts w:ascii="Arial Black" w:hAnsi="Arial Black"/>
          <w:b/>
        </w:rPr>
      </w:pPr>
    </w:p>
    <w:p w:rsidR="00C255BB" w:rsidRDefault="00C255BB" w:rsidP="00227266">
      <w:pPr>
        <w:ind w:firstLine="567"/>
        <w:jc w:val="both"/>
      </w:pPr>
      <w:r w:rsidRPr="00C255BB">
        <w:t>Содержательный блок программы – основное экспериментальное поле педагогов дополнительного образования. Сегодня ценность заключается не там, где мир воспринимается по схеме: знаю – не знаю, умею – не умею, владею – не владею, а там, где есть тезис: ищу - и нахожу, думаю и узнаю, тренируюсь – и делаю.</w:t>
      </w:r>
    </w:p>
    <w:p w:rsidR="009E4AB7" w:rsidRDefault="009E4AB7" w:rsidP="009E4AB7">
      <w:pPr>
        <w:ind w:firstLine="567"/>
        <w:jc w:val="both"/>
      </w:pPr>
      <w:r w:rsidRPr="00243E52">
        <w:lastRenderedPageBreak/>
        <w:t>Содержание дополнительных общеразвивающих программ и сроки обучения по ним определяются образовательной программой, разработанной и утвержденной организацией, осуществляющей образовательную деятельность (ст. 75, ч. 4).</w:t>
      </w:r>
    </w:p>
    <w:p w:rsidR="006E6E62" w:rsidRDefault="00243E52" w:rsidP="006E6E62">
      <w:pPr>
        <w:ind w:firstLine="567"/>
        <w:jc w:val="both"/>
      </w:pPr>
      <w:r w:rsidRPr="00E82A51">
        <w:t>М</w:t>
      </w:r>
      <w:r w:rsidR="002F33BD">
        <w:t>БО</w:t>
      </w:r>
      <w:r w:rsidRPr="00E82A51">
        <w:t xml:space="preserve">УДО </w:t>
      </w:r>
      <w:r w:rsidR="002F33BD">
        <w:t>ЕЦВР</w:t>
      </w:r>
      <w:r w:rsidRPr="00243E52">
        <w:t xml:space="preserve"> осуществляет учебный процесс </w:t>
      </w:r>
      <w:r w:rsidR="006E6E62">
        <w:t>п</w:t>
      </w:r>
      <w:r w:rsidR="006E6E62" w:rsidRPr="006E6E62">
        <w:t xml:space="preserve">реимущественно </w:t>
      </w:r>
      <w:r w:rsidR="006E6E62">
        <w:t xml:space="preserve">в </w:t>
      </w:r>
      <w:r w:rsidR="006E6E62" w:rsidRPr="006E6E62">
        <w:t>очн</w:t>
      </w:r>
      <w:r w:rsidR="006E6E62">
        <w:t>ой</w:t>
      </w:r>
      <w:r w:rsidR="006E6E62" w:rsidRPr="006E6E62">
        <w:t xml:space="preserve"> форм</w:t>
      </w:r>
      <w:r w:rsidR="006E6E62">
        <w:t xml:space="preserve">е </w:t>
      </w:r>
      <w:r w:rsidR="006E6E62" w:rsidRPr="00243E52">
        <w:t xml:space="preserve">в соответствии с дополнительными общеобразовательными общеразвивающими программами (далее Программа), разработанными самостоятельно. </w:t>
      </w:r>
      <w:r w:rsidR="006E6E62">
        <w:t>О</w:t>
      </w:r>
      <w:r w:rsidR="006E6E62" w:rsidRPr="006E6E62">
        <w:t>бучения допускает сочетание с заочной формой в виде элементов дистанционного обучения в период приостановки образовательной деятельности учреждения посредством размещения методических материалов на сайте Центра</w:t>
      </w:r>
      <w:r w:rsidR="002F33BD">
        <w:t xml:space="preserve"> и личных сайтов педагогов дополнительного образования</w:t>
      </w:r>
      <w:r w:rsidR="006E6E62" w:rsidRPr="006E6E62">
        <w:t>, а также с использованием онлайн-платформ. Отдельные темы могут предполагать индивидуальную и подгрупповую работу с обучающимися.</w:t>
      </w:r>
    </w:p>
    <w:p w:rsidR="006E6E62" w:rsidRPr="006E6E62" w:rsidRDefault="006E6E62" w:rsidP="006E6E62">
      <w:pPr>
        <w:ind w:firstLine="567"/>
        <w:jc w:val="both"/>
      </w:pPr>
      <w:r w:rsidRPr="00243E52">
        <w:t>Все Программы прин</w:t>
      </w:r>
      <w:r>
        <w:t xml:space="preserve">имаются </w:t>
      </w:r>
      <w:r w:rsidRPr="00243E52">
        <w:t>на заседании Педагогического совета и утвержд</w:t>
      </w:r>
      <w:r>
        <w:t>аются</w:t>
      </w:r>
      <w:r w:rsidRPr="00243E52">
        <w:t xml:space="preserve"> приказом директора</w:t>
      </w:r>
      <w:r>
        <w:t>.</w:t>
      </w:r>
    </w:p>
    <w:p w:rsidR="00B977BE" w:rsidRPr="00BF647D" w:rsidRDefault="00B977BE" w:rsidP="00B977B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F647D">
        <w:rPr>
          <w:color w:val="000000"/>
        </w:rPr>
        <w:t xml:space="preserve">Особенностью содержания образовательного процесса в Центре, выбора форм и его организации является: </w:t>
      </w:r>
    </w:p>
    <w:p w:rsidR="00B977BE" w:rsidRPr="00BF647D" w:rsidRDefault="00B977BE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rPr>
          <w:color w:val="000000"/>
        </w:rPr>
        <w:t>организация процесса воспитания, обучения и развития посредством реализации дополнительных общеобразовательных общеразвивающих программ;</w:t>
      </w:r>
    </w:p>
    <w:p w:rsidR="00B977BE" w:rsidRPr="00BF647D" w:rsidRDefault="00B977BE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rPr>
          <w:color w:val="000000"/>
        </w:rPr>
        <w:t xml:space="preserve">выстраивание системы преемственного образования по дополнительным общеобразовательным общеразвивающих программам для обучающихся; </w:t>
      </w:r>
    </w:p>
    <w:p w:rsidR="00B977BE" w:rsidRPr="00BF647D" w:rsidRDefault="00B977BE" w:rsidP="004922D5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rPr>
          <w:color w:val="000000"/>
        </w:rPr>
        <w:t xml:space="preserve">интеграция различных форм образования с учетом возрастных и психологических особенностей обучающихся; </w:t>
      </w:r>
    </w:p>
    <w:p w:rsidR="00B977BE" w:rsidRDefault="00B977BE" w:rsidP="005860EE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rPr>
          <w:color w:val="000000"/>
        </w:rPr>
        <w:t>расширение и использование возможностей информатизации образовательной среды для дифференциации образовательного процесса.</w:t>
      </w:r>
      <w:r w:rsidRPr="00BF647D">
        <w:rPr>
          <w:color w:val="000000"/>
          <w:sz w:val="27"/>
          <w:szCs w:val="27"/>
        </w:rPr>
        <w:t xml:space="preserve"> </w:t>
      </w:r>
    </w:p>
    <w:p w:rsidR="005860EE" w:rsidRPr="00243E52" w:rsidRDefault="005860EE" w:rsidP="005860EE">
      <w:pPr>
        <w:autoSpaceDE w:val="0"/>
        <w:autoSpaceDN w:val="0"/>
        <w:adjustRightInd w:val="0"/>
        <w:ind w:firstLine="567"/>
        <w:jc w:val="both"/>
      </w:pPr>
      <w:r w:rsidRPr="00243E52">
        <w:t xml:space="preserve">Содержание и материал Программ организованы по принципу дифференциации и </w:t>
      </w:r>
      <w:r w:rsidRPr="00243E52">
        <w:rPr>
          <w:b/>
        </w:rPr>
        <w:t>в соответствии с тремя уровнями сложности</w:t>
      </w:r>
      <w:r w:rsidRPr="00243E52">
        <w:t xml:space="preserve"> непрерывного дополнительного образования:</w:t>
      </w:r>
    </w:p>
    <w:p w:rsidR="005860EE" w:rsidRPr="00243E52" w:rsidRDefault="005860EE" w:rsidP="005860EE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43E52">
        <w:rPr>
          <w:b/>
          <w:u w:val="single"/>
        </w:rPr>
        <w:t>«Стартовый уровень».</w:t>
      </w:r>
      <w:r w:rsidRPr="00243E52">
        <w:rPr>
          <w:u w:val="single"/>
        </w:rPr>
        <w:t xml:space="preserve"> </w:t>
      </w:r>
      <w:r w:rsidRPr="00243E52"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860EE" w:rsidRPr="00243E52" w:rsidRDefault="005860EE" w:rsidP="005860EE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43E52">
        <w:rPr>
          <w:b/>
          <w:u w:val="single"/>
        </w:rPr>
        <w:t>«Базовый уровень</w:t>
      </w:r>
      <w:r w:rsidRPr="00243E52">
        <w:rPr>
          <w:u w:val="single"/>
        </w:rPr>
        <w:t>».</w:t>
      </w:r>
      <w:r w:rsidRPr="00243E52"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AB73DB" w:rsidRPr="005860EE" w:rsidRDefault="005860EE" w:rsidP="005860E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 w:rsidRPr="00243E52">
        <w:rPr>
          <w:b/>
          <w:u w:val="single"/>
        </w:rPr>
        <w:t>«Продвинутый уровень».</w:t>
      </w:r>
      <w:r w:rsidRPr="00243E52">
        <w:t xml:space="preserve">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</w:t>
      </w:r>
      <w:r w:rsidRPr="005860EE">
        <w:rPr>
          <w:b/>
          <w:bCs/>
        </w:rPr>
        <w:t xml:space="preserve">, </w:t>
      </w:r>
      <w:r w:rsidRPr="005860EE">
        <w:t>углубленное изучение содержания программы и доступ к околопрофессиональным и</w:t>
      </w:r>
      <w:r>
        <w:t xml:space="preserve"> </w:t>
      </w:r>
      <w:r w:rsidRPr="005860EE">
        <w:t xml:space="preserve">профессиональным знаниям в рамках содержательно-тематического направления </w:t>
      </w:r>
      <w:r>
        <w:t>П</w:t>
      </w:r>
      <w:r w:rsidRPr="005860EE">
        <w:t>рограммы</w:t>
      </w:r>
      <w:r>
        <w:t>.</w:t>
      </w:r>
    </w:p>
    <w:p w:rsidR="005860EE" w:rsidRDefault="00AB73DB" w:rsidP="005860EE">
      <w:pPr>
        <w:ind w:firstLine="567"/>
        <w:jc w:val="both"/>
      </w:pPr>
      <w:r>
        <w:t xml:space="preserve">Каждый обучающийся имеет право на стартовый доступ к любому из представленных уровней, которое реализуется через организацию условий и процедур оценки изначальной оснащённости участника (где определяется та или иная степень готовности к освоению содержания и материала заявленного участником уровня). </w:t>
      </w:r>
    </w:p>
    <w:p w:rsidR="005860EE" w:rsidRDefault="00AB73DB" w:rsidP="005860EE">
      <w:pPr>
        <w:ind w:firstLine="567"/>
        <w:jc w:val="both"/>
      </w:pPr>
      <w:r>
        <w:t xml:space="preserve">Каждый из трёх уровней предполагает универсальную доступность для детей с любым видом и типом психофизиологических особенностей. В свою очередь, материал </w:t>
      </w:r>
      <w:r w:rsidR="005860EE">
        <w:t>П</w:t>
      </w:r>
      <w:r>
        <w:t>рограммы корректируется с учетом особенностей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AB73DB" w:rsidRDefault="00AB73DB" w:rsidP="005860EE">
      <w:pPr>
        <w:ind w:firstLine="567"/>
        <w:jc w:val="both"/>
        <w:rPr>
          <w:b/>
          <w:bCs/>
        </w:rPr>
      </w:pPr>
      <w:r>
        <w:t xml:space="preserve"> Содержание дополнительного образования строится на основе обновления общеобразовательных (общеразвивающих) программ дополнительного образования дете</w:t>
      </w:r>
      <w:r w:rsidR="005860EE">
        <w:t>й.</w:t>
      </w:r>
    </w:p>
    <w:p w:rsidR="00AB73DB" w:rsidRDefault="00AB73DB" w:rsidP="00630884">
      <w:pPr>
        <w:ind w:firstLine="567"/>
        <w:jc w:val="center"/>
        <w:rPr>
          <w:b/>
          <w:bCs/>
        </w:rPr>
      </w:pPr>
    </w:p>
    <w:p w:rsidR="00630884" w:rsidRDefault="00630884" w:rsidP="00630884">
      <w:pPr>
        <w:ind w:firstLine="567"/>
        <w:jc w:val="center"/>
        <w:rPr>
          <w:b/>
          <w:bCs/>
        </w:rPr>
      </w:pPr>
      <w:r w:rsidRPr="009E4AB7">
        <w:rPr>
          <w:b/>
          <w:bCs/>
        </w:rPr>
        <w:t>Направленност</w:t>
      </w:r>
      <w:r w:rsidR="00884A5E">
        <w:rPr>
          <w:b/>
          <w:bCs/>
        </w:rPr>
        <w:t>и</w:t>
      </w:r>
      <w:r w:rsidRPr="009E4AB7">
        <w:rPr>
          <w:b/>
          <w:bCs/>
        </w:rPr>
        <w:t xml:space="preserve"> дополнительного образования </w:t>
      </w:r>
      <w:r w:rsidR="00884A5E">
        <w:rPr>
          <w:b/>
          <w:bCs/>
        </w:rPr>
        <w:t>в Центре</w:t>
      </w:r>
    </w:p>
    <w:p w:rsidR="00E82A51" w:rsidRDefault="00E82A51" w:rsidP="00BA11DF">
      <w:pPr>
        <w:ind w:firstLine="567"/>
        <w:jc w:val="both"/>
      </w:pPr>
    </w:p>
    <w:p w:rsidR="00E82A51" w:rsidRDefault="00E82A51" w:rsidP="00BA11DF">
      <w:pPr>
        <w:ind w:firstLine="567"/>
        <w:jc w:val="both"/>
        <w:rPr>
          <w:b/>
          <w:bCs/>
        </w:rPr>
      </w:pPr>
      <w:r>
        <w:t xml:space="preserve">Учебный план предусматривает реализацию дополнительных общеобразовательных общеразвивающих программ по </w:t>
      </w:r>
      <w:r w:rsidR="002F33BD">
        <w:t>шести</w:t>
      </w:r>
      <w:r>
        <w:t xml:space="preserve"> направленностям: художественная,</w:t>
      </w:r>
      <w:r w:rsidR="002F33BD">
        <w:t xml:space="preserve"> туристско-</w:t>
      </w:r>
      <w:r w:rsidR="002F33BD">
        <w:lastRenderedPageBreak/>
        <w:t>краеведческая,</w:t>
      </w:r>
      <w:r>
        <w:t xml:space="preserve"> социально-гуманитарная, техническая</w:t>
      </w:r>
      <w:r w:rsidR="00886971">
        <w:t>, естественнонаучная</w:t>
      </w:r>
      <w:r w:rsidR="002F33BD">
        <w:t xml:space="preserve"> и физкультурно-спортивная</w:t>
      </w:r>
      <w:r w:rsidR="00886971">
        <w:t>.</w:t>
      </w:r>
      <w:r w:rsidR="00630884" w:rsidRPr="009E4AB7">
        <w:rPr>
          <w:b/>
          <w:bCs/>
        </w:rPr>
        <w:t xml:space="preserve">   </w:t>
      </w:r>
    </w:p>
    <w:p w:rsidR="00E82A51" w:rsidRDefault="00E82A51" w:rsidP="00630884">
      <w:pPr>
        <w:ind w:firstLine="567"/>
        <w:jc w:val="center"/>
        <w:rPr>
          <w:b/>
          <w:bCs/>
          <w:u w:val="single"/>
        </w:rPr>
      </w:pPr>
    </w:p>
    <w:p w:rsidR="00F4212A" w:rsidRDefault="00F4212A" w:rsidP="00630884">
      <w:pPr>
        <w:ind w:firstLine="567"/>
        <w:jc w:val="center"/>
        <w:rPr>
          <w:b/>
          <w:bCs/>
          <w:u w:val="single"/>
        </w:rPr>
      </w:pPr>
      <w:r w:rsidRPr="00BA11DF">
        <w:rPr>
          <w:b/>
          <w:bCs/>
          <w:u w:val="single"/>
        </w:rPr>
        <w:t xml:space="preserve">Техническая направленность </w:t>
      </w:r>
    </w:p>
    <w:p w:rsidR="00963F2B" w:rsidRPr="00BA11DF" w:rsidRDefault="00963F2B" w:rsidP="00630884">
      <w:pPr>
        <w:ind w:firstLine="567"/>
        <w:jc w:val="center"/>
        <w:rPr>
          <w:b/>
          <w:bCs/>
          <w:u w:val="single"/>
        </w:rPr>
      </w:pPr>
    </w:p>
    <w:p w:rsidR="00F4212A" w:rsidRDefault="00F4212A" w:rsidP="00F4212A">
      <w:pPr>
        <w:ind w:firstLine="567"/>
        <w:jc w:val="both"/>
      </w:pPr>
      <w:r w:rsidRPr="00F4212A">
        <w:rPr>
          <w:b/>
          <w:bCs/>
        </w:rPr>
        <w:t xml:space="preserve">Целью </w:t>
      </w:r>
      <w:r w:rsidRPr="00F4212A">
        <w:t xml:space="preserve">технической направленности является развитие интереса </w:t>
      </w:r>
      <w:r>
        <w:t xml:space="preserve">обучающихся </w:t>
      </w:r>
      <w:r w:rsidRPr="00F4212A">
        <w:t xml:space="preserve">к технике как объекту творчества, формирование стремления к познанию, учению, обогащение личности, содействие приобретению практических умений, творческих способностей талантливой молодежи.  </w:t>
      </w:r>
    </w:p>
    <w:p w:rsidR="00F4212A" w:rsidRPr="00526EE7" w:rsidRDefault="00F4212A" w:rsidP="00F4212A">
      <w:pPr>
        <w:ind w:firstLine="567"/>
        <w:jc w:val="both"/>
        <w:rPr>
          <w:b/>
          <w:bCs/>
        </w:rPr>
      </w:pPr>
      <w:r w:rsidRPr="00F4212A">
        <w:t xml:space="preserve">Работа с </w:t>
      </w:r>
      <w:r>
        <w:t>об</w:t>
      </w:r>
      <w:r w:rsidRPr="00F4212A">
        <w:t>уча</w:t>
      </w:r>
      <w:r>
        <w:t>ю</w:t>
      </w:r>
      <w:r w:rsidRPr="00F4212A">
        <w:t xml:space="preserve">щимися предполагает решение следующих </w:t>
      </w:r>
      <w:r w:rsidRPr="00526EE7">
        <w:rPr>
          <w:b/>
          <w:bCs/>
        </w:rPr>
        <w:t xml:space="preserve">задач: </w:t>
      </w:r>
    </w:p>
    <w:p w:rsidR="00F4212A" w:rsidRDefault="00F4212A" w:rsidP="00912FC4">
      <w:pPr>
        <w:numPr>
          <w:ilvl w:val="0"/>
          <w:numId w:val="38"/>
        </w:numPr>
        <w:ind w:left="0" w:firstLine="0"/>
        <w:jc w:val="both"/>
      </w:pPr>
      <w:r w:rsidRPr="00F4212A">
        <w:t xml:space="preserve">приобретение необходимых технических навыков; </w:t>
      </w:r>
    </w:p>
    <w:p w:rsidR="00526EE7" w:rsidRDefault="00526EE7" w:rsidP="00912FC4">
      <w:pPr>
        <w:numPr>
          <w:ilvl w:val="0"/>
          <w:numId w:val="38"/>
        </w:numPr>
        <w:ind w:left="0" w:firstLine="0"/>
        <w:jc w:val="both"/>
      </w:pPr>
      <w:r>
        <w:t>разви</w:t>
      </w:r>
      <w:r w:rsidR="005D6663">
        <w:t>вать</w:t>
      </w:r>
      <w:r>
        <w:t xml:space="preserve"> техническо</w:t>
      </w:r>
      <w:r w:rsidR="005D6663">
        <w:t>е</w:t>
      </w:r>
      <w:r>
        <w:t xml:space="preserve"> мышлени</w:t>
      </w:r>
      <w:r w:rsidR="005D6663">
        <w:t>е</w:t>
      </w:r>
      <w:r>
        <w:t>;</w:t>
      </w:r>
    </w:p>
    <w:p w:rsidR="005D6663" w:rsidRDefault="00F4212A" w:rsidP="00912FC4">
      <w:pPr>
        <w:numPr>
          <w:ilvl w:val="0"/>
          <w:numId w:val="38"/>
        </w:numPr>
        <w:ind w:left="0" w:firstLine="0"/>
        <w:jc w:val="both"/>
      </w:pPr>
      <w:r w:rsidRPr="00F4212A">
        <w:t>разви</w:t>
      </w:r>
      <w:r w:rsidR="005D6663">
        <w:t>вать</w:t>
      </w:r>
      <w:r w:rsidRPr="00F4212A">
        <w:t xml:space="preserve"> практически</w:t>
      </w:r>
      <w:r w:rsidR="005D6663">
        <w:t>е</w:t>
      </w:r>
      <w:r w:rsidRPr="00F4212A">
        <w:t xml:space="preserve"> навык</w:t>
      </w:r>
      <w:r w:rsidR="005D6663">
        <w:t>и</w:t>
      </w:r>
      <w:r w:rsidRPr="00F4212A">
        <w:t xml:space="preserve"> и умени</w:t>
      </w:r>
      <w:r w:rsidR="005D6663">
        <w:t>я</w:t>
      </w:r>
      <w:r w:rsidRPr="00F4212A">
        <w:t xml:space="preserve"> работы с разными материалами</w:t>
      </w:r>
      <w:r w:rsidR="00526EE7">
        <w:t xml:space="preserve"> и оборудованием</w:t>
      </w:r>
      <w:r w:rsidRPr="00F4212A">
        <w:t xml:space="preserve">; </w:t>
      </w:r>
    </w:p>
    <w:p w:rsidR="00526EE7" w:rsidRDefault="005D6663" w:rsidP="00912FC4">
      <w:pPr>
        <w:numPr>
          <w:ilvl w:val="0"/>
          <w:numId w:val="38"/>
        </w:numPr>
        <w:ind w:left="0" w:firstLine="0"/>
        <w:jc w:val="both"/>
      </w:pPr>
      <w:r>
        <w:t xml:space="preserve">воспитывать трудолюбие и умение доводить начатое дело до конца;  </w:t>
      </w:r>
      <w:r w:rsidR="00F4212A" w:rsidRPr="00F4212A">
        <w:t xml:space="preserve"> </w:t>
      </w:r>
    </w:p>
    <w:p w:rsidR="005D6663" w:rsidRDefault="00F4212A" w:rsidP="00912FC4">
      <w:pPr>
        <w:numPr>
          <w:ilvl w:val="0"/>
          <w:numId w:val="38"/>
        </w:numPr>
        <w:ind w:left="0" w:firstLine="0"/>
        <w:jc w:val="both"/>
      </w:pPr>
      <w:r w:rsidRPr="00F4212A">
        <w:t>способство</w:t>
      </w:r>
      <w:r w:rsidR="005D6663">
        <w:t>вать</w:t>
      </w:r>
      <w:r w:rsidRPr="00F4212A">
        <w:t xml:space="preserve"> социальн</w:t>
      </w:r>
      <w:r w:rsidR="002F33BD">
        <w:t>ой</w:t>
      </w:r>
      <w:r w:rsidRPr="00F4212A">
        <w:t xml:space="preserve"> адаптации </w:t>
      </w:r>
      <w:r>
        <w:t>об</w:t>
      </w:r>
      <w:r w:rsidRPr="00F4212A">
        <w:t>уча</w:t>
      </w:r>
      <w:r>
        <w:t>ю</w:t>
      </w:r>
      <w:r w:rsidRPr="00F4212A">
        <w:t xml:space="preserve">щихся посредством приобретения профессиональных навыков и развитие коммуникабельности при общении в коллективе. </w:t>
      </w:r>
    </w:p>
    <w:p w:rsidR="001217D2" w:rsidRPr="005860EE" w:rsidRDefault="005D6663" w:rsidP="00912FC4">
      <w:pPr>
        <w:numPr>
          <w:ilvl w:val="0"/>
          <w:numId w:val="38"/>
        </w:numPr>
        <w:ind w:left="0" w:firstLine="0"/>
        <w:jc w:val="both"/>
      </w:pPr>
      <w:r w:rsidRPr="00630884">
        <w:t>созда</w:t>
      </w:r>
      <w:r>
        <w:t>вать</w:t>
      </w:r>
      <w:r w:rsidRPr="00630884">
        <w:t xml:space="preserve"> услови</w:t>
      </w:r>
      <w:r>
        <w:t>я</w:t>
      </w:r>
      <w:r w:rsidRPr="00630884">
        <w:t xml:space="preserve"> для личностного и профессионального самоопределения (ориентации детей на группу профессий «человек – </w:t>
      </w:r>
      <w:r>
        <w:t>техника</w:t>
      </w:r>
      <w:r w:rsidRPr="00630884">
        <w:t>»</w:t>
      </w:r>
      <w:r>
        <w:t>, «человек-</w:t>
      </w:r>
      <w:r w:rsidR="002F33BD">
        <w:t xml:space="preserve"> </w:t>
      </w:r>
      <w:r>
        <w:t>знаковая система», «человек-человек»</w:t>
      </w:r>
      <w:r w:rsidRPr="00630884">
        <w:t>).</w:t>
      </w:r>
    </w:p>
    <w:p w:rsidR="001058EC" w:rsidRPr="00526EE7" w:rsidRDefault="00526EE7" w:rsidP="001217D2">
      <w:pPr>
        <w:ind w:firstLine="567"/>
        <w:jc w:val="both"/>
      </w:pPr>
      <w:r w:rsidRPr="00526EE7">
        <w:rPr>
          <w:b/>
          <w:i/>
          <w:u w:val="single"/>
        </w:rPr>
        <w:t>Техническая направленность</w:t>
      </w:r>
      <w:r w:rsidRPr="00526EE7">
        <w:t xml:space="preserve"> реализуется со сроком реализации от 1 года до </w:t>
      </w:r>
      <w:r w:rsidR="002F33BD">
        <w:t>3</w:t>
      </w:r>
      <w:r w:rsidRPr="00526EE7">
        <w:t xml:space="preserve"> лет для обучающихся преимущественно</w:t>
      </w:r>
      <w:r w:rsidR="00211F62">
        <w:t xml:space="preserve"> </w:t>
      </w:r>
      <w:r w:rsidRPr="00526EE7">
        <w:t xml:space="preserve">  </w:t>
      </w:r>
      <w:r w:rsidR="002F33BD">
        <w:t>5</w:t>
      </w:r>
      <w:r w:rsidRPr="00526EE7">
        <w:t>-1</w:t>
      </w:r>
      <w:r w:rsidR="002F33BD">
        <w:t xml:space="preserve">8 </w:t>
      </w:r>
      <w:r w:rsidRPr="00526EE7">
        <w:t xml:space="preserve">лет и представлена следующими Программами: </w:t>
      </w:r>
    </w:p>
    <w:p w:rsidR="004D3FFC" w:rsidRDefault="004D3FFC" w:rsidP="00211F62">
      <w:pPr>
        <w:ind w:firstLine="567"/>
        <w:jc w:val="both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835"/>
        <w:gridCol w:w="1730"/>
        <w:gridCol w:w="1270"/>
        <w:gridCol w:w="986"/>
        <w:gridCol w:w="1275"/>
        <w:gridCol w:w="976"/>
      </w:tblGrid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730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0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86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 w:rsidRPr="004D3FFC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976" w:type="dxa"/>
          </w:tcPr>
          <w:p w:rsid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4D3FFC" w:rsidRPr="004D3FFC" w:rsidRDefault="004D3FFC" w:rsidP="004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D3FFC" w:rsidRPr="004D3FFC" w:rsidRDefault="002F33BD" w:rsidP="00ED3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материалов. Обрабо</w:t>
            </w:r>
            <w:r w:rsidR="00ED306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 древесины.</w:t>
            </w:r>
          </w:p>
        </w:tc>
        <w:tc>
          <w:tcPr>
            <w:tcW w:w="1730" w:type="dxa"/>
          </w:tcPr>
          <w:p w:rsidR="004D3FFC" w:rsidRPr="004D3FFC" w:rsidRDefault="002F33BD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Олейникова О.А.</w:t>
            </w:r>
          </w:p>
        </w:tc>
        <w:tc>
          <w:tcPr>
            <w:tcW w:w="1270" w:type="dxa"/>
          </w:tcPr>
          <w:p w:rsidR="004D3FFC" w:rsidRPr="004D3FFC" w:rsidRDefault="002F33B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FFC" w:rsidRPr="004D3FF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6" w:type="dxa"/>
          </w:tcPr>
          <w:p w:rsidR="004D3FFC" w:rsidRPr="002D60DD" w:rsidRDefault="002D60DD" w:rsidP="002D60DD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7</w:t>
            </w:r>
            <w:r w:rsidR="004D3FFC" w:rsidRPr="002D60DD">
              <w:rPr>
                <w:sz w:val="20"/>
                <w:szCs w:val="20"/>
              </w:rPr>
              <w:t xml:space="preserve"> - </w:t>
            </w:r>
            <w:r w:rsidRPr="002D60D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Базовый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Авиамоделирование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С.Г.</w:t>
            </w:r>
          </w:p>
        </w:tc>
        <w:tc>
          <w:tcPr>
            <w:tcW w:w="1270" w:type="dxa"/>
          </w:tcPr>
          <w:p w:rsidR="004D3FFC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FFC" w:rsidRPr="004D3FF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6" w:type="dxa"/>
          </w:tcPr>
          <w:p w:rsidR="004D3FFC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9-17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Базовый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Судомоделирование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С.Г.</w:t>
            </w:r>
          </w:p>
        </w:tc>
        <w:tc>
          <w:tcPr>
            <w:tcW w:w="1270" w:type="dxa"/>
          </w:tcPr>
          <w:p w:rsidR="004D3FFC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FFC" w:rsidRPr="004D3FF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6" w:type="dxa"/>
          </w:tcPr>
          <w:p w:rsidR="004D3FFC" w:rsidRPr="002D60DD" w:rsidRDefault="004D3FFC" w:rsidP="002D60DD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10 - 1</w:t>
            </w:r>
            <w:r w:rsidR="002D60DD" w:rsidRPr="002D60D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Базовый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Начальное техническое моделирование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С.Г.</w:t>
            </w:r>
            <w:r w:rsidR="00886971" w:rsidRPr="004D3FFC">
              <w:rPr>
                <w:sz w:val="20"/>
                <w:szCs w:val="20"/>
              </w:rPr>
              <w:t>Э.</w:t>
            </w:r>
          </w:p>
        </w:tc>
        <w:tc>
          <w:tcPr>
            <w:tcW w:w="1270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1 год</w:t>
            </w:r>
          </w:p>
        </w:tc>
        <w:tc>
          <w:tcPr>
            <w:tcW w:w="986" w:type="dxa"/>
          </w:tcPr>
          <w:p w:rsidR="004D3FFC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5-7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макетирование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С.Г.</w:t>
            </w:r>
          </w:p>
        </w:tc>
        <w:tc>
          <w:tcPr>
            <w:tcW w:w="1270" w:type="dxa"/>
          </w:tcPr>
          <w:p w:rsidR="004D3FFC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3FFC" w:rsidRPr="004D3FF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6" w:type="dxa"/>
          </w:tcPr>
          <w:p w:rsidR="004D3FFC" w:rsidRPr="002D60DD" w:rsidRDefault="004D3FFC" w:rsidP="002D60DD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10-1</w:t>
            </w:r>
            <w:r w:rsidR="002D60DD" w:rsidRPr="002D60D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Базовый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конструирование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О.А.</w:t>
            </w:r>
          </w:p>
        </w:tc>
        <w:tc>
          <w:tcPr>
            <w:tcW w:w="1270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1 год</w:t>
            </w:r>
          </w:p>
        </w:tc>
        <w:tc>
          <w:tcPr>
            <w:tcW w:w="986" w:type="dxa"/>
          </w:tcPr>
          <w:p w:rsidR="004D3FFC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5-7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76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Картинг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Голушко Т.В</w:t>
            </w:r>
          </w:p>
        </w:tc>
        <w:tc>
          <w:tcPr>
            <w:tcW w:w="1270" w:type="dxa"/>
          </w:tcPr>
          <w:p w:rsidR="004D3FFC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FFC" w:rsidRPr="004D3FF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</w:tcPr>
          <w:p w:rsidR="004D3FFC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9-18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Стартовый, Базовый</w:t>
            </w:r>
          </w:p>
        </w:tc>
        <w:tc>
          <w:tcPr>
            <w:tcW w:w="976" w:type="dxa"/>
          </w:tcPr>
          <w:p w:rsid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B60256" w:rsidRPr="004D3FFC" w:rsidTr="00A51A94">
        <w:tc>
          <w:tcPr>
            <w:tcW w:w="426" w:type="dxa"/>
          </w:tcPr>
          <w:p w:rsidR="00B60256" w:rsidRPr="004D3FFC" w:rsidRDefault="00B60256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60256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730" w:type="dxa"/>
          </w:tcPr>
          <w:p w:rsidR="00B60256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В.В.</w:t>
            </w:r>
          </w:p>
        </w:tc>
        <w:tc>
          <w:tcPr>
            <w:tcW w:w="1270" w:type="dxa"/>
          </w:tcPr>
          <w:p w:rsidR="00B60256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256" w:rsidRPr="004D3F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</w:tcPr>
          <w:p w:rsidR="00B60256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11-16</w:t>
            </w:r>
          </w:p>
        </w:tc>
        <w:tc>
          <w:tcPr>
            <w:tcW w:w="1275" w:type="dxa"/>
          </w:tcPr>
          <w:p w:rsidR="00B60256" w:rsidRPr="004D3FFC" w:rsidRDefault="00B60256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Стартовый</w:t>
            </w:r>
          </w:p>
        </w:tc>
        <w:tc>
          <w:tcPr>
            <w:tcW w:w="976" w:type="dxa"/>
          </w:tcPr>
          <w:p w:rsidR="00B60256" w:rsidRDefault="00B60256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D3FFC" w:rsidRPr="004D3FFC" w:rsidTr="00A51A94">
        <w:tc>
          <w:tcPr>
            <w:tcW w:w="426" w:type="dxa"/>
          </w:tcPr>
          <w:p w:rsidR="004D3FFC" w:rsidRPr="004D3FFC" w:rsidRDefault="00B60256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Стендовое моделирование</w:t>
            </w:r>
          </w:p>
        </w:tc>
        <w:tc>
          <w:tcPr>
            <w:tcW w:w="1730" w:type="dxa"/>
          </w:tcPr>
          <w:p w:rsidR="004D3FFC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Рыбинцева Т.В.</w:t>
            </w:r>
          </w:p>
        </w:tc>
        <w:tc>
          <w:tcPr>
            <w:tcW w:w="1270" w:type="dxa"/>
          </w:tcPr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2 года</w:t>
            </w:r>
          </w:p>
        </w:tc>
        <w:tc>
          <w:tcPr>
            <w:tcW w:w="986" w:type="dxa"/>
          </w:tcPr>
          <w:p w:rsidR="004D3FFC" w:rsidRPr="002D60DD" w:rsidRDefault="002D60DD" w:rsidP="004D3FFC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7-10</w:t>
            </w:r>
          </w:p>
        </w:tc>
        <w:tc>
          <w:tcPr>
            <w:tcW w:w="1275" w:type="dxa"/>
          </w:tcPr>
          <w:p w:rsidR="004D3FFC" w:rsidRPr="004D3FFC" w:rsidRDefault="004D3FFC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Стартовый, Базовый</w:t>
            </w:r>
          </w:p>
        </w:tc>
        <w:tc>
          <w:tcPr>
            <w:tcW w:w="976" w:type="dxa"/>
          </w:tcPr>
          <w:p w:rsid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4D3FFC" w:rsidRPr="004D3FFC" w:rsidRDefault="004D3FFC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86971" w:rsidRPr="004D3FFC" w:rsidTr="00A51A94">
        <w:tc>
          <w:tcPr>
            <w:tcW w:w="426" w:type="dxa"/>
          </w:tcPr>
          <w:p w:rsidR="00886971" w:rsidRPr="004D3FFC" w:rsidRDefault="00B60256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86971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по ткани</w:t>
            </w:r>
          </w:p>
        </w:tc>
        <w:tc>
          <w:tcPr>
            <w:tcW w:w="1730" w:type="dxa"/>
          </w:tcPr>
          <w:p w:rsidR="00886971" w:rsidRPr="004D3FFC" w:rsidRDefault="00612E24" w:rsidP="004D3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Невакшонова Л.А.</w:t>
            </w:r>
          </w:p>
        </w:tc>
        <w:tc>
          <w:tcPr>
            <w:tcW w:w="1270" w:type="dxa"/>
          </w:tcPr>
          <w:p w:rsidR="00886971" w:rsidRPr="004D3FFC" w:rsidRDefault="0084750D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256" w:rsidRPr="004D3FF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6" w:type="dxa"/>
          </w:tcPr>
          <w:p w:rsidR="00886971" w:rsidRPr="002D60DD" w:rsidRDefault="00B60256" w:rsidP="002D60DD">
            <w:pPr>
              <w:jc w:val="center"/>
              <w:rPr>
                <w:sz w:val="20"/>
                <w:szCs w:val="20"/>
              </w:rPr>
            </w:pPr>
            <w:r w:rsidRPr="002D60DD">
              <w:rPr>
                <w:sz w:val="20"/>
                <w:szCs w:val="20"/>
              </w:rPr>
              <w:t>7-1</w:t>
            </w:r>
            <w:r w:rsidR="002D60DD" w:rsidRPr="002D60D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86971" w:rsidRPr="004D3FFC" w:rsidRDefault="00B60256" w:rsidP="004D3FFC">
            <w:pPr>
              <w:jc w:val="both"/>
              <w:rPr>
                <w:sz w:val="20"/>
                <w:szCs w:val="20"/>
              </w:rPr>
            </w:pPr>
            <w:r w:rsidRPr="004D3FFC">
              <w:rPr>
                <w:sz w:val="20"/>
                <w:szCs w:val="20"/>
              </w:rPr>
              <w:t>Стартовый,</w:t>
            </w:r>
          </w:p>
        </w:tc>
        <w:tc>
          <w:tcPr>
            <w:tcW w:w="976" w:type="dxa"/>
          </w:tcPr>
          <w:p w:rsidR="00886971" w:rsidRDefault="00B60256" w:rsidP="004D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B60256" w:rsidRDefault="00B60256" w:rsidP="004D3FFC">
      <w:pPr>
        <w:jc w:val="both"/>
        <w:rPr>
          <w:b/>
          <w:bCs/>
        </w:rPr>
      </w:pPr>
    </w:p>
    <w:p w:rsidR="004D3FFC" w:rsidRDefault="004D3FFC" w:rsidP="004D3FFC">
      <w:pPr>
        <w:ind w:left="778"/>
        <w:jc w:val="both"/>
      </w:pPr>
    </w:p>
    <w:p w:rsidR="001058EC" w:rsidRPr="001058EC" w:rsidRDefault="00211F62" w:rsidP="004E7730">
      <w:pPr>
        <w:jc w:val="both"/>
        <w:rPr>
          <w:b/>
          <w:bCs/>
        </w:rPr>
      </w:pPr>
      <w:r w:rsidRPr="00630884">
        <w:rPr>
          <w:b/>
          <w:bCs/>
        </w:rPr>
        <w:t xml:space="preserve">Ожидаемые результаты освоения программы дополнительного образования </w:t>
      </w:r>
      <w:r>
        <w:rPr>
          <w:b/>
          <w:bCs/>
        </w:rPr>
        <w:t xml:space="preserve">технической </w:t>
      </w:r>
      <w:r w:rsidRPr="00630884">
        <w:rPr>
          <w:b/>
          <w:bCs/>
        </w:rPr>
        <w:t>направленности</w:t>
      </w:r>
    </w:p>
    <w:p w:rsidR="001058EC" w:rsidRDefault="001058EC" w:rsidP="004E7730">
      <w:pPr>
        <w:ind w:right="-284"/>
        <w:jc w:val="both"/>
      </w:pPr>
    </w:p>
    <w:p w:rsidR="0065508F" w:rsidRDefault="00526EE7" w:rsidP="00884A5E">
      <w:pPr>
        <w:ind w:firstLine="567"/>
        <w:jc w:val="both"/>
      </w:pPr>
      <w:bookmarkStart w:id="1" w:name="_Hlk109829940"/>
      <w:r w:rsidRPr="00567F96">
        <w:t xml:space="preserve">Программы </w:t>
      </w:r>
      <w:r w:rsidRPr="00567F96">
        <w:rPr>
          <w:b/>
          <w:bCs/>
        </w:rPr>
        <w:t>Техничес</w:t>
      </w:r>
      <w:r>
        <w:rPr>
          <w:b/>
          <w:bCs/>
        </w:rPr>
        <w:t>кой</w:t>
      </w:r>
      <w:r w:rsidRPr="00567F96">
        <w:rPr>
          <w:b/>
          <w:bCs/>
        </w:rPr>
        <w:t xml:space="preserve"> направленност</w:t>
      </w:r>
      <w:r>
        <w:rPr>
          <w:b/>
          <w:bCs/>
        </w:rPr>
        <w:t>и</w:t>
      </w:r>
      <w:r w:rsidRPr="00567F96">
        <w:rPr>
          <w:b/>
          <w:bCs/>
        </w:rPr>
        <w:t xml:space="preserve"> </w:t>
      </w:r>
      <w:r w:rsidRPr="00567F96">
        <w:t xml:space="preserve">формируют </w:t>
      </w:r>
      <w:bookmarkEnd w:id="1"/>
      <w:r w:rsidRPr="00567F96">
        <w:t xml:space="preserve">у </w:t>
      </w:r>
      <w:r>
        <w:t>обучающихся</w:t>
      </w:r>
      <w:r w:rsidRPr="00567F96">
        <w:t xml:space="preserve"> навыки конструкторской, изобретательской деятельности, умение претворять идею в технический продукт, способствуют расширению технического кругозора в области науки и техники.  Программы предусматривают как овладение элементарной грамотностью в области информатики, робототехники, так и освоение навыков работы с современными ИКТ</w:t>
      </w:r>
      <w:r>
        <w:t xml:space="preserve"> </w:t>
      </w:r>
      <w:r w:rsidRPr="00567F96">
        <w:t xml:space="preserve">технологиями, позволяют развивать творческое мышление, получать конкретные результаты своего труда. Предметные образовательные области модуля - робототехника, </w:t>
      </w:r>
      <w:r>
        <w:t xml:space="preserve">информатика, </w:t>
      </w:r>
      <w:r w:rsidRPr="00567F96">
        <w:t>техническое моделирование</w:t>
      </w:r>
      <w:r>
        <w:t>,</w:t>
      </w:r>
      <w:r w:rsidR="008D2A09">
        <w:t xml:space="preserve"> швейное дело</w:t>
      </w:r>
      <w:r>
        <w:t>.</w:t>
      </w:r>
      <w:r w:rsidR="001058EC" w:rsidRPr="001058EC">
        <w:t xml:space="preserve"> </w:t>
      </w:r>
      <w:r w:rsidR="0065508F">
        <w:t>П</w:t>
      </w:r>
      <w:r w:rsidR="0065508F" w:rsidRPr="0065508F">
        <w:t>рограммы технической направленности ориентированы на развитие интереса детей к инженерно - 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</w:t>
      </w:r>
    </w:p>
    <w:p w:rsidR="0065508F" w:rsidRDefault="001058EC" w:rsidP="0064338A">
      <w:pPr>
        <w:ind w:firstLine="567"/>
        <w:jc w:val="both"/>
      </w:pPr>
      <w:r w:rsidRPr="001058EC">
        <w:lastRenderedPageBreak/>
        <w:t xml:space="preserve">Обучение по данным программ 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 </w:t>
      </w:r>
    </w:p>
    <w:p w:rsidR="001058EC" w:rsidRDefault="001058EC" w:rsidP="004E7730">
      <w:pPr>
        <w:jc w:val="both"/>
      </w:pPr>
      <w:r w:rsidRPr="00630884">
        <w:rPr>
          <w:b/>
          <w:bCs/>
        </w:rPr>
        <w:t>Система диагностики результатов освоения образовательной программы</w:t>
      </w:r>
    </w:p>
    <w:p w:rsidR="004D3FFC" w:rsidRPr="001217D2" w:rsidRDefault="001058EC" w:rsidP="001217D2">
      <w:pPr>
        <w:ind w:firstLine="567"/>
        <w:jc w:val="both"/>
      </w:pPr>
      <w:r w:rsidRPr="00630884">
        <w:t>Подведение итогов и определения результатов обучения происходят в Форме проведения публичных мероприятий, тематических выставок, экскурсий</w:t>
      </w:r>
      <w:r>
        <w:t>, защите проектов и другое,</w:t>
      </w:r>
      <w:r w:rsidRPr="00630884">
        <w:t xml:space="preserve"> принимают участие в фестивалях и конкурсах различного уровня.  </w:t>
      </w:r>
    </w:p>
    <w:p w:rsidR="001217D2" w:rsidRDefault="001217D2" w:rsidP="00BA11DF">
      <w:pPr>
        <w:rPr>
          <w:b/>
          <w:bCs/>
          <w:sz w:val="28"/>
          <w:szCs w:val="28"/>
          <w:u w:val="single"/>
        </w:rPr>
      </w:pPr>
    </w:p>
    <w:p w:rsidR="004E7730" w:rsidRDefault="004E7730" w:rsidP="00630884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Естественнонаучная направленность</w:t>
      </w:r>
    </w:p>
    <w:p w:rsidR="004E7730" w:rsidRDefault="004E7730" w:rsidP="00630884">
      <w:pPr>
        <w:ind w:firstLine="567"/>
        <w:jc w:val="center"/>
        <w:rPr>
          <w:b/>
          <w:bCs/>
          <w:u w:val="single"/>
        </w:rPr>
      </w:pPr>
    </w:p>
    <w:p w:rsidR="004E7730" w:rsidRDefault="004E7730" w:rsidP="004E7730">
      <w:pPr>
        <w:ind w:firstLine="709"/>
        <w:jc w:val="both"/>
      </w:pPr>
      <w:r w:rsidRPr="00630884">
        <w:rPr>
          <w:b/>
          <w:bCs/>
        </w:rPr>
        <w:t>Целью</w:t>
      </w:r>
      <w:r w:rsidRPr="009E4AB7">
        <w:t xml:space="preserve"> данного направления является</w:t>
      </w:r>
      <w:r w:rsidR="00895762" w:rsidRPr="00895762">
        <w:t xml:space="preserve"> </w:t>
      </w:r>
      <w:r w:rsidR="00895762">
        <w:t>построение образовательного процесса не на предварительной презентации научных теорий, а на эксперименте и поиске объяснений наблюдаемых явлений, включение исторического материала, интеграция естественных наук в рамках изучаемых разделов, а также организация познавательного развивающего общения объединения.</w:t>
      </w:r>
    </w:p>
    <w:p w:rsidR="00895762" w:rsidRDefault="00895762" w:rsidP="004E7730">
      <w:pPr>
        <w:ind w:firstLine="709"/>
        <w:jc w:val="both"/>
        <w:rPr>
          <w:b/>
          <w:bCs/>
        </w:rPr>
      </w:pPr>
      <w:r w:rsidRPr="00630884">
        <w:rPr>
          <w:b/>
          <w:bCs/>
        </w:rPr>
        <w:t>Основные задачи</w:t>
      </w:r>
      <w:r>
        <w:rPr>
          <w:b/>
          <w:bCs/>
        </w:rPr>
        <w:t xml:space="preserve"> естественнонаучной направленности</w:t>
      </w:r>
    </w:p>
    <w:p w:rsidR="00917CF0" w:rsidRDefault="00917CF0" w:rsidP="00912FC4">
      <w:pPr>
        <w:numPr>
          <w:ilvl w:val="0"/>
          <w:numId w:val="57"/>
        </w:numPr>
        <w:ind w:left="0" w:firstLine="360"/>
        <w:jc w:val="both"/>
      </w:pPr>
      <w:r>
        <w:t>поддержка познавательной активности,</w:t>
      </w:r>
      <w:r w:rsidRPr="00917CF0">
        <w:t xml:space="preserve"> </w:t>
      </w:r>
      <w:r w:rsidRPr="004E7730">
        <w:t>самостоятельности, любознательности</w:t>
      </w:r>
      <w:r>
        <w:t xml:space="preserve"> в области </w:t>
      </w:r>
      <w:r w:rsidR="00895762">
        <w:t>биологии/экологии, химии, физике.</w:t>
      </w:r>
    </w:p>
    <w:p w:rsidR="005F6E26" w:rsidRDefault="00895762" w:rsidP="00912FC4">
      <w:pPr>
        <w:numPr>
          <w:ilvl w:val="0"/>
          <w:numId w:val="57"/>
        </w:numPr>
        <w:ind w:left="0" w:firstLine="360"/>
        <w:jc w:val="both"/>
      </w:pPr>
      <w:r>
        <w:t xml:space="preserve">совершенствовать умения пользоваться приборами при проведении опытов и экспериментов индивидуально и совместно в группе. </w:t>
      </w:r>
    </w:p>
    <w:p w:rsidR="005F6E26" w:rsidRPr="00850F06" w:rsidRDefault="005F6E26" w:rsidP="00912FC4">
      <w:pPr>
        <w:numPr>
          <w:ilvl w:val="0"/>
          <w:numId w:val="57"/>
        </w:numPr>
        <w:ind w:left="0" w:firstLine="360"/>
        <w:jc w:val="both"/>
      </w:pPr>
      <w:r>
        <w:rPr>
          <w:shd w:val="clear" w:color="auto" w:fill="FFFFFF"/>
        </w:rPr>
        <w:t>р</w:t>
      </w:r>
      <w:r w:rsidRPr="005F6E26">
        <w:rPr>
          <w:shd w:val="clear" w:color="auto" w:fill="FFFFFF"/>
        </w:rPr>
        <w:t xml:space="preserve">азвивать исследовательские и творческие способности </w:t>
      </w:r>
      <w:r>
        <w:rPr>
          <w:shd w:val="clear" w:color="auto" w:fill="FFFFFF"/>
        </w:rPr>
        <w:t>об</w:t>
      </w:r>
      <w:r w:rsidRPr="005F6E26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5F6E26">
        <w:rPr>
          <w:shd w:val="clear" w:color="auto" w:fill="FFFFFF"/>
        </w:rPr>
        <w:t xml:space="preserve">щихся, </w:t>
      </w:r>
      <w:r w:rsidRPr="00850F06">
        <w:t>через стимулирование их познавательных интересов и склонностей к научным знаниям.</w:t>
      </w:r>
    </w:p>
    <w:p w:rsidR="004E7730" w:rsidRPr="004E7730" w:rsidRDefault="005F6E26" w:rsidP="00912FC4">
      <w:pPr>
        <w:numPr>
          <w:ilvl w:val="0"/>
          <w:numId w:val="57"/>
        </w:numPr>
        <w:ind w:left="0" w:firstLine="360"/>
        <w:jc w:val="both"/>
      </w:pPr>
      <w:r>
        <w:rPr>
          <w:bCs/>
        </w:rPr>
        <w:t>в</w:t>
      </w:r>
      <w:r w:rsidRPr="006C4B8C">
        <w:rPr>
          <w:bCs/>
        </w:rPr>
        <w:t>оспит</w:t>
      </w:r>
      <w:r>
        <w:rPr>
          <w:bCs/>
        </w:rPr>
        <w:t>ывать</w:t>
      </w:r>
      <w:r w:rsidRPr="006C4B8C">
        <w:rPr>
          <w:bCs/>
        </w:rPr>
        <w:t xml:space="preserve"> социально</w:t>
      </w:r>
      <w:r>
        <w:rPr>
          <w:bCs/>
        </w:rPr>
        <w:t xml:space="preserve"> </w:t>
      </w:r>
      <w:r>
        <w:rPr>
          <w:b/>
          <w:sz w:val="28"/>
          <w:szCs w:val="28"/>
        </w:rPr>
        <w:t xml:space="preserve">- </w:t>
      </w:r>
      <w:r w:rsidRPr="006C4B8C">
        <w:rPr>
          <w:bCs/>
        </w:rPr>
        <w:t>компетентн</w:t>
      </w:r>
      <w:r>
        <w:rPr>
          <w:bCs/>
        </w:rPr>
        <w:t>ую</w:t>
      </w:r>
      <w:r w:rsidRPr="006C4B8C">
        <w:rPr>
          <w:bCs/>
        </w:rPr>
        <w:t xml:space="preserve"> личност</w:t>
      </w:r>
      <w:r>
        <w:rPr>
          <w:bCs/>
        </w:rPr>
        <w:t>ь</w:t>
      </w:r>
      <w:r w:rsidRPr="006C4B8C">
        <w:rPr>
          <w:bCs/>
        </w:rPr>
        <w:t>, способной сделать осознанный выбор</w:t>
      </w:r>
      <w:r>
        <w:rPr>
          <w:bCs/>
        </w:rPr>
        <w:t xml:space="preserve"> своего </w:t>
      </w:r>
      <w:r>
        <w:rPr>
          <w:rFonts w:ascii="Georgia" w:hAnsi="Georgia"/>
          <w:color w:val="000000"/>
          <w:shd w:val="clear" w:color="auto" w:fill="FFFFFF"/>
        </w:rPr>
        <w:t>профессионального самоопределения</w:t>
      </w:r>
    </w:p>
    <w:p w:rsidR="00917CF0" w:rsidRPr="007F6443" w:rsidRDefault="00917CF0" w:rsidP="00917CF0">
      <w:pPr>
        <w:jc w:val="both"/>
      </w:pPr>
      <w:r w:rsidRPr="00917CF0">
        <w:rPr>
          <w:b/>
          <w:bCs/>
        </w:rPr>
        <w:t>Естественнонаучная направленность</w:t>
      </w:r>
      <w:r w:rsidRPr="00F4212A">
        <w:t xml:space="preserve"> реализуется по </w:t>
      </w:r>
      <w:r w:rsidR="00ED3064">
        <w:t>ДОО</w:t>
      </w:r>
      <w:r>
        <w:t xml:space="preserve"> п</w:t>
      </w:r>
      <w:r w:rsidRPr="00F4212A">
        <w:t>рограмм</w:t>
      </w:r>
      <w:r w:rsidR="00ED3064">
        <w:t>ам</w:t>
      </w:r>
      <w:r w:rsidRPr="00F4212A">
        <w:t xml:space="preserve"> со сроком реализации </w:t>
      </w:r>
      <w:r w:rsidR="00ED3064">
        <w:t>1-2 года</w:t>
      </w:r>
      <w:r w:rsidRPr="00F4212A">
        <w:t xml:space="preserve">: группы для обучающихся преимущественно </w:t>
      </w:r>
      <w:r w:rsidRPr="007F6443">
        <w:t>10-1</w:t>
      </w:r>
      <w:r w:rsidR="007F6443" w:rsidRPr="007F6443">
        <w:t>8</w:t>
      </w:r>
      <w:r w:rsidRPr="007F6443">
        <w:t xml:space="preserve"> лет. </w:t>
      </w:r>
    </w:p>
    <w:p w:rsidR="007D70CF" w:rsidRPr="007F6443" w:rsidRDefault="007D70CF" w:rsidP="00917CF0">
      <w:pPr>
        <w:jc w:val="both"/>
      </w:pPr>
    </w:p>
    <w:p w:rsidR="007D70CF" w:rsidRPr="00F4212A" w:rsidRDefault="007D70CF" w:rsidP="00917CF0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126"/>
        <w:gridCol w:w="1276"/>
        <w:gridCol w:w="992"/>
        <w:gridCol w:w="1418"/>
        <w:gridCol w:w="1134"/>
      </w:tblGrid>
      <w:tr w:rsidR="00917CF0" w:rsidRPr="00047001" w:rsidTr="005F6E26">
        <w:tc>
          <w:tcPr>
            <w:tcW w:w="426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126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418" w:type="dxa"/>
          </w:tcPr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134" w:type="dxa"/>
          </w:tcPr>
          <w:p w:rsidR="00917CF0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917CF0" w:rsidRPr="00047001" w:rsidRDefault="00917CF0" w:rsidP="00912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917CF0" w:rsidRPr="00047001" w:rsidTr="005F6E26">
        <w:tc>
          <w:tcPr>
            <w:tcW w:w="426" w:type="dxa"/>
          </w:tcPr>
          <w:p w:rsidR="00917CF0" w:rsidRDefault="00917CF0" w:rsidP="00912FC4">
            <w:pPr>
              <w:jc w:val="both"/>
              <w:rPr>
                <w:sz w:val="20"/>
                <w:szCs w:val="20"/>
              </w:rPr>
            </w:pPr>
            <w:r w:rsidRPr="00047001">
              <w:rPr>
                <w:sz w:val="20"/>
                <w:szCs w:val="20"/>
              </w:rPr>
              <w:t>1</w:t>
            </w:r>
          </w:p>
          <w:p w:rsidR="00CB009D" w:rsidRDefault="00CB009D" w:rsidP="00912FC4">
            <w:pPr>
              <w:jc w:val="both"/>
              <w:rPr>
                <w:sz w:val="20"/>
                <w:szCs w:val="20"/>
              </w:rPr>
            </w:pPr>
          </w:p>
          <w:p w:rsidR="00CB009D" w:rsidRDefault="00CB009D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B009D" w:rsidRDefault="00CB009D" w:rsidP="00912FC4">
            <w:pPr>
              <w:jc w:val="both"/>
              <w:rPr>
                <w:sz w:val="20"/>
                <w:szCs w:val="20"/>
              </w:rPr>
            </w:pPr>
          </w:p>
          <w:p w:rsidR="00CB009D" w:rsidRDefault="00CB009D" w:rsidP="00912FC4">
            <w:pPr>
              <w:jc w:val="both"/>
              <w:rPr>
                <w:sz w:val="20"/>
                <w:szCs w:val="20"/>
              </w:rPr>
            </w:pPr>
          </w:p>
          <w:p w:rsidR="00CB009D" w:rsidRPr="00047001" w:rsidRDefault="00CB009D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«Познавательная </w:t>
            </w:r>
          </w:p>
          <w:p w:rsidR="00917CF0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химия»</w:t>
            </w:r>
          </w:p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«Нестандартные задачи по математике»</w:t>
            </w:r>
          </w:p>
          <w:p w:rsidR="00ED3064" w:rsidRPr="00047001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плюс»</w:t>
            </w:r>
          </w:p>
        </w:tc>
        <w:tc>
          <w:tcPr>
            <w:tcW w:w="2126" w:type="dxa"/>
          </w:tcPr>
          <w:p w:rsidR="00917CF0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Пупкова Н.Б.(химия)</w:t>
            </w:r>
          </w:p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</w:p>
          <w:p w:rsidR="00917CF0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Н.И.</w:t>
            </w:r>
          </w:p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(математика)</w:t>
            </w:r>
          </w:p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</w:p>
          <w:p w:rsidR="00ED3064" w:rsidRDefault="00ED3064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С.В.</w:t>
            </w:r>
          </w:p>
          <w:p w:rsidR="00917CF0" w:rsidRPr="00047001" w:rsidRDefault="00917CF0" w:rsidP="0091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(биология/экология)</w:t>
            </w:r>
          </w:p>
        </w:tc>
        <w:tc>
          <w:tcPr>
            <w:tcW w:w="1276" w:type="dxa"/>
          </w:tcPr>
          <w:p w:rsidR="00917CF0" w:rsidRDefault="00ED3064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CF0" w:rsidRPr="00047001">
              <w:rPr>
                <w:sz w:val="20"/>
                <w:szCs w:val="20"/>
              </w:rPr>
              <w:t xml:space="preserve"> год</w:t>
            </w: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Pr="00047001" w:rsidRDefault="00ED3064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992" w:type="dxa"/>
          </w:tcPr>
          <w:p w:rsidR="007F6443" w:rsidRPr="007F6443" w:rsidRDefault="007F6443" w:rsidP="00912FC4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14-16</w:t>
            </w:r>
          </w:p>
          <w:p w:rsidR="007F6443" w:rsidRPr="007F6443" w:rsidRDefault="007F6443" w:rsidP="00912FC4">
            <w:pPr>
              <w:jc w:val="center"/>
              <w:rPr>
                <w:sz w:val="20"/>
                <w:szCs w:val="20"/>
              </w:rPr>
            </w:pPr>
          </w:p>
          <w:p w:rsidR="007F6443" w:rsidRPr="007F6443" w:rsidRDefault="007F6443" w:rsidP="00912FC4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13-17</w:t>
            </w:r>
          </w:p>
          <w:p w:rsidR="007F6443" w:rsidRPr="007F6443" w:rsidRDefault="007F6443" w:rsidP="00912FC4">
            <w:pPr>
              <w:jc w:val="center"/>
              <w:rPr>
                <w:sz w:val="20"/>
                <w:szCs w:val="20"/>
              </w:rPr>
            </w:pPr>
          </w:p>
          <w:p w:rsidR="007F6443" w:rsidRPr="007F6443" w:rsidRDefault="007F6443" w:rsidP="00912FC4">
            <w:pPr>
              <w:jc w:val="center"/>
              <w:rPr>
                <w:sz w:val="20"/>
                <w:szCs w:val="20"/>
              </w:rPr>
            </w:pPr>
          </w:p>
          <w:p w:rsidR="00917CF0" w:rsidRPr="00ED3064" w:rsidRDefault="005F6E26" w:rsidP="007F6443">
            <w:pPr>
              <w:jc w:val="center"/>
              <w:rPr>
                <w:color w:val="FF0000"/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</w:t>
            </w:r>
            <w:r w:rsidR="007F6443" w:rsidRPr="007F6443">
              <w:rPr>
                <w:sz w:val="20"/>
                <w:szCs w:val="20"/>
              </w:rPr>
              <w:t>5</w:t>
            </w:r>
            <w:r w:rsidRPr="007F6443">
              <w:rPr>
                <w:sz w:val="20"/>
                <w:szCs w:val="20"/>
              </w:rPr>
              <w:t xml:space="preserve"> </w:t>
            </w:r>
            <w:r w:rsidR="00917CF0" w:rsidRPr="007F6443">
              <w:rPr>
                <w:sz w:val="20"/>
                <w:szCs w:val="20"/>
              </w:rPr>
              <w:t>-1</w:t>
            </w:r>
            <w:r w:rsidR="007F6443" w:rsidRPr="007F644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17CF0" w:rsidRPr="00047001" w:rsidRDefault="005F6E26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</w:t>
            </w:r>
            <w:r w:rsidR="00917CF0" w:rsidRPr="00047001">
              <w:rPr>
                <w:sz w:val="20"/>
                <w:szCs w:val="20"/>
              </w:rPr>
              <w:t>й</w:t>
            </w:r>
          </w:p>
        </w:tc>
        <w:tc>
          <w:tcPr>
            <w:tcW w:w="1134" w:type="dxa"/>
          </w:tcPr>
          <w:p w:rsidR="00917CF0" w:rsidRDefault="005F6E26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Default="00ED3064" w:rsidP="00912FC4">
            <w:pPr>
              <w:jc w:val="center"/>
              <w:rPr>
                <w:sz w:val="20"/>
                <w:szCs w:val="20"/>
              </w:rPr>
            </w:pPr>
          </w:p>
          <w:p w:rsidR="00ED3064" w:rsidRPr="00047001" w:rsidRDefault="00ED3064" w:rsidP="0091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411A42" w:rsidRDefault="00411A42" w:rsidP="00630884">
      <w:pPr>
        <w:ind w:firstLine="567"/>
        <w:jc w:val="center"/>
        <w:rPr>
          <w:b/>
          <w:bCs/>
          <w:u w:val="single"/>
        </w:rPr>
      </w:pPr>
    </w:p>
    <w:p w:rsidR="00630884" w:rsidRDefault="00630884" w:rsidP="00630884">
      <w:pPr>
        <w:ind w:firstLine="567"/>
        <w:jc w:val="center"/>
        <w:rPr>
          <w:b/>
          <w:bCs/>
          <w:u w:val="single"/>
        </w:rPr>
      </w:pPr>
      <w:r w:rsidRPr="00BA11DF">
        <w:rPr>
          <w:b/>
          <w:bCs/>
          <w:u w:val="single"/>
        </w:rPr>
        <w:t>Социально-</w:t>
      </w:r>
      <w:r w:rsidR="004D3FFC" w:rsidRPr="00BA11DF">
        <w:rPr>
          <w:b/>
          <w:bCs/>
          <w:u w:val="single"/>
        </w:rPr>
        <w:t>гуманитарна</w:t>
      </w:r>
      <w:r w:rsidRPr="00BA11DF">
        <w:rPr>
          <w:b/>
          <w:bCs/>
          <w:u w:val="single"/>
        </w:rPr>
        <w:t xml:space="preserve">я направленность </w:t>
      </w:r>
    </w:p>
    <w:p w:rsidR="00963F2B" w:rsidRPr="00BA11DF" w:rsidRDefault="00963F2B" w:rsidP="00630884">
      <w:pPr>
        <w:ind w:firstLine="567"/>
        <w:jc w:val="center"/>
        <w:rPr>
          <w:b/>
          <w:bCs/>
          <w:u w:val="single"/>
        </w:rPr>
      </w:pPr>
    </w:p>
    <w:p w:rsidR="00630884" w:rsidRPr="009E4AB7" w:rsidRDefault="00630884" w:rsidP="00630884">
      <w:pPr>
        <w:ind w:firstLine="567"/>
        <w:jc w:val="both"/>
      </w:pPr>
      <w:r w:rsidRPr="00630884">
        <w:rPr>
          <w:b/>
          <w:bCs/>
        </w:rPr>
        <w:t>Целью</w:t>
      </w:r>
      <w:r w:rsidRPr="009E4AB7">
        <w:t xml:space="preserve"> данного направления является формирование готовности к самореализации обучающихся в системе социальных отношений на основе формирования нового уровня социальной компетентности и развития социальной одаренности.   </w:t>
      </w:r>
    </w:p>
    <w:p w:rsidR="00630884" w:rsidRDefault="00630884" w:rsidP="00630884">
      <w:pPr>
        <w:ind w:firstLine="567"/>
        <w:jc w:val="both"/>
      </w:pPr>
      <w:r w:rsidRPr="00630884">
        <w:rPr>
          <w:b/>
          <w:bCs/>
        </w:rPr>
        <w:t>Основные задачи</w:t>
      </w:r>
      <w:r>
        <w:t xml:space="preserve"> социально-педагогической направленности, на которые непосредственно направлена деятельность педагога:</w:t>
      </w:r>
    </w:p>
    <w:p w:rsidR="00630884" w:rsidRDefault="00630884" w:rsidP="004922D5">
      <w:pPr>
        <w:numPr>
          <w:ilvl w:val="0"/>
          <w:numId w:val="37"/>
        </w:numPr>
        <w:ind w:left="0" w:firstLine="360"/>
        <w:jc w:val="both"/>
      </w:pPr>
      <w:r>
        <w:t>формиров</w:t>
      </w:r>
      <w:r w:rsidR="005D6663">
        <w:t>ать</w:t>
      </w:r>
      <w:r>
        <w:t xml:space="preserve"> социальн</w:t>
      </w:r>
      <w:r w:rsidR="005D6663">
        <w:t>ую</w:t>
      </w:r>
      <w:r>
        <w:t xml:space="preserve"> компетентност</w:t>
      </w:r>
      <w:r w:rsidR="005D6663">
        <w:t>ь</w:t>
      </w:r>
      <w:r>
        <w:t xml:space="preserve"> как развитие основ социализации (как способность к жизнедеятельности в обществе на основе </w:t>
      </w:r>
      <w:r w:rsidRPr="00630884">
        <w:t xml:space="preserve">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мире); </w:t>
      </w:r>
    </w:p>
    <w:p w:rsidR="00630884" w:rsidRDefault="00630884" w:rsidP="004922D5">
      <w:pPr>
        <w:numPr>
          <w:ilvl w:val="0"/>
          <w:numId w:val="37"/>
        </w:numPr>
        <w:ind w:left="0" w:firstLine="360"/>
        <w:jc w:val="both"/>
      </w:pPr>
      <w:r w:rsidRPr="00630884">
        <w:t>разви</w:t>
      </w:r>
      <w:r w:rsidR="005D6663">
        <w:t>вать</w:t>
      </w:r>
      <w:r w:rsidRPr="00630884">
        <w:t xml:space="preserve"> социальны</w:t>
      </w:r>
      <w:r w:rsidR="005D6663">
        <w:t>е</w:t>
      </w:r>
      <w:r w:rsidRPr="00630884">
        <w:t xml:space="preserve"> способност</w:t>
      </w:r>
      <w:r w:rsidR="005D6663">
        <w:t>и</w:t>
      </w:r>
      <w:r w:rsidRPr="00630884">
        <w:t xml:space="preserve"> и социальн</w:t>
      </w:r>
      <w:r w:rsidR="005D6663">
        <w:t>ую</w:t>
      </w:r>
      <w:r w:rsidRPr="00630884">
        <w:t xml:space="preserve"> одаренност</w:t>
      </w:r>
      <w:r w:rsidR="005D6663">
        <w:t>ь</w:t>
      </w:r>
      <w:r w:rsidRPr="00630884">
        <w:t xml:space="preserve"> как готовност</w:t>
      </w:r>
      <w:r w:rsidR="005D6663">
        <w:t>ь</w:t>
      </w:r>
      <w:r w:rsidRPr="00630884">
        <w:t xml:space="preserve"> к социальной деятельности (социальный интеллект, социальная активность, готовность к социальному творчеству);</w:t>
      </w:r>
    </w:p>
    <w:p w:rsidR="00660447" w:rsidRDefault="00660447" w:rsidP="004922D5">
      <w:pPr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</w:pPr>
      <w:r w:rsidRPr="00416CED">
        <w:lastRenderedPageBreak/>
        <w:t>воспит</w:t>
      </w:r>
      <w:r>
        <w:t>ывать</w:t>
      </w:r>
      <w:r w:rsidRPr="00416CED">
        <w:t xml:space="preserve"> качеств</w:t>
      </w:r>
      <w:r>
        <w:t>а</w:t>
      </w:r>
      <w:r w:rsidRPr="00416CED">
        <w:t xml:space="preserve"> и ценност</w:t>
      </w:r>
      <w:r>
        <w:t>и</w:t>
      </w:r>
      <w:r w:rsidRPr="00416CED">
        <w:t xml:space="preserve"> человека культуры: трудолюбие, отзывчивость,</w:t>
      </w:r>
      <w:r>
        <w:t xml:space="preserve"> </w:t>
      </w:r>
      <w:r w:rsidRPr="00416CED">
        <w:t>взаимопомощь, усидчивость и др.</w:t>
      </w:r>
    </w:p>
    <w:p w:rsidR="00630884" w:rsidRDefault="00630884" w:rsidP="004922D5">
      <w:pPr>
        <w:numPr>
          <w:ilvl w:val="0"/>
          <w:numId w:val="37"/>
        </w:numPr>
        <w:ind w:left="0" w:firstLine="360"/>
        <w:jc w:val="both"/>
      </w:pPr>
      <w:r w:rsidRPr="00630884">
        <w:t xml:space="preserve"> созда</w:t>
      </w:r>
      <w:r w:rsidR="005D6663">
        <w:t>вать</w:t>
      </w:r>
      <w:r w:rsidRPr="00630884">
        <w:t xml:space="preserve"> услови</w:t>
      </w:r>
      <w:r w:rsidR="005D6663">
        <w:t>я</w:t>
      </w:r>
      <w:r w:rsidRPr="00630884">
        <w:t xml:space="preserve"> для личностного и профессионального самоопределения (ориентации детей на группу профессий «человек – человек»</w:t>
      </w:r>
      <w:r w:rsidR="005D6663">
        <w:t>, «человек-природа»</w:t>
      </w:r>
      <w:r w:rsidRPr="00630884">
        <w:t>).</w:t>
      </w:r>
    </w:p>
    <w:p w:rsidR="00047001" w:rsidRPr="007F6443" w:rsidRDefault="00F4212A" w:rsidP="008D2A09">
      <w:pPr>
        <w:ind w:firstLine="720"/>
        <w:jc w:val="both"/>
      </w:pPr>
      <w:bookmarkStart w:id="2" w:name="_Hlk109829405"/>
      <w:r w:rsidRPr="00F4212A">
        <w:rPr>
          <w:b/>
          <w:i/>
          <w:u w:val="single"/>
        </w:rPr>
        <w:t xml:space="preserve">Социально - </w:t>
      </w:r>
      <w:r w:rsidR="004D3FFC">
        <w:rPr>
          <w:b/>
          <w:i/>
          <w:u w:val="single"/>
        </w:rPr>
        <w:t>гуманитарна</w:t>
      </w:r>
      <w:r w:rsidRPr="00F4212A">
        <w:rPr>
          <w:b/>
          <w:i/>
          <w:u w:val="single"/>
        </w:rPr>
        <w:t>я</w:t>
      </w:r>
      <w:r w:rsidRPr="00F4212A">
        <w:rPr>
          <w:b/>
          <w:i/>
        </w:rPr>
        <w:t xml:space="preserve"> </w:t>
      </w:r>
      <w:r w:rsidRPr="00F4212A">
        <w:t xml:space="preserve">направленность реализуется по Программам со сроком реализации от 1 года до 3 лет: группы для обучающихся преимущественно </w:t>
      </w:r>
      <w:r w:rsidRPr="00ED3064">
        <w:rPr>
          <w:color w:val="FF0000"/>
        </w:rPr>
        <w:t>5</w:t>
      </w:r>
      <w:r w:rsidRPr="007F6443">
        <w:t xml:space="preserve">-18 лет. </w:t>
      </w:r>
    </w:p>
    <w:p w:rsidR="008D2A09" w:rsidRPr="007F6443" w:rsidRDefault="008D2A09" w:rsidP="008D2A09">
      <w:pPr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559"/>
        <w:gridCol w:w="1276"/>
        <w:gridCol w:w="992"/>
        <w:gridCol w:w="1418"/>
        <w:gridCol w:w="1134"/>
      </w:tblGrid>
      <w:tr w:rsidR="00047001" w:rsidRPr="007F6443" w:rsidTr="0003260F">
        <w:tc>
          <w:tcPr>
            <w:tcW w:w="426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bookmarkStart w:id="3" w:name="_Hlk77611119"/>
            <w:r w:rsidRPr="007F64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559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418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134" w:type="dxa"/>
          </w:tcPr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Объем</w:t>
            </w:r>
          </w:p>
          <w:p w:rsidR="00047001" w:rsidRPr="007F6443" w:rsidRDefault="00047001" w:rsidP="00047001">
            <w:pPr>
              <w:jc w:val="center"/>
              <w:rPr>
                <w:b/>
                <w:sz w:val="20"/>
                <w:szCs w:val="20"/>
              </w:rPr>
            </w:pPr>
            <w:r w:rsidRPr="007F6443"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047001" w:rsidRPr="007F6443" w:rsidTr="0003260F">
        <w:tc>
          <w:tcPr>
            <w:tcW w:w="426" w:type="dxa"/>
          </w:tcPr>
          <w:p w:rsidR="00047001" w:rsidRPr="007F6443" w:rsidRDefault="00047001" w:rsidP="00047001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7001" w:rsidRPr="007F6443" w:rsidRDefault="00ED3064" w:rsidP="00ED3064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«Основы медиажурналистики»</w:t>
            </w:r>
          </w:p>
        </w:tc>
        <w:tc>
          <w:tcPr>
            <w:tcW w:w="1559" w:type="dxa"/>
          </w:tcPr>
          <w:p w:rsidR="00047001" w:rsidRPr="007F6443" w:rsidRDefault="00ED3064" w:rsidP="00047001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Жувак Г.Г.</w:t>
            </w:r>
          </w:p>
        </w:tc>
        <w:tc>
          <w:tcPr>
            <w:tcW w:w="1276" w:type="dxa"/>
          </w:tcPr>
          <w:p w:rsidR="00047001" w:rsidRPr="007F6443" w:rsidRDefault="00ED3064" w:rsidP="009C719C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3</w:t>
            </w:r>
            <w:r w:rsidR="00047001" w:rsidRPr="007F6443">
              <w:rPr>
                <w:sz w:val="20"/>
                <w:szCs w:val="20"/>
              </w:rPr>
              <w:t xml:space="preserve"> год</w:t>
            </w:r>
            <w:r w:rsidRPr="007F6443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047001" w:rsidRPr="007F6443" w:rsidRDefault="007F6443" w:rsidP="009C719C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11-18</w:t>
            </w:r>
          </w:p>
        </w:tc>
        <w:tc>
          <w:tcPr>
            <w:tcW w:w="1418" w:type="dxa"/>
          </w:tcPr>
          <w:p w:rsidR="00047001" w:rsidRPr="007F6443" w:rsidRDefault="00047001" w:rsidP="009C719C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047001" w:rsidRPr="007F6443" w:rsidRDefault="00164DB2" w:rsidP="009C719C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144</w:t>
            </w:r>
          </w:p>
        </w:tc>
      </w:tr>
      <w:bookmarkEnd w:id="2"/>
      <w:bookmarkEnd w:id="3"/>
      <w:tr w:rsidR="00B60256" w:rsidRPr="007F6443" w:rsidTr="0003260F">
        <w:tc>
          <w:tcPr>
            <w:tcW w:w="426" w:type="dxa"/>
          </w:tcPr>
          <w:p w:rsidR="00B60256" w:rsidRPr="007F6443" w:rsidRDefault="00B60256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0256" w:rsidRPr="007F6443" w:rsidRDefault="00ED3064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«Разговор о важном»</w:t>
            </w:r>
          </w:p>
        </w:tc>
        <w:tc>
          <w:tcPr>
            <w:tcW w:w="1559" w:type="dxa"/>
          </w:tcPr>
          <w:p w:rsidR="00B60256" w:rsidRPr="007F6443" w:rsidRDefault="00ED3064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Мурзина М.В</w:t>
            </w:r>
            <w:r w:rsidR="00B60256" w:rsidRPr="007F644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60256" w:rsidRPr="007F6443" w:rsidRDefault="00B60256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B60256" w:rsidRPr="007F6443" w:rsidRDefault="007F6443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14-16</w:t>
            </w:r>
          </w:p>
        </w:tc>
        <w:tc>
          <w:tcPr>
            <w:tcW w:w="1418" w:type="dxa"/>
          </w:tcPr>
          <w:p w:rsidR="00B60256" w:rsidRPr="007F6443" w:rsidRDefault="00B60256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B60256" w:rsidRPr="007F6443" w:rsidRDefault="007F6443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36</w:t>
            </w:r>
          </w:p>
        </w:tc>
      </w:tr>
      <w:tr w:rsidR="00B60256" w:rsidRPr="007F6443" w:rsidTr="0003260F">
        <w:tc>
          <w:tcPr>
            <w:tcW w:w="426" w:type="dxa"/>
          </w:tcPr>
          <w:p w:rsidR="00B60256" w:rsidRPr="007F6443" w:rsidRDefault="00B60256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60256" w:rsidRPr="007F6443" w:rsidRDefault="00ED3064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«О добрых чувствах»</w:t>
            </w:r>
          </w:p>
        </w:tc>
        <w:tc>
          <w:tcPr>
            <w:tcW w:w="1559" w:type="dxa"/>
          </w:tcPr>
          <w:p w:rsidR="00B60256" w:rsidRPr="007F6443" w:rsidRDefault="00ED3064" w:rsidP="00B60256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Ткачева А.Н.</w:t>
            </w:r>
          </w:p>
          <w:p w:rsidR="00ED3064" w:rsidRPr="007F6443" w:rsidRDefault="00ED3064" w:rsidP="00ED3064">
            <w:pPr>
              <w:jc w:val="both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РыбинцеваТ.В.</w:t>
            </w:r>
          </w:p>
        </w:tc>
        <w:tc>
          <w:tcPr>
            <w:tcW w:w="1276" w:type="dxa"/>
          </w:tcPr>
          <w:p w:rsidR="00B60256" w:rsidRPr="007F6443" w:rsidRDefault="00B60256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B60256" w:rsidRPr="007F6443" w:rsidRDefault="007F6443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7-8</w:t>
            </w:r>
          </w:p>
        </w:tc>
        <w:tc>
          <w:tcPr>
            <w:tcW w:w="1418" w:type="dxa"/>
          </w:tcPr>
          <w:p w:rsidR="00B60256" w:rsidRPr="007F6443" w:rsidRDefault="007F6443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B60256" w:rsidRPr="007F6443" w:rsidRDefault="007F6443" w:rsidP="00B60256">
            <w:pPr>
              <w:jc w:val="center"/>
              <w:rPr>
                <w:sz w:val="20"/>
                <w:szCs w:val="20"/>
              </w:rPr>
            </w:pPr>
            <w:r w:rsidRPr="007F6443">
              <w:rPr>
                <w:sz w:val="20"/>
                <w:szCs w:val="20"/>
              </w:rPr>
              <w:t>36</w:t>
            </w:r>
          </w:p>
        </w:tc>
      </w:tr>
    </w:tbl>
    <w:p w:rsidR="001217D2" w:rsidRDefault="001217D2" w:rsidP="00630884">
      <w:pPr>
        <w:ind w:firstLine="567"/>
        <w:jc w:val="center"/>
        <w:rPr>
          <w:b/>
          <w:bCs/>
        </w:rPr>
      </w:pPr>
    </w:p>
    <w:p w:rsidR="00630884" w:rsidRDefault="00630884" w:rsidP="00630884">
      <w:pPr>
        <w:ind w:firstLine="567"/>
        <w:jc w:val="center"/>
        <w:rPr>
          <w:b/>
          <w:bCs/>
        </w:rPr>
      </w:pPr>
      <w:r w:rsidRPr="00630884">
        <w:rPr>
          <w:b/>
          <w:bCs/>
        </w:rPr>
        <w:t>Ожидаемые результаты освоения программы дополнительного образования социально-</w:t>
      </w:r>
      <w:r w:rsidR="001170B1">
        <w:rPr>
          <w:b/>
          <w:bCs/>
        </w:rPr>
        <w:t>гуманитарной</w:t>
      </w:r>
      <w:r w:rsidRPr="00630884">
        <w:rPr>
          <w:b/>
          <w:bCs/>
        </w:rPr>
        <w:t xml:space="preserve"> направленности</w:t>
      </w:r>
    </w:p>
    <w:p w:rsidR="00660447" w:rsidRPr="00630884" w:rsidRDefault="00660447" w:rsidP="00630884">
      <w:pPr>
        <w:ind w:firstLine="567"/>
        <w:jc w:val="center"/>
        <w:rPr>
          <w:b/>
          <w:bCs/>
        </w:rPr>
      </w:pPr>
    </w:p>
    <w:p w:rsidR="00F4212A" w:rsidRDefault="00F4212A" w:rsidP="00F4212A">
      <w:pPr>
        <w:ind w:firstLine="567"/>
        <w:jc w:val="both"/>
      </w:pPr>
      <w:r w:rsidRPr="00567F96">
        <w:t>Программы</w:t>
      </w:r>
      <w:r w:rsidRPr="00992CFC">
        <w:rPr>
          <w:b/>
          <w:bCs/>
        </w:rPr>
        <w:t xml:space="preserve"> </w:t>
      </w:r>
      <w:r w:rsidRPr="00660447">
        <w:rPr>
          <w:b/>
          <w:bCs/>
        </w:rPr>
        <w:t>Социально-</w:t>
      </w:r>
      <w:r w:rsidR="001170B1">
        <w:rPr>
          <w:b/>
          <w:bCs/>
        </w:rPr>
        <w:t>гуманитарн</w:t>
      </w:r>
      <w:r w:rsidRPr="00660447">
        <w:rPr>
          <w:b/>
          <w:bCs/>
        </w:rPr>
        <w:t>ой направленности</w:t>
      </w:r>
      <w:r w:rsidRPr="00992CFC">
        <w:t xml:space="preserve"> способству</w:t>
      </w:r>
      <w:r>
        <w:t>ю</w:t>
      </w:r>
      <w:r w:rsidRPr="00992CFC">
        <w:t xml:space="preserve">т реализации личности в различных социальных кругах, социализации ребёнка в образовательном пространстве, адаптации личности в социуме. </w:t>
      </w:r>
      <w:r w:rsidRPr="00630884">
        <w:t>Обучаясь по программам, ребенок приобретает личный социальный опыт, у него развиваются такие качества личности, как трудолюбие, организованность, собранность, чувство долга и ответственность, предприимчивость, требовательность к себе, культура общения и поведения, коммуникабельность; ребенок может реализовывать в социально значимых делах и общественно значимой деятельности, овладевает способами постановки жизненно важных целей, определение маршрута своего развития.</w:t>
      </w:r>
    </w:p>
    <w:p w:rsidR="00660447" w:rsidRDefault="00F4212A" w:rsidP="00A662AC">
      <w:pPr>
        <w:ind w:right="-284" w:firstLine="567"/>
        <w:jc w:val="both"/>
      </w:pPr>
      <w:r>
        <w:t xml:space="preserve">Следовательно, </w:t>
      </w:r>
      <w:r w:rsidRPr="00992CFC">
        <w:t xml:space="preserve">Программы развивают у </w:t>
      </w:r>
      <w:r w:rsidR="00435FD0">
        <w:t xml:space="preserve">обучающихся </w:t>
      </w:r>
      <w:r w:rsidRPr="00992CFC">
        <w:t>социально значимый комплекс жизненно важных навыков, способствует формированию коммуникативной компетенции, потребности в социальном взаимодействии, развитию интеллектуальных способностей и творческой активности, приобретению ими социально-значимого опыта, развитие их личностных качеств и формирование лидерско</w:t>
      </w:r>
      <w:r>
        <w:t xml:space="preserve"> </w:t>
      </w:r>
      <w:r w:rsidRPr="00992CFC">
        <w:t>-</w:t>
      </w:r>
      <w:r>
        <w:t xml:space="preserve"> </w:t>
      </w:r>
      <w:r w:rsidRPr="00992CFC">
        <w:t xml:space="preserve">организаторских способностей через значимую и полезную проектную деятельность.  В основном они рассчитаны на социальную адаптацию и профессиональную ориентацию подростков.  </w:t>
      </w:r>
    </w:p>
    <w:p w:rsidR="00630884" w:rsidRDefault="00630884" w:rsidP="00630884">
      <w:pPr>
        <w:jc w:val="center"/>
      </w:pPr>
      <w:r w:rsidRPr="00630884">
        <w:rPr>
          <w:b/>
          <w:bCs/>
        </w:rPr>
        <w:t>Система диагностики результатов освоения образовательной программы</w:t>
      </w:r>
    </w:p>
    <w:p w:rsidR="00F4212A" w:rsidRDefault="00630884" w:rsidP="00354704">
      <w:pPr>
        <w:ind w:firstLine="567"/>
        <w:jc w:val="both"/>
      </w:pPr>
      <w:r w:rsidRPr="00630884">
        <w:t>Подведение итогов и определения результатов обучения происходят в Форме проведения публичных мероприятий, тематических выставок, экскурсий</w:t>
      </w:r>
      <w:r>
        <w:t>, защите проектов и другое,</w:t>
      </w:r>
      <w:r w:rsidRPr="00630884">
        <w:t xml:space="preserve"> принимают участие в фестивалях и конкурсах различного уровня.  </w:t>
      </w:r>
    </w:p>
    <w:p w:rsidR="008424C6" w:rsidRDefault="008424C6" w:rsidP="005D6663">
      <w:pPr>
        <w:ind w:firstLine="567"/>
        <w:jc w:val="center"/>
        <w:rPr>
          <w:b/>
          <w:bCs/>
          <w:u w:val="single"/>
        </w:rPr>
      </w:pPr>
    </w:p>
    <w:p w:rsidR="00BA11DF" w:rsidRDefault="005D6663" w:rsidP="0098663A">
      <w:pPr>
        <w:ind w:firstLine="567"/>
        <w:jc w:val="center"/>
        <w:rPr>
          <w:b/>
          <w:bCs/>
          <w:u w:val="single"/>
        </w:rPr>
      </w:pPr>
      <w:r w:rsidRPr="00BA11DF">
        <w:rPr>
          <w:b/>
          <w:bCs/>
          <w:u w:val="single"/>
        </w:rPr>
        <w:t>Художественная направленность</w:t>
      </w:r>
    </w:p>
    <w:p w:rsidR="00963F2B" w:rsidRPr="00BA11DF" w:rsidRDefault="00963F2B" w:rsidP="0098663A">
      <w:pPr>
        <w:ind w:firstLine="567"/>
        <w:jc w:val="center"/>
        <w:rPr>
          <w:b/>
          <w:bCs/>
          <w:u w:val="single"/>
        </w:rPr>
      </w:pPr>
    </w:p>
    <w:p w:rsidR="005D6663" w:rsidRDefault="005D6663" w:rsidP="00630884">
      <w:pPr>
        <w:ind w:firstLine="567"/>
        <w:jc w:val="both"/>
      </w:pPr>
      <w:r w:rsidRPr="005D6663">
        <w:rPr>
          <w:b/>
          <w:bCs/>
        </w:rPr>
        <w:t>Основной целью</w:t>
      </w:r>
      <w:r w:rsidRPr="005D6663">
        <w:t xml:space="preserve"> данного направления является нравственное и художественное развитие личности ребенка в системе дополнительного образования. </w:t>
      </w:r>
    </w:p>
    <w:p w:rsidR="005D6663" w:rsidRDefault="005D6663" w:rsidP="00630884">
      <w:pPr>
        <w:ind w:firstLine="567"/>
        <w:jc w:val="both"/>
      </w:pPr>
      <w:r w:rsidRPr="005D6663">
        <w:t xml:space="preserve"> В ходе достижения этой цели </w:t>
      </w:r>
      <w:r w:rsidRPr="005D6663">
        <w:rPr>
          <w:b/>
          <w:bCs/>
        </w:rPr>
        <w:t>задачами являются</w:t>
      </w:r>
      <w:r w:rsidRPr="005D6663">
        <w:t>:</w:t>
      </w:r>
    </w:p>
    <w:p w:rsidR="005D6663" w:rsidRDefault="005D6663" w:rsidP="00912FC4">
      <w:pPr>
        <w:numPr>
          <w:ilvl w:val="0"/>
          <w:numId w:val="39"/>
        </w:numPr>
        <w:ind w:left="0" w:firstLine="360"/>
        <w:jc w:val="both"/>
      </w:pPr>
      <w:r w:rsidRPr="005D6663">
        <w:t>разви</w:t>
      </w:r>
      <w:r>
        <w:t>вать</w:t>
      </w:r>
      <w:r w:rsidRPr="005D6663">
        <w:t xml:space="preserve"> у </w:t>
      </w:r>
      <w:r>
        <w:t>обучающихся</w:t>
      </w:r>
      <w:r w:rsidRPr="005D6663">
        <w:t xml:space="preserve"> способность эстетического восприятия прекрасного, вызвать чувство радости и удовлетворения от выполненной работы</w:t>
      </w:r>
      <w:r w:rsidR="00660447">
        <w:t>;</w:t>
      </w:r>
    </w:p>
    <w:p w:rsidR="005D6663" w:rsidRDefault="005D6663" w:rsidP="00912FC4">
      <w:pPr>
        <w:numPr>
          <w:ilvl w:val="0"/>
          <w:numId w:val="39"/>
        </w:numPr>
        <w:ind w:left="0" w:firstLine="360"/>
        <w:jc w:val="both"/>
      </w:pPr>
      <w:r w:rsidRPr="005D6663">
        <w:t xml:space="preserve"> развивать творческие способности детей</w:t>
      </w:r>
      <w:r w:rsidR="00ED3064">
        <w:t xml:space="preserve"> и </w:t>
      </w:r>
      <w:r>
        <w:t xml:space="preserve"> креативное мышление</w:t>
      </w:r>
      <w:r w:rsidR="00660447">
        <w:t>;</w:t>
      </w:r>
      <w:r w:rsidRPr="005D6663">
        <w:t xml:space="preserve"> </w:t>
      </w:r>
    </w:p>
    <w:p w:rsidR="00660447" w:rsidRDefault="005D6663" w:rsidP="00912FC4">
      <w:pPr>
        <w:numPr>
          <w:ilvl w:val="0"/>
          <w:numId w:val="39"/>
        </w:numPr>
        <w:ind w:left="0" w:firstLine="360"/>
        <w:jc w:val="both"/>
      </w:pPr>
      <w:r w:rsidRPr="005D6663">
        <w:t xml:space="preserve"> развивать эстетическое восприятие произведений музыкальной культуры, произведений искусства, природы; </w:t>
      </w:r>
    </w:p>
    <w:p w:rsidR="00660447" w:rsidRDefault="00660447" w:rsidP="00912FC4">
      <w:pPr>
        <w:numPr>
          <w:ilvl w:val="0"/>
          <w:numId w:val="39"/>
        </w:numPr>
        <w:ind w:left="0" w:firstLine="360"/>
        <w:jc w:val="both"/>
      </w:pPr>
      <w:r>
        <w:t xml:space="preserve">воспитывать </w:t>
      </w:r>
      <w:r w:rsidRPr="00660447">
        <w:t>культур</w:t>
      </w:r>
      <w:r>
        <w:t>у поведения</w:t>
      </w:r>
      <w:r w:rsidRPr="00660447">
        <w:t xml:space="preserve"> личности, обладающей качествами, необходимыми для уверенного поведения в современном обществе;</w:t>
      </w:r>
    </w:p>
    <w:p w:rsidR="00F4212A" w:rsidRDefault="005D6663" w:rsidP="00912FC4">
      <w:pPr>
        <w:numPr>
          <w:ilvl w:val="0"/>
          <w:numId w:val="39"/>
        </w:numPr>
        <w:ind w:left="0" w:firstLine="360"/>
        <w:jc w:val="both"/>
      </w:pPr>
      <w:r w:rsidRPr="005D6663">
        <w:t xml:space="preserve">способствовать социальной адаптации </w:t>
      </w:r>
      <w:r w:rsidR="00660447">
        <w:t>об</w:t>
      </w:r>
      <w:r w:rsidRPr="005D6663">
        <w:t>уча</w:t>
      </w:r>
      <w:r w:rsidR="00660447">
        <w:t>ю</w:t>
      </w:r>
      <w:r w:rsidRPr="005D6663">
        <w:t xml:space="preserve">щихся посредством приобретения профессиональных навыков и развитие коммуникабельности при общении в коллективе; </w:t>
      </w:r>
    </w:p>
    <w:p w:rsidR="00F4212A" w:rsidRDefault="00660447" w:rsidP="00912FC4">
      <w:pPr>
        <w:numPr>
          <w:ilvl w:val="0"/>
          <w:numId w:val="39"/>
        </w:numPr>
        <w:ind w:left="0" w:firstLine="360"/>
        <w:jc w:val="both"/>
      </w:pPr>
      <w:r w:rsidRPr="00630884">
        <w:lastRenderedPageBreak/>
        <w:t>созда</w:t>
      </w:r>
      <w:r>
        <w:t>вать</w:t>
      </w:r>
      <w:r w:rsidRPr="00630884">
        <w:t xml:space="preserve"> услови</w:t>
      </w:r>
      <w:r>
        <w:t>я</w:t>
      </w:r>
      <w:r w:rsidRPr="00630884">
        <w:t xml:space="preserve"> для личностного и профессионального самоопределения (ориентации детей на группу профессий «человек – человек»</w:t>
      </w:r>
      <w:r>
        <w:t>, «человек-природа», «человек</w:t>
      </w:r>
      <w:r w:rsidR="00ED3064">
        <w:t xml:space="preserve"> </w:t>
      </w:r>
      <w:r>
        <w:t>-</w:t>
      </w:r>
      <w:r w:rsidR="00ED3064">
        <w:t xml:space="preserve"> </w:t>
      </w:r>
      <w:r>
        <w:t>художественный образ»</w:t>
      </w:r>
      <w:r w:rsidRPr="00630884">
        <w:t>).</w:t>
      </w:r>
    </w:p>
    <w:p w:rsidR="00DE3B70" w:rsidRDefault="00660447" w:rsidP="00DE3B70">
      <w:pPr>
        <w:ind w:firstLine="720"/>
        <w:jc w:val="both"/>
      </w:pPr>
      <w:r w:rsidRPr="00660447">
        <w:rPr>
          <w:b/>
          <w:i/>
        </w:rPr>
        <w:t>Художественная   направленность</w:t>
      </w:r>
      <w:r w:rsidRPr="00660447">
        <w:t xml:space="preserve"> реализуется по Программам обучения со сроком реализации от 1 года до 3 лет: группы для обучающихся преимущественно 5-18 лет.</w:t>
      </w:r>
    </w:p>
    <w:p w:rsidR="00A662AC" w:rsidRDefault="00660447" w:rsidP="00DE3B70">
      <w:pPr>
        <w:ind w:firstLine="720"/>
        <w:jc w:val="both"/>
      </w:pPr>
      <w:r w:rsidRPr="00660447"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701"/>
        <w:gridCol w:w="1276"/>
        <w:gridCol w:w="992"/>
        <w:gridCol w:w="1276"/>
        <w:gridCol w:w="992"/>
      </w:tblGrid>
      <w:tr w:rsidR="00DE3B70" w:rsidRPr="00047001" w:rsidTr="009C719C">
        <w:tc>
          <w:tcPr>
            <w:tcW w:w="426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701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DE3B70" w:rsidRPr="00047001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992" w:type="dxa"/>
          </w:tcPr>
          <w:p w:rsidR="00DE3B70" w:rsidRPr="00F944E6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Объем</w:t>
            </w:r>
          </w:p>
          <w:p w:rsidR="00DE3B70" w:rsidRPr="00F944E6" w:rsidRDefault="00DE3B70" w:rsidP="00244A6F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F944E6" w:rsidRPr="00047001" w:rsidTr="009C719C">
        <w:tc>
          <w:tcPr>
            <w:tcW w:w="426" w:type="dxa"/>
          </w:tcPr>
          <w:p w:rsidR="00F944E6" w:rsidRPr="00047001" w:rsidRDefault="00F944E6" w:rsidP="00F944E6">
            <w:pPr>
              <w:jc w:val="both"/>
              <w:rPr>
                <w:sz w:val="20"/>
                <w:szCs w:val="20"/>
              </w:rPr>
            </w:pPr>
            <w:r w:rsidRPr="0004700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«Луч»</w:t>
            </w:r>
          </w:p>
        </w:tc>
        <w:tc>
          <w:tcPr>
            <w:tcW w:w="1701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Булыгина Л.А.</w:t>
            </w:r>
          </w:p>
        </w:tc>
        <w:tc>
          <w:tcPr>
            <w:tcW w:w="1276" w:type="dxa"/>
          </w:tcPr>
          <w:p w:rsidR="00F944E6" w:rsidRPr="00047001" w:rsidRDefault="00CA2DC7" w:rsidP="00F9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44E6" w:rsidRPr="00F944E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F944E6" w:rsidRPr="009D300E" w:rsidRDefault="00F23163" w:rsidP="00F944E6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6-14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F944E6" w:rsidRPr="00047001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F944E6" w:rsidRDefault="00F23163" w:rsidP="00F23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44E6" w:rsidRPr="00F944E6">
              <w:rPr>
                <w:sz w:val="20"/>
                <w:szCs w:val="20"/>
              </w:rPr>
              <w:t>144</w:t>
            </w:r>
          </w:p>
          <w:p w:rsidR="00F23163" w:rsidRDefault="00F23163" w:rsidP="00F9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F23163" w:rsidRPr="00F944E6" w:rsidRDefault="00F23163" w:rsidP="00F9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F944E6" w:rsidRPr="00047001" w:rsidTr="009C719C">
        <w:tc>
          <w:tcPr>
            <w:tcW w:w="426" w:type="dxa"/>
          </w:tcPr>
          <w:p w:rsidR="00F944E6" w:rsidRPr="00047001" w:rsidRDefault="00F944E6" w:rsidP="00F944E6">
            <w:pPr>
              <w:jc w:val="both"/>
              <w:rPr>
                <w:sz w:val="20"/>
                <w:szCs w:val="20"/>
              </w:rPr>
            </w:pPr>
            <w:r w:rsidRPr="0004700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«Серпантин»</w:t>
            </w:r>
          </w:p>
        </w:tc>
        <w:tc>
          <w:tcPr>
            <w:tcW w:w="1701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Н.А.</w:t>
            </w:r>
          </w:p>
        </w:tc>
        <w:tc>
          <w:tcPr>
            <w:tcW w:w="1276" w:type="dxa"/>
          </w:tcPr>
          <w:p w:rsidR="00F944E6" w:rsidRPr="00047001" w:rsidRDefault="00CA2DC7" w:rsidP="00F9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44E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F944E6" w:rsidRPr="009D300E" w:rsidRDefault="00F23163" w:rsidP="00F944E6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7-15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F944E6" w:rsidRPr="00047001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9D300E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944E6" w:rsidRPr="00047001" w:rsidTr="009C719C">
        <w:tc>
          <w:tcPr>
            <w:tcW w:w="426" w:type="dxa"/>
          </w:tcPr>
          <w:p w:rsidR="00F944E6" w:rsidRPr="00047001" w:rsidRDefault="00F944E6" w:rsidP="00F944E6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«Рисуем вместе»</w:t>
            </w:r>
          </w:p>
        </w:tc>
        <w:tc>
          <w:tcPr>
            <w:tcW w:w="1701" w:type="dxa"/>
          </w:tcPr>
          <w:p w:rsidR="00F944E6" w:rsidRPr="00047001" w:rsidRDefault="006002A5" w:rsidP="00F94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Булыгина Л.А.</w:t>
            </w:r>
          </w:p>
        </w:tc>
        <w:tc>
          <w:tcPr>
            <w:tcW w:w="1276" w:type="dxa"/>
          </w:tcPr>
          <w:p w:rsidR="00F944E6" w:rsidRPr="00047001" w:rsidRDefault="00CA2DC7" w:rsidP="00C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4E6" w:rsidRPr="00F944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944E6" w:rsidRPr="009D300E" w:rsidRDefault="00F23163" w:rsidP="00F944E6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5-10</w:t>
            </w:r>
          </w:p>
        </w:tc>
        <w:tc>
          <w:tcPr>
            <w:tcW w:w="1276" w:type="dxa"/>
          </w:tcPr>
          <w:p w:rsidR="00F944E6" w:rsidRPr="00047001" w:rsidRDefault="00F944E6" w:rsidP="00F23163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</w:t>
            </w:r>
          </w:p>
        </w:tc>
        <w:tc>
          <w:tcPr>
            <w:tcW w:w="992" w:type="dxa"/>
          </w:tcPr>
          <w:p w:rsidR="003643AF" w:rsidRPr="00F944E6" w:rsidRDefault="009D300E" w:rsidP="00F9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11A42" w:rsidRPr="00047001" w:rsidTr="009C719C">
        <w:tc>
          <w:tcPr>
            <w:tcW w:w="426" w:type="dxa"/>
          </w:tcPr>
          <w:p w:rsidR="00411A42" w:rsidRPr="00F944E6" w:rsidRDefault="00411A42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11A42" w:rsidRPr="00F944E6" w:rsidRDefault="006002A5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«Художественная роспись по ткани. Батик»</w:t>
            </w:r>
          </w:p>
        </w:tc>
        <w:tc>
          <w:tcPr>
            <w:tcW w:w="1701" w:type="dxa"/>
          </w:tcPr>
          <w:p w:rsidR="00411A42" w:rsidRPr="00F944E6" w:rsidRDefault="006002A5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Чмырь Е.В.</w:t>
            </w:r>
          </w:p>
        </w:tc>
        <w:tc>
          <w:tcPr>
            <w:tcW w:w="1276" w:type="dxa"/>
          </w:tcPr>
          <w:p w:rsidR="00411A42" w:rsidRPr="00F944E6" w:rsidRDefault="00CA2DC7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44E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411A42" w:rsidRPr="009D300E" w:rsidRDefault="00411A42" w:rsidP="00F23163">
            <w:pPr>
              <w:jc w:val="center"/>
              <w:rPr>
                <w:sz w:val="22"/>
                <w:szCs w:val="22"/>
              </w:rPr>
            </w:pPr>
            <w:r w:rsidRPr="009D300E">
              <w:t xml:space="preserve"> </w:t>
            </w:r>
            <w:r w:rsidRPr="009D300E">
              <w:rPr>
                <w:sz w:val="22"/>
                <w:szCs w:val="22"/>
              </w:rPr>
              <w:t>8-1</w:t>
            </w:r>
            <w:r w:rsidR="00F23163" w:rsidRPr="009D300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411A42" w:rsidRPr="00411A42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411A42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9D300E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11A42" w:rsidRPr="00047001" w:rsidTr="006002A5">
        <w:tc>
          <w:tcPr>
            <w:tcW w:w="426" w:type="dxa"/>
          </w:tcPr>
          <w:p w:rsidR="00411A42" w:rsidRPr="00047001" w:rsidRDefault="00411A42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11A42" w:rsidRPr="00047001" w:rsidRDefault="006002A5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«Подсолнух»</w:t>
            </w:r>
          </w:p>
        </w:tc>
        <w:tc>
          <w:tcPr>
            <w:tcW w:w="1701" w:type="dxa"/>
          </w:tcPr>
          <w:p w:rsidR="00411A42" w:rsidRPr="00047001" w:rsidRDefault="006002A5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Чмырь Е.В.</w:t>
            </w:r>
          </w:p>
        </w:tc>
        <w:tc>
          <w:tcPr>
            <w:tcW w:w="1276" w:type="dxa"/>
          </w:tcPr>
          <w:p w:rsidR="00411A42" w:rsidRPr="00047001" w:rsidRDefault="00CA2DC7" w:rsidP="00C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A42" w:rsidRPr="00F944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11A42" w:rsidRPr="009D300E" w:rsidRDefault="00411A42" w:rsidP="00F23163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1</w:t>
            </w:r>
            <w:r w:rsidR="00F23163" w:rsidRPr="009D300E">
              <w:rPr>
                <w:sz w:val="20"/>
                <w:szCs w:val="20"/>
              </w:rPr>
              <w:t>1</w:t>
            </w:r>
            <w:r w:rsidRPr="009D300E">
              <w:rPr>
                <w:sz w:val="20"/>
                <w:szCs w:val="20"/>
              </w:rPr>
              <w:t>-18</w:t>
            </w:r>
          </w:p>
        </w:tc>
        <w:tc>
          <w:tcPr>
            <w:tcW w:w="1276" w:type="dxa"/>
          </w:tcPr>
          <w:p w:rsidR="00411A42" w:rsidRPr="00047001" w:rsidRDefault="009D300E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411A42" w:rsidRDefault="00411A42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411A42" w:rsidRPr="00F944E6" w:rsidRDefault="00411A42" w:rsidP="00411A42">
            <w:pPr>
              <w:jc w:val="center"/>
              <w:rPr>
                <w:sz w:val="20"/>
                <w:szCs w:val="20"/>
              </w:rPr>
            </w:pPr>
          </w:p>
        </w:tc>
      </w:tr>
      <w:tr w:rsidR="00411A42" w:rsidRPr="00047001" w:rsidTr="009C719C">
        <w:tc>
          <w:tcPr>
            <w:tcW w:w="426" w:type="dxa"/>
          </w:tcPr>
          <w:p w:rsidR="00411A42" w:rsidRPr="00047001" w:rsidRDefault="00411A42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11A42" w:rsidRPr="00047001" w:rsidRDefault="00CA2DC7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«Вязание»</w:t>
            </w:r>
          </w:p>
        </w:tc>
        <w:tc>
          <w:tcPr>
            <w:tcW w:w="1701" w:type="dxa"/>
          </w:tcPr>
          <w:p w:rsidR="00411A42" w:rsidRPr="00047001" w:rsidRDefault="00CA2DC7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Л.А.</w:t>
            </w:r>
          </w:p>
        </w:tc>
        <w:tc>
          <w:tcPr>
            <w:tcW w:w="1276" w:type="dxa"/>
          </w:tcPr>
          <w:p w:rsidR="00411A42" w:rsidRPr="00047001" w:rsidRDefault="00411A42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411A42" w:rsidRPr="009D300E" w:rsidRDefault="00F23163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10-14</w:t>
            </w:r>
          </w:p>
        </w:tc>
        <w:tc>
          <w:tcPr>
            <w:tcW w:w="1276" w:type="dxa"/>
          </w:tcPr>
          <w:p w:rsidR="00411A42" w:rsidRPr="00F944E6" w:rsidRDefault="00411A42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411A42" w:rsidRPr="00047001" w:rsidRDefault="00411A42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411A42" w:rsidRPr="00F944E6" w:rsidRDefault="00411A42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144</w:t>
            </w:r>
          </w:p>
          <w:p w:rsidR="00411A42" w:rsidRDefault="009D300E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411A42" w:rsidRPr="00F944E6" w:rsidRDefault="009D300E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Pr="00F944E6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 Истокам»</w:t>
            </w:r>
          </w:p>
        </w:tc>
        <w:tc>
          <w:tcPr>
            <w:tcW w:w="1701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Л.А.</w:t>
            </w:r>
          </w:p>
        </w:tc>
        <w:tc>
          <w:tcPr>
            <w:tcW w:w="1276" w:type="dxa"/>
          </w:tcPr>
          <w:p w:rsidR="007F6443" w:rsidRPr="00F944E6" w:rsidRDefault="007F6443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7F6443" w:rsidRPr="009D300E" w:rsidRDefault="009D300E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9-13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7F6443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7F6443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11A42" w:rsidRPr="00047001" w:rsidTr="009C719C">
        <w:tc>
          <w:tcPr>
            <w:tcW w:w="426" w:type="dxa"/>
          </w:tcPr>
          <w:p w:rsidR="00411A42" w:rsidRPr="00047001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11A42" w:rsidRPr="00047001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«Кукольный театр «Буратино»</w:t>
            </w:r>
          </w:p>
        </w:tc>
        <w:tc>
          <w:tcPr>
            <w:tcW w:w="1701" w:type="dxa"/>
          </w:tcPr>
          <w:p w:rsidR="00411A42" w:rsidRPr="00047001" w:rsidRDefault="00F2316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Гусарь И. </w:t>
            </w:r>
            <w:r w:rsidR="00411A42" w:rsidRPr="00F944E6">
              <w:rPr>
                <w:sz w:val="20"/>
                <w:szCs w:val="20"/>
              </w:rPr>
              <w:t>В.</w:t>
            </w:r>
          </w:p>
        </w:tc>
        <w:tc>
          <w:tcPr>
            <w:tcW w:w="1276" w:type="dxa"/>
          </w:tcPr>
          <w:p w:rsidR="00411A42" w:rsidRPr="00047001" w:rsidRDefault="00411A42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411A42" w:rsidRPr="009D300E" w:rsidRDefault="00411A42" w:rsidP="009D300E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7-1</w:t>
            </w:r>
            <w:r w:rsidR="009D300E" w:rsidRPr="009D30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411A42" w:rsidRPr="00047001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411A42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«Волшебный бисер»</w:t>
            </w:r>
          </w:p>
        </w:tc>
        <w:tc>
          <w:tcPr>
            <w:tcW w:w="1701" w:type="dxa"/>
          </w:tcPr>
          <w:p w:rsidR="007F6443" w:rsidRPr="00F944E6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Невакшонова Л.А.</w:t>
            </w:r>
          </w:p>
        </w:tc>
        <w:tc>
          <w:tcPr>
            <w:tcW w:w="1276" w:type="dxa"/>
          </w:tcPr>
          <w:p w:rsidR="007F644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7F6443" w:rsidRPr="009D300E" w:rsidRDefault="009D300E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7-12</w:t>
            </w:r>
          </w:p>
        </w:tc>
        <w:tc>
          <w:tcPr>
            <w:tcW w:w="1276" w:type="dxa"/>
          </w:tcPr>
          <w:p w:rsidR="009D300E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7F6443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7F6443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«Чудо-вышивка»</w:t>
            </w:r>
          </w:p>
        </w:tc>
        <w:tc>
          <w:tcPr>
            <w:tcW w:w="1701" w:type="dxa"/>
          </w:tcPr>
          <w:p w:rsidR="007F6443" w:rsidRPr="00F944E6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Медянникова А.Н.</w:t>
            </w:r>
          </w:p>
        </w:tc>
        <w:tc>
          <w:tcPr>
            <w:tcW w:w="1276" w:type="dxa"/>
          </w:tcPr>
          <w:p w:rsidR="007F644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7F6443" w:rsidRPr="009D300E" w:rsidRDefault="009D300E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8-15</w:t>
            </w:r>
          </w:p>
        </w:tc>
        <w:tc>
          <w:tcPr>
            <w:tcW w:w="1276" w:type="dxa"/>
          </w:tcPr>
          <w:p w:rsidR="007F6443" w:rsidRPr="00F944E6" w:rsidRDefault="009D300E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Стартовый, Базовый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7F6443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«Декор»</w:t>
            </w:r>
          </w:p>
        </w:tc>
        <w:tc>
          <w:tcPr>
            <w:tcW w:w="1701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Е.Г.</w:t>
            </w:r>
          </w:p>
        </w:tc>
        <w:tc>
          <w:tcPr>
            <w:tcW w:w="1276" w:type="dxa"/>
          </w:tcPr>
          <w:p w:rsidR="007F644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7F6443" w:rsidRPr="009D300E" w:rsidRDefault="009D300E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7-13</w:t>
            </w:r>
          </w:p>
        </w:tc>
        <w:tc>
          <w:tcPr>
            <w:tcW w:w="1276" w:type="dxa"/>
          </w:tcPr>
          <w:p w:rsidR="007F6443" w:rsidRPr="00F944E6" w:rsidRDefault="009D300E" w:rsidP="009D300E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</w:t>
            </w:r>
          </w:p>
        </w:tc>
        <w:tc>
          <w:tcPr>
            <w:tcW w:w="992" w:type="dxa"/>
          </w:tcPr>
          <w:p w:rsidR="007F6443" w:rsidRPr="00F944E6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«Тестопластика»</w:t>
            </w:r>
          </w:p>
        </w:tc>
        <w:tc>
          <w:tcPr>
            <w:tcW w:w="1701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Е.Г.</w:t>
            </w:r>
          </w:p>
        </w:tc>
        <w:tc>
          <w:tcPr>
            <w:tcW w:w="1276" w:type="dxa"/>
          </w:tcPr>
          <w:p w:rsidR="007F644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7F6443" w:rsidRPr="009D300E" w:rsidRDefault="009D300E" w:rsidP="00411A42">
            <w:pPr>
              <w:jc w:val="center"/>
              <w:rPr>
                <w:sz w:val="20"/>
                <w:szCs w:val="20"/>
              </w:rPr>
            </w:pPr>
            <w:r w:rsidRPr="009D300E">
              <w:rPr>
                <w:sz w:val="20"/>
                <w:szCs w:val="20"/>
              </w:rPr>
              <w:t>5-7</w:t>
            </w:r>
          </w:p>
        </w:tc>
        <w:tc>
          <w:tcPr>
            <w:tcW w:w="1276" w:type="dxa"/>
          </w:tcPr>
          <w:p w:rsidR="007F6443" w:rsidRPr="00F944E6" w:rsidRDefault="009D300E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</w:t>
            </w:r>
          </w:p>
        </w:tc>
        <w:tc>
          <w:tcPr>
            <w:tcW w:w="992" w:type="dxa"/>
          </w:tcPr>
          <w:p w:rsidR="007F6443" w:rsidRPr="00F944E6" w:rsidRDefault="009D300E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F6443" w:rsidRPr="00047001" w:rsidTr="009C719C">
        <w:tc>
          <w:tcPr>
            <w:tcW w:w="426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7F6443" w:rsidRDefault="007F644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«Крокус»</w:t>
            </w:r>
          </w:p>
        </w:tc>
        <w:tc>
          <w:tcPr>
            <w:tcW w:w="1701" w:type="dxa"/>
          </w:tcPr>
          <w:p w:rsidR="007F6443" w:rsidRDefault="00F2316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А.Н.</w:t>
            </w:r>
          </w:p>
        </w:tc>
        <w:tc>
          <w:tcPr>
            <w:tcW w:w="1276" w:type="dxa"/>
          </w:tcPr>
          <w:p w:rsidR="007F644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7F6443" w:rsidRPr="00F944E6" w:rsidRDefault="009D300E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1276" w:type="dxa"/>
          </w:tcPr>
          <w:p w:rsidR="007F6443" w:rsidRDefault="009D300E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Стартовый </w:t>
            </w:r>
            <w:r w:rsidRPr="00F944E6">
              <w:rPr>
                <w:sz w:val="20"/>
                <w:szCs w:val="20"/>
              </w:rPr>
              <w:t>Базовый</w:t>
            </w:r>
          </w:p>
          <w:p w:rsidR="009D300E" w:rsidRPr="00F944E6" w:rsidRDefault="009D300E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9D300E" w:rsidRDefault="009D300E" w:rsidP="009D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944E6">
              <w:rPr>
                <w:sz w:val="20"/>
                <w:szCs w:val="20"/>
              </w:rPr>
              <w:t>144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9D300E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7F6443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23163" w:rsidRPr="00047001" w:rsidTr="009C719C">
        <w:tc>
          <w:tcPr>
            <w:tcW w:w="426" w:type="dxa"/>
          </w:tcPr>
          <w:p w:rsidR="00F23163" w:rsidRDefault="00F2316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F23163" w:rsidRDefault="00F2316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«Шерстяная акварель»</w:t>
            </w:r>
          </w:p>
        </w:tc>
        <w:tc>
          <w:tcPr>
            <w:tcW w:w="1701" w:type="dxa"/>
          </w:tcPr>
          <w:p w:rsidR="00F23163" w:rsidRDefault="00F23163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А.Н.</w:t>
            </w:r>
          </w:p>
        </w:tc>
        <w:tc>
          <w:tcPr>
            <w:tcW w:w="1276" w:type="dxa"/>
          </w:tcPr>
          <w:p w:rsidR="00F23163" w:rsidRPr="00F944E6" w:rsidRDefault="00F23163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F23163" w:rsidRPr="00F944E6" w:rsidRDefault="009D300E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276" w:type="dxa"/>
          </w:tcPr>
          <w:p w:rsidR="00F23163" w:rsidRPr="00F944E6" w:rsidRDefault="009D300E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F23163" w:rsidRPr="00F944E6" w:rsidRDefault="009D300E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00AEC" w:rsidRPr="00047001" w:rsidTr="009C719C">
        <w:tc>
          <w:tcPr>
            <w:tcW w:w="426" w:type="dxa"/>
          </w:tcPr>
          <w:p w:rsidR="00300AEC" w:rsidRDefault="00300AEC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00AEC" w:rsidRDefault="00300AEC" w:rsidP="00411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«Рукодельница»</w:t>
            </w:r>
          </w:p>
        </w:tc>
        <w:tc>
          <w:tcPr>
            <w:tcW w:w="1701" w:type="dxa"/>
          </w:tcPr>
          <w:p w:rsidR="00300AEC" w:rsidRDefault="00300AEC" w:rsidP="00300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Рыбинцева Т.В.</w:t>
            </w:r>
          </w:p>
        </w:tc>
        <w:tc>
          <w:tcPr>
            <w:tcW w:w="1276" w:type="dxa"/>
          </w:tcPr>
          <w:p w:rsidR="00300AEC" w:rsidRDefault="00300AEC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300AEC" w:rsidRDefault="00300AEC" w:rsidP="009D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  <w:tc>
          <w:tcPr>
            <w:tcW w:w="1276" w:type="dxa"/>
          </w:tcPr>
          <w:p w:rsidR="00300AEC" w:rsidRDefault="00300AEC" w:rsidP="00411A42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>Стартовый, Базовый</w:t>
            </w:r>
          </w:p>
        </w:tc>
        <w:tc>
          <w:tcPr>
            <w:tcW w:w="992" w:type="dxa"/>
          </w:tcPr>
          <w:p w:rsidR="00300AEC" w:rsidRDefault="00300AEC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300AEC" w:rsidRDefault="00300AEC" w:rsidP="0041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</w:tbl>
    <w:p w:rsidR="001217D2" w:rsidRDefault="001217D2" w:rsidP="00B80304">
      <w:pPr>
        <w:ind w:firstLine="567"/>
        <w:jc w:val="center"/>
        <w:rPr>
          <w:b/>
          <w:bCs/>
        </w:rPr>
      </w:pPr>
    </w:p>
    <w:p w:rsidR="00B80304" w:rsidRPr="00B80304" w:rsidRDefault="00B80304" w:rsidP="00B80304">
      <w:pPr>
        <w:ind w:firstLine="567"/>
        <w:jc w:val="center"/>
        <w:rPr>
          <w:b/>
          <w:bCs/>
        </w:rPr>
      </w:pPr>
      <w:r w:rsidRPr="00630884">
        <w:rPr>
          <w:b/>
          <w:bCs/>
        </w:rPr>
        <w:t xml:space="preserve">Ожидаемые результаты освоения программы дополнительного образования </w:t>
      </w:r>
      <w:r>
        <w:rPr>
          <w:b/>
          <w:bCs/>
        </w:rPr>
        <w:t xml:space="preserve">художественной </w:t>
      </w:r>
      <w:r w:rsidRPr="00630884">
        <w:rPr>
          <w:b/>
          <w:bCs/>
        </w:rPr>
        <w:t>направленности</w:t>
      </w:r>
    </w:p>
    <w:p w:rsidR="00B80304" w:rsidRDefault="00B80304" w:rsidP="00630884">
      <w:pPr>
        <w:ind w:firstLine="567"/>
        <w:jc w:val="both"/>
      </w:pPr>
    </w:p>
    <w:p w:rsidR="00F4212A" w:rsidRDefault="00660447" w:rsidP="00630884">
      <w:pPr>
        <w:ind w:firstLine="567"/>
        <w:jc w:val="both"/>
      </w:pPr>
      <w:r w:rsidRPr="00660447">
        <w:t xml:space="preserve">Программы </w:t>
      </w:r>
      <w:r w:rsidRPr="00B80304">
        <w:rPr>
          <w:b/>
          <w:bCs/>
        </w:rPr>
        <w:t>художественной направленности</w:t>
      </w:r>
      <w:r w:rsidRPr="00660447">
        <w:t xml:space="preserve"> ориентирован</w:t>
      </w:r>
      <w:r w:rsidR="00B80304">
        <w:t>ы</w:t>
      </w:r>
      <w:r w:rsidRPr="00660447">
        <w:t xml:space="preserve"> на развитие общей и эстетической культуры </w:t>
      </w:r>
      <w:r w:rsidR="00B80304">
        <w:t>об</w:t>
      </w:r>
      <w:r w:rsidR="00B80304" w:rsidRPr="00660447">
        <w:t>уч</w:t>
      </w:r>
      <w:r w:rsidR="00B80304">
        <w:t>а</w:t>
      </w:r>
      <w:r w:rsidR="00B80304" w:rsidRPr="00660447">
        <w:t>ющихся</w:t>
      </w:r>
      <w:r w:rsidRPr="00660447">
        <w:t xml:space="preserve">, художественных способностей и склонностей в выбранных видах искусства. Художественные программы отдельных направлений в зависимости от </w:t>
      </w:r>
      <w:r w:rsidRPr="00660447">
        <w:lastRenderedPageBreak/>
        <w:t>познавательных потребностей и способностей детей могут служить средством организации свободного времени, формировать процесс творческого самовыражения и общения детей и подростков, а также могут служить средством развития одаренных детей и способствовать допрофессиональной ориентации и подготовки.</w:t>
      </w:r>
    </w:p>
    <w:p w:rsidR="00CE510A" w:rsidRDefault="00CE510A" w:rsidP="00CE510A">
      <w:pPr>
        <w:ind w:right="-284" w:firstLine="567"/>
        <w:jc w:val="both"/>
      </w:pPr>
      <w:r w:rsidRPr="00567F96">
        <w:t>Программы</w:t>
      </w:r>
      <w:r w:rsidRPr="005B1050">
        <w:rPr>
          <w:b/>
          <w:bCs/>
        </w:rPr>
        <w:t xml:space="preserve"> Художественн</w:t>
      </w:r>
      <w:r>
        <w:rPr>
          <w:b/>
          <w:bCs/>
        </w:rPr>
        <w:t>ой</w:t>
      </w:r>
      <w:r w:rsidRPr="005B1050">
        <w:rPr>
          <w:b/>
          <w:bCs/>
        </w:rPr>
        <w:t xml:space="preserve"> направленност</w:t>
      </w:r>
      <w:r>
        <w:rPr>
          <w:b/>
          <w:bCs/>
        </w:rPr>
        <w:t>и</w:t>
      </w:r>
      <w:r w:rsidRPr="005B1050">
        <w:rPr>
          <w:b/>
          <w:bCs/>
        </w:rPr>
        <w:t xml:space="preserve"> </w:t>
      </w:r>
      <w:r w:rsidRPr="005B1050">
        <w:t xml:space="preserve">в образовательном пространстве </w:t>
      </w:r>
      <w:r>
        <w:t xml:space="preserve">Центра </w:t>
      </w:r>
      <w:r w:rsidRPr="005B1050">
        <w:t>представлен</w:t>
      </w:r>
      <w:r>
        <w:t>ы</w:t>
      </w:r>
      <w:r w:rsidRPr="005B1050">
        <w:t xml:space="preserve"> наиболее широко и ее проявления достаточно разнообразны. Программы составлены для детей разных возрастных категорий. Они ориентированы на обучение средствами различных видов изобразительного, музыкального и танцевального искусства, развитие творческих особенностей </w:t>
      </w:r>
      <w:r>
        <w:t>об</w:t>
      </w:r>
      <w:r w:rsidRPr="005B1050">
        <w:t>уча</w:t>
      </w:r>
      <w:r>
        <w:t>ю</w:t>
      </w:r>
      <w:r w:rsidRPr="005B1050">
        <w:t xml:space="preserve">щихся, воспитание нравственно-эстетических и коммуникативных навыков, развитие общей и эстетической культуры </w:t>
      </w:r>
      <w:r>
        <w:t>об</w:t>
      </w:r>
      <w:r w:rsidRPr="005B1050">
        <w:t>уча</w:t>
      </w:r>
      <w:r>
        <w:t>ю</w:t>
      </w:r>
      <w:r w:rsidRPr="005B1050">
        <w:t xml:space="preserve">щихся, их художественных способностей в избранных видах искусства и служат средством организации свободного времени, формируют процесс творческого самовыражения и общения детей. Все программы носят креативный характер, предусматривают возможность творческого самовыражения, творческой импровизации.   Особое значение при этом придается восприятию и пониманию прекрасного в трудовой деятельности, развитию у человека способности вносить красоту в процесс и результаты труда.  Предметные образовательные области – гитара, изобразительное искусство, </w:t>
      </w:r>
      <w:r>
        <w:t>основы</w:t>
      </w:r>
      <w:r w:rsidRPr="005B1050">
        <w:t>,</w:t>
      </w:r>
      <w:r>
        <w:t xml:space="preserve"> современный танец,</w:t>
      </w:r>
      <w:r w:rsidRPr="005B1050">
        <w:t xml:space="preserve"> декоративно-прикладное искусство (вышивка, </w:t>
      </w:r>
      <w:r>
        <w:t>вязание и другое</w:t>
      </w:r>
      <w:r w:rsidRPr="005B1050">
        <w:t>)</w:t>
      </w:r>
      <w:r>
        <w:t>.</w:t>
      </w:r>
    </w:p>
    <w:p w:rsidR="00CE510A" w:rsidRDefault="00CE510A" w:rsidP="00CE510A">
      <w:pPr>
        <w:ind w:right="-284" w:firstLine="567"/>
        <w:jc w:val="both"/>
      </w:pPr>
      <w:r w:rsidRPr="005B1050">
        <w:t xml:space="preserve">  </w:t>
      </w:r>
      <w:r w:rsidRPr="00CE510A">
        <w:rPr>
          <w:b/>
          <w:bCs/>
        </w:rPr>
        <w:t>Следовательно,</w:t>
      </w:r>
      <w:r>
        <w:t xml:space="preserve"> </w:t>
      </w:r>
      <w:r w:rsidRPr="00992CFC">
        <w:t xml:space="preserve">программы </w:t>
      </w:r>
      <w:r>
        <w:t xml:space="preserve">представленных </w:t>
      </w:r>
      <w:r w:rsidRPr="00992CFC">
        <w:t>направленнос</w:t>
      </w:r>
      <w:r>
        <w:t>тей</w:t>
      </w:r>
      <w:r w:rsidRPr="00992CFC">
        <w:t xml:space="preserve"> охватывают широкий возрастной диапазон</w:t>
      </w:r>
      <w:r>
        <w:t xml:space="preserve">, </w:t>
      </w:r>
      <w:r w:rsidRPr="00992CFC">
        <w:t>многофункциональны по своему назначению</w:t>
      </w:r>
      <w:r>
        <w:t>. Программы предназначены для разной категории детей, в том числе и для детей-инвалидов.</w:t>
      </w:r>
      <w:r w:rsidRPr="00992CFC">
        <w:t xml:space="preserve"> </w:t>
      </w:r>
      <w:r>
        <w:t>Д</w:t>
      </w:r>
      <w:r w:rsidRPr="005B1050">
        <w:t>анн</w:t>
      </w:r>
      <w:r>
        <w:t>ые</w:t>
      </w:r>
      <w:r w:rsidRPr="005B1050">
        <w:t xml:space="preserve"> направлени</w:t>
      </w:r>
      <w:r>
        <w:t>я</w:t>
      </w:r>
      <w:r w:rsidRPr="005B1050">
        <w:t xml:space="preserve"> </w:t>
      </w:r>
      <w:r>
        <w:t xml:space="preserve">Центра </w:t>
      </w:r>
      <w:r w:rsidRPr="005B1050">
        <w:t>име</w:t>
      </w:r>
      <w:r>
        <w:t>ю</w:t>
      </w:r>
      <w:r w:rsidRPr="005B1050">
        <w:t>т достаточно прочную материально-техническую, методическую базу, высококвалифицированные кадры.</w:t>
      </w:r>
    </w:p>
    <w:p w:rsidR="00F4212A" w:rsidRDefault="00CE510A" w:rsidP="00CE510A">
      <w:pPr>
        <w:ind w:firstLine="567"/>
        <w:jc w:val="both"/>
      </w:pPr>
      <w:r w:rsidRPr="00243E52">
        <w:t>Ана</w:t>
      </w:r>
      <w:r>
        <w:t>лиз</w:t>
      </w:r>
      <w:r w:rsidRPr="00243E52">
        <w:t xml:space="preserve"> программ наглядно демонстрирует, что наиболее востребованными </w:t>
      </w:r>
      <w:r w:rsidR="00255B9C">
        <w:t>в 202</w:t>
      </w:r>
      <w:r w:rsidR="00563162">
        <w:t>2</w:t>
      </w:r>
      <w:r w:rsidR="00255B9C">
        <w:t>-202</w:t>
      </w:r>
      <w:r w:rsidR="00563162">
        <w:t>3</w:t>
      </w:r>
      <w:r w:rsidR="00255B9C">
        <w:t xml:space="preserve"> учебном году </w:t>
      </w:r>
      <w:r w:rsidRPr="00243E52">
        <w:t xml:space="preserve">являются программы </w:t>
      </w:r>
      <w:r w:rsidR="00563162">
        <w:t xml:space="preserve">художественной и </w:t>
      </w:r>
      <w:r w:rsidR="00255B9C">
        <w:t xml:space="preserve">технической </w:t>
      </w:r>
      <w:r w:rsidRPr="00243E52">
        <w:t>направленност</w:t>
      </w:r>
      <w:r w:rsidR="00255B9C">
        <w:t>ей.</w:t>
      </w:r>
      <w:r w:rsidRPr="00243E52">
        <w:t xml:space="preserve"> Их доля от общего числа программ, реализуемых в</w:t>
      </w:r>
      <w:r>
        <w:t xml:space="preserve"> </w:t>
      </w:r>
      <w:r w:rsidRPr="00243E52">
        <w:t>Центре</w:t>
      </w:r>
      <w:r w:rsidR="00255B9C">
        <w:t xml:space="preserve">, </w:t>
      </w:r>
      <w:r w:rsidRPr="00243E52">
        <w:t xml:space="preserve">составляет </w:t>
      </w:r>
      <w:r w:rsidR="00255B9C">
        <w:t>38</w:t>
      </w:r>
      <w:r w:rsidRPr="00243E52">
        <w:t xml:space="preserve">%. Программы </w:t>
      </w:r>
      <w:r w:rsidR="00255B9C">
        <w:t xml:space="preserve">художественной </w:t>
      </w:r>
      <w:r w:rsidRPr="00243E52">
        <w:t xml:space="preserve">направленности составляют </w:t>
      </w:r>
      <w:r w:rsidR="00255B9C">
        <w:t>26</w:t>
      </w:r>
      <w:r w:rsidRPr="00243E52">
        <w:t>%, технической направленности - 2</w:t>
      </w:r>
      <w:r w:rsidR="00255B9C">
        <w:t>4</w:t>
      </w:r>
      <w:r w:rsidRPr="00243E52">
        <w:t>%. Эта тенденция складывается исходя из спроса и социального заказа на дополнительные общеразвивающие программы данных направленностей.</w:t>
      </w:r>
      <w:r w:rsidRPr="00C3628B">
        <w:t xml:space="preserve"> </w:t>
      </w:r>
      <w:r w:rsidRPr="00243E52">
        <w:t>Следовательно, Центр представляет каждому обучающемуся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354704" w:rsidRDefault="00354704" w:rsidP="00630884">
      <w:pPr>
        <w:ind w:firstLine="567"/>
        <w:jc w:val="both"/>
      </w:pPr>
    </w:p>
    <w:p w:rsidR="0001000F" w:rsidRDefault="0001000F" w:rsidP="00630884">
      <w:pPr>
        <w:ind w:firstLine="567"/>
        <w:jc w:val="both"/>
      </w:pPr>
      <w:r>
        <w:t>Следовательно, в</w:t>
      </w:r>
      <w:r w:rsidRPr="0001000F">
        <w:t xml:space="preserve"> 202</w:t>
      </w:r>
      <w:r w:rsidR="00D705EB">
        <w:t>2</w:t>
      </w:r>
      <w:r w:rsidRPr="0001000F">
        <w:t>-202</w:t>
      </w:r>
      <w:r w:rsidR="00D705EB">
        <w:t>3</w:t>
      </w:r>
      <w:r w:rsidRPr="0001000F">
        <w:t xml:space="preserve"> учебном году в учреждении реализуется </w:t>
      </w:r>
      <w:r w:rsidR="00CB009D">
        <w:t>33</w:t>
      </w:r>
      <w:r w:rsidRPr="0001000F">
        <w:t xml:space="preserve"> дополнительных общеобразовательных программ</w:t>
      </w:r>
      <w:r w:rsidR="00CB009D">
        <w:t>ы</w:t>
      </w:r>
      <w:r>
        <w:t>.</w:t>
      </w:r>
    </w:p>
    <w:p w:rsidR="00E02C01" w:rsidRDefault="00E02C01" w:rsidP="00630884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E02C01" w:rsidTr="00821971">
        <w:tc>
          <w:tcPr>
            <w:tcW w:w="3082" w:type="dxa"/>
            <w:shd w:val="clear" w:color="auto" w:fill="auto"/>
          </w:tcPr>
          <w:p w:rsidR="00E02C01" w:rsidRPr="00821971" w:rsidRDefault="00E02C01" w:rsidP="00821971">
            <w:pPr>
              <w:jc w:val="center"/>
              <w:rPr>
                <w:b/>
                <w:bCs/>
              </w:rPr>
            </w:pPr>
            <w:r w:rsidRPr="00821971">
              <w:rPr>
                <w:b/>
                <w:bCs/>
              </w:rPr>
              <w:t>Направленность</w:t>
            </w:r>
          </w:p>
        </w:tc>
        <w:tc>
          <w:tcPr>
            <w:tcW w:w="3190" w:type="dxa"/>
            <w:shd w:val="clear" w:color="auto" w:fill="auto"/>
          </w:tcPr>
          <w:p w:rsidR="00E02C01" w:rsidRPr="00821971" w:rsidRDefault="00E02C01" w:rsidP="00821971">
            <w:pPr>
              <w:jc w:val="center"/>
              <w:rPr>
                <w:b/>
                <w:bCs/>
              </w:rPr>
            </w:pPr>
            <w:r w:rsidRPr="00821971">
              <w:rPr>
                <w:b/>
                <w:bCs/>
              </w:rPr>
              <w:t>Количество программ</w:t>
            </w:r>
          </w:p>
        </w:tc>
        <w:tc>
          <w:tcPr>
            <w:tcW w:w="3191" w:type="dxa"/>
            <w:shd w:val="clear" w:color="auto" w:fill="auto"/>
          </w:tcPr>
          <w:p w:rsidR="00E02C01" w:rsidRPr="00821971" w:rsidRDefault="00E02C01" w:rsidP="00563162">
            <w:pPr>
              <w:jc w:val="center"/>
              <w:rPr>
                <w:b/>
                <w:bCs/>
              </w:rPr>
            </w:pPr>
            <w:r w:rsidRPr="00821971">
              <w:rPr>
                <w:b/>
                <w:bCs/>
              </w:rPr>
              <w:t>Финансирование бюджет</w:t>
            </w:r>
          </w:p>
        </w:tc>
      </w:tr>
      <w:tr w:rsidR="00E02C01" w:rsidTr="00821971">
        <w:tc>
          <w:tcPr>
            <w:tcW w:w="3082" w:type="dxa"/>
            <w:shd w:val="clear" w:color="auto" w:fill="auto"/>
          </w:tcPr>
          <w:p w:rsidR="00E02C01" w:rsidRDefault="00E02C01" w:rsidP="00821971">
            <w:pPr>
              <w:jc w:val="both"/>
            </w:pPr>
            <w:r w:rsidRPr="00E02C01">
              <w:t>Техническая</w:t>
            </w:r>
          </w:p>
        </w:tc>
        <w:tc>
          <w:tcPr>
            <w:tcW w:w="3190" w:type="dxa"/>
            <w:shd w:val="clear" w:color="auto" w:fill="auto"/>
          </w:tcPr>
          <w:p w:rsidR="00E02C01" w:rsidRDefault="00D705EB" w:rsidP="00821971">
            <w:pPr>
              <w:jc w:val="center"/>
            </w:pPr>
            <w:r>
              <w:t>10</w:t>
            </w:r>
          </w:p>
        </w:tc>
        <w:tc>
          <w:tcPr>
            <w:tcW w:w="3191" w:type="dxa"/>
            <w:shd w:val="clear" w:color="auto" w:fill="auto"/>
          </w:tcPr>
          <w:p w:rsidR="00E02C01" w:rsidRDefault="00E02C01" w:rsidP="00821971">
            <w:pPr>
              <w:jc w:val="center"/>
            </w:pPr>
            <w:r>
              <w:t>Бюджет</w:t>
            </w:r>
          </w:p>
          <w:p w:rsidR="00E02C01" w:rsidRDefault="00E02C01" w:rsidP="00821971">
            <w:pPr>
              <w:jc w:val="center"/>
            </w:pPr>
          </w:p>
        </w:tc>
      </w:tr>
      <w:tr w:rsidR="00563162" w:rsidTr="00821971">
        <w:tc>
          <w:tcPr>
            <w:tcW w:w="3082" w:type="dxa"/>
            <w:shd w:val="clear" w:color="auto" w:fill="auto"/>
          </w:tcPr>
          <w:p w:rsidR="00563162" w:rsidRPr="00E02C01" w:rsidRDefault="00563162" w:rsidP="00821971">
            <w:pPr>
              <w:jc w:val="both"/>
            </w:pPr>
            <w:r>
              <w:t>Физкультурно-спортивная</w:t>
            </w:r>
          </w:p>
        </w:tc>
        <w:tc>
          <w:tcPr>
            <w:tcW w:w="3190" w:type="dxa"/>
            <w:shd w:val="clear" w:color="auto" w:fill="auto"/>
          </w:tcPr>
          <w:p w:rsidR="00563162" w:rsidRDefault="00563162" w:rsidP="0082197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563162" w:rsidRDefault="00563162" w:rsidP="00821971">
            <w:pPr>
              <w:jc w:val="center"/>
            </w:pPr>
            <w:r>
              <w:t>Бюджет</w:t>
            </w:r>
          </w:p>
        </w:tc>
      </w:tr>
      <w:tr w:rsidR="00D705EB" w:rsidTr="00821971">
        <w:tc>
          <w:tcPr>
            <w:tcW w:w="3082" w:type="dxa"/>
            <w:shd w:val="clear" w:color="auto" w:fill="auto"/>
          </w:tcPr>
          <w:p w:rsidR="00D705EB" w:rsidRPr="00E02C01" w:rsidRDefault="00D705EB" w:rsidP="00821971">
            <w:pPr>
              <w:jc w:val="both"/>
            </w:pPr>
            <w:r>
              <w:t>Естественнонаучная</w:t>
            </w:r>
          </w:p>
        </w:tc>
        <w:tc>
          <w:tcPr>
            <w:tcW w:w="3190" w:type="dxa"/>
            <w:shd w:val="clear" w:color="auto" w:fill="auto"/>
          </w:tcPr>
          <w:p w:rsidR="00D705EB" w:rsidRDefault="00563162" w:rsidP="00821971">
            <w:pPr>
              <w:jc w:val="center"/>
            </w:pPr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D705EB" w:rsidRDefault="00D705EB" w:rsidP="00821971">
            <w:pPr>
              <w:jc w:val="center"/>
            </w:pPr>
            <w:r>
              <w:t>Бюджет</w:t>
            </w:r>
          </w:p>
        </w:tc>
      </w:tr>
      <w:tr w:rsidR="00E02C01" w:rsidTr="00821971">
        <w:tc>
          <w:tcPr>
            <w:tcW w:w="3082" w:type="dxa"/>
            <w:shd w:val="clear" w:color="auto" w:fill="auto"/>
          </w:tcPr>
          <w:p w:rsidR="00E02C01" w:rsidRDefault="00E02C01" w:rsidP="00821971">
            <w:pPr>
              <w:jc w:val="both"/>
            </w:pPr>
            <w:r>
              <w:t>Социально-гуманитарная</w:t>
            </w:r>
          </w:p>
        </w:tc>
        <w:tc>
          <w:tcPr>
            <w:tcW w:w="3190" w:type="dxa"/>
            <w:shd w:val="clear" w:color="auto" w:fill="auto"/>
          </w:tcPr>
          <w:p w:rsidR="00E02C01" w:rsidRDefault="00563162" w:rsidP="00821971">
            <w:pPr>
              <w:jc w:val="center"/>
            </w:pPr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E02C01" w:rsidRDefault="00E02C01" w:rsidP="00821971">
            <w:pPr>
              <w:jc w:val="center"/>
            </w:pPr>
            <w:r>
              <w:t>Бюджет</w:t>
            </w:r>
          </w:p>
          <w:p w:rsidR="00E02C01" w:rsidRDefault="00E02C01" w:rsidP="00821971">
            <w:pPr>
              <w:jc w:val="center"/>
            </w:pPr>
          </w:p>
        </w:tc>
      </w:tr>
      <w:tr w:rsidR="00563162" w:rsidTr="00821971">
        <w:tc>
          <w:tcPr>
            <w:tcW w:w="3082" w:type="dxa"/>
            <w:shd w:val="clear" w:color="auto" w:fill="auto"/>
          </w:tcPr>
          <w:p w:rsidR="00563162" w:rsidRDefault="00563162" w:rsidP="00821971">
            <w:pPr>
              <w:jc w:val="both"/>
            </w:pPr>
            <w:r>
              <w:t>Туристско-краеведческая</w:t>
            </w:r>
          </w:p>
        </w:tc>
        <w:tc>
          <w:tcPr>
            <w:tcW w:w="3190" w:type="dxa"/>
            <w:shd w:val="clear" w:color="auto" w:fill="auto"/>
          </w:tcPr>
          <w:p w:rsidR="00563162" w:rsidRDefault="00563162" w:rsidP="0082197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563162" w:rsidRDefault="00563162" w:rsidP="00821971">
            <w:pPr>
              <w:jc w:val="center"/>
            </w:pPr>
          </w:p>
        </w:tc>
      </w:tr>
      <w:tr w:rsidR="00E02C01" w:rsidTr="00821971">
        <w:tc>
          <w:tcPr>
            <w:tcW w:w="3082" w:type="dxa"/>
            <w:shd w:val="clear" w:color="auto" w:fill="auto"/>
          </w:tcPr>
          <w:p w:rsidR="00E02C01" w:rsidRDefault="00E02C01" w:rsidP="00821971">
            <w:pPr>
              <w:jc w:val="both"/>
            </w:pPr>
            <w:r>
              <w:t>Художественная</w:t>
            </w:r>
          </w:p>
        </w:tc>
        <w:tc>
          <w:tcPr>
            <w:tcW w:w="3190" w:type="dxa"/>
            <w:shd w:val="clear" w:color="auto" w:fill="auto"/>
          </w:tcPr>
          <w:p w:rsidR="00E02C01" w:rsidRDefault="00563162" w:rsidP="00300AEC">
            <w:pPr>
              <w:jc w:val="center"/>
            </w:pPr>
            <w:r>
              <w:t>1</w:t>
            </w:r>
            <w:r w:rsidR="00300AEC">
              <w:t>5</w:t>
            </w:r>
          </w:p>
        </w:tc>
        <w:tc>
          <w:tcPr>
            <w:tcW w:w="3191" w:type="dxa"/>
            <w:shd w:val="clear" w:color="auto" w:fill="auto"/>
          </w:tcPr>
          <w:p w:rsidR="00E02C01" w:rsidRDefault="00E02C01" w:rsidP="00821971">
            <w:pPr>
              <w:jc w:val="center"/>
            </w:pPr>
            <w:r>
              <w:t>Бюджет</w:t>
            </w:r>
          </w:p>
          <w:p w:rsidR="00E02C01" w:rsidRDefault="00E02C01" w:rsidP="00821971">
            <w:pPr>
              <w:jc w:val="center"/>
            </w:pPr>
          </w:p>
        </w:tc>
      </w:tr>
    </w:tbl>
    <w:p w:rsidR="00CB009D" w:rsidRDefault="00CB009D" w:rsidP="00CB009D">
      <w:pPr>
        <w:ind w:firstLine="720"/>
        <w:jc w:val="both"/>
      </w:pPr>
      <w:r>
        <w:rPr>
          <w:b/>
          <w:i/>
        </w:rPr>
        <w:t>Туристско-краеведческая направленность</w:t>
      </w:r>
      <w:r w:rsidRPr="00660447">
        <w:rPr>
          <w:b/>
          <w:i/>
        </w:rPr>
        <w:t xml:space="preserve">   </w:t>
      </w:r>
      <w:r w:rsidRPr="00660447">
        <w:t xml:space="preserve">реализуется по Программам обучения со сроком реализации от 1 года до </w:t>
      </w:r>
      <w:r>
        <w:t>2</w:t>
      </w:r>
      <w:r w:rsidRPr="00660447">
        <w:t xml:space="preserve"> лет: группы для обучающихся преимущественно </w:t>
      </w:r>
      <w:r>
        <w:t>11</w:t>
      </w:r>
      <w:r w:rsidRPr="00660447">
        <w:t>-18 лет.</w:t>
      </w:r>
    </w:p>
    <w:p w:rsidR="00CB009D" w:rsidRPr="00CB009D" w:rsidRDefault="00CB009D" w:rsidP="00CB009D">
      <w:pPr>
        <w:ind w:firstLine="720"/>
        <w:jc w:val="both"/>
      </w:pPr>
      <w:r w:rsidRPr="00CB009D">
        <w:rPr>
          <w:color w:val="000000"/>
        </w:rPr>
        <w:t>Программы туристско-краеведческой направленности в системе дополнительного образования ориентированы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</w:t>
      </w:r>
    </w:p>
    <w:p w:rsidR="00CB009D" w:rsidRDefault="00CB009D" w:rsidP="00CB009D">
      <w:pPr>
        <w:ind w:firstLine="720"/>
        <w:jc w:val="both"/>
      </w:pPr>
      <w:r w:rsidRPr="00660447"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701"/>
        <w:gridCol w:w="1276"/>
        <w:gridCol w:w="992"/>
        <w:gridCol w:w="1276"/>
        <w:gridCol w:w="992"/>
      </w:tblGrid>
      <w:tr w:rsidR="00CB009D" w:rsidRPr="00047001" w:rsidTr="005C73C6">
        <w:tc>
          <w:tcPr>
            <w:tcW w:w="42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701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992" w:type="dxa"/>
          </w:tcPr>
          <w:p w:rsidR="00CB009D" w:rsidRPr="00F944E6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Объем</w:t>
            </w:r>
          </w:p>
          <w:p w:rsidR="00CB009D" w:rsidRPr="00F944E6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CB009D" w:rsidRPr="00047001" w:rsidTr="005C73C6">
        <w:tc>
          <w:tcPr>
            <w:tcW w:w="426" w:type="dxa"/>
          </w:tcPr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 w:rsidRPr="0004700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B009D" w:rsidRPr="00047001" w:rsidRDefault="00CB009D" w:rsidP="00CB0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«Патриот»</w:t>
            </w:r>
          </w:p>
        </w:tc>
        <w:tc>
          <w:tcPr>
            <w:tcW w:w="1701" w:type="dxa"/>
          </w:tcPr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Строкова ТВ.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44E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B009D" w:rsidRPr="009D300E" w:rsidRDefault="00CB009D" w:rsidP="005C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D300E">
              <w:rPr>
                <w:sz w:val="20"/>
                <w:szCs w:val="20"/>
              </w:rPr>
              <w:t>-14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</w:t>
            </w:r>
            <w:r w:rsidRPr="00F944E6">
              <w:rPr>
                <w:sz w:val="20"/>
                <w:szCs w:val="20"/>
              </w:rPr>
              <w:lastRenderedPageBreak/>
              <w:t xml:space="preserve">Базовый, </w:t>
            </w:r>
          </w:p>
        </w:tc>
        <w:tc>
          <w:tcPr>
            <w:tcW w:w="992" w:type="dxa"/>
          </w:tcPr>
          <w:p w:rsidR="00CB009D" w:rsidRDefault="00CB009D" w:rsidP="005C7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F944E6">
              <w:rPr>
                <w:sz w:val="20"/>
                <w:szCs w:val="20"/>
              </w:rPr>
              <w:t>144</w:t>
            </w:r>
          </w:p>
          <w:p w:rsidR="00CB009D" w:rsidRPr="00F944E6" w:rsidRDefault="00CB009D" w:rsidP="005C7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4393" w:rsidRDefault="00CB4393" w:rsidP="00CB009D">
      <w:pPr>
        <w:ind w:firstLine="720"/>
        <w:jc w:val="both"/>
        <w:rPr>
          <w:b/>
          <w:i/>
        </w:rPr>
      </w:pPr>
    </w:p>
    <w:p w:rsidR="00CB009D" w:rsidRDefault="00CB009D" w:rsidP="00CB009D">
      <w:pPr>
        <w:ind w:firstLine="720"/>
        <w:jc w:val="both"/>
      </w:pPr>
      <w:r>
        <w:rPr>
          <w:b/>
          <w:i/>
        </w:rPr>
        <w:t>Физкультурно - спортивная направленность</w:t>
      </w:r>
      <w:r w:rsidRPr="00660447">
        <w:rPr>
          <w:b/>
          <w:i/>
        </w:rPr>
        <w:t xml:space="preserve">   </w:t>
      </w:r>
      <w:r w:rsidRPr="00660447">
        <w:t xml:space="preserve">реализуется по Программам обучения со сроком реализации от 1 года до </w:t>
      </w:r>
      <w:r w:rsidR="00CB4393">
        <w:t>3</w:t>
      </w:r>
      <w:r w:rsidRPr="00660447">
        <w:t xml:space="preserve"> лет: группы для обучающихся преимущественно </w:t>
      </w:r>
      <w:r w:rsidR="00CB4393">
        <w:t>5</w:t>
      </w:r>
      <w:r w:rsidRPr="00660447">
        <w:t>-1</w:t>
      </w:r>
      <w:r w:rsidR="00CB4393">
        <w:t>7</w:t>
      </w:r>
      <w:r w:rsidRPr="00660447">
        <w:t xml:space="preserve"> лет.</w:t>
      </w:r>
    </w:p>
    <w:p w:rsidR="00CB4393" w:rsidRPr="00CB4393" w:rsidRDefault="00CB4393" w:rsidP="00CB4393">
      <w:pPr>
        <w:pStyle w:val="ad"/>
        <w:spacing w:before="0" w:beforeAutospacing="0" w:after="0" w:afterAutospacing="0"/>
        <w:rPr>
          <w:color w:val="000000"/>
        </w:rPr>
      </w:pPr>
      <w:r w:rsidRPr="00CB4393">
        <w:rPr>
          <w:rStyle w:val="ab"/>
          <w:b w:val="0"/>
          <w:color w:val="000000"/>
        </w:rPr>
        <w:t>Программы физкультурно-спортивной направленности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нации.</w:t>
      </w:r>
    </w:p>
    <w:p w:rsidR="00CB4393" w:rsidRPr="00CB4393" w:rsidRDefault="00CB4393" w:rsidP="00CB4393">
      <w:pPr>
        <w:pStyle w:val="ad"/>
        <w:spacing w:before="240" w:beforeAutospacing="0" w:after="240" w:afterAutospacing="0"/>
        <w:rPr>
          <w:color w:val="000000"/>
        </w:rPr>
      </w:pPr>
      <w:r w:rsidRPr="00CB4393">
        <w:rPr>
          <w:color w:val="000000"/>
        </w:rPr>
        <w:t>Физкультурно-спортивная направленность включает следующие группы программ: спортивная подготовка (спортивная акробатика, бадминтон,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</w:t>
      </w:r>
    </w:p>
    <w:p w:rsidR="00CB009D" w:rsidRDefault="00CB009D" w:rsidP="00CB009D">
      <w:pPr>
        <w:ind w:firstLine="720"/>
        <w:jc w:val="both"/>
      </w:pPr>
      <w:r w:rsidRPr="00660447"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701"/>
        <w:gridCol w:w="1276"/>
        <w:gridCol w:w="992"/>
        <w:gridCol w:w="1276"/>
        <w:gridCol w:w="992"/>
      </w:tblGrid>
      <w:tr w:rsidR="00CB009D" w:rsidRPr="00047001" w:rsidTr="005C73C6">
        <w:tc>
          <w:tcPr>
            <w:tcW w:w="42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701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047001">
              <w:rPr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992" w:type="dxa"/>
          </w:tcPr>
          <w:p w:rsidR="00CB009D" w:rsidRPr="00F944E6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Объем</w:t>
            </w:r>
          </w:p>
          <w:p w:rsidR="00CB009D" w:rsidRPr="00F944E6" w:rsidRDefault="00CB009D" w:rsidP="005C73C6">
            <w:pPr>
              <w:jc w:val="center"/>
              <w:rPr>
                <w:b/>
                <w:sz w:val="20"/>
                <w:szCs w:val="20"/>
              </w:rPr>
            </w:pPr>
            <w:r w:rsidRPr="00F944E6">
              <w:rPr>
                <w:b/>
                <w:sz w:val="20"/>
                <w:szCs w:val="20"/>
              </w:rPr>
              <w:t>(кол-во часов)</w:t>
            </w:r>
          </w:p>
        </w:tc>
      </w:tr>
      <w:tr w:rsidR="00CB009D" w:rsidRPr="00047001" w:rsidTr="005C73C6">
        <w:tc>
          <w:tcPr>
            <w:tcW w:w="426" w:type="dxa"/>
          </w:tcPr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 w:rsidRPr="0004700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B009D" w:rsidRPr="00047001" w:rsidRDefault="00CB009D" w:rsidP="00CB0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</w:tc>
        <w:tc>
          <w:tcPr>
            <w:tcW w:w="1701" w:type="dxa"/>
          </w:tcPr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Мурзина М.В.</w:t>
            </w:r>
          </w:p>
        </w:tc>
        <w:tc>
          <w:tcPr>
            <w:tcW w:w="1276" w:type="dxa"/>
          </w:tcPr>
          <w:p w:rsidR="00CB009D" w:rsidRPr="00047001" w:rsidRDefault="00CB009D" w:rsidP="005C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44E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B009D" w:rsidRPr="009D300E" w:rsidRDefault="00CB009D" w:rsidP="00CB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D30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009D" w:rsidRDefault="00CB009D" w:rsidP="005C73C6">
            <w:pPr>
              <w:jc w:val="both"/>
              <w:rPr>
                <w:sz w:val="20"/>
                <w:szCs w:val="20"/>
              </w:rPr>
            </w:pPr>
            <w:r w:rsidRPr="00F944E6">
              <w:rPr>
                <w:sz w:val="20"/>
                <w:szCs w:val="20"/>
              </w:rPr>
              <w:t xml:space="preserve">Стартовый, Базовый, </w:t>
            </w:r>
          </w:p>
          <w:p w:rsidR="00CB009D" w:rsidRPr="00047001" w:rsidRDefault="00CB009D" w:rsidP="005C7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</w:t>
            </w:r>
          </w:p>
        </w:tc>
        <w:tc>
          <w:tcPr>
            <w:tcW w:w="992" w:type="dxa"/>
          </w:tcPr>
          <w:p w:rsidR="00CB009D" w:rsidRDefault="00CB009D" w:rsidP="005C7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216</w:t>
            </w:r>
          </w:p>
          <w:p w:rsidR="00CB009D" w:rsidRPr="00F944E6" w:rsidRDefault="00CB009D" w:rsidP="005C7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000F" w:rsidRDefault="0001000F" w:rsidP="00E02C01">
      <w:pPr>
        <w:jc w:val="both"/>
      </w:pPr>
    </w:p>
    <w:p w:rsidR="00630884" w:rsidRPr="00C255BB" w:rsidRDefault="00630884" w:rsidP="00630884">
      <w:pPr>
        <w:ind w:firstLine="567"/>
        <w:jc w:val="both"/>
      </w:pPr>
      <w:r w:rsidRPr="00C255BB">
        <w:t xml:space="preserve">В соответствии с </w:t>
      </w:r>
      <w:r w:rsidR="00FE435B">
        <w:t>К</w:t>
      </w:r>
      <w:r w:rsidRPr="00C255BB">
        <w:t xml:space="preserve">алендарным учебным графиком, расписанием занятий групп каждый педагог производит расчет часов </w:t>
      </w:r>
      <w:r w:rsidR="00CB4393">
        <w:t xml:space="preserve">в </w:t>
      </w:r>
      <w:r w:rsidRPr="00C255BB">
        <w:t xml:space="preserve"> </w:t>
      </w:r>
      <w:r w:rsidR="00CB4393">
        <w:t xml:space="preserve">календарно-тематическом планировании по ДООП </w:t>
      </w:r>
      <w:r w:rsidRPr="00C255BB">
        <w:t xml:space="preserve">для каждой группы объединения, при необходимости вносит изменения в течение учебного года. В приложениях к учебному плану Центра отражаются изменения, связанные с изменением тарификационной нагрузки педагогов дополнительного образования, при изменении расписания занятий групп в течение учебного года и по другим объективным причинам (учебный отпуск педагога и др.). В основном дополнительные общеразвивающие программы предусматривают групповые формы занятий в соответствии с нормативными документами. </w:t>
      </w:r>
    </w:p>
    <w:p w:rsidR="00630884" w:rsidRDefault="00D705EB" w:rsidP="00FE435B">
      <w:pPr>
        <w:ind w:firstLine="567"/>
        <w:jc w:val="both"/>
      </w:pPr>
      <w:r>
        <w:t>З</w:t>
      </w:r>
      <w:r w:rsidR="00630884" w:rsidRPr="00243E52">
        <w:t xml:space="preserve">анятия </w:t>
      </w:r>
      <w:r>
        <w:t>по и</w:t>
      </w:r>
      <w:r w:rsidRPr="00243E52">
        <w:t>ндивидуальны</w:t>
      </w:r>
      <w:r>
        <w:t>м учебным планам</w:t>
      </w:r>
      <w:r w:rsidRPr="00243E52">
        <w:t xml:space="preserve"> </w:t>
      </w:r>
      <w:r w:rsidR="00630884" w:rsidRPr="00243E52">
        <w:t xml:space="preserve">проводятся </w:t>
      </w:r>
      <w:r>
        <w:t xml:space="preserve">по адаптированной </w:t>
      </w:r>
      <w:r w:rsidR="00630884" w:rsidRPr="00243E52">
        <w:t>Программ</w:t>
      </w:r>
      <w:r>
        <w:t>е</w:t>
      </w:r>
      <w:r w:rsidR="00630884" w:rsidRPr="00243E52">
        <w:t xml:space="preserve"> – «</w:t>
      </w:r>
      <w:r w:rsidR="00CB4393">
        <w:t>Вязание</w:t>
      </w:r>
      <w:r w:rsidR="00630884" w:rsidRPr="00243E52">
        <w:t>»</w:t>
      </w:r>
      <w:r w:rsidR="00CB4393">
        <w:t>, «Крокус», «Луч»</w:t>
      </w:r>
      <w:r w:rsidR="00630884" w:rsidRPr="00243E52">
        <w:t xml:space="preserve"> </w:t>
      </w:r>
    </w:p>
    <w:p w:rsidR="00227266" w:rsidRPr="00243E52" w:rsidRDefault="00227266" w:rsidP="00227266">
      <w:pPr>
        <w:ind w:firstLine="567"/>
        <w:jc w:val="both"/>
      </w:pPr>
      <w:r w:rsidRPr="00243E52">
        <w:t>Дополнительные общеобразовательные общеразвивающие программы представляют собой систему знаний, умений и навыков, овладение которыми обеспечивает </w:t>
      </w:r>
      <w:r w:rsidRPr="00243E52">
        <w:rPr>
          <w:b/>
          <w:bCs/>
        </w:rPr>
        <w:t>всестороннее развитие и воспитание личности,</w:t>
      </w:r>
      <w:r w:rsidRPr="00243E52">
        <w:t> необходимое для полноценной жизнедеятельности в современном обществе.</w:t>
      </w:r>
    </w:p>
    <w:p w:rsidR="00243E52" w:rsidRPr="00243E52" w:rsidRDefault="00243E52" w:rsidP="00243E52">
      <w:pPr>
        <w:ind w:firstLine="567"/>
        <w:jc w:val="both"/>
      </w:pPr>
      <w:r w:rsidRPr="00243E52">
        <w:t xml:space="preserve">Реализуемые Программы являются основным документом планирования и организации образовательного процесса. </w:t>
      </w:r>
    </w:p>
    <w:p w:rsidR="00C3628B" w:rsidRPr="00243E52" w:rsidRDefault="00C3628B" w:rsidP="00C3628B">
      <w:pPr>
        <w:ind w:firstLine="567"/>
        <w:jc w:val="both"/>
      </w:pPr>
      <w:r w:rsidRPr="00243E52">
        <w:t>Дополнительное образование в Центре </w:t>
      </w:r>
      <w:r w:rsidRPr="00243E52">
        <w:rPr>
          <w:b/>
          <w:bCs/>
        </w:rPr>
        <w:t>направлено на</w:t>
      </w:r>
      <w:r w:rsidRPr="00243E52">
        <w:t> (ФЗ №273 ст.75, ч.1):</w:t>
      </w:r>
    </w:p>
    <w:p w:rsidR="00C3628B" w:rsidRPr="00243E52" w:rsidRDefault="00C3628B" w:rsidP="004922D5">
      <w:pPr>
        <w:numPr>
          <w:ilvl w:val="0"/>
          <w:numId w:val="25"/>
        </w:numPr>
        <w:jc w:val="both"/>
      </w:pPr>
      <w:r w:rsidRPr="00243E52">
        <w:t>формирование и развитие творческих способностей детей;</w:t>
      </w:r>
    </w:p>
    <w:p w:rsidR="00C3628B" w:rsidRPr="00243E52" w:rsidRDefault="00C3628B" w:rsidP="004922D5">
      <w:pPr>
        <w:numPr>
          <w:ilvl w:val="0"/>
          <w:numId w:val="25"/>
        </w:numPr>
        <w:ind w:left="0" w:firstLine="410"/>
        <w:jc w:val="both"/>
      </w:pPr>
      <w:r w:rsidRPr="00243E52">
        <w:t>удовлетворение их индивидуальных потребностей в интеллектуальном, нравственном и физическом совершенствовании;</w:t>
      </w:r>
    </w:p>
    <w:p w:rsidR="00C3628B" w:rsidRPr="00243E52" w:rsidRDefault="00C3628B" w:rsidP="004922D5">
      <w:pPr>
        <w:numPr>
          <w:ilvl w:val="0"/>
          <w:numId w:val="25"/>
        </w:numPr>
        <w:ind w:left="0" w:firstLine="410"/>
        <w:jc w:val="both"/>
      </w:pPr>
      <w:r w:rsidRPr="00243E52">
        <w:t>формирование культуры здорового и безопасного образа жизни, укрепление здоровья, организацию их свободного времени.</w:t>
      </w:r>
    </w:p>
    <w:p w:rsidR="00C3628B" w:rsidRPr="00243E52" w:rsidRDefault="00C3628B" w:rsidP="00C3628B">
      <w:pPr>
        <w:ind w:firstLine="567"/>
        <w:jc w:val="both"/>
      </w:pPr>
      <w:r w:rsidRPr="00243E52">
        <w:t>Дополнительное образование в Центре </w:t>
      </w:r>
      <w:r w:rsidRPr="00243E52">
        <w:rPr>
          <w:b/>
          <w:bCs/>
        </w:rPr>
        <w:t>обеспечивает</w:t>
      </w:r>
      <w:r w:rsidRPr="00243E52">
        <w:t> (ФЗ №273 ст.75, ч.1): их адаптацию к жизни в обществе, профессиональную ориентацию, выявление и поддержку детей, проявивших выдающиеся способности.</w:t>
      </w:r>
    </w:p>
    <w:p w:rsidR="00C3628B" w:rsidRPr="00243E52" w:rsidRDefault="00C3628B" w:rsidP="00C3628B">
      <w:pPr>
        <w:ind w:firstLine="567"/>
        <w:jc w:val="both"/>
      </w:pPr>
      <w:r w:rsidRPr="00243E52">
        <w:t>Дополнительные общеобразовательные общеразвивающие программы реализуются в пространстве, не ограниченном образовательными стандартами: в дополнительном образовании федеральные государственные образовательные стандарты не предусматриваются (ФЗ №273 ст.2, ч.14).</w:t>
      </w:r>
    </w:p>
    <w:p w:rsidR="00C3628B" w:rsidRPr="00243E52" w:rsidRDefault="00C3628B" w:rsidP="00C3628B">
      <w:pPr>
        <w:ind w:firstLine="567"/>
        <w:jc w:val="both"/>
      </w:pPr>
      <w:r w:rsidRPr="00243E52">
        <w:t xml:space="preserve">Программы – составительские. Нормативный срок освоения Программ: минимальный – 1 год, максимальный – </w:t>
      </w:r>
      <w:r w:rsidR="00CB4393">
        <w:t>4</w:t>
      </w:r>
      <w:r w:rsidRPr="00243E52">
        <w:t xml:space="preserve"> года.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BA11DF" w:rsidRPr="0098663A" w:rsidRDefault="00C3628B" w:rsidP="0098663A">
      <w:pPr>
        <w:ind w:firstLine="567"/>
        <w:jc w:val="both"/>
      </w:pPr>
      <w:r w:rsidRPr="00243E52">
        <w:lastRenderedPageBreak/>
        <w:t>В содержании учебно-тематических планов Программ определен перечень разделов программы с указанием количества часов по каждой теме. Учебно-тематические планы составлены в соответствии с возрастными особенностями обучающихся</w:t>
      </w:r>
      <w:r w:rsidR="00CE510A">
        <w:t>.</w:t>
      </w:r>
    </w:p>
    <w:p w:rsidR="00243E52" w:rsidRPr="00243E52" w:rsidRDefault="00243E52" w:rsidP="00243E5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43E52">
        <w:rPr>
          <w:b/>
        </w:rPr>
        <w:t>Основные формы организации образовательного процесса и освоения содержания Программ:</w:t>
      </w:r>
    </w:p>
    <w:p w:rsidR="00243E52" w:rsidRPr="00243E52" w:rsidRDefault="00243E52" w:rsidP="004922D5">
      <w:pPr>
        <w:numPr>
          <w:ilvl w:val="0"/>
          <w:numId w:val="11"/>
        </w:numPr>
        <w:tabs>
          <w:tab w:val="num" w:pos="-284"/>
        </w:tabs>
        <w:spacing w:after="200" w:line="276" w:lineRule="auto"/>
        <w:ind w:left="0" w:firstLine="0"/>
        <w:contextualSpacing/>
        <w:jc w:val="both"/>
      </w:pPr>
      <w:r w:rsidRPr="00243E52">
        <w:rPr>
          <w:b/>
          <w:i/>
          <w:u w:val="single"/>
        </w:rPr>
        <w:t>Учебная группа по годам обучения</w:t>
      </w:r>
      <w:r w:rsidRPr="00243E52">
        <w:rPr>
          <w:b/>
          <w:i/>
        </w:rPr>
        <w:t xml:space="preserve"> – основная организационная единица объединений.</w:t>
      </w:r>
    </w:p>
    <w:p w:rsidR="00243E52" w:rsidRPr="00243E52" w:rsidRDefault="00243E52" w:rsidP="004922D5">
      <w:pPr>
        <w:numPr>
          <w:ilvl w:val="0"/>
          <w:numId w:val="11"/>
        </w:numPr>
        <w:tabs>
          <w:tab w:val="num" w:pos="-284"/>
        </w:tabs>
        <w:spacing w:after="200" w:line="276" w:lineRule="auto"/>
        <w:ind w:left="0" w:firstLine="0"/>
        <w:contextualSpacing/>
        <w:jc w:val="both"/>
      </w:pPr>
      <w:r w:rsidRPr="00243E52">
        <w:rPr>
          <w:b/>
          <w:i/>
          <w:u w:val="single"/>
        </w:rPr>
        <w:t>Индивидуальные занятия</w:t>
      </w:r>
      <w:r w:rsidRPr="00243E52">
        <w:rPr>
          <w:b/>
          <w:i/>
        </w:rPr>
        <w:t xml:space="preserve"> – </w:t>
      </w:r>
      <w:r w:rsidRPr="00243E52">
        <w:t>проводятся с обучающимися с ограниченными возможностями здоровья и детьми-инвалидами в объединении «</w:t>
      </w:r>
      <w:r w:rsidR="00CB4393">
        <w:t>Вязание</w:t>
      </w:r>
      <w:r w:rsidRPr="00243E52">
        <w:t>»</w:t>
      </w:r>
      <w:r w:rsidR="00CB4393">
        <w:t>, «Крокус», «Луч».</w:t>
      </w:r>
    </w:p>
    <w:p w:rsidR="00243E52" w:rsidRPr="00243E52" w:rsidRDefault="00243E52" w:rsidP="00243E52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3E52">
        <w:rPr>
          <w:b/>
          <w:color w:val="000000"/>
          <w:u w:val="single"/>
        </w:rPr>
        <w:t xml:space="preserve">Достоинства Программ: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243E52">
        <w:rPr>
          <w:color w:val="000000"/>
        </w:rPr>
        <w:t xml:space="preserve">каждая Программа обеспечивает единство обучения, воспитания и развития;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43E52">
        <w:rPr>
          <w:color w:val="000000"/>
        </w:rPr>
        <w:t xml:space="preserve">данные Программы позволяют удовлетворить запросы обучающихся и их родителей законных представителей), что предоставляет обучающемуся свободный выбор видов и сфер деятельности;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43E52">
        <w:rPr>
          <w:color w:val="000000"/>
        </w:rPr>
        <w:t xml:space="preserve">Программы позволяют осуществлять непрерывное образование детей и подростков на протяжении двух-трех лет по выбранному обучающимися или его родителями (законными представителями) профилю;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43E52">
        <w:rPr>
          <w:color w:val="000000"/>
        </w:rPr>
        <w:t xml:space="preserve">ориентированы на личностные интересы, потребности, способности обучающихся;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43E52">
        <w:rPr>
          <w:color w:val="000000"/>
        </w:rPr>
        <w:t xml:space="preserve">разноуровневость Программ позволяет обучающихся двигаться от первого знакомства с предметом к творческой и проектной деятельности, с учетом возможностей ориентации и адаптации в новой среде общения, умения использовать часы досуга, при освоении базовых основ деятельности в предметной области, с использованием информации и навыков высокого уровня и закрепление их в продуктивно-творческой деятельности и в коммуникативных умениях; </w:t>
      </w:r>
    </w:p>
    <w:p w:rsidR="00243E52" w:rsidRPr="00243E52" w:rsidRDefault="00243E52" w:rsidP="004922D5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43E52">
        <w:rPr>
          <w:color w:val="000000"/>
        </w:rPr>
        <w:t xml:space="preserve">предоставляют возможность педагогам дополнительного образования проявить творчество и индивидуальность; </w:t>
      </w:r>
    </w:p>
    <w:p w:rsidR="00BA4025" w:rsidRDefault="00BA4025" w:rsidP="005C42D5">
      <w:pPr>
        <w:jc w:val="both"/>
      </w:pPr>
    </w:p>
    <w:p w:rsidR="00BA4025" w:rsidRPr="000233C3" w:rsidRDefault="00BA4025" w:rsidP="005C42D5">
      <w:pPr>
        <w:jc w:val="both"/>
      </w:pPr>
    </w:p>
    <w:tbl>
      <w:tblPr>
        <w:tblW w:w="0" w:type="auto"/>
        <w:tblLook w:val="01E0"/>
      </w:tblPr>
      <w:tblGrid>
        <w:gridCol w:w="2448"/>
        <w:gridCol w:w="1080"/>
        <w:gridCol w:w="2520"/>
        <w:gridCol w:w="1080"/>
        <w:gridCol w:w="2443"/>
      </w:tblGrid>
      <w:tr w:rsidR="005C42D5" w:rsidRPr="000233C3" w:rsidTr="003077EB">
        <w:tc>
          <w:tcPr>
            <w:tcW w:w="2448" w:type="dxa"/>
          </w:tcPr>
          <w:p w:rsidR="005C42D5" w:rsidRPr="00D53CAD" w:rsidRDefault="0043014A" w:rsidP="0043014A">
            <w:pPr>
              <w:rPr>
                <w:b/>
                <w:i/>
                <w:sz w:val="22"/>
                <w:szCs w:val="22"/>
              </w:rPr>
            </w:pPr>
            <w:r w:rsidRPr="00D53CAD">
              <w:rPr>
                <w:b/>
                <w:i/>
                <w:sz w:val="22"/>
                <w:szCs w:val="22"/>
              </w:rPr>
              <w:t>Содержание социального опыта</w:t>
            </w:r>
          </w:p>
          <w:p w:rsidR="0043014A" w:rsidRPr="00D53CAD" w:rsidRDefault="0043014A" w:rsidP="0043014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5C42D5" w:rsidRPr="00D53CAD" w:rsidRDefault="005C42D5" w:rsidP="0043014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:rsidR="005C42D5" w:rsidRPr="00D53CAD" w:rsidRDefault="0043014A" w:rsidP="0043014A">
            <w:pPr>
              <w:rPr>
                <w:b/>
                <w:i/>
                <w:sz w:val="22"/>
                <w:szCs w:val="22"/>
              </w:rPr>
            </w:pPr>
            <w:r w:rsidRPr="00D53CAD">
              <w:rPr>
                <w:b/>
                <w:i/>
                <w:sz w:val="22"/>
                <w:szCs w:val="22"/>
              </w:rPr>
              <w:t>Методы освоения социального опыта</w:t>
            </w:r>
          </w:p>
        </w:tc>
        <w:tc>
          <w:tcPr>
            <w:tcW w:w="1080" w:type="dxa"/>
          </w:tcPr>
          <w:p w:rsidR="005C42D5" w:rsidRPr="00D53CAD" w:rsidRDefault="005C42D5" w:rsidP="0043014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3" w:type="dxa"/>
          </w:tcPr>
          <w:p w:rsidR="005C42D5" w:rsidRPr="00D53CAD" w:rsidRDefault="0043014A" w:rsidP="0043014A">
            <w:pPr>
              <w:rPr>
                <w:b/>
                <w:i/>
                <w:sz w:val="22"/>
                <w:szCs w:val="22"/>
              </w:rPr>
            </w:pPr>
            <w:r w:rsidRPr="00D53CAD">
              <w:rPr>
                <w:b/>
                <w:i/>
                <w:sz w:val="22"/>
                <w:szCs w:val="22"/>
              </w:rPr>
              <w:t>Результат освоения социального опыта</w:t>
            </w:r>
          </w:p>
        </w:tc>
      </w:tr>
      <w:tr w:rsidR="005C42D5" w:rsidRPr="000233C3" w:rsidTr="003077EB">
        <w:tc>
          <w:tcPr>
            <w:tcW w:w="2448" w:type="dxa"/>
          </w:tcPr>
          <w:p w:rsidR="005C42D5" w:rsidRPr="00D53CAD" w:rsidRDefault="0043014A" w:rsidP="000F6F3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опыт познавательной деятельности</w:t>
            </w:r>
          </w:p>
          <w:p w:rsidR="0043014A" w:rsidRPr="00D53CAD" w:rsidRDefault="0043014A" w:rsidP="00307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96" editas="canvas" style="width:36pt;height:18pt;mso-position-horizontal-relative:char;mso-position-vertical-relative:line" coordorigin="2279,592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5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97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520" w:type="dxa"/>
          </w:tcPr>
          <w:p w:rsidR="005C42D5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решение познавательных задач</w:t>
            </w: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98" editas="canvas" style="width:36pt;height:18pt;mso-position-horizontal-relative:char;mso-position-vertical-relative:line" coordorigin="2279,5926" coordsize="7200,4320">
                  <o:lock v:ext="edit" aspectratio="t"/>
                  <v:shape id="_x0000_s1099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00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443" w:type="dxa"/>
          </w:tcPr>
          <w:p w:rsidR="0043014A" w:rsidRPr="00D53CAD" w:rsidRDefault="0043014A" w:rsidP="003077EB">
            <w:pPr>
              <w:jc w:val="both"/>
              <w:rPr>
                <w:sz w:val="22"/>
                <w:szCs w:val="22"/>
              </w:rPr>
            </w:pPr>
          </w:p>
          <w:p w:rsidR="005C42D5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знание</w:t>
            </w:r>
          </w:p>
        </w:tc>
      </w:tr>
      <w:tr w:rsidR="005C42D5" w:rsidRPr="000233C3" w:rsidTr="003077EB">
        <w:tc>
          <w:tcPr>
            <w:tcW w:w="2448" w:type="dxa"/>
          </w:tcPr>
          <w:p w:rsidR="005C42D5" w:rsidRPr="00D53CAD" w:rsidRDefault="0043014A" w:rsidP="000F6F3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опыт исполнительской деятельности</w:t>
            </w:r>
          </w:p>
          <w:p w:rsidR="0043014A" w:rsidRPr="00D53CAD" w:rsidRDefault="0043014A" w:rsidP="00307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01" editas="canvas" style="width:36pt;height:18pt;mso-position-horizontal-relative:char;mso-position-vertical-relative:line" coordorigin="2279,5926" coordsize="7200,4320">
                  <o:lock v:ext="edit" aspectratio="t"/>
                  <v:shape id="_x0000_s1102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03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520" w:type="dxa"/>
          </w:tcPr>
          <w:p w:rsidR="005C42D5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04" editas="canvas" style="width:36pt;height:18pt;mso-position-horizontal-relative:char;mso-position-vertical-relative:line" coordorigin="2279,5926" coordsize="7200,4320">
                  <o:lock v:ext="edit" aspectratio="t"/>
                  <v:shape id="_x0000_s1105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06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443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43014A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мастерство</w:t>
            </w:r>
          </w:p>
        </w:tc>
      </w:tr>
      <w:tr w:rsidR="005C42D5" w:rsidRPr="000233C3" w:rsidTr="003077EB">
        <w:tc>
          <w:tcPr>
            <w:tcW w:w="2448" w:type="dxa"/>
          </w:tcPr>
          <w:p w:rsidR="005C42D5" w:rsidRPr="00D53CAD" w:rsidRDefault="0043014A" w:rsidP="000F6F3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опыт творческой деятельности</w:t>
            </w: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10" editas="canvas" style="width:36pt;height:18pt;mso-position-horizontal-relative:char;mso-position-vertical-relative:line" coordorigin="2279,5926" coordsize="7200,4320">
                  <o:lock v:ext="edit" aspectratio="t"/>
                  <v:shape id="_x0000_s1111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12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520" w:type="dxa"/>
          </w:tcPr>
          <w:p w:rsidR="005C42D5" w:rsidRPr="00D53CAD" w:rsidRDefault="0043014A" w:rsidP="0043014A">
            <w:pPr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решение творческих задач (коррекция развития интересов и способностей)</w:t>
            </w:r>
          </w:p>
          <w:p w:rsidR="0043014A" w:rsidRPr="00D53CAD" w:rsidRDefault="0043014A" w:rsidP="004301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13" editas="canvas" style="width:36pt;height:18pt;mso-position-horizontal-relative:char;mso-position-vertical-relative:line" coordorigin="2279,5926" coordsize="7200,4320">
                  <o:lock v:ext="edit" aspectratio="t"/>
                  <v:shape id="_x0000_s1114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15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443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43014A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способности</w:t>
            </w:r>
          </w:p>
        </w:tc>
      </w:tr>
      <w:tr w:rsidR="005C42D5" w:rsidRPr="000233C3" w:rsidTr="003077EB">
        <w:tc>
          <w:tcPr>
            <w:tcW w:w="2448" w:type="dxa"/>
          </w:tcPr>
          <w:p w:rsidR="005C42D5" w:rsidRPr="00D53CAD" w:rsidRDefault="0043014A" w:rsidP="000F6F3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опыт эмоционально-ценностных отношений</w:t>
            </w: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16" editas="canvas" style="width:36pt;height:18pt;mso-position-horizontal-relative:char;mso-position-vertical-relative:line" coordorigin="2279,5926" coordsize="7200,4320">
                  <o:lock v:ext="edit" aspectratio="t"/>
                  <v:shape id="_x0000_s1117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18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520" w:type="dxa"/>
          </w:tcPr>
          <w:p w:rsidR="005C42D5" w:rsidRPr="00D53CAD" w:rsidRDefault="0043014A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решение ситуативных задач</w:t>
            </w:r>
          </w:p>
        </w:tc>
        <w:tc>
          <w:tcPr>
            <w:tcW w:w="1080" w:type="dxa"/>
          </w:tcPr>
          <w:p w:rsidR="005C42D5" w:rsidRPr="00D53CAD" w:rsidRDefault="005C42D5" w:rsidP="003077EB">
            <w:pPr>
              <w:jc w:val="both"/>
              <w:rPr>
                <w:sz w:val="22"/>
                <w:szCs w:val="22"/>
              </w:rPr>
            </w:pPr>
          </w:p>
          <w:p w:rsidR="00E9680E" w:rsidRPr="00D53CAD" w:rsidRDefault="00201650" w:rsidP="00307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119" editas="canvas" style="width:36pt;height:18pt;mso-position-horizontal-relative:char;mso-position-vertical-relative:line" coordorigin="2279,5926" coordsize="7200,4320">
                  <o:lock v:ext="edit" aspectratio="t"/>
                  <v:shape id="_x0000_s1120" type="#_x0000_t75" style="position:absolute;left:2279;top:592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121" style="position:absolute" from="2279,8086" to="9479,808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443" w:type="dxa"/>
          </w:tcPr>
          <w:p w:rsidR="005C42D5" w:rsidRPr="00D53CAD" w:rsidRDefault="00E9680E" w:rsidP="003077EB">
            <w:pPr>
              <w:jc w:val="both"/>
              <w:rPr>
                <w:sz w:val="22"/>
                <w:szCs w:val="22"/>
              </w:rPr>
            </w:pPr>
            <w:r w:rsidRPr="00D53CAD">
              <w:rPr>
                <w:sz w:val="22"/>
                <w:szCs w:val="22"/>
              </w:rPr>
              <w:t>о</w:t>
            </w:r>
            <w:r w:rsidR="0043014A" w:rsidRPr="00D53CAD">
              <w:rPr>
                <w:sz w:val="22"/>
                <w:szCs w:val="22"/>
              </w:rPr>
              <w:t>бъе</w:t>
            </w:r>
            <w:r w:rsidRPr="00D53CAD">
              <w:rPr>
                <w:sz w:val="22"/>
                <w:szCs w:val="22"/>
              </w:rPr>
              <w:t>динения детей и взрослых</w:t>
            </w:r>
          </w:p>
        </w:tc>
      </w:tr>
    </w:tbl>
    <w:p w:rsidR="00FB5F68" w:rsidRPr="000233C3" w:rsidRDefault="00FB5F68" w:rsidP="00D6747B">
      <w:pPr>
        <w:jc w:val="both"/>
      </w:pPr>
    </w:p>
    <w:p w:rsidR="00025114" w:rsidRDefault="00025114" w:rsidP="00604414">
      <w:pPr>
        <w:ind w:firstLine="900"/>
        <w:jc w:val="both"/>
      </w:pPr>
      <w:r w:rsidRPr="000233C3">
        <w:t>Нара</w:t>
      </w:r>
      <w:r w:rsidR="00E9680E" w:rsidRPr="000233C3">
        <w:t>ботка социального опыт</w:t>
      </w:r>
      <w:r w:rsidRPr="000233C3">
        <w:t>а через дополнительное образование способствует становлению социальной ком</w:t>
      </w:r>
      <w:r w:rsidR="00E9680E" w:rsidRPr="000233C3">
        <w:t xml:space="preserve">петентности обучающегося </w:t>
      </w:r>
      <w:r w:rsidR="00A525DE" w:rsidRPr="000233C3">
        <w:t>Центра</w:t>
      </w:r>
      <w:r w:rsidRPr="000233C3">
        <w:t xml:space="preserve">, включающей в себя ключевые компетенции, что в свою очередь определяет основы непрерывного образования личности </w:t>
      </w:r>
      <w:r w:rsidR="00E9680E" w:rsidRPr="000233C3">
        <w:t>–</w:t>
      </w:r>
      <w:r w:rsidRPr="000233C3">
        <w:t xml:space="preserve"> образование через всю жизнь.</w:t>
      </w:r>
    </w:p>
    <w:p w:rsidR="008479C4" w:rsidRPr="00243E52" w:rsidRDefault="008479C4" w:rsidP="008479C4">
      <w:pPr>
        <w:ind w:firstLine="567"/>
        <w:jc w:val="both"/>
      </w:pPr>
      <w:r w:rsidRPr="00243E52">
        <w:rPr>
          <w:iCs/>
          <w:spacing w:val="2"/>
        </w:rPr>
        <w:t xml:space="preserve">Контроль качества дополнительного образования проводится в соответствии с Программой контрольно – инспекционной деятельности за отчетный период, утверждённой приказом директора. </w:t>
      </w:r>
      <w:r w:rsidRPr="00243E52">
        <w:t>Программа состоит из блоков (направлений) контрольно-инспекционной деятельности:</w:t>
      </w:r>
    </w:p>
    <w:p w:rsidR="008479C4" w:rsidRPr="00243E52" w:rsidRDefault="008479C4" w:rsidP="008479C4">
      <w:pPr>
        <w:ind w:left="223"/>
        <w:jc w:val="both"/>
      </w:pPr>
      <w:r w:rsidRPr="00243E52">
        <w:t>1.Контроль ведения документации.</w:t>
      </w:r>
    </w:p>
    <w:p w:rsidR="008479C4" w:rsidRPr="00243E52" w:rsidRDefault="008479C4" w:rsidP="008479C4">
      <w:pPr>
        <w:ind w:left="223"/>
        <w:jc w:val="both"/>
      </w:pPr>
      <w:r w:rsidRPr="00243E52">
        <w:lastRenderedPageBreak/>
        <w:t>2.Контроль качества знаний обучающихся.</w:t>
      </w:r>
    </w:p>
    <w:p w:rsidR="008479C4" w:rsidRPr="00243E52" w:rsidRDefault="008479C4" w:rsidP="00D6747B">
      <w:pPr>
        <w:ind w:left="223"/>
        <w:jc w:val="both"/>
      </w:pPr>
      <w:r w:rsidRPr="00243E52">
        <w:t>3.Контроль посещаемости обучающихся.</w:t>
      </w:r>
    </w:p>
    <w:p w:rsidR="008479C4" w:rsidRPr="00243E52" w:rsidRDefault="008479C4" w:rsidP="008479C4">
      <w:pPr>
        <w:ind w:left="223"/>
        <w:jc w:val="both"/>
      </w:pPr>
      <w:r w:rsidRPr="00243E52">
        <w:t>5.Контроль реализации Федерального закона «Об образовании в Российской Федерации».</w:t>
      </w:r>
    </w:p>
    <w:p w:rsidR="008479C4" w:rsidRPr="00243E52" w:rsidRDefault="008479C4" w:rsidP="008479C4">
      <w:pPr>
        <w:ind w:firstLine="223"/>
        <w:jc w:val="both"/>
      </w:pPr>
      <w:r w:rsidRPr="00243E52">
        <w:t>6.Контроль деятельности по охране здоровья, формирования здорового образа жизни обучающихся.</w:t>
      </w:r>
    </w:p>
    <w:p w:rsidR="008479C4" w:rsidRPr="00243E52" w:rsidRDefault="008479C4" w:rsidP="008479C4">
      <w:pPr>
        <w:ind w:left="223"/>
        <w:jc w:val="both"/>
      </w:pPr>
      <w:r w:rsidRPr="00243E52">
        <w:t>7.Контроль деятельности педагогов в межаттестационный период.</w:t>
      </w:r>
    </w:p>
    <w:p w:rsidR="008479C4" w:rsidRDefault="008479C4" w:rsidP="008479C4">
      <w:pPr>
        <w:ind w:firstLine="223"/>
        <w:jc w:val="both"/>
      </w:pPr>
      <w:r w:rsidRPr="00243E52">
        <w:t>8.Контроль подготовки и организации к промежуточной и итоговой аттестации обучающихся.</w:t>
      </w:r>
    </w:p>
    <w:p w:rsidR="009D0AE8" w:rsidRDefault="009D0AE8" w:rsidP="00F12CD3">
      <w:pPr>
        <w:jc w:val="both"/>
      </w:pPr>
    </w:p>
    <w:p w:rsidR="001217D2" w:rsidRDefault="001217D2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435FD0" w:rsidRDefault="00435FD0" w:rsidP="00F12CD3">
      <w:pPr>
        <w:jc w:val="both"/>
      </w:pPr>
    </w:p>
    <w:p w:rsidR="00CB4393" w:rsidRDefault="00CB4393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B4393" w:rsidRDefault="00CB4393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B4393" w:rsidRDefault="00CB4393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B4393" w:rsidRDefault="00CB4393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74D9" w:rsidRDefault="007A4AAB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4AAB">
        <w:rPr>
          <w:rFonts w:eastAsia="Calibri"/>
          <w:b/>
          <w:bCs/>
          <w:sz w:val="28"/>
          <w:szCs w:val="28"/>
          <w:lang w:eastAsia="en-US"/>
        </w:rPr>
        <w:t>Антикоррупционное просвещение и воспитание обучающихся</w:t>
      </w:r>
    </w:p>
    <w:p w:rsidR="00D6747B" w:rsidRDefault="00D6747B" w:rsidP="00D6747B">
      <w:pPr>
        <w:rPr>
          <w:rFonts w:eastAsia="Calibri"/>
          <w:b/>
          <w:bCs/>
          <w:sz w:val="28"/>
          <w:szCs w:val="28"/>
          <w:lang w:eastAsia="en-US"/>
        </w:rPr>
      </w:pPr>
    </w:p>
    <w:p w:rsidR="00D6747B" w:rsidRDefault="00D6747B" w:rsidP="00242AC5">
      <w:pPr>
        <w:spacing w:after="160" w:line="0" w:lineRule="atLeast"/>
        <w:ind w:left="360"/>
        <w:contextualSpacing/>
        <w:jc w:val="center"/>
        <w:rPr>
          <w:rFonts w:eastAsia="Calibri"/>
          <w:b/>
        </w:rPr>
      </w:pPr>
      <w:r w:rsidRPr="00D6747B">
        <w:rPr>
          <w:rFonts w:eastAsia="Calibri"/>
          <w:b/>
        </w:rPr>
        <w:t xml:space="preserve">Содержание дисциплин (модулей) </w:t>
      </w:r>
      <w:bookmarkStart w:id="4" w:name="_Hlk99016528"/>
      <w:r w:rsidRPr="00D6747B">
        <w:rPr>
          <w:rFonts w:eastAsia="Calibri"/>
          <w:b/>
        </w:rPr>
        <w:t>дополнительных общеобразовательных общеразвивающих программ</w:t>
      </w:r>
      <w:bookmarkEnd w:id="4"/>
      <w:r w:rsidRPr="00D6747B">
        <w:rPr>
          <w:rFonts w:eastAsia="Calibri"/>
          <w:b/>
        </w:rPr>
        <w:t>, включающих антикоррупционное воспитание</w:t>
      </w:r>
    </w:p>
    <w:p w:rsidR="00242AC5" w:rsidRPr="00D6747B" w:rsidRDefault="00242AC5" w:rsidP="00242AC5">
      <w:pPr>
        <w:spacing w:after="160" w:line="0" w:lineRule="atLeast"/>
        <w:ind w:left="360"/>
        <w:contextualSpacing/>
        <w:rPr>
          <w:rFonts w:eastAsia="Calibri"/>
          <w:b/>
        </w:rPr>
      </w:pPr>
    </w:p>
    <w:p w:rsidR="00D6747B" w:rsidRPr="00D6747B" w:rsidRDefault="00242AC5" w:rsidP="00242AC5">
      <w:pPr>
        <w:spacing w:line="0" w:lineRule="atLeast"/>
        <w:ind w:firstLine="567"/>
        <w:jc w:val="both"/>
      </w:pPr>
      <w:r w:rsidRPr="0011454C"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D6747B" w:rsidRPr="00D6747B" w:rsidRDefault="00435FD0" w:rsidP="00D6747B">
      <w:pPr>
        <w:spacing w:line="0" w:lineRule="atLeast"/>
        <w:ind w:firstLine="709"/>
        <w:jc w:val="both"/>
        <w:rPr>
          <w:rFonts w:eastAsia="Calibri"/>
        </w:rPr>
      </w:pPr>
      <w:r>
        <w:rPr>
          <w:lang w:eastAsia="en-US"/>
        </w:rPr>
        <w:t>М</w:t>
      </w:r>
      <w:r w:rsidR="00D6747B" w:rsidRPr="00D6747B">
        <w:rPr>
          <w:lang w:eastAsia="en-US"/>
        </w:rPr>
        <w:t>ероприятия антикоррупционного воспитания успешно интегрируются в содержание дисциплин (модулей)</w:t>
      </w:r>
      <w:r w:rsidR="00D6747B" w:rsidRPr="00D6747B">
        <w:rPr>
          <w:rFonts w:eastAsia="Calibri"/>
          <w:b/>
        </w:rPr>
        <w:t xml:space="preserve"> </w:t>
      </w:r>
      <w:r w:rsidR="00D6747B" w:rsidRPr="00D6747B">
        <w:rPr>
          <w:bCs/>
          <w:lang w:eastAsia="en-US"/>
        </w:rPr>
        <w:t>дополнительных общеобразовательных общеразвивающих программ.</w:t>
      </w:r>
      <w:r w:rsidR="00D6747B" w:rsidRPr="00D6747B">
        <w:rPr>
          <w:lang w:eastAsia="en-US"/>
        </w:rPr>
        <w:t xml:space="preserve"> Кроме того, антикоррупционное просвещение обучающихся реализуется в рамках тематических образовательно-воспитательных мероприятий, согласно представленному плану в Программе.</w:t>
      </w:r>
      <w:r w:rsidR="00D6747B" w:rsidRPr="00D6747B">
        <w:rPr>
          <w:rFonts w:eastAsia="Calibri"/>
        </w:rPr>
        <w:t xml:space="preserve"> </w:t>
      </w:r>
    </w:p>
    <w:p w:rsidR="00D6747B" w:rsidRPr="00D6747B" w:rsidRDefault="00D6747B" w:rsidP="00D6747B">
      <w:pPr>
        <w:spacing w:line="0" w:lineRule="atLeast"/>
        <w:ind w:firstLine="709"/>
        <w:jc w:val="both"/>
        <w:rPr>
          <w:rFonts w:eastAsia="Calibri"/>
        </w:rPr>
      </w:pPr>
      <w:r w:rsidRPr="00D6747B">
        <w:rPr>
          <w:rFonts w:eastAsia="Calibri"/>
        </w:rPr>
        <w:t>Антикоррупционное воспитание представляет собой систему, состоящую из соответствующей совокупности компонентов, которые находятся во взаимных устойчивых связях и отношениях друг с другом.</w:t>
      </w:r>
    </w:p>
    <w:p w:rsidR="00D6747B" w:rsidRPr="00D6747B" w:rsidRDefault="00D6747B" w:rsidP="00D6747B">
      <w:pPr>
        <w:spacing w:line="0" w:lineRule="atLeast"/>
        <w:ind w:firstLine="567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939"/>
      </w:tblGrid>
      <w:tr w:rsidR="00D6747B" w:rsidRPr="00912FC4" w:rsidTr="00912FC4">
        <w:tc>
          <w:tcPr>
            <w:tcW w:w="2689" w:type="dxa"/>
            <w:shd w:val="clear" w:color="auto" w:fill="auto"/>
            <w:vAlign w:val="center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Образовательная программа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D6747B" w:rsidRPr="00912FC4" w:rsidTr="00912FC4">
        <w:tc>
          <w:tcPr>
            <w:tcW w:w="2689" w:type="dxa"/>
            <w:shd w:val="clear" w:color="auto" w:fill="auto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4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Pr="00D6747B">
              <w:rPr>
                <w:rFonts w:eastAsia="Calibri"/>
                <w:sz w:val="22"/>
                <w:szCs w:val="22"/>
                <w:lang w:eastAsia="en-US"/>
              </w:rPr>
              <w:t>для детей младшего школьного возраста</w:t>
            </w:r>
          </w:p>
        </w:tc>
        <w:tc>
          <w:tcPr>
            <w:tcW w:w="6939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0" w:lineRule="atLeast"/>
              <w:ind w:left="4" w:hanging="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D6747B" w:rsidRPr="00912FC4" w:rsidRDefault="00D6747B" w:rsidP="00912FC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становление основ гражданской идентичности и мировоззрения обучающихся;</w:t>
            </w:r>
          </w:p>
          <w:p w:rsidR="00D6747B" w:rsidRPr="00912FC4" w:rsidRDefault="00D6747B" w:rsidP="00912FC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духовно-нравственное развитие и воспитание обучающихся, предусматривающее принятие ими моральных норм, нравственных </w:t>
            </w:r>
            <w:r w:rsidRPr="00912FC4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установок, национальных ценностей;</w:t>
            </w:r>
          </w:p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становление внутренней установки личности поступать согласно своей совести.</w:t>
            </w:r>
          </w:p>
        </w:tc>
      </w:tr>
      <w:tr w:rsidR="00D6747B" w:rsidRPr="00912FC4" w:rsidTr="00912FC4">
        <w:tc>
          <w:tcPr>
            <w:tcW w:w="2689" w:type="dxa"/>
            <w:shd w:val="clear" w:color="auto" w:fill="auto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47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Дополнительная общеобразовательная общеразвивающая программа </w:t>
            </w:r>
            <w:r w:rsidRPr="00D6747B">
              <w:rPr>
                <w:rFonts w:eastAsia="Calibri"/>
                <w:sz w:val="22"/>
                <w:szCs w:val="22"/>
                <w:lang w:eastAsia="en-US"/>
              </w:rPr>
              <w:t>для детей среднего школьного возраста</w:t>
            </w:r>
          </w:p>
        </w:tc>
        <w:tc>
          <w:tcPr>
            <w:tcW w:w="6939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60" w:line="0" w:lineRule="atLeast"/>
              <w:ind w:left="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D6747B" w:rsidRPr="00912FC4" w:rsidRDefault="00D6747B" w:rsidP="00912FC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D6747B" w:rsidRPr="00912FC4" w:rsidRDefault="00D6747B" w:rsidP="00912FC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D6747B" w:rsidRPr="00912FC4" w:rsidTr="00912FC4">
        <w:tc>
          <w:tcPr>
            <w:tcW w:w="2689" w:type="dxa"/>
            <w:shd w:val="clear" w:color="auto" w:fill="auto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4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Pr="00D6747B">
              <w:rPr>
                <w:rFonts w:eastAsia="Calibri"/>
                <w:sz w:val="22"/>
                <w:szCs w:val="22"/>
                <w:lang w:eastAsia="en-US"/>
              </w:rPr>
              <w:t>для детей старшего школьного возраста</w:t>
            </w:r>
          </w:p>
        </w:tc>
        <w:tc>
          <w:tcPr>
            <w:tcW w:w="6939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0"/>
              </w:numPr>
              <w:spacing w:after="160" w:line="0" w:lineRule="atLeast"/>
              <w:ind w:left="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D6747B" w:rsidRPr="00912FC4" w:rsidRDefault="00D6747B" w:rsidP="00912FC4">
            <w:pPr>
              <w:numPr>
                <w:ilvl w:val="0"/>
                <w:numId w:val="60"/>
              </w:numPr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D6747B" w:rsidRPr="00912FC4" w:rsidRDefault="00D6747B" w:rsidP="00912FC4">
            <w:pPr>
              <w:numPr>
                <w:ilvl w:val="0"/>
                <w:numId w:val="60"/>
              </w:numPr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D6747B" w:rsidRPr="00912FC4" w:rsidRDefault="00D6747B" w:rsidP="00912FC4">
            <w:pPr>
              <w:numPr>
                <w:ilvl w:val="0"/>
                <w:numId w:val="60"/>
              </w:numPr>
              <w:spacing w:after="160" w:line="0" w:lineRule="atLeast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D6747B" w:rsidRPr="00D6747B" w:rsidRDefault="00D6747B" w:rsidP="00D6747B">
      <w:pPr>
        <w:spacing w:line="0" w:lineRule="atLeast"/>
        <w:jc w:val="center"/>
        <w:rPr>
          <w:rFonts w:eastAsia="Calibri"/>
          <w:b/>
        </w:rPr>
      </w:pPr>
    </w:p>
    <w:p w:rsidR="00D6747B" w:rsidRPr="00D6747B" w:rsidRDefault="00D6747B" w:rsidP="00242AC5">
      <w:pPr>
        <w:spacing w:after="160" w:line="0" w:lineRule="atLeast"/>
        <w:contextualSpacing/>
        <w:jc w:val="center"/>
        <w:rPr>
          <w:rFonts w:eastAsia="Calibri"/>
          <w:b/>
        </w:rPr>
      </w:pPr>
      <w:r w:rsidRPr="00D6747B">
        <w:rPr>
          <w:rFonts w:eastAsia="Calibri"/>
          <w:b/>
        </w:rPr>
        <w:t xml:space="preserve">Формирование антикоррупционного мировоззрения и антикоррупционного воспитания обучающихся в рамках реализации </w:t>
      </w:r>
      <w:r w:rsidR="00242AC5" w:rsidRPr="00D6747B">
        <w:rPr>
          <w:rFonts w:eastAsia="Calibri"/>
          <w:b/>
        </w:rPr>
        <w:t>дополнительных общеобразовательных</w:t>
      </w:r>
      <w:r w:rsidRPr="00D6747B">
        <w:rPr>
          <w:rFonts w:eastAsia="Calibri"/>
          <w:b/>
        </w:rPr>
        <w:t xml:space="preserve"> общеразвивающих программам</w:t>
      </w:r>
    </w:p>
    <w:p w:rsidR="00D6747B" w:rsidRPr="00D6747B" w:rsidRDefault="00D6747B" w:rsidP="00D6747B">
      <w:pPr>
        <w:spacing w:line="0" w:lineRule="atLeast"/>
        <w:jc w:val="both"/>
        <w:rPr>
          <w:lang w:eastAsia="en-US"/>
        </w:rPr>
      </w:pPr>
    </w:p>
    <w:p w:rsidR="00D6747B" w:rsidRPr="00D6747B" w:rsidRDefault="00D6747B" w:rsidP="00D6747B">
      <w:pPr>
        <w:spacing w:line="0" w:lineRule="atLeast"/>
        <w:ind w:firstLine="709"/>
        <w:jc w:val="both"/>
        <w:rPr>
          <w:lang w:eastAsia="en-US"/>
        </w:rPr>
      </w:pPr>
      <w:r w:rsidRPr="00D6747B">
        <w:rPr>
          <w:lang w:eastAsia="en-US"/>
        </w:rPr>
        <w:t xml:space="preserve">Проблемы образования тесно связаны с проблемами общественного развития. Важная роль в становлении личности отводится образовательному процессу.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МАУДО ЦДО. </w:t>
      </w:r>
    </w:p>
    <w:p w:rsidR="00D6747B" w:rsidRPr="00D6747B" w:rsidRDefault="00D6747B" w:rsidP="00D6747B">
      <w:pPr>
        <w:spacing w:line="0" w:lineRule="atLeast"/>
        <w:ind w:firstLine="709"/>
        <w:jc w:val="both"/>
        <w:rPr>
          <w:lang w:eastAsia="en-US"/>
        </w:rPr>
      </w:pPr>
      <w:r w:rsidRPr="00D6747B">
        <w:rPr>
          <w:lang w:eastAsia="en-US"/>
        </w:rPr>
        <w:t>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D6747B" w:rsidRPr="00D6747B" w:rsidRDefault="00D6747B" w:rsidP="00D6747B">
      <w:pPr>
        <w:spacing w:line="0" w:lineRule="atLeast"/>
        <w:ind w:firstLine="709"/>
        <w:jc w:val="both"/>
        <w:rPr>
          <w:rFonts w:eastAsia="Calibri"/>
        </w:rPr>
      </w:pPr>
      <w:r w:rsidRPr="00D6747B">
        <w:rPr>
          <w:rFonts w:eastAsia="Calibri"/>
        </w:rPr>
        <w:t xml:space="preserve">На занятиях с обучающимися в объединении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коррупции, развивать навыки антикоррупционного поведения. </w:t>
      </w:r>
    </w:p>
    <w:p w:rsidR="00D6747B" w:rsidRPr="00D6747B" w:rsidRDefault="00D6747B" w:rsidP="00D6747B">
      <w:pPr>
        <w:spacing w:line="0" w:lineRule="atLeast"/>
        <w:ind w:firstLine="709"/>
        <w:jc w:val="both"/>
        <w:rPr>
          <w:rFonts w:eastAsia="Calibri"/>
        </w:rPr>
      </w:pPr>
      <w:r w:rsidRPr="00D6747B">
        <w:rPr>
          <w:rFonts w:eastAsia="Calibri"/>
        </w:rPr>
        <w:t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</w:t>
      </w:r>
    </w:p>
    <w:p w:rsidR="00D6747B" w:rsidRPr="00D6747B" w:rsidRDefault="00D6747B" w:rsidP="00D6747B">
      <w:pPr>
        <w:spacing w:line="0" w:lineRule="atLeast"/>
        <w:ind w:firstLine="709"/>
        <w:jc w:val="both"/>
        <w:rPr>
          <w:rFonts w:eastAsia="Calibri"/>
        </w:rPr>
      </w:pPr>
      <w:r w:rsidRPr="00D6747B">
        <w:rPr>
          <w:rFonts w:eastAsia="Calibri"/>
        </w:rPr>
        <w:lastRenderedPageBreak/>
        <w:t xml:space="preserve">На уровне </w:t>
      </w:r>
      <w:r w:rsidRPr="00D6747B">
        <w:rPr>
          <w:rFonts w:eastAsia="Calibri"/>
          <w:b/>
          <w:bCs/>
          <w:u w:val="single"/>
        </w:rPr>
        <w:t>среднего возраста</w:t>
      </w:r>
      <w:r w:rsidRPr="00D6747B">
        <w:rPr>
          <w:rFonts w:eastAsia="Calibri"/>
        </w:rPr>
        <w:t xml:space="preserve"> образования цель формирования антикоррупционного мировоззрения предполагает решение следующих основных задач.</w:t>
      </w:r>
    </w:p>
    <w:p w:rsidR="00D6747B" w:rsidRPr="00D6747B" w:rsidRDefault="00D6747B" w:rsidP="00D6747B">
      <w:pPr>
        <w:spacing w:line="0" w:lineRule="atLeast"/>
        <w:ind w:left="567"/>
        <w:jc w:val="both"/>
        <w:rPr>
          <w:rFonts w:eastAsia="Calibri"/>
        </w:rPr>
      </w:pPr>
      <w:r w:rsidRPr="00D6747B">
        <w:rPr>
          <w:rFonts w:eastAsia="Calibri"/>
        </w:rPr>
        <w:t xml:space="preserve">В области формирования </w:t>
      </w:r>
      <w:r w:rsidRPr="00D6747B">
        <w:rPr>
          <w:rFonts w:eastAsia="Calibri"/>
          <w:b/>
        </w:rPr>
        <w:t>личностной культуры</w:t>
      </w:r>
      <w:r w:rsidRPr="00D6747B">
        <w:rPr>
          <w:rFonts w:eastAsia="Calibri"/>
        </w:rPr>
        <w:t>:</w:t>
      </w:r>
    </w:p>
    <w:p w:rsidR="00D6747B" w:rsidRPr="00D6747B" w:rsidRDefault="00D6747B" w:rsidP="00D6747B">
      <w:pPr>
        <w:spacing w:line="0" w:lineRule="atLeast"/>
        <w:ind w:firstLine="567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D6747B" w:rsidRPr="00912FC4" w:rsidTr="00912FC4">
        <w:tc>
          <w:tcPr>
            <w:tcW w:w="3681" w:type="dxa"/>
            <w:shd w:val="clear" w:color="auto" w:fill="auto"/>
            <w:vAlign w:val="center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Задача программы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Значение для формирования антикоррупционного мировоззрения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Усвоение общечеловеческих и национальных ценностей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1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аксиологической базы правовой культуры и правосознания;</w:t>
            </w:r>
          </w:p>
          <w:p w:rsidR="00D6747B" w:rsidRPr="00912FC4" w:rsidRDefault="00D6747B" w:rsidP="00912FC4">
            <w:pPr>
              <w:numPr>
                <w:ilvl w:val="0"/>
                <w:numId w:val="61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изучение цивилизационных основ правомерного поведения.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D6747B" w:rsidRDefault="00D6747B" w:rsidP="00912FC4">
            <w:pPr>
              <w:spacing w:after="160" w:line="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Развитие целеустремлённости и настойчивости в достижении результата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1"/>
              </w:numPr>
              <w:spacing w:after="160" w:line="0" w:lineRule="atLeast"/>
              <w:ind w:left="38" w:firstLine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способности постановки и достижения социальных целей;</w:t>
            </w:r>
          </w:p>
          <w:p w:rsidR="00D6747B" w:rsidRPr="00912FC4" w:rsidRDefault="00D6747B" w:rsidP="00912FC4">
            <w:pPr>
              <w:numPr>
                <w:ilvl w:val="0"/>
                <w:numId w:val="61"/>
              </w:numPr>
              <w:spacing w:after="160" w:line="0" w:lineRule="atLeast"/>
              <w:ind w:left="38" w:firstLine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D6747B" w:rsidRPr="00D6747B" w:rsidRDefault="00D6747B" w:rsidP="00D6747B">
      <w:pPr>
        <w:spacing w:line="0" w:lineRule="atLeast"/>
        <w:ind w:firstLine="567"/>
        <w:contextualSpacing/>
        <w:jc w:val="both"/>
        <w:rPr>
          <w:lang w:eastAsia="en-US"/>
        </w:rPr>
      </w:pPr>
    </w:p>
    <w:p w:rsidR="00D6747B" w:rsidRPr="00242AC5" w:rsidRDefault="00D6747B" w:rsidP="00D6747B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242AC5">
        <w:rPr>
          <w:rFonts w:eastAsia="Calibri"/>
          <w:lang w:eastAsia="en-US"/>
        </w:rPr>
        <w:t>В области формирования</w:t>
      </w:r>
      <w:r w:rsidRPr="00242AC5">
        <w:rPr>
          <w:rFonts w:eastAsia="Calibri"/>
          <w:b/>
          <w:bCs/>
          <w:lang w:eastAsia="en-US"/>
        </w:rPr>
        <w:t xml:space="preserve"> социальной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D6747B" w:rsidRPr="00912FC4" w:rsidTr="00912FC4">
        <w:tc>
          <w:tcPr>
            <w:tcW w:w="3681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Задача программы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Значение для формирования антикоррупционного мировоззрения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гражданского самосознания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создание основы для идентификации личности как участника социальных объединений: семьи, трудового коллектива, местного сообщества, государства;</w:t>
            </w:r>
          </w:p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появление убежденности в необходимости активного участия в делах общества и государства.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Усвоение ценностей правового демократического государства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позитивная оценка принципов законности, равенства прав и свобод человека и гражданина, верховенства права;</w:t>
            </w:r>
          </w:p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D6747B" w:rsidRPr="00242AC5" w:rsidRDefault="00D6747B" w:rsidP="00D6747B">
      <w:pPr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6747B" w:rsidRPr="00242AC5" w:rsidRDefault="00D6747B" w:rsidP="00D6747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242AC5">
        <w:rPr>
          <w:rFonts w:eastAsia="Calibri"/>
          <w:lang w:eastAsia="en-US"/>
        </w:rPr>
        <w:t xml:space="preserve">На уровне </w:t>
      </w:r>
      <w:r w:rsidRPr="00242AC5">
        <w:rPr>
          <w:rFonts w:eastAsia="Calibri"/>
          <w:b/>
          <w:bCs/>
          <w:u w:val="single"/>
          <w:lang w:eastAsia="en-US"/>
        </w:rPr>
        <w:t>старшего возраста</w:t>
      </w:r>
      <w:r w:rsidRPr="00242AC5">
        <w:rPr>
          <w:rFonts w:eastAsia="Calibri"/>
          <w:lang w:eastAsia="en-US"/>
        </w:rPr>
        <w:t xml:space="preserve"> образования цель формирования антикоррупционного мировоззрения предполагает решение следующих основных задач.</w:t>
      </w:r>
    </w:p>
    <w:p w:rsidR="00D6747B" w:rsidRPr="00242AC5" w:rsidRDefault="00D6747B" w:rsidP="00D6747B">
      <w:pPr>
        <w:spacing w:line="259" w:lineRule="auto"/>
        <w:jc w:val="both"/>
        <w:rPr>
          <w:rFonts w:eastAsia="Calibri"/>
          <w:lang w:eastAsia="en-US"/>
        </w:rPr>
      </w:pPr>
      <w:r w:rsidRPr="00242AC5">
        <w:rPr>
          <w:rFonts w:eastAsia="Calibri"/>
          <w:lang w:eastAsia="en-US"/>
        </w:rPr>
        <w:t xml:space="preserve">В области формирования </w:t>
      </w:r>
      <w:r w:rsidRPr="00242AC5">
        <w:rPr>
          <w:rFonts w:eastAsia="Calibri"/>
          <w:b/>
          <w:bCs/>
          <w:lang w:eastAsia="en-US"/>
        </w:rPr>
        <w:t>личностной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D6747B" w:rsidRPr="00912FC4" w:rsidTr="00912FC4">
        <w:tc>
          <w:tcPr>
            <w:tcW w:w="3681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Задача программы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Значение для формирования антикоррупционного мировоззрения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основ нравственного самосознания личности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закрепление внутренних этических критериев выбора модели правомерного поведения;</w:t>
            </w:r>
          </w:p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развитие механизмов нравственного самоконтроля;</w:t>
            </w:r>
          </w:p>
          <w:p w:rsidR="00D6747B" w:rsidRPr="00912FC4" w:rsidRDefault="00D6747B" w:rsidP="00912FC4">
            <w:pPr>
              <w:numPr>
                <w:ilvl w:val="0"/>
                <w:numId w:val="62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259" w:lineRule="auto"/>
              <w:ind w:left="0" w:firstLine="360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Развитие способности к самостоятельным поступкам и действиям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формирование представлений о неизбежности наступления ответственности за нарушение моральных и правовых норм;</w:t>
            </w:r>
          </w:p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0" w:lineRule="atLeast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признание персональной ответственности за совершение противоправного деяния.</w:t>
            </w:r>
          </w:p>
        </w:tc>
      </w:tr>
    </w:tbl>
    <w:p w:rsidR="00D6747B" w:rsidRPr="00D6747B" w:rsidRDefault="00D6747B" w:rsidP="00D6747B">
      <w:pPr>
        <w:tabs>
          <w:tab w:val="left" w:pos="0"/>
        </w:tabs>
        <w:suppressAutoHyphens/>
        <w:spacing w:line="0" w:lineRule="atLeast"/>
        <w:rPr>
          <w:rFonts w:eastAsia="Calibri"/>
          <w:color w:val="FF0000"/>
          <w:sz w:val="22"/>
          <w:szCs w:val="22"/>
          <w:lang w:eastAsia="ar-SA"/>
        </w:rPr>
      </w:pPr>
    </w:p>
    <w:p w:rsidR="00D6747B" w:rsidRPr="00D6747B" w:rsidRDefault="00D6747B" w:rsidP="00D6747B">
      <w:pPr>
        <w:tabs>
          <w:tab w:val="left" w:pos="0"/>
        </w:tabs>
        <w:suppressAutoHyphens/>
        <w:spacing w:line="0" w:lineRule="atLeast"/>
        <w:rPr>
          <w:rFonts w:eastAsia="Calibri"/>
          <w:b/>
          <w:sz w:val="22"/>
          <w:szCs w:val="22"/>
          <w:lang w:eastAsia="ar-SA"/>
        </w:rPr>
      </w:pPr>
      <w:r w:rsidRPr="00D6747B">
        <w:rPr>
          <w:rFonts w:eastAsia="Calibri"/>
          <w:sz w:val="22"/>
          <w:szCs w:val="22"/>
          <w:lang w:eastAsia="ar-SA"/>
        </w:rPr>
        <w:t>В области формирования</w:t>
      </w:r>
      <w:r w:rsidRPr="00D6747B">
        <w:rPr>
          <w:rFonts w:eastAsia="Calibri"/>
          <w:b/>
          <w:sz w:val="22"/>
          <w:szCs w:val="22"/>
          <w:lang w:eastAsia="ar-SA"/>
        </w:rPr>
        <w:t xml:space="preserve"> социальной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D6747B" w:rsidRPr="00912FC4" w:rsidTr="00912FC4">
        <w:tc>
          <w:tcPr>
            <w:tcW w:w="3681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Задача программы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sz w:val="22"/>
                <w:szCs w:val="22"/>
                <w:lang w:eastAsia="en-US"/>
              </w:rPr>
              <w:t>Значение для формирования антикоррупционного мировоззрения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Развитие патриотизма и гражданской солидарности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0" w:lineRule="atLeast"/>
              <w:ind w:left="38" w:hanging="3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осознание личного вклада в развитие общества и государства;</w:t>
            </w:r>
          </w:p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0" w:lineRule="atLeast"/>
              <w:ind w:left="38" w:hanging="3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идентификация личности в качестве гражданина – субъекта прав и обязанностей;</w:t>
            </w:r>
          </w:p>
          <w:p w:rsidR="00D6747B" w:rsidRPr="00912FC4" w:rsidRDefault="00D6747B" w:rsidP="00912FC4">
            <w:pPr>
              <w:numPr>
                <w:ilvl w:val="0"/>
                <w:numId w:val="63"/>
              </w:numPr>
              <w:spacing w:after="160" w:line="0" w:lineRule="atLeast"/>
              <w:ind w:left="38" w:hanging="3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D6747B" w:rsidRPr="00912FC4" w:rsidTr="00912FC4">
        <w:tc>
          <w:tcPr>
            <w:tcW w:w="3681" w:type="dxa"/>
            <w:shd w:val="clear" w:color="auto" w:fill="auto"/>
          </w:tcPr>
          <w:p w:rsidR="00D6747B" w:rsidRPr="00912FC4" w:rsidRDefault="00D6747B" w:rsidP="00912FC4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Усвоение гуманистических и демократических ценностей</w:t>
            </w:r>
          </w:p>
        </w:tc>
        <w:tc>
          <w:tcPr>
            <w:tcW w:w="5947" w:type="dxa"/>
            <w:shd w:val="clear" w:color="auto" w:fill="auto"/>
          </w:tcPr>
          <w:p w:rsidR="00D6747B" w:rsidRPr="00912FC4" w:rsidRDefault="00D6747B" w:rsidP="00912FC4">
            <w:pPr>
              <w:numPr>
                <w:ilvl w:val="0"/>
                <w:numId w:val="64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развитие нетерпимого отношения к противоправному поведению, несущему вред общественным отношениям;</w:t>
            </w:r>
          </w:p>
          <w:p w:rsidR="00D6747B" w:rsidRPr="00912FC4" w:rsidRDefault="00D6747B" w:rsidP="00912FC4">
            <w:pPr>
              <w:numPr>
                <w:ilvl w:val="0"/>
                <w:numId w:val="64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D6747B" w:rsidRPr="00912FC4" w:rsidRDefault="00D6747B" w:rsidP="00912FC4">
            <w:pPr>
              <w:numPr>
                <w:ilvl w:val="0"/>
                <w:numId w:val="64"/>
              </w:numPr>
              <w:spacing w:after="160" w:line="0" w:lineRule="atLeast"/>
              <w:ind w:left="38" w:firstLine="3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идентификация в качестве части многонационального народа Российской Федерации.</w:t>
            </w:r>
          </w:p>
        </w:tc>
      </w:tr>
    </w:tbl>
    <w:p w:rsidR="00D6747B" w:rsidRDefault="00D6747B" w:rsidP="00435FD0">
      <w:pPr>
        <w:rPr>
          <w:rFonts w:eastAsia="Calibri"/>
          <w:b/>
          <w:bCs/>
          <w:sz w:val="28"/>
          <w:szCs w:val="28"/>
          <w:lang w:eastAsia="en-US"/>
        </w:rPr>
      </w:pPr>
    </w:p>
    <w:p w:rsidR="00D6747B" w:rsidRDefault="00D6747B" w:rsidP="007A4AAB">
      <w:pPr>
        <w:ind w:firstLine="22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7"/>
        <w:gridCol w:w="1843"/>
        <w:gridCol w:w="2410"/>
      </w:tblGrid>
      <w:tr w:rsidR="002A0D11" w:rsidRPr="00912FC4" w:rsidTr="00912FC4">
        <w:tc>
          <w:tcPr>
            <w:tcW w:w="9640" w:type="dxa"/>
            <w:gridSpan w:val="4"/>
            <w:shd w:val="clear" w:color="auto" w:fill="auto"/>
          </w:tcPr>
          <w:p w:rsidR="002A0D11" w:rsidRPr="00912FC4" w:rsidRDefault="002A0D11" w:rsidP="00912FC4">
            <w:pPr>
              <w:spacing w:after="16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0D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Антикоррупционное просвещение и воспитание обучающихся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Интерактивная беседа «Актуальный разговор. Коррупция как общественно опасное явление»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Работники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Обучающиеся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Комиссия по противодействию коррупции;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Интерактивная игра «Сам не беру и тебе не советую»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Обучающиеся 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мероприятий в рамках Международного дня борьбы с коррупцией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Работники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Обучающиеся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Комиссия </w:t>
            </w:r>
            <w:r w:rsidRPr="002A0D11">
              <w:rPr>
                <w:rFonts w:eastAsia="Calibri"/>
                <w:sz w:val="22"/>
                <w:szCs w:val="22"/>
                <w:lang w:eastAsia="en-US"/>
              </w:rPr>
              <w:t>по противодействию коррупции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Дебаты «Коррупция – явление политическое или экономическое»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Обучающиеся 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Гуру-лекция «Противодействие коррупции: с чем боремся, за что боремся»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Обучающиеся 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Кейс-игра «Подарки и другие способы благодарности»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Работники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Комиссия по противодействию коррупции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Конкурс творческих рисунков и поделок «Коррупция глазами детей»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Обучающиеся 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Дебаты «Честным быть-просто или непросто?!»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Работники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Обучающиеся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Комиссия по противодействию коррупции;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Педагоги дополнительного </w:t>
            </w:r>
            <w:r w:rsidRPr="00912FC4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Проведение профилактических бесед с обучающимися на тему «Коррупция-угроза обществу» с использованием в том числе интернет-пространства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Работники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Комиссия </w:t>
            </w:r>
            <w:r w:rsidRPr="002A0D11">
              <w:rPr>
                <w:rFonts w:eastAsia="Calibri"/>
                <w:sz w:val="22"/>
                <w:szCs w:val="22"/>
                <w:lang w:eastAsia="en-US"/>
              </w:rPr>
              <w:t>по противодействию коррупции</w:t>
            </w:r>
          </w:p>
        </w:tc>
      </w:tr>
      <w:tr w:rsidR="002A0D11" w:rsidRPr="00912FC4" w:rsidTr="00912FC4">
        <w:tc>
          <w:tcPr>
            <w:tcW w:w="9640" w:type="dxa"/>
            <w:gridSpan w:val="4"/>
            <w:shd w:val="clear" w:color="auto" w:fill="auto"/>
          </w:tcPr>
          <w:p w:rsidR="002A0D11" w:rsidRPr="00912FC4" w:rsidRDefault="002A0D11" w:rsidP="00912FC4">
            <w:pPr>
              <w:numPr>
                <w:ilvl w:val="0"/>
                <w:numId w:val="65"/>
              </w:num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Взаимодействие с родителями (законными представителями) и общественностью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Работа «Ящика доверия»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Комиссия по противодействию коррупции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Оформление и обновление стенда «Антикоррупция» со следующей информацией: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Копия лицензии Центра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Режим работы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График и порядок приема граждан директором Центра по личным вопросам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План по антикоррупционной деятельности 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Антикоррупционные памятки, листовки</w:t>
            </w:r>
          </w:p>
          <w:p w:rsidR="002A0D11" w:rsidRPr="00912FC4" w:rsidRDefault="002A0D11" w:rsidP="00912FC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0D11" w:rsidRPr="002A0D11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Информирование родителей (законных представителей) о правилах приема в МАУДО ЦДО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Постоянно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Родители, обучающиеся</w:t>
            </w:r>
          </w:p>
        </w:tc>
        <w:tc>
          <w:tcPr>
            <w:tcW w:w="2410" w:type="dxa"/>
            <w:shd w:val="clear" w:color="auto" w:fill="auto"/>
          </w:tcPr>
          <w:p w:rsidR="002A0D11" w:rsidRPr="002A0D11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D11">
              <w:rPr>
                <w:rFonts w:eastAsia="Calibri"/>
                <w:sz w:val="22"/>
                <w:szCs w:val="22"/>
                <w:lang w:eastAsia="en-US"/>
              </w:rPr>
              <w:t>Директор,</w:t>
            </w:r>
          </w:p>
          <w:p w:rsidR="002A0D11" w:rsidRPr="002A0D11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D11">
              <w:rPr>
                <w:rFonts w:eastAsia="Calibri"/>
                <w:sz w:val="22"/>
                <w:szCs w:val="22"/>
                <w:lang w:eastAsia="en-US"/>
              </w:rPr>
              <w:t>зам. директора по УВР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Ознакомление родителей (законных представителей) обучающихся с нормативными актами по образовательному процессу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незаконного сбора средств родителей (законных представителей) обучающихся.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До 15 октября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</w:t>
            </w:r>
          </w:p>
        </w:tc>
        <w:tc>
          <w:tcPr>
            <w:tcW w:w="2410" w:type="dxa"/>
            <w:shd w:val="clear" w:color="auto" w:fill="auto"/>
          </w:tcPr>
          <w:p w:rsidR="002A0D11" w:rsidRPr="002A0D11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D11">
              <w:rPr>
                <w:rFonts w:eastAsia="Calibri"/>
                <w:sz w:val="22"/>
                <w:szCs w:val="22"/>
                <w:lang w:eastAsia="en-US"/>
              </w:rPr>
              <w:t>Зам. директора по УВР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D11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свободного доступа граждан к информации о деятельности Центра на официальном сайте Центра.</w:t>
            </w:r>
          </w:p>
          <w:p w:rsidR="002A0D11" w:rsidRPr="00912FC4" w:rsidRDefault="002A0D11" w:rsidP="00912F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Ведение раздела на сайте «Профилактика коррупционных правонарушений»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Постоянно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Родители, общественность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Комиссия </w:t>
            </w:r>
            <w:r w:rsidRPr="002A0D11">
              <w:rPr>
                <w:rFonts w:eastAsia="Calibri"/>
                <w:sz w:val="22"/>
                <w:szCs w:val="22"/>
                <w:lang w:eastAsia="en-US"/>
              </w:rPr>
              <w:t>по противодействию коррупции</w:t>
            </w:r>
          </w:p>
        </w:tc>
      </w:tr>
      <w:tr w:rsidR="002A0D11" w:rsidRPr="00912FC4" w:rsidTr="00912FC4"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вопросов по противодействию коррупции в родительские собрания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Однократно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</w:t>
            </w: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Зам. директора по УВР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Педагоги дополнительного образования</w:t>
            </w:r>
          </w:p>
        </w:tc>
      </w:tr>
      <w:tr w:rsidR="002A0D11" w:rsidRPr="00912FC4" w:rsidTr="00912FC4">
        <w:trPr>
          <w:trHeight w:val="1058"/>
        </w:trPr>
        <w:tc>
          <w:tcPr>
            <w:tcW w:w="3970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социологического опроса   среди родителей, общественности (законных представителей) по антикоррупционной политике Центра.</w:t>
            </w:r>
          </w:p>
        </w:tc>
        <w:tc>
          <w:tcPr>
            <w:tcW w:w="1417" w:type="dxa"/>
            <w:shd w:val="clear" w:color="auto" w:fill="auto"/>
          </w:tcPr>
          <w:p w:rsidR="002A0D11" w:rsidRPr="00912FC4" w:rsidRDefault="002A0D11" w:rsidP="00912F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>Родители,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 общественность</w:t>
            </w:r>
          </w:p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A0D11" w:rsidRPr="00912FC4" w:rsidRDefault="002A0D11" w:rsidP="00912FC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FC4">
              <w:rPr>
                <w:rFonts w:eastAsia="Calibri"/>
                <w:sz w:val="22"/>
                <w:szCs w:val="22"/>
                <w:lang w:eastAsia="en-US"/>
              </w:rPr>
              <w:t xml:space="preserve">Комиссия </w:t>
            </w:r>
            <w:r w:rsidRPr="002A0D11">
              <w:rPr>
                <w:rFonts w:eastAsia="Calibri"/>
                <w:sz w:val="22"/>
                <w:szCs w:val="22"/>
                <w:lang w:eastAsia="en-US"/>
              </w:rPr>
              <w:t>по противодействию коррупции</w:t>
            </w:r>
          </w:p>
        </w:tc>
      </w:tr>
    </w:tbl>
    <w:p w:rsidR="001D74D9" w:rsidRDefault="001D74D9" w:rsidP="001217D2">
      <w:pPr>
        <w:jc w:val="both"/>
      </w:pPr>
    </w:p>
    <w:p w:rsidR="001217D2" w:rsidRDefault="001217D2" w:rsidP="001217D2">
      <w:pPr>
        <w:autoSpaceDE w:val="0"/>
        <w:autoSpaceDN w:val="0"/>
        <w:adjustRightInd w:val="0"/>
        <w:ind w:firstLine="567"/>
        <w:jc w:val="both"/>
      </w:pPr>
    </w:p>
    <w:p w:rsidR="001217D2" w:rsidRDefault="001217D2" w:rsidP="001217D2">
      <w:pPr>
        <w:autoSpaceDE w:val="0"/>
        <w:autoSpaceDN w:val="0"/>
        <w:adjustRightInd w:val="0"/>
        <w:ind w:firstLine="567"/>
        <w:jc w:val="both"/>
      </w:pPr>
    </w:p>
    <w:p w:rsidR="001217D2" w:rsidRDefault="001217D2" w:rsidP="001217D2">
      <w:pPr>
        <w:autoSpaceDE w:val="0"/>
        <w:autoSpaceDN w:val="0"/>
        <w:adjustRightInd w:val="0"/>
        <w:ind w:firstLine="567"/>
        <w:jc w:val="both"/>
      </w:pPr>
    </w:p>
    <w:p w:rsidR="001217D2" w:rsidRDefault="001217D2" w:rsidP="001217D2">
      <w:pPr>
        <w:autoSpaceDE w:val="0"/>
        <w:autoSpaceDN w:val="0"/>
        <w:adjustRightInd w:val="0"/>
        <w:ind w:firstLine="567"/>
        <w:jc w:val="both"/>
      </w:pPr>
    </w:p>
    <w:p w:rsidR="001217D2" w:rsidRDefault="001217D2" w:rsidP="00D6747B">
      <w:pPr>
        <w:autoSpaceDE w:val="0"/>
        <w:autoSpaceDN w:val="0"/>
        <w:adjustRightInd w:val="0"/>
        <w:jc w:val="both"/>
      </w:pPr>
    </w:p>
    <w:p w:rsidR="00C37F00" w:rsidRDefault="00C37F00" w:rsidP="00D6747B">
      <w:pPr>
        <w:autoSpaceDE w:val="0"/>
        <w:autoSpaceDN w:val="0"/>
        <w:adjustRightInd w:val="0"/>
        <w:jc w:val="both"/>
      </w:pPr>
    </w:p>
    <w:p w:rsidR="00C37F00" w:rsidRDefault="00C37F00" w:rsidP="00D6747B">
      <w:pPr>
        <w:autoSpaceDE w:val="0"/>
        <w:autoSpaceDN w:val="0"/>
        <w:adjustRightInd w:val="0"/>
        <w:jc w:val="both"/>
      </w:pPr>
    </w:p>
    <w:p w:rsidR="00866891" w:rsidRDefault="008479C4" w:rsidP="00912FC4">
      <w:pPr>
        <w:numPr>
          <w:ilvl w:val="1"/>
          <w:numId w:val="46"/>
        </w:numPr>
        <w:jc w:val="center"/>
        <w:rPr>
          <w:b/>
          <w:u w:val="single"/>
        </w:rPr>
      </w:pPr>
      <w:r>
        <w:rPr>
          <w:rFonts w:ascii="Arial Black" w:hAnsi="Arial Black"/>
          <w:b/>
        </w:rPr>
        <w:t>ПЛАНИРУЕМЫЕ РЕЗУЛЬТАТЫ</w:t>
      </w:r>
    </w:p>
    <w:p w:rsidR="00866891" w:rsidRDefault="00866891" w:rsidP="005600D1">
      <w:pPr>
        <w:jc w:val="center"/>
        <w:rPr>
          <w:b/>
          <w:u w:val="single"/>
        </w:rPr>
      </w:pPr>
    </w:p>
    <w:p w:rsidR="005600D1" w:rsidRPr="00866891" w:rsidRDefault="00866891" w:rsidP="005600D1">
      <w:pPr>
        <w:ind w:firstLine="567"/>
        <w:jc w:val="both"/>
      </w:pPr>
      <w:r w:rsidRPr="00866891">
        <w:t xml:space="preserve">Основными показателями эффективности и результативности работы педагогов дополнительного образования </w:t>
      </w:r>
      <w:r>
        <w:t xml:space="preserve">Центра </w:t>
      </w:r>
      <w:r w:rsidRPr="00866891">
        <w:t xml:space="preserve">являются: </w:t>
      </w:r>
    </w:p>
    <w:p w:rsidR="00866891" w:rsidRDefault="00866891" w:rsidP="00866891">
      <w:pPr>
        <w:jc w:val="center"/>
        <w:rPr>
          <w:b/>
          <w:u w:val="single"/>
        </w:rPr>
      </w:pPr>
      <w:r w:rsidRPr="000233C3">
        <w:rPr>
          <w:b/>
          <w:u w:val="single"/>
        </w:rPr>
        <w:t xml:space="preserve">В области содержания </w:t>
      </w:r>
      <w:r>
        <w:rPr>
          <w:b/>
          <w:u w:val="single"/>
        </w:rPr>
        <w:t xml:space="preserve">дополнительного </w:t>
      </w:r>
      <w:r w:rsidRPr="000233C3">
        <w:rPr>
          <w:b/>
          <w:u w:val="single"/>
        </w:rPr>
        <w:t>образования:</w:t>
      </w:r>
    </w:p>
    <w:p w:rsidR="005600D1" w:rsidRPr="000E75E1" w:rsidRDefault="005600D1" w:rsidP="005600D1">
      <w:pPr>
        <w:ind w:firstLine="567"/>
        <w:jc w:val="both"/>
        <w:rPr>
          <w:i/>
          <w:iCs/>
          <w:u w:val="single"/>
        </w:rPr>
      </w:pPr>
      <w:r w:rsidRPr="000E75E1">
        <w:rPr>
          <w:b/>
          <w:bCs/>
          <w:i/>
          <w:iCs/>
          <w:u w:val="single"/>
        </w:rPr>
        <w:t>На уровне объединения:</w:t>
      </w:r>
      <w:r w:rsidRPr="000E75E1">
        <w:rPr>
          <w:i/>
          <w:iCs/>
          <w:u w:val="single"/>
        </w:rPr>
        <w:t xml:space="preserve"> </w:t>
      </w:r>
    </w:p>
    <w:p w:rsidR="005600D1" w:rsidRDefault="005600D1" w:rsidP="004922D5">
      <w:pPr>
        <w:numPr>
          <w:ilvl w:val="0"/>
          <w:numId w:val="18"/>
        </w:numPr>
        <w:jc w:val="both"/>
      </w:pPr>
      <w:r>
        <w:t xml:space="preserve">именная сохранность контингента; </w:t>
      </w:r>
    </w:p>
    <w:p w:rsidR="005600D1" w:rsidRDefault="005600D1" w:rsidP="004922D5">
      <w:pPr>
        <w:numPr>
          <w:ilvl w:val="0"/>
          <w:numId w:val="18"/>
        </w:numPr>
        <w:ind w:left="0" w:firstLine="360"/>
        <w:jc w:val="both"/>
      </w:pPr>
      <w:r>
        <w:t>устойчивость интереса обучающихся к выбранному виду деятельности (*посещаемость занятий в объединении, *переход обучающихся на следующий год обучения, *продолжение обучение по избранному профилю);</w:t>
      </w:r>
    </w:p>
    <w:p w:rsidR="005600D1" w:rsidRDefault="005600D1" w:rsidP="004922D5">
      <w:pPr>
        <w:numPr>
          <w:ilvl w:val="0"/>
          <w:numId w:val="18"/>
        </w:numPr>
        <w:ind w:left="0" w:firstLine="284"/>
        <w:jc w:val="both"/>
      </w:pPr>
      <w:r>
        <w:t>уровень (полнота) реализации дополнительной общеобразовательной (общеразвивающей) программы;</w:t>
      </w:r>
    </w:p>
    <w:p w:rsidR="005600D1" w:rsidRDefault="005600D1" w:rsidP="004922D5">
      <w:pPr>
        <w:numPr>
          <w:ilvl w:val="0"/>
          <w:numId w:val="18"/>
        </w:numPr>
        <w:ind w:left="0" w:firstLine="360"/>
        <w:jc w:val="both"/>
      </w:pPr>
      <w:r>
        <w:t>оценка уровня и качества освоения содержания изучаемой дополнительной общеобразовательной (общеразвивающей) программы по итогам промежуточной и (или) итоговой аттестации обучающихся;</w:t>
      </w:r>
    </w:p>
    <w:p w:rsidR="005600D1" w:rsidRDefault="005600D1" w:rsidP="004922D5">
      <w:pPr>
        <w:numPr>
          <w:ilvl w:val="0"/>
          <w:numId w:val="18"/>
        </w:numPr>
        <w:ind w:left="0" w:firstLine="360"/>
        <w:jc w:val="both"/>
      </w:pPr>
      <w:r>
        <w:t>оценка достижений обучающихся (наличие продукта деятельности, участие в конкурсах и соревнованиях);</w:t>
      </w:r>
    </w:p>
    <w:p w:rsidR="00CA1D8F" w:rsidRDefault="005600D1" w:rsidP="00CA1D8F">
      <w:pPr>
        <w:numPr>
          <w:ilvl w:val="0"/>
          <w:numId w:val="18"/>
        </w:numPr>
        <w:ind w:left="0" w:firstLine="360"/>
        <w:jc w:val="both"/>
      </w:pPr>
      <w:r>
        <w:t xml:space="preserve">оценка личностных результатов (участия детей в социально - значимых делах и проектах, сформированность культуры и навыков конструктивного межличностного общения); </w:t>
      </w:r>
    </w:p>
    <w:p w:rsidR="005600D1" w:rsidRDefault="005600D1" w:rsidP="00CA1D8F">
      <w:pPr>
        <w:numPr>
          <w:ilvl w:val="0"/>
          <w:numId w:val="18"/>
        </w:numPr>
        <w:ind w:left="0" w:firstLine="360"/>
        <w:jc w:val="both"/>
      </w:pPr>
      <w:r>
        <w:t xml:space="preserve">информационная открытость объединения;  </w:t>
      </w:r>
    </w:p>
    <w:p w:rsidR="00EC6394" w:rsidRDefault="00CA1D8F" w:rsidP="00EC6394">
      <w:pPr>
        <w:numPr>
          <w:ilvl w:val="0"/>
          <w:numId w:val="18"/>
        </w:numPr>
        <w:ind w:left="0" w:firstLine="360"/>
        <w:jc w:val="both"/>
      </w:pPr>
      <w:r w:rsidRPr="00CA1D8F">
        <w:rPr>
          <w:b/>
          <w:bCs/>
        </w:rPr>
        <w:t>Предметные</w:t>
      </w:r>
      <w:r w:rsidR="00250A8E">
        <w:rPr>
          <w:b/>
          <w:bCs/>
        </w:rPr>
        <w:t xml:space="preserve"> (образовательные)</w:t>
      </w:r>
      <w:r w:rsidRPr="00CA1D8F">
        <w:rPr>
          <w:b/>
          <w:bCs/>
        </w:rPr>
        <w:t xml:space="preserve"> результаты</w:t>
      </w:r>
      <w:r>
        <w:t xml:space="preserve"> - система основных элементов знаний, которая формируется через специфику предмета и направлена на их применение и преобразование, включают теоретические знания и практические умения</w:t>
      </w:r>
      <w:r w:rsidR="00250A8E">
        <w:t>. Р</w:t>
      </w:r>
      <w:r w:rsidR="00250A8E" w:rsidRPr="00250A8E">
        <w:t>азвитие познавательного интереса обучающихся к чему-либо, включение в познавательную деятельность, приобретение определенных знаний, умений, навыков, компетенций, приобретение опыта творческой деятельности и т.п.;</w:t>
      </w:r>
      <w:r w:rsidR="00EC6394">
        <w:t xml:space="preserve"> С</w:t>
      </w:r>
      <w:r w:rsidR="00EC6394" w:rsidRPr="00EC6394">
        <w:t>пецифические для данной области, виды деятельности по получению нового знания в рамках программы, его преобразованию и применению в учебных, 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479C5" w:rsidRDefault="00CA1D8F" w:rsidP="00EC6394">
      <w:pPr>
        <w:numPr>
          <w:ilvl w:val="0"/>
          <w:numId w:val="18"/>
        </w:numPr>
        <w:ind w:left="0" w:firstLine="360"/>
        <w:jc w:val="both"/>
      </w:pPr>
      <w:r w:rsidRPr="00250A8E">
        <w:rPr>
          <w:b/>
          <w:bCs/>
        </w:rPr>
        <w:t>Метапредметные результаты</w:t>
      </w:r>
      <w:r w:rsidR="003479C5" w:rsidRPr="003479C5">
        <w:t xml:space="preserve"> </w:t>
      </w:r>
      <w:r w:rsidR="003479C5">
        <w:t>(</w:t>
      </w:r>
      <w:r w:rsidR="003479C5" w:rsidRPr="003479C5">
        <w:rPr>
          <w:b/>
          <w:bCs/>
        </w:rPr>
        <w:t xml:space="preserve">универсальные учебные действия (регулятивные, познавательные, коммуникативные), </w:t>
      </w:r>
      <w:r w:rsidR="00EC6394" w:rsidRPr="003479C5">
        <w:t>способность их использования в учебной, познавательной и социальной практике</w:t>
      </w:r>
      <w:r w:rsidR="00EC6394">
        <w:t>. У</w:t>
      </w:r>
      <w:r>
        <w:t>своенные обучающимися способы деятельности, применяемые ими как в рамках образовательного процесса, так и при решении реальных жизненных ситуаций</w:t>
      </w:r>
      <w:r w:rsidR="00EC6394">
        <w:t>. М</w:t>
      </w:r>
      <w:r>
        <w:t>огут быть представлены в виде совокупности способов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умений;</w:t>
      </w:r>
      <w:r w:rsidR="00250A8E" w:rsidRPr="00250A8E">
        <w:t xml:space="preserve"> </w:t>
      </w:r>
      <w:r w:rsidR="00250A8E">
        <w:t xml:space="preserve">Развитие мотивации обучающихся к определенному виду деятельности; освоение способов деятельности, основанных базе одного или нескольких предметов, применимых как в рамках образовательного процесса, так и при решении проблем в реальных жизненных ситуациях; формирование потребности в саморазвитии, самостоятельности, ответственности, активности, аккуратности и т.п.; </w:t>
      </w:r>
      <w:r w:rsidR="00EC6394">
        <w:t>О</w:t>
      </w:r>
      <w:r w:rsidR="003479C5" w:rsidRPr="003479C5">
        <w:t>рганизации учебного сотрудничества с педагогами и сверстниками, построение индивидуальной образовательной траектории.</w:t>
      </w:r>
    </w:p>
    <w:p w:rsidR="003479C5" w:rsidRDefault="00CA1D8F" w:rsidP="003479C5">
      <w:pPr>
        <w:numPr>
          <w:ilvl w:val="0"/>
          <w:numId w:val="18"/>
        </w:numPr>
        <w:ind w:left="0" w:firstLine="360"/>
        <w:jc w:val="both"/>
      </w:pPr>
      <w:r w:rsidRPr="00CA1D8F">
        <w:rPr>
          <w:b/>
          <w:bCs/>
        </w:rPr>
        <w:t>Личностные результаты</w:t>
      </w:r>
      <w:r>
        <w:t xml:space="preserve"> – готовность и способность обучающихся к саморазвитию и личностному самоопределению, сформированность мотивации к учению и познанию, ценностно-смысловые установки, отражающие их индивидуально-личностные позиции, социальные </w:t>
      </w:r>
      <w:r>
        <w:lastRenderedPageBreak/>
        <w:t>компетентности, личностные качества, выявление одаренности.</w:t>
      </w:r>
      <w:r w:rsidR="003479C5" w:rsidRPr="003479C5">
        <w:t xml:space="preserve"> </w:t>
      </w:r>
      <w:r w:rsidR="003479C5">
        <w:t xml:space="preserve">Сформированность </w:t>
      </w:r>
      <w:r w:rsidR="003479C5" w:rsidRPr="003479C5">
        <w:t>целенаправленной познавательной деятельности</w:t>
      </w:r>
      <w:r w:rsidR="003479C5">
        <w:t xml:space="preserve"> </w:t>
      </w:r>
      <w:r w:rsidR="003479C5" w:rsidRPr="003479C5">
        <w:t xml:space="preserve">и межличностных отношений, способность ставить цели и строить жизненные планы, способность к осознанию российской идентичности в поликультурном социуме. </w:t>
      </w:r>
      <w:r w:rsidR="003479C5">
        <w:t xml:space="preserve">Формирование общественной активности личности, гражданской позиции, культуры общения и поведения в социуме, навыков здорового образа жизни и т.п. </w:t>
      </w:r>
    </w:p>
    <w:p w:rsidR="003479C5" w:rsidRPr="003479C5" w:rsidRDefault="003479C5" w:rsidP="003479C5">
      <w:pPr>
        <w:ind w:firstLine="567"/>
        <w:jc w:val="both"/>
      </w:pPr>
      <w:r w:rsidRPr="003479C5">
        <w:t>Оценка достижения этой группы планируемых результатов ведется в ходе процедур,</w:t>
      </w:r>
      <w:r>
        <w:t xml:space="preserve"> </w:t>
      </w:r>
      <w:r w:rsidRPr="003479C5">
        <w:t>допускающих предоставление и использование исключительно неперсонифицированной информации.</w:t>
      </w:r>
    </w:p>
    <w:p w:rsidR="003479C5" w:rsidRDefault="003479C5" w:rsidP="005600D1">
      <w:pPr>
        <w:rPr>
          <w:b/>
          <w:i/>
          <w:iCs/>
          <w:u w:val="single"/>
        </w:rPr>
      </w:pPr>
    </w:p>
    <w:p w:rsidR="005600D1" w:rsidRPr="0098663A" w:rsidRDefault="005600D1" w:rsidP="0098663A">
      <w:pPr>
        <w:jc w:val="center"/>
        <w:rPr>
          <w:b/>
          <w:u w:val="single"/>
        </w:rPr>
      </w:pPr>
      <w:r w:rsidRPr="0098663A">
        <w:rPr>
          <w:b/>
          <w:u w:val="single"/>
        </w:rPr>
        <w:t xml:space="preserve">На уровне </w:t>
      </w:r>
      <w:r w:rsidR="0098663A">
        <w:rPr>
          <w:b/>
          <w:u w:val="single"/>
        </w:rPr>
        <w:t>М</w:t>
      </w:r>
      <w:r w:rsidR="00E72C9A">
        <w:rPr>
          <w:b/>
          <w:u w:val="single"/>
        </w:rPr>
        <w:t>БО</w:t>
      </w:r>
      <w:r w:rsidR="0098663A">
        <w:rPr>
          <w:b/>
          <w:u w:val="single"/>
        </w:rPr>
        <w:t xml:space="preserve">УДО </w:t>
      </w:r>
      <w:r w:rsidR="00E72C9A">
        <w:rPr>
          <w:b/>
          <w:u w:val="single"/>
        </w:rPr>
        <w:t>Егорлыкского Центра внешкольной работы</w:t>
      </w:r>
    </w:p>
    <w:p w:rsidR="0098663A" w:rsidRPr="000E75E1" w:rsidRDefault="0098663A" w:rsidP="0098663A">
      <w:pPr>
        <w:jc w:val="center"/>
        <w:rPr>
          <w:b/>
          <w:i/>
          <w:iCs/>
          <w:u w:val="single"/>
        </w:rPr>
      </w:pPr>
    </w:p>
    <w:p w:rsidR="005600D1" w:rsidRDefault="005600D1" w:rsidP="00995961">
      <w:pPr>
        <w:numPr>
          <w:ilvl w:val="0"/>
          <w:numId w:val="9"/>
        </w:numPr>
        <w:ind w:left="0" w:firstLine="360"/>
        <w:jc w:val="both"/>
      </w:pPr>
      <w:r w:rsidRPr="000233C3">
        <w:t xml:space="preserve">Новые инновационные проекты и увеличение числа </w:t>
      </w:r>
      <w:r>
        <w:t xml:space="preserve">дополнительных общеобразовательных общеразвивающих </w:t>
      </w:r>
      <w:r w:rsidRPr="000233C3">
        <w:t xml:space="preserve">программ </w:t>
      </w:r>
      <w:r>
        <w:t>технической направленности</w:t>
      </w:r>
      <w:r w:rsidR="00EC7358">
        <w:t>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р</w:t>
      </w:r>
      <w:r w:rsidR="005600D1" w:rsidRPr="00E61D32">
        <w:t>еализация в полном объеме муниципального задания на 20</w:t>
      </w:r>
      <w:r w:rsidR="005600D1">
        <w:t>2</w:t>
      </w:r>
      <w:r w:rsidR="007A3856">
        <w:t>2</w:t>
      </w:r>
      <w:r w:rsidR="008479C4" w:rsidRPr="008479C4">
        <w:t xml:space="preserve"> </w:t>
      </w:r>
      <w:r w:rsidR="005600D1" w:rsidRPr="00E61D32">
        <w:t xml:space="preserve">год (возможное отклонение </w:t>
      </w:r>
      <w:r w:rsidR="00E72C9A">
        <w:t>10</w:t>
      </w:r>
      <w:r w:rsidR="005600D1" w:rsidRPr="00E61D32">
        <w:t>%)</w:t>
      </w:r>
      <w:r>
        <w:t>;</w:t>
      </w:r>
    </w:p>
    <w:p w:rsidR="005600D1" w:rsidRDefault="005600D1" w:rsidP="00995961">
      <w:pPr>
        <w:numPr>
          <w:ilvl w:val="0"/>
          <w:numId w:val="9"/>
        </w:numPr>
        <w:ind w:left="0" w:firstLine="360"/>
        <w:jc w:val="both"/>
      </w:pPr>
      <w:r w:rsidRPr="00E61D32">
        <w:t xml:space="preserve"> </w:t>
      </w:r>
      <w:r w:rsidR="00EC7358">
        <w:t>в</w:t>
      </w:r>
      <w:r w:rsidRPr="00E61D32">
        <w:t xml:space="preserve">ыполнение в полном объеме </w:t>
      </w:r>
      <w:r w:rsidR="00E72C9A">
        <w:t>календарно</w:t>
      </w:r>
      <w:r w:rsidRPr="00E61D32">
        <w:t xml:space="preserve">-тематического планирования (не менее 95%); 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к</w:t>
      </w:r>
      <w:r w:rsidR="005600D1" w:rsidRPr="00E61D32">
        <w:t>омплектование объединений (100%)</w:t>
      </w:r>
      <w:r>
        <w:t>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с</w:t>
      </w:r>
      <w:r w:rsidR="005600D1" w:rsidRPr="00E61D32">
        <w:t xml:space="preserve">охранность контингента </w:t>
      </w:r>
      <w:r w:rsidR="006528BC">
        <w:t>об</w:t>
      </w:r>
      <w:r w:rsidR="005600D1" w:rsidRPr="00E61D32">
        <w:t>уча</w:t>
      </w:r>
      <w:r w:rsidR="006528BC">
        <w:t>ю</w:t>
      </w:r>
      <w:r w:rsidR="005600D1" w:rsidRPr="00E61D32">
        <w:t>щихся (не менее 9</w:t>
      </w:r>
      <w:r>
        <w:t>5</w:t>
      </w:r>
      <w:r w:rsidR="005600D1" w:rsidRPr="00E61D32">
        <w:t>%)</w:t>
      </w:r>
      <w:r>
        <w:t>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п</w:t>
      </w:r>
      <w:r w:rsidR="005600D1" w:rsidRPr="00E61D32">
        <w:t>осещаемость занятий – не менее 9</w:t>
      </w:r>
      <w:r w:rsidR="005600D1">
        <w:t>0</w:t>
      </w:r>
      <w:r w:rsidR="005600D1" w:rsidRPr="00E61D32">
        <w:t>%</w:t>
      </w:r>
      <w:r>
        <w:t>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у</w:t>
      </w:r>
      <w:r w:rsidR="005600D1" w:rsidRPr="00E61D32">
        <w:t>довлетворенность качеством образовательных услуг (не менее 95%)</w:t>
      </w:r>
      <w:r>
        <w:t>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д</w:t>
      </w:r>
      <w:r w:rsidR="005600D1" w:rsidRPr="00E61D32">
        <w:t xml:space="preserve">ля дополнительных общеобразовательных (общеразвивающих) программ результативность участия </w:t>
      </w:r>
      <w:r w:rsidR="00845C36">
        <w:t xml:space="preserve">обучающихся </w:t>
      </w:r>
      <w:r w:rsidR="005600D1" w:rsidRPr="00E61D32">
        <w:t xml:space="preserve">объединения в конкурсах различного уровня по профилю деятельности объединения (результативность не менее </w:t>
      </w:r>
      <w:r w:rsidR="00A50DF3">
        <w:t>1</w:t>
      </w:r>
      <w:r w:rsidR="002116A9">
        <w:t>0</w:t>
      </w:r>
      <w:r w:rsidR="005600D1" w:rsidRPr="00E61D32">
        <w:t xml:space="preserve">% от общей численности </w:t>
      </w:r>
      <w:r w:rsidR="005600D1">
        <w:t>об</w:t>
      </w:r>
      <w:r w:rsidR="005600D1" w:rsidRPr="00E61D32">
        <w:t>уча</w:t>
      </w:r>
      <w:r w:rsidR="005600D1">
        <w:t>ю</w:t>
      </w:r>
      <w:r w:rsidR="005600D1" w:rsidRPr="00E61D32">
        <w:t>щихся)</w:t>
      </w:r>
      <w:r>
        <w:t>;</w:t>
      </w:r>
    </w:p>
    <w:p w:rsidR="00EC7358" w:rsidRDefault="005600D1" w:rsidP="00995961">
      <w:pPr>
        <w:numPr>
          <w:ilvl w:val="0"/>
          <w:numId w:val="9"/>
        </w:numPr>
        <w:ind w:left="0" w:firstLine="360"/>
        <w:jc w:val="both"/>
      </w:pPr>
      <w:r w:rsidRPr="00E61D32">
        <w:t xml:space="preserve"> </w:t>
      </w:r>
      <w:r w:rsidR="00EC7358">
        <w:t>в</w:t>
      </w:r>
      <w:r w:rsidRPr="00E61D32">
        <w:t xml:space="preserve">ключение </w:t>
      </w:r>
      <w:r w:rsidR="00EC7358">
        <w:t xml:space="preserve">обучающихся </w:t>
      </w:r>
      <w:r w:rsidRPr="00E61D32">
        <w:t>младшего и среднего школьного возраста в деятельность по ранней профориентации</w:t>
      </w:r>
      <w:r w:rsidR="00EC7358">
        <w:t>;</w:t>
      </w:r>
    </w:p>
    <w:p w:rsidR="00A50DF3" w:rsidRDefault="00A50DF3" w:rsidP="00995961">
      <w:pPr>
        <w:numPr>
          <w:ilvl w:val="0"/>
          <w:numId w:val="9"/>
        </w:numPr>
        <w:ind w:left="0" w:firstLine="360"/>
        <w:jc w:val="both"/>
      </w:pPr>
      <w:r>
        <w:t>увеличение количества детей, включенных в государственную систему выявления, развития и адресной поддержки одарённых детей;</w:t>
      </w:r>
    </w:p>
    <w:p w:rsidR="00EC7358" w:rsidRDefault="00EC7358" w:rsidP="00995961">
      <w:pPr>
        <w:numPr>
          <w:ilvl w:val="0"/>
          <w:numId w:val="9"/>
        </w:numPr>
        <w:ind w:left="0" w:firstLine="360"/>
        <w:jc w:val="both"/>
      </w:pPr>
      <w:r>
        <w:t>р</w:t>
      </w:r>
      <w:r w:rsidRPr="008479C4">
        <w:t>азвитие сетевого взаимодействия по проблеме системы социализации обучающихся и их профессионального самоопределения, через совершенствование самоуправления, проведение конкурсных мероприятий, взаимодействие с градообразующими предприятиями городского округа Сухой Лог;</w:t>
      </w:r>
    </w:p>
    <w:p w:rsidR="005600D1" w:rsidRDefault="00EC7358" w:rsidP="00995961">
      <w:pPr>
        <w:numPr>
          <w:ilvl w:val="0"/>
          <w:numId w:val="9"/>
        </w:numPr>
        <w:ind w:left="0" w:firstLine="360"/>
        <w:jc w:val="both"/>
      </w:pPr>
      <w:r>
        <w:t>в</w:t>
      </w:r>
      <w:r w:rsidR="005600D1" w:rsidRPr="00E61D32">
        <w:t>овлечение в образовательные проекты представителей новых социальных групп и форм обучения, характерными чертами которого являются:</w:t>
      </w:r>
    </w:p>
    <w:p w:rsidR="005600D1" w:rsidRDefault="005600D1" w:rsidP="00995961">
      <w:pPr>
        <w:numPr>
          <w:ilvl w:val="0"/>
          <w:numId w:val="17"/>
        </w:numPr>
        <w:ind w:left="0" w:firstLine="360"/>
        <w:jc w:val="both"/>
      </w:pPr>
      <w:r>
        <w:t>н</w:t>
      </w:r>
      <w:r w:rsidRPr="000233C3">
        <w:t>овые формы организации творческой деятельности и содержательного досуга для наиболее полного удовлетворения интересов и потребностей субъектов образовательного сообщества</w:t>
      </w:r>
      <w:r>
        <w:t>;</w:t>
      </w:r>
    </w:p>
    <w:p w:rsidR="005600D1" w:rsidRDefault="005600D1" w:rsidP="00995961">
      <w:pPr>
        <w:numPr>
          <w:ilvl w:val="0"/>
          <w:numId w:val="17"/>
        </w:numPr>
        <w:ind w:left="0" w:firstLine="360"/>
        <w:jc w:val="both"/>
      </w:pPr>
      <w:r>
        <w:t>н</w:t>
      </w:r>
      <w:r w:rsidRPr="000233C3">
        <w:t xml:space="preserve">овые формы работы с одаренными детьми, </w:t>
      </w:r>
      <w:r>
        <w:t xml:space="preserve">обучающимися </w:t>
      </w:r>
      <w:r w:rsidRPr="000233C3">
        <w:t>состоящими на всех видах учёта, детьми- инвалидами и ограниченными возможностями здоровья</w:t>
      </w:r>
      <w:r>
        <w:t>;</w:t>
      </w:r>
    </w:p>
    <w:p w:rsidR="005600D1" w:rsidRDefault="005600D1" w:rsidP="00995961">
      <w:pPr>
        <w:numPr>
          <w:ilvl w:val="0"/>
          <w:numId w:val="17"/>
        </w:numPr>
        <w:ind w:left="0" w:firstLine="360"/>
        <w:jc w:val="both"/>
      </w:pPr>
      <w:r>
        <w:t>п</w:t>
      </w:r>
      <w:r w:rsidRPr="000233C3">
        <w:t>реемственность интегрированных образовательных и комплексных программ, форм, методов и педагогических технологий</w:t>
      </w:r>
      <w:r>
        <w:t>;</w:t>
      </w:r>
    </w:p>
    <w:p w:rsidR="005600D1" w:rsidRDefault="005600D1" w:rsidP="00995961">
      <w:pPr>
        <w:numPr>
          <w:ilvl w:val="0"/>
          <w:numId w:val="17"/>
        </w:numPr>
        <w:ind w:left="0" w:firstLine="360"/>
        <w:jc w:val="both"/>
      </w:pPr>
      <w:r>
        <w:t>н</w:t>
      </w:r>
      <w:r w:rsidRPr="000233C3">
        <w:t xml:space="preserve">аличие </w:t>
      </w:r>
      <w:r>
        <w:t xml:space="preserve">стабильно развивающейся воспитательно-образовательной </w:t>
      </w:r>
      <w:r w:rsidRPr="000233C3">
        <w:t>системы</w:t>
      </w:r>
      <w:r>
        <w:t>;</w:t>
      </w:r>
    </w:p>
    <w:p w:rsidR="0020242D" w:rsidRDefault="005600D1" w:rsidP="00995961">
      <w:pPr>
        <w:numPr>
          <w:ilvl w:val="0"/>
          <w:numId w:val="17"/>
        </w:numPr>
        <w:ind w:left="0" w:firstLine="360"/>
        <w:jc w:val="both"/>
      </w:pPr>
      <w:r>
        <w:t>д</w:t>
      </w:r>
      <w:r w:rsidRPr="000233C3">
        <w:t>остижения в конкурсах федерального, областного и муниципального уровней.</w:t>
      </w:r>
    </w:p>
    <w:p w:rsidR="00995961" w:rsidRPr="00E72C9A" w:rsidRDefault="0020242D" w:rsidP="00E72C9A">
      <w:pPr>
        <w:numPr>
          <w:ilvl w:val="0"/>
          <w:numId w:val="17"/>
        </w:numPr>
        <w:ind w:left="0" w:firstLine="360"/>
        <w:jc w:val="both"/>
      </w:pPr>
      <w:r>
        <w:t>у</w:t>
      </w:r>
      <w:r w:rsidR="003E6B6F" w:rsidRPr="003E6B6F">
        <w:t>довлетворенность субъектов образовательного про</w:t>
      </w:r>
      <w:r>
        <w:t>странства</w:t>
      </w:r>
      <w:r w:rsidR="003E6B6F" w:rsidRPr="003E6B6F">
        <w:t xml:space="preserve"> жизнедеятельностью учреждения</w:t>
      </w:r>
    </w:p>
    <w:p w:rsidR="00963F2B" w:rsidRDefault="00963F2B" w:rsidP="005600D1">
      <w:pPr>
        <w:jc w:val="center"/>
        <w:rPr>
          <w:b/>
          <w:u w:val="single"/>
        </w:rPr>
      </w:pPr>
    </w:p>
    <w:p w:rsidR="005600D1" w:rsidRPr="000233C3" w:rsidRDefault="005600D1" w:rsidP="005600D1">
      <w:pPr>
        <w:jc w:val="center"/>
        <w:rPr>
          <w:b/>
        </w:rPr>
      </w:pPr>
      <w:r w:rsidRPr="000233C3">
        <w:rPr>
          <w:b/>
          <w:u w:val="single"/>
        </w:rPr>
        <w:t>В области кадрового обеспечения образовательного процесса</w:t>
      </w:r>
    </w:p>
    <w:p w:rsidR="00EC7358" w:rsidRDefault="005600D1" w:rsidP="004922D5">
      <w:pPr>
        <w:numPr>
          <w:ilvl w:val="0"/>
          <w:numId w:val="15"/>
        </w:numPr>
        <w:ind w:left="0" w:firstLine="0"/>
        <w:jc w:val="both"/>
      </w:pPr>
      <w:r w:rsidRPr="000233C3">
        <w:t>Достижения в образовательной области, конкурсах федерального, областного и муниципального уровней</w:t>
      </w:r>
      <w:r w:rsidR="00EC7358">
        <w:t>;</w:t>
      </w:r>
    </w:p>
    <w:p w:rsidR="00EC7358" w:rsidRDefault="00EC7358" w:rsidP="004922D5">
      <w:pPr>
        <w:numPr>
          <w:ilvl w:val="0"/>
          <w:numId w:val="15"/>
        </w:numPr>
        <w:ind w:left="0" w:firstLine="0"/>
        <w:jc w:val="both"/>
      </w:pPr>
      <w:r w:rsidRPr="008479C4">
        <w:t>повышение уровня профессиональной компетентности педагогических работников посредством их участия в конкурсах профессионального мастерства, обучения на курсах повышения квалификации, посещения обучающих семинаров и мастер-классов, прохождения аттестационных процессов;</w:t>
      </w:r>
    </w:p>
    <w:p w:rsidR="00250A8E" w:rsidRPr="00835645" w:rsidRDefault="00EC7358" w:rsidP="00A50DF3">
      <w:pPr>
        <w:numPr>
          <w:ilvl w:val="0"/>
          <w:numId w:val="15"/>
        </w:numPr>
        <w:spacing w:after="160"/>
        <w:ind w:left="0" w:firstLine="0"/>
        <w:jc w:val="both"/>
      </w:pPr>
      <w:r w:rsidRPr="008479C4">
        <w:rPr>
          <w:color w:val="000000"/>
        </w:rPr>
        <w:lastRenderedPageBreak/>
        <w:t>совершенствование системы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 в массовых мероприятиях (конкурсы, соревнования, фестивали, конференции т.п.)</w:t>
      </w:r>
      <w:r w:rsidR="00150C78">
        <w:rPr>
          <w:color w:val="000000"/>
        </w:rPr>
        <w:t>.</w:t>
      </w:r>
    </w:p>
    <w:p w:rsidR="005600D1" w:rsidRPr="000233C3" w:rsidRDefault="005600D1" w:rsidP="005600D1">
      <w:pPr>
        <w:jc w:val="center"/>
        <w:rPr>
          <w:b/>
        </w:rPr>
      </w:pPr>
      <w:r w:rsidRPr="000233C3">
        <w:rPr>
          <w:b/>
          <w:u w:val="single"/>
        </w:rPr>
        <w:t>В области материально- технического обеспечения образовательного процесса</w:t>
      </w:r>
    </w:p>
    <w:p w:rsidR="005600D1" w:rsidRDefault="005600D1" w:rsidP="004922D5">
      <w:pPr>
        <w:numPr>
          <w:ilvl w:val="0"/>
          <w:numId w:val="10"/>
        </w:numPr>
        <w:jc w:val="both"/>
      </w:pPr>
      <w:r w:rsidRPr="000233C3">
        <w:t>Обеспечение условий безопасности и сохранения жизни и здоровья</w:t>
      </w:r>
      <w:r>
        <w:t xml:space="preserve"> обучающихся</w:t>
      </w:r>
      <w:r w:rsidR="00EC7358">
        <w:t>;</w:t>
      </w:r>
    </w:p>
    <w:p w:rsidR="00EC7358" w:rsidRDefault="00EC7358" w:rsidP="004922D5">
      <w:pPr>
        <w:numPr>
          <w:ilvl w:val="0"/>
          <w:numId w:val="10"/>
        </w:numPr>
        <w:ind w:left="0" w:firstLine="360"/>
        <w:jc w:val="both"/>
      </w:pPr>
      <w:r>
        <w:t>с</w:t>
      </w:r>
      <w:r w:rsidR="005600D1" w:rsidRPr="000233C3">
        <w:t>оответствие материально</w:t>
      </w:r>
      <w:r w:rsidR="005600D1">
        <w:t xml:space="preserve"> </w:t>
      </w:r>
      <w:r w:rsidR="005600D1" w:rsidRPr="000233C3">
        <w:t>– технической базы лицензионным условиям и современным требованиям, обеспечивающим новое содержание образования</w:t>
      </w:r>
      <w:r>
        <w:t>;</w:t>
      </w:r>
    </w:p>
    <w:p w:rsidR="00EC7358" w:rsidRDefault="00EC7358" w:rsidP="004922D5">
      <w:pPr>
        <w:numPr>
          <w:ilvl w:val="0"/>
          <w:numId w:val="10"/>
        </w:numPr>
        <w:ind w:left="0" w:firstLine="360"/>
        <w:jc w:val="both"/>
      </w:pPr>
      <w:r>
        <w:rPr>
          <w:color w:val="000000"/>
        </w:rPr>
        <w:t>пополнени</w:t>
      </w:r>
      <w:r w:rsidR="008479C4" w:rsidRPr="008479C4">
        <w:rPr>
          <w:color w:val="000000"/>
        </w:rPr>
        <w:t xml:space="preserve">е материально-технической базы через </w:t>
      </w:r>
      <w:r w:rsidR="008479C4" w:rsidRPr="008479C4">
        <w:t>привлечение внебюджетного финансирования;</w:t>
      </w:r>
    </w:p>
    <w:p w:rsidR="00EC551F" w:rsidRDefault="00B955FC" w:rsidP="004922D5">
      <w:pPr>
        <w:numPr>
          <w:ilvl w:val="0"/>
          <w:numId w:val="10"/>
        </w:numPr>
        <w:ind w:left="0" w:firstLine="360"/>
        <w:jc w:val="both"/>
      </w:pPr>
      <w:r>
        <w:t>продолжение ведения</w:t>
      </w:r>
      <w:r w:rsidR="008479C4" w:rsidRPr="008479C4">
        <w:t xml:space="preserve"> спектра дополнительных платных образовательных услуг для удовлетворения запросов как обучающихся, так и родителей (законных представителей)</w:t>
      </w:r>
      <w:r w:rsidR="00EC7358">
        <w:t>.</w:t>
      </w:r>
    </w:p>
    <w:p w:rsidR="00866891" w:rsidRDefault="00866891" w:rsidP="00866891">
      <w:pPr>
        <w:ind w:firstLine="567"/>
        <w:jc w:val="both"/>
        <w:rPr>
          <w:rFonts w:eastAsia="Calibri"/>
          <w:shd w:val="clear" w:color="auto" w:fill="FFFFFF"/>
          <w:lang w:eastAsia="en-US"/>
        </w:rPr>
      </w:pPr>
    </w:p>
    <w:p w:rsidR="00866891" w:rsidRDefault="00866891" w:rsidP="0098663A">
      <w:pPr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b/>
          <w:bCs/>
          <w:shd w:val="clear" w:color="auto" w:fill="FFFFFF"/>
          <w:lang w:eastAsia="en-US"/>
        </w:rPr>
        <w:t>Контроль результативности дополнительного образования в Центре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866891">
        <w:rPr>
          <w:rFonts w:eastAsia="Calibri"/>
          <w:shd w:val="clear" w:color="auto" w:fill="FFFFFF"/>
          <w:lang w:eastAsia="en-US"/>
        </w:rPr>
        <w:t xml:space="preserve">  осуществляется путем проведения мониторинговых исследований, диагностики </w:t>
      </w:r>
      <w:r>
        <w:rPr>
          <w:rFonts w:eastAsia="Calibri"/>
          <w:shd w:val="clear" w:color="auto" w:fill="FFFFFF"/>
          <w:lang w:eastAsia="en-US"/>
        </w:rPr>
        <w:t>об</w:t>
      </w:r>
      <w:r w:rsidRPr="00866891">
        <w:rPr>
          <w:rFonts w:eastAsia="Calibri"/>
          <w:shd w:val="clear" w:color="auto" w:fill="FFFFFF"/>
          <w:lang w:eastAsia="en-US"/>
        </w:rPr>
        <w:t>уча</w:t>
      </w:r>
      <w:r>
        <w:rPr>
          <w:rFonts w:eastAsia="Calibri"/>
          <w:shd w:val="clear" w:color="auto" w:fill="FFFFFF"/>
          <w:lang w:eastAsia="en-US"/>
        </w:rPr>
        <w:t>ю</w:t>
      </w:r>
      <w:r w:rsidRPr="00866891">
        <w:rPr>
          <w:rFonts w:eastAsia="Calibri"/>
          <w:shd w:val="clear" w:color="auto" w:fill="FFFFFF"/>
          <w:lang w:eastAsia="en-US"/>
        </w:rPr>
        <w:t>щихся и их родителей (</w:t>
      </w:r>
      <w:r>
        <w:rPr>
          <w:rFonts w:eastAsia="Calibri"/>
          <w:shd w:val="clear" w:color="auto" w:fill="FFFFFF"/>
          <w:lang w:eastAsia="en-US"/>
        </w:rPr>
        <w:t>законных представителей</w:t>
      </w:r>
      <w:r w:rsidRPr="00866891">
        <w:rPr>
          <w:rFonts w:eastAsia="Calibri"/>
          <w:shd w:val="clear" w:color="auto" w:fill="FFFFFF"/>
          <w:lang w:eastAsia="en-US"/>
        </w:rPr>
        <w:t xml:space="preserve">).  </w:t>
      </w:r>
    </w:p>
    <w:p w:rsidR="00866891" w:rsidRDefault="00866891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shd w:val="clear" w:color="auto" w:fill="FFFFFF"/>
          <w:lang w:eastAsia="en-US"/>
        </w:rPr>
        <w:t xml:space="preserve">В результате анализа выбраны следующие методики изучения эффективности процесса интеграции различных видов обучения в </w:t>
      </w:r>
      <w:r>
        <w:rPr>
          <w:rFonts w:eastAsia="Calibri"/>
          <w:shd w:val="clear" w:color="auto" w:fill="FFFFFF"/>
          <w:lang w:eastAsia="en-US"/>
        </w:rPr>
        <w:t>Центре:</w:t>
      </w:r>
    </w:p>
    <w:p w:rsidR="00866891" w:rsidRDefault="00866891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shd w:val="clear" w:color="auto" w:fill="FFFFFF"/>
          <w:lang w:eastAsia="en-US"/>
        </w:rPr>
        <w:t xml:space="preserve"> 1. Мониторинг результатов обучения ребенка по дополнительной образовательной программе (Буйлова Л.Н., Клёнова Н.В.)</w:t>
      </w:r>
      <w:r>
        <w:rPr>
          <w:rFonts w:eastAsia="Calibri"/>
          <w:shd w:val="clear" w:color="auto" w:fill="FFFFFF"/>
          <w:lang w:eastAsia="en-US"/>
        </w:rPr>
        <w:t>;</w:t>
      </w:r>
    </w:p>
    <w:p w:rsidR="00866891" w:rsidRDefault="00866891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shd w:val="clear" w:color="auto" w:fill="FFFFFF"/>
          <w:lang w:eastAsia="en-US"/>
        </w:rPr>
        <w:t xml:space="preserve">2. Тест Н.Е. Щурковой «Размышление о жизненном опыте»; </w:t>
      </w:r>
    </w:p>
    <w:p w:rsidR="00866891" w:rsidRDefault="00866891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shd w:val="clear" w:color="auto" w:fill="FFFFFF"/>
          <w:lang w:eastAsia="en-US"/>
        </w:rPr>
        <w:t>3. Е.Н. Степанова «Изучение удовлетворенности педагогов жизнедеятельностью в образовательном учреждении»</w:t>
      </w:r>
      <w:r>
        <w:rPr>
          <w:rFonts w:eastAsia="Calibri"/>
          <w:shd w:val="clear" w:color="auto" w:fill="FFFFFF"/>
          <w:lang w:eastAsia="en-US"/>
        </w:rPr>
        <w:t>;</w:t>
      </w:r>
      <w:r w:rsidRPr="00866891">
        <w:rPr>
          <w:rFonts w:eastAsia="Calibri"/>
          <w:shd w:val="clear" w:color="auto" w:fill="FFFFFF"/>
          <w:lang w:eastAsia="en-US"/>
        </w:rPr>
        <w:t xml:space="preserve"> </w:t>
      </w:r>
    </w:p>
    <w:p w:rsidR="00992E2C" w:rsidRDefault="00866891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866891">
        <w:rPr>
          <w:rFonts w:eastAsia="Calibri"/>
          <w:shd w:val="clear" w:color="auto" w:fill="FFFFFF"/>
          <w:lang w:eastAsia="en-US"/>
        </w:rPr>
        <w:t>4. Е.Н. Степанова «Изучение удовлетворенности родителей работой образовательного учреждения»</w:t>
      </w:r>
      <w:r>
        <w:rPr>
          <w:rFonts w:eastAsia="Calibri"/>
          <w:shd w:val="clear" w:color="auto" w:fill="FFFFFF"/>
          <w:lang w:eastAsia="en-US"/>
        </w:rPr>
        <w:t>;</w:t>
      </w:r>
    </w:p>
    <w:p w:rsidR="00866891" w:rsidRPr="00866891" w:rsidRDefault="00992E2C" w:rsidP="0098663A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5.   </w:t>
      </w:r>
      <w:r w:rsidR="00866891" w:rsidRPr="00866891">
        <w:rPr>
          <w:rFonts w:eastAsia="Calibri"/>
          <w:shd w:val="clear" w:color="auto" w:fill="FFFFFF"/>
          <w:lang w:eastAsia="en-US"/>
        </w:rPr>
        <w:t xml:space="preserve">Оценка Портфолио </w:t>
      </w:r>
      <w:r w:rsidR="00866891">
        <w:rPr>
          <w:rFonts w:eastAsia="Calibri"/>
          <w:shd w:val="clear" w:color="auto" w:fill="FFFFFF"/>
          <w:lang w:eastAsia="en-US"/>
        </w:rPr>
        <w:t>об</w:t>
      </w:r>
      <w:r w:rsidR="00866891" w:rsidRPr="00866891">
        <w:rPr>
          <w:rFonts w:eastAsia="Calibri"/>
          <w:shd w:val="clear" w:color="auto" w:fill="FFFFFF"/>
          <w:lang w:eastAsia="en-US"/>
        </w:rPr>
        <w:t>уча</w:t>
      </w:r>
      <w:r w:rsidR="00866891">
        <w:rPr>
          <w:rFonts w:eastAsia="Calibri"/>
          <w:shd w:val="clear" w:color="auto" w:fill="FFFFFF"/>
          <w:lang w:eastAsia="en-US"/>
        </w:rPr>
        <w:t>ю</w:t>
      </w:r>
      <w:r w:rsidR="00866891" w:rsidRPr="00866891">
        <w:rPr>
          <w:rFonts w:eastAsia="Calibri"/>
          <w:shd w:val="clear" w:color="auto" w:fill="FFFFFF"/>
          <w:lang w:eastAsia="en-US"/>
        </w:rPr>
        <w:t xml:space="preserve">щихся и др.  Диагностику планируется проводить педагогами дополнительного образования 1-2 раз в год. </w:t>
      </w: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B955FC" w:rsidRDefault="00B955FC" w:rsidP="00ED149F">
      <w:pPr>
        <w:rPr>
          <w:b/>
          <w:bCs/>
          <w:sz w:val="32"/>
          <w:szCs w:val="32"/>
        </w:rPr>
      </w:pPr>
    </w:p>
    <w:p w:rsidR="00ED149F" w:rsidRPr="00ED149F" w:rsidRDefault="00ED149F" w:rsidP="00ED149F">
      <w:pPr>
        <w:rPr>
          <w:b/>
          <w:bCs/>
          <w:sz w:val="32"/>
          <w:szCs w:val="32"/>
        </w:rPr>
      </w:pPr>
      <w:r w:rsidRPr="00ED149F">
        <w:rPr>
          <w:b/>
          <w:bCs/>
          <w:sz w:val="32"/>
          <w:szCs w:val="32"/>
        </w:rPr>
        <w:lastRenderedPageBreak/>
        <w:t>Раздел 2</w:t>
      </w:r>
      <w:r w:rsidR="00B955FC">
        <w:rPr>
          <w:b/>
          <w:bCs/>
          <w:sz w:val="32"/>
          <w:szCs w:val="32"/>
        </w:rPr>
        <w:t>.</w:t>
      </w:r>
      <w:r w:rsidRPr="00ED149F">
        <w:rPr>
          <w:b/>
          <w:bCs/>
          <w:sz w:val="32"/>
          <w:szCs w:val="32"/>
        </w:rPr>
        <w:t xml:space="preserve"> «Комплекс организационно-педагогических условий, включающий формы аттестации»</w:t>
      </w:r>
    </w:p>
    <w:p w:rsidR="004C77BD" w:rsidRDefault="004C77BD" w:rsidP="005C42D5">
      <w:pPr>
        <w:jc w:val="both"/>
      </w:pPr>
    </w:p>
    <w:p w:rsidR="004C77BD" w:rsidRPr="00B955FC" w:rsidRDefault="00DD3AFF" w:rsidP="00912FC4">
      <w:pPr>
        <w:numPr>
          <w:ilvl w:val="1"/>
          <w:numId w:val="40"/>
        </w:numPr>
        <w:jc w:val="center"/>
      </w:pPr>
      <w:r>
        <w:rPr>
          <w:rFonts w:ascii="Arial Black" w:hAnsi="Arial Black"/>
          <w:b/>
        </w:rPr>
        <w:t>К</w:t>
      </w:r>
      <w:r w:rsidR="00ED149F">
        <w:rPr>
          <w:rFonts w:ascii="Arial Black" w:hAnsi="Arial Black"/>
          <w:b/>
        </w:rPr>
        <w:t>А</w:t>
      </w:r>
      <w:r>
        <w:rPr>
          <w:rFonts w:ascii="Arial Black" w:hAnsi="Arial Black"/>
          <w:b/>
        </w:rPr>
        <w:t>ЛЕНДАРНЫЙ УЧЕБНЫЙ ГРАФИК</w:t>
      </w:r>
    </w:p>
    <w:p w:rsidR="00B955FC" w:rsidRPr="00CE3EF3" w:rsidRDefault="00B955FC" w:rsidP="00B955FC">
      <w:pPr>
        <w:jc w:val="center"/>
      </w:pPr>
      <w:r w:rsidRPr="00CE3EF3">
        <w:rPr>
          <w:b/>
          <w:bCs/>
        </w:rPr>
        <w:t>Пояснительная записка к календарному учебному графику</w:t>
      </w:r>
    </w:p>
    <w:p w:rsidR="00B955FC" w:rsidRPr="00CE3EF3" w:rsidRDefault="00B955FC" w:rsidP="00B955FC">
      <w:pPr>
        <w:pStyle w:val="af2"/>
      </w:pPr>
    </w:p>
    <w:p w:rsidR="00B955FC" w:rsidRPr="00CE3EF3" w:rsidRDefault="00B955FC" w:rsidP="00B955FC">
      <w:pPr>
        <w:pStyle w:val="Default"/>
        <w:ind w:firstLine="709"/>
        <w:jc w:val="both"/>
      </w:pPr>
      <w:r w:rsidRPr="00CE3EF3">
        <w:rPr>
          <w:bCs/>
        </w:rPr>
        <w:t xml:space="preserve">Календарный учебный график </w:t>
      </w:r>
      <w:r w:rsidRPr="00CE3EF3">
        <w:t>является локальным нормативным документом, регламентирующим общие требования к организации образовательной деятельности в учебном году в Муниципальном бюджетном образовательном учреждении дополнительного образования Егорлыкском Центре внешкольной работы.(далее МБОУДО ЕЦВР)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Федеральный Закон от 29.12.2012 г. № 273-Ф3 «Об образовании в Российской Федерации» (далее - ФЗ № 273) с последующими изменениями.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6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Федеральный закон от 29.12.2010 г. № 436-ФЗ (ред. от 18.12.2018) «О защите детей от информации, причиняющей вред их здоровью и развитию».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4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Федеральный закон «Об основах системы профилактики безнадзорности и правонарушений несовершеннолетних» от 24 июня 1999 года №120-ФЗ (с изменениями и дополнениями).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bookmarkStart w:id="5" w:name="page3"/>
      <w:bookmarkEnd w:id="5"/>
      <w:r w:rsidRPr="00CE3EF3">
        <w:rPr>
          <w:i/>
        </w:rPr>
        <w:t xml:space="preserve">                </w:t>
      </w:r>
      <w:r w:rsidRPr="00CE3EF3"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10).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7" w:lineRule="exact"/>
        <w:contextualSpacing/>
        <w:jc w:val="center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Указ Президента Российской Федерации № 204 от 07.05.2019 г. «О национальных целях и стратегических задачах развития Российской Федерации на период до 2024 года».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6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3" w:lineRule="auto"/>
        <w:contextualSpacing/>
        <w:jc w:val="both"/>
      </w:pPr>
      <w:r w:rsidRPr="00CE3EF3">
        <w:t>Концепция общенациональной системы выявления и поддержки молодых талантов, утвержденная Президентом Российской Федерации от 03.04.2012 г.;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6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Концепция развития добровольничества (волонтерства) в Российской Федерации до 2025 года, утверждена Правительством Российской Федерации от 27.12.2018 г., №2950-р.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 xml:space="preserve">Концепция развития дополнительного образования утверждена  ПРАВИТЕЛЬСТВОМ РОССИЙСКОЙ ФЕДЕРАЦИИ, Р А С П О Р Я Ж Е Н И Е № 678-р,  от 31 марта 2022 г. 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6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ind w:right="20"/>
        <w:contextualSpacing/>
        <w:jc w:val="both"/>
      </w:pPr>
      <w:r w:rsidRPr="00CE3EF3">
        <w:t>Приказ Министерства просвещения Российской Федерации от 3 сентября 2019 г. №467 «Об утверждении Целевой модели развития региональной системы дополнительного образования детей».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4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4" w:lineRule="auto"/>
        <w:contextualSpacing/>
        <w:jc w:val="both"/>
      </w:pPr>
      <w:r w:rsidRPr="00CE3EF3">
        <w:t>Распоряжение Правительства РФ от 29.05.2015 г. № 996-р «Об утверждении Стратегии развития воспитания в Российской Федерации на период до 2025 года».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6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7" w:lineRule="auto"/>
        <w:contextualSpacing/>
        <w:jc w:val="both"/>
      </w:pPr>
      <w:r w:rsidRPr="00CE3EF3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5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7" w:lineRule="auto"/>
        <w:contextualSpacing/>
        <w:jc w:val="both"/>
      </w:pPr>
      <w:r w:rsidRPr="00CE3EF3"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09.11.2018 г. № 196.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8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5" w:lineRule="auto"/>
        <w:contextualSpacing/>
        <w:jc w:val="both"/>
      </w:pPr>
      <w:r w:rsidRPr="00CE3EF3">
        <w:t>Постановление Главного государственного санитарного врача РФ от 28.09.2020 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 (далее - СанПиН).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7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6" w:lineRule="auto"/>
        <w:contextualSpacing/>
        <w:jc w:val="both"/>
      </w:pPr>
      <w:r w:rsidRPr="00CE3EF3">
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7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3" w:lineRule="auto"/>
        <w:contextualSpacing/>
        <w:jc w:val="both"/>
      </w:pPr>
      <w:r w:rsidRPr="00CE3EF3">
        <w:t xml:space="preserve">Письмо Минобрнауки России от 29.03.2016 г.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</w:t>
      </w:r>
      <w:r w:rsidRPr="00CE3EF3">
        <w:lastRenderedPageBreak/>
        <w:t>ограниченными возможностями здоровья, включая детей-инвалидов, с учетом их особых образовательных потребностей»).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4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5" w:lineRule="auto"/>
        <w:contextualSpacing/>
        <w:jc w:val="both"/>
      </w:pPr>
      <w:r w:rsidRPr="00CE3EF3"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8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5" w:lineRule="exact"/>
        <w:contextualSpacing/>
        <w:jc w:val="both"/>
      </w:pPr>
    </w:p>
    <w:p w:rsidR="00B955FC" w:rsidRPr="00CE3EF3" w:rsidRDefault="00B955FC" w:rsidP="00B955FC">
      <w:pPr>
        <w:pStyle w:val="a8"/>
        <w:numPr>
          <w:ilvl w:val="0"/>
          <w:numId w:val="69"/>
        </w:numPr>
        <w:spacing w:after="200" w:line="231" w:lineRule="auto"/>
        <w:contextualSpacing/>
        <w:jc w:val="both"/>
      </w:pPr>
      <w:r w:rsidRPr="00CE3EF3">
        <w:t>Устав МБОУДО ЕЦВР.</w:t>
      </w:r>
    </w:p>
    <w:p w:rsidR="00B955FC" w:rsidRPr="00CE3EF3" w:rsidRDefault="00B955FC" w:rsidP="00B955FC">
      <w:pPr>
        <w:pStyle w:val="Default"/>
        <w:ind w:firstLine="709"/>
        <w:jc w:val="both"/>
        <w:rPr>
          <w:color w:val="FF0000"/>
        </w:rPr>
      </w:pPr>
      <w:r w:rsidRPr="00CE3EF3">
        <w:rPr>
          <w:bCs/>
        </w:rPr>
        <w:t xml:space="preserve">Календарный учебный график </w:t>
      </w:r>
      <w:r w:rsidRPr="00CE3EF3">
        <w:t>учитывает в полном объеме возрастные психофизические особенности обучающихся и отвечает требованиям охраны их жизни и здоровья. Центр реализует дополнительные общеобразовательные программы в течение учебного года. В условиях летней оздоровительной кампании Центр переходит на летний режим работы.</w:t>
      </w:r>
    </w:p>
    <w:p w:rsidR="00B955FC" w:rsidRPr="00CE3EF3" w:rsidRDefault="00B955FC" w:rsidP="00B955FC">
      <w:pPr>
        <w:pStyle w:val="Default"/>
        <w:ind w:firstLine="709"/>
        <w:jc w:val="both"/>
      </w:pPr>
      <w:r w:rsidRPr="00CE3EF3">
        <w:t>Содержание К</w:t>
      </w:r>
      <w:r w:rsidRPr="00CE3EF3">
        <w:rPr>
          <w:bCs/>
        </w:rPr>
        <w:t xml:space="preserve">алендарного учебного графика </w:t>
      </w:r>
      <w:r w:rsidRPr="00CE3EF3">
        <w:t xml:space="preserve">включает в себя следующее: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rPr>
          <w:rFonts w:eastAsia="Calibri"/>
          <w:lang w:eastAsia="en-US"/>
        </w:rPr>
        <w:t>регламентирование образовательного процесса на учебный год</w:t>
      </w:r>
      <w:r w:rsidRPr="00CE3EF3">
        <w:t xml:space="preserve">;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t xml:space="preserve">продолжительность учебного года;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t xml:space="preserve">количество недель в учебном году;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t xml:space="preserve">сроки проведения промежуточной /итоговой аттестации обучающихся;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t xml:space="preserve">праздничные (нерабочие) дни; </w:t>
      </w:r>
    </w:p>
    <w:p w:rsidR="00B955FC" w:rsidRPr="00CE3EF3" w:rsidRDefault="00B955FC" w:rsidP="00B955FC">
      <w:pPr>
        <w:pStyle w:val="Default"/>
        <w:numPr>
          <w:ilvl w:val="0"/>
          <w:numId w:val="33"/>
        </w:numPr>
        <w:jc w:val="both"/>
      </w:pPr>
      <w:r w:rsidRPr="00CE3EF3">
        <w:t xml:space="preserve">работа Центра в летний период. </w:t>
      </w:r>
    </w:p>
    <w:p w:rsidR="00B955FC" w:rsidRPr="00CE3EF3" w:rsidRDefault="00B955FC" w:rsidP="00B955FC">
      <w:pPr>
        <w:pStyle w:val="af2"/>
        <w:ind w:firstLine="709"/>
      </w:pPr>
      <w:r w:rsidRPr="00CE3EF3">
        <w:rPr>
          <w:bCs/>
        </w:rPr>
        <w:t xml:space="preserve">Календарный учебный график </w:t>
      </w:r>
      <w:r w:rsidRPr="00CE3EF3">
        <w:t xml:space="preserve">обсуждается и принимается педагогическим советом и утверждается приказом директора Центра до начала учебного года. Все изменения, вносимые в </w:t>
      </w:r>
      <w:r w:rsidRPr="00CE3EF3">
        <w:rPr>
          <w:bCs/>
        </w:rPr>
        <w:t>календарный учебный график</w:t>
      </w:r>
      <w:r w:rsidRPr="00CE3EF3">
        <w:t>, утверждаются приказом директора, и доводится до всех участников образовательных отношений.</w:t>
      </w:r>
    </w:p>
    <w:p w:rsidR="00B955FC" w:rsidRPr="00CE3EF3" w:rsidRDefault="00B955FC" w:rsidP="00B955FC">
      <w:pPr>
        <w:ind w:firstLine="567"/>
        <w:jc w:val="both"/>
        <w:rPr>
          <w:rFonts w:eastAsia="Calibri"/>
          <w:lang w:eastAsia="en-US"/>
        </w:rPr>
      </w:pPr>
      <w:r w:rsidRPr="00CE3EF3">
        <w:rPr>
          <w:rFonts w:eastAsia="Calibri"/>
          <w:color w:val="000000"/>
          <w:lang w:eastAsia="en-US"/>
        </w:rPr>
        <w:t>Образовательная деятельность осуществляется в соответствии п</w:t>
      </w:r>
      <w:r w:rsidRPr="00CE3EF3">
        <w:rPr>
          <w:rFonts w:eastAsia="Calibri"/>
          <w:lang w:eastAsia="en-US"/>
        </w:rPr>
        <w:t>остановлением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955FC" w:rsidRPr="00CE3EF3" w:rsidRDefault="00B955FC" w:rsidP="00B955FC">
      <w:pPr>
        <w:tabs>
          <w:tab w:val="left" w:pos="993"/>
        </w:tabs>
        <w:spacing w:after="200"/>
        <w:ind w:firstLine="426"/>
        <w:contextualSpacing/>
        <w:jc w:val="both"/>
        <w:rPr>
          <w:rFonts w:eastAsia="Calibri"/>
          <w:lang w:eastAsia="en-US"/>
        </w:rPr>
      </w:pPr>
      <w:r w:rsidRPr="00CE3EF3">
        <w:rPr>
          <w:rFonts w:eastAsia="Calibri"/>
          <w:spacing w:val="-1"/>
          <w:lang w:eastAsia="en-US"/>
        </w:rPr>
        <w:t xml:space="preserve">При </w:t>
      </w:r>
      <w:r w:rsidRPr="00CE3EF3">
        <w:rPr>
          <w:rFonts w:eastAsia="Calibri"/>
          <w:lang w:eastAsia="en-US"/>
        </w:rPr>
        <w:t xml:space="preserve">необходимости допускается осуществление образовательной деятельности по ДООП с применением электронного обучения и дистанционных образовательных технологий на площадках. </w:t>
      </w:r>
    </w:p>
    <w:p w:rsidR="00B955FC" w:rsidRPr="00CE3EF3" w:rsidRDefault="00B955FC" w:rsidP="00B955FC"/>
    <w:p w:rsidR="00B955FC" w:rsidRPr="00866AB7" w:rsidRDefault="00B955FC" w:rsidP="00B955FC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  <w:r w:rsidRPr="00866AB7">
        <w:rPr>
          <w:b/>
          <w:bCs/>
        </w:rPr>
        <w:t>Календарный учебный график</w:t>
      </w:r>
    </w:p>
    <w:p w:rsidR="00B955FC" w:rsidRPr="00866AB7" w:rsidRDefault="00B955FC" w:rsidP="00B955FC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  <w:r w:rsidRPr="00866AB7">
        <w:rPr>
          <w:b/>
          <w:bCs/>
        </w:rPr>
        <w:t>Муниципально</w:t>
      </w:r>
      <w:r>
        <w:rPr>
          <w:b/>
          <w:bCs/>
        </w:rPr>
        <w:t xml:space="preserve">го бюджетного образовательного </w:t>
      </w:r>
      <w:r w:rsidRPr="00866AB7">
        <w:rPr>
          <w:b/>
          <w:bCs/>
        </w:rPr>
        <w:t xml:space="preserve">учреждения дополнительного образования </w:t>
      </w:r>
      <w:r>
        <w:rPr>
          <w:b/>
          <w:bCs/>
        </w:rPr>
        <w:t>Егорлыкского Центра внешкольной работы</w:t>
      </w:r>
    </w:p>
    <w:p w:rsidR="00B955FC" w:rsidRPr="00866AB7" w:rsidRDefault="00B955FC" w:rsidP="00B955FC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  <w:r w:rsidRPr="00866AB7">
        <w:rPr>
          <w:b/>
          <w:bCs/>
        </w:rPr>
        <w:t>на 202</w:t>
      </w:r>
      <w:r>
        <w:rPr>
          <w:b/>
          <w:bCs/>
        </w:rPr>
        <w:t>2</w:t>
      </w:r>
      <w:r w:rsidRPr="00866AB7">
        <w:rPr>
          <w:b/>
          <w:bCs/>
        </w:rPr>
        <w:t>-202</w:t>
      </w:r>
      <w:r>
        <w:rPr>
          <w:b/>
          <w:bCs/>
        </w:rPr>
        <w:t>3</w:t>
      </w:r>
      <w:r w:rsidRPr="00866AB7">
        <w:rPr>
          <w:b/>
          <w:bCs/>
        </w:rPr>
        <w:t xml:space="preserve"> учебный год</w:t>
      </w:r>
    </w:p>
    <w:p w:rsidR="00B955FC" w:rsidRDefault="00B955FC" w:rsidP="00B955FC">
      <w:pPr>
        <w:pStyle w:val="af2"/>
        <w:numPr>
          <w:ilvl w:val="0"/>
          <w:numId w:val="68"/>
        </w:numPr>
        <w:spacing w:after="0"/>
        <w:jc w:val="both"/>
        <w:rPr>
          <w:b/>
          <w:bCs/>
        </w:rPr>
      </w:pPr>
      <w:r w:rsidRPr="00E12D67">
        <w:rPr>
          <w:b/>
          <w:bCs/>
        </w:rPr>
        <w:t>Продолжительность учебного года</w:t>
      </w:r>
    </w:p>
    <w:p w:rsidR="00B955FC" w:rsidRPr="00E12D67" w:rsidRDefault="00B955FC" w:rsidP="00B955FC">
      <w:pPr>
        <w:pStyle w:val="af2"/>
        <w:ind w:left="1211"/>
        <w:rPr>
          <w:b/>
          <w:bCs/>
        </w:rPr>
      </w:pPr>
    </w:p>
    <w:tbl>
      <w:tblPr>
        <w:tblW w:w="10945" w:type="dxa"/>
        <w:tblLayout w:type="fixed"/>
        <w:tblLook w:val="01E0"/>
      </w:tblPr>
      <w:tblGrid>
        <w:gridCol w:w="2371"/>
        <w:gridCol w:w="8574"/>
      </w:tblGrid>
      <w:tr w:rsidR="00B955FC" w:rsidRPr="00866AB7" w:rsidTr="005C73C6">
        <w:trPr>
          <w:trHeight w:val="332"/>
        </w:trPr>
        <w:tc>
          <w:tcPr>
            <w:tcW w:w="2371" w:type="dxa"/>
          </w:tcPr>
          <w:p w:rsidR="00B955FC" w:rsidRPr="00866AB7" w:rsidRDefault="00B955FC" w:rsidP="005C73C6">
            <w:r w:rsidRPr="00866AB7">
              <w:t xml:space="preserve">с 1 по </w:t>
            </w:r>
            <w:r>
              <w:t>15</w:t>
            </w:r>
            <w:r w:rsidRPr="00866AB7">
              <w:t xml:space="preserve"> сентября</w:t>
            </w:r>
          </w:p>
        </w:tc>
        <w:tc>
          <w:tcPr>
            <w:tcW w:w="8574" w:type="dxa"/>
          </w:tcPr>
          <w:p w:rsidR="00B955FC" w:rsidRPr="00866AB7" w:rsidRDefault="00B955FC" w:rsidP="00B955FC">
            <w:pPr>
              <w:numPr>
                <w:ilvl w:val="0"/>
                <w:numId w:val="67"/>
              </w:numPr>
            </w:pPr>
            <w:r>
              <w:t xml:space="preserve">набор обучающихся 1 года обучения, комплектование групп детских объединений, </w:t>
            </w:r>
            <w:r w:rsidRPr="00866AB7">
              <w:t>составление расписания</w:t>
            </w:r>
          </w:p>
        </w:tc>
      </w:tr>
      <w:tr w:rsidR="00B955FC" w:rsidRPr="00866AB7" w:rsidTr="005C73C6">
        <w:trPr>
          <w:trHeight w:val="314"/>
        </w:trPr>
        <w:tc>
          <w:tcPr>
            <w:tcW w:w="2371" w:type="dxa"/>
          </w:tcPr>
          <w:p w:rsidR="00B955FC" w:rsidRPr="00866AB7" w:rsidRDefault="00B955FC" w:rsidP="005C73C6">
            <w:pPr>
              <w:ind w:right="-167"/>
            </w:pPr>
            <w:r w:rsidRPr="00866AB7">
              <w:t xml:space="preserve">с </w:t>
            </w:r>
            <w:r>
              <w:t>1</w:t>
            </w:r>
            <w:r w:rsidRPr="00866AB7">
              <w:t xml:space="preserve"> сентября по </w:t>
            </w:r>
            <w:r>
              <w:t>31</w:t>
            </w:r>
            <w:r w:rsidRPr="00866AB7">
              <w:t xml:space="preserve"> мая</w:t>
            </w:r>
          </w:p>
        </w:tc>
        <w:tc>
          <w:tcPr>
            <w:tcW w:w="8574" w:type="dxa"/>
          </w:tcPr>
          <w:p w:rsidR="00B955FC" w:rsidRPr="00866AB7" w:rsidRDefault="00B955FC" w:rsidP="005C73C6">
            <w:pPr>
              <w:ind w:left="252" w:hanging="252"/>
            </w:pPr>
            <w:r w:rsidRPr="00866AB7">
              <w:t xml:space="preserve">-     образовательный процесс. </w:t>
            </w:r>
          </w:p>
        </w:tc>
      </w:tr>
      <w:tr w:rsidR="00B955FC" w:rsidRPr="00866AB7" w:rsidTr="005C73C6">
        <w:trPr>
          <w:trHeight w:val="646"/>
        </w:trPr>
        <w:tc>
          <w:tcPr>
            <w:tcW w:w="2371" w:type="dxa"/>
          </w:tcPr>
          <w:p w:rsidR="00B955FC" w:rsidRPr="00866AB7" w:rsidRDefault="00B955FC" w:rsidP="005C73C6">
            <w:r w:rsidRPr="00866AB7">
              <w:t>С</w:t>
            </w:r>
            <w:r>
              <w:t xml:space="preserve"> 01</w:t>
            </w:r>
            <w:r w:rsidRPr="00866AB7">
              <w:t xml:space="preserve"> </w:t>
            </w:r>
            <w:r>
              <w:t xml:space="preserve">июня </w:t>
            </w:r>
            <w:r w:rsidRPr="00866AB7">
              <w:t xml:space="preserve"> по 31 августа</w:t>
            </w:r>
          </w:p>
        </w:tc>
        <w:tc>
          <w:tcPr>
            <w:tcW w:w="8574" w:type="dxa"/>
          </w:tcPr>
          <w:p w:rsidR="00B955FC" w:rsidRPr="00866AB7" w:rsidRDefault="00B955FC" w:rsidP="00B955FC">
            <w:pPr>
              <w:numPr>
                <w:ilvl w:val="0"/>
                <w:numId w:val="66"/>
              </w:numPr>
            </w:pPr>
            <w:r w:rsidRPr="00866AB7">
              <w:t xml:space="preserve">приказом директора образовательная деятельность осуществляется в условиях </w:t>
            </w:r>
            <w:bookmarkStart w:id="6" w:name="_Hlk77775729"/>
            <w:r w:rsidRPr="00866AB7">
              <w:t xml:space="preserve">летней оздоровительной кампании </w:t>
            </w:r>
            <w:bookmarkEnd w:id="6"/>
            <w:r w:rsidRPr="00866AB7">
              <w:t>и переходит на летний режим работы</w:t>
            </w:r>
          </w:p>
        </w:tc>
      </w:tr>
    </w:tbl>
    <w:p w:rsidR="00B955FC" w:rsidRDefault="00B955FC" w:rsidP="00B955FC">
      <w:pPr>
        <w:widowControl w:val="0"/>
        <w:autoSpaceDE w:val="0"/>
        <w:autoSpaceDN w:val="0"/>
        <w:adjustRightInd w:val="0"/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7"/>
        <w:gridCol w:w="1562"/>
        <w:gridCol w:w="1333"/>
        <w:gridCol w:w="1597"/>
        <w:gridCol w:w="1562"/>
        <w:gridCol w:w="1489"/>
        <w:gridCol w:w="1396"/>
      </w:tblGrid>
      <w:tr w:rsidR="00B955FC" w:rsidRPr="00DE5077" w:rsidTr="005C73C6">
        <w:trPr>
          <w:trHeight w:val="1610"/>
        </w:trPr>
        <w:tc>
          <w:tcPr>
            <w:tcW w:w="1637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  <w:lang w:val="en-US"/>
              </w:rPr>
              <w:t>I</w:t>
            </w:r>
            <w:r w:rsidRPr="00DE5077">
              <w:rPr>
                <w:b/>
                <w:bCs/>
              </w:rPr>
              <w:t xml:space="preserve"> полугодие</w:t>
            </w:r>
          </w:p>
        </w:tc>
        <w:tc>
          <w:tcPr>
            <w:tcW w:w="1562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</w:rPr>
              <w:t>Образовательный процесс</w:t>
            </w:r>
          </w:p>
        </w:tc>
        <w:tc>
          <w:tcPr>
            <w:tcW w:w="1333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</w:rPr>
              <w:t>Праздничные дни</w:t>
            </w:r>
          </w:p>
        </w:tc>
        <w:tc>
          <w:tcPr>
            <w:tcW w:w="1597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  <w:lang w:val="en-US"/>
              </w:rPr>
              <w:t>II</w:t>
            </w:r>
            <w:r w:rsidRPr="00DE5077">
              <w:rPr>
                <w:b/>
                <w:bCs/>
              </w:rPr>
              <w:t xml:space="preserve"> полугодие</w:t>
            </w:r>
          </w:p>
        </w:tc>
        <w:tc>
          <w:tcPr>
            <w:tcW w:w="1562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</w:rPr>
              <w:t>Образовательный процесс</w:t>
            </w:r>
          </w:p>
        </w:tc>
        <w:tc>
          <w:tcPr>
            <w:tcW w:w="1489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</w:rPr>
              <w:t>Праздничные дни</w:t>
            </w:r>
          </w:p>
          <w:p w:rsidR="00B955FC" w:rsidRPr="00D54554" w:rsidRDefault="00B955FC" w:rsidP="005C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D54554">
              <w:rPr>
                <w:rFonts w:eastAsia="Calibri"/>
                <w:i/>
                <w:color w:val="000000"/>
                <w:lang w:eastAsia="en-US"/>
              </w:rPr>
              <w:t>Корректировка</w:t>
            </w:r>
          </w:p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rFonts w:eastAsia="Calibri"/>
                <w:i/>
                <w:color w:val="000000"/>
                <w:lang w:eastAsia="en-US"/>
              </w:rPr>
              <w:t>КУГ (праздничные дни)*</w:t>
            </w:r>
          </w:p>
        </w:tc>
        <w:tc>
          <w:tcPr>
            <w:tcW w:w="1396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077">
              <w:rPr>
                <w:b/>
                <w:bCs/>
              </w:rPr>
              <w:t>Всего в год</w:t>
            </w:r>
          </w:p>
        </w:tc>
      </w:tr>
      <w:tr w:rsidR="00B955FC" w:rsidRPr="00DE5077" w:rsidTr="005C73C6">
        <w:trPr>
          <w:trHeight w:val="2635"/>
        </w:trPr>
        <w:tc>
          <w:tcPr>
            <w:tcW w:w="1637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077">
              <w:lastRenderedPageBreak/>
              <w:t>01.09.- 3</w:t>
            </w:r>
            <w:r>
              <w:t>0</w:t>
            </w:r>
            <w:r w:rsidRPr="00DE5077">
              <w:t>.12.202</w:t>
            </w:r>
            <w:r>
              <w:t>2</w:t>
            </w:r>
            <w:r w:rsidRPr="00DE5077">
              <w:t xml:space="preserve"> г.</w:t>
            </w:r>
          </w:p>
        </w:tc>
        <w:tc>
          <w:tcPr>
            <w:tcW w:w="1562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077">
              <w:t>17 недель</w:t>
            </w:r>
          </w:p>
        </w:tc>
        <w:tc>
          <w:tcPr>
            <w:tcW w:w="1333" w:type="dxa"/>
            <w:shd w:val="clear" w:color="auto" w:fill="auto"/>
          </w:tcPr>
          <w:p w:rsidR="00B955FC" w:rsidRPr="00E12D67" w:rsidRDefault="00B955FC" w:rsidP="005C73C6">
            <w:pPr>
              <w:widowControl w:val="0"/>
              <w:autoSpaceDE w:val="0"/>
              <w:autoSpaceDN w:val="0"/>
              <w:adjustRightInd w:val="0"/>
            </w:pPr>
            <w:r w:rsidRPr="00E12D67">
              <w:t>4 ноября – День народного единства</w:t>
            </w:r>
          </w:p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7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DE5077">
              <w:t xml:space="preserve">.01- </w:t>
            </w:r>
            <w:r>
              <w:t>31</w:t>
            </w:r>
            <w:r w:rsidRPr="00DE5077">
              <w:t>.05.202</w:t>
            </w:r>
            <w:r>
              <w:t>3</w:t>
            </w:r>
            <w:r w:rsidRPr="00DE5077">
              <w:t xml:space="preserve"> г.</w:t>
            </w:r>
          </w:p>
        </w:tc>
        <w:tc>
          <w:tcPr>
            <w:tcW w:w="1562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077">
              <w:t>2</w:t>
            </w:r>
            <w:r>
              <w:t>1</w:t>
            </w:r>
            <w:r w:rsidRPr="00DE5077">
              <w:t xml:space="preserve"> недел</w:t>
            </w:r>
            <w:r>
              <w:t>я</w:t>
            </w:r>
          </w:p>
        </w:tc>
        <w:tc>
          <w:tcPr>
            <w:tcW w:w="1489" w:type="dxa"/>
            <w:shd w:val="clear" w:color="auto" w:fill="auto"/>
          </w:tcPr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 xml:space="preserve">1, 2, 3, 4, 5, 6 и 8 января – Новогодние каникулы; </w:t>
            </w:r>
          </w:p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 xml:space="preserve">7 января – Рождество Христово; </w:t>
            </w:r>
          </w:p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 xml:space="preserve">23 февраля – День защитника Отечества; </w:t>
            </w:r>
          </w:p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>8 марта – Международный женский день;</w:t>
            </w:r>
          </w:p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 xml:space="preserve"> 1 мая – Праздник Весны и Труда; </w:t>
            </w:r>
          </w:p>
          <w:p w:rsidR="00B955FC" w:rsidRPr="00DE5077" w:rsidRDefault="00B955FC" w:rsidP="005C73C6">
            <w:pPr>
              <w:pStyle w:val="Default"/>
              <w:jc w:val="center"/>
              <w:rPr>
                <w:sz w:val="18"/>
                <w:szCs w:val="18"/>
              </w:rPr>
            </w:pPr>
            <w:r w:rsidRPr="00DE5077">
              <w:rPr>
                <w:sz w:val="18"/>
                <w:szCs w:val="18"/>
              </w:rPr>
              <w:t>9 мая – День Победы</w:t>
            </w:r>
          </w:p>
        </w:tc>
        <w:tc>
          <w:tcPr>
            <w:tcW w:w="1396" w:type="dxa"/>
            <w:shd w:val="clear" w:color="auto" w:fill="auto"/>
          </w:tcPr>
          <w:p w:rsidR="00B955FC" w:rsidRPr="00DE507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077">
              <w:t>3</w:t>
            </w:r>
            <w:r>
              <w:t xml:space="preserve">8 </w:t>
            </w:r>
            <w:r w:rsidRPr="00DE5077">
              <w:t>недель</w:t>
            </w:r>
          </w:p>
        </w:tc>
      </w:tr>
    </w:tbl>
    <w:p w:rsidR="00B955FC" w:rsidRPr="00293BE4" w:rsidRDefault="00B955FC" w:rsidP="00B955FC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293BE4">
        <w:rPr>
          <w:rFonts w:eastAsia="Calibri"/>
          <w:sz w:val="22"/>
          <w:szCs w:val="22"/>
          <w:lang w:eastAsia="en-US"/>
        </w:rPr>
        <w:t>КУГ-календарный учебный график</w:t>
      </w:r>
    </w:p>
    <w:p w:rsidR="00B955FC" w:rsidRDefault="00B955FC" w:rsidP="00B955FC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293BE4">
        <w:rPr>
          <w:rFonts w:eastAsia="Calibri"/>
          <w:sz w:val="22"/>
          <w:szCs w:val="22"/>
          <w:lang w:eastAsia="en-US"/>
        </w:rPr>
        <w:t>*</w:t>
      </w:r>
      <w:r w:rsidRPr="00D54554">
        <w:rPr>
          <w:rFonts w:eastAsia="Calibri"/>
          <w:lang w:eastAsia="en-US"/>
        </w:rPr>
        <w:t>организация (в случае необходимости) корректировки К</w:t>
      </w:r>
      <w:r w:rsidRPr="00293BE4">
        <w:rPr>
          <w:rFonts w:eastAsia="Calibri"/>
          <w:lang w:eastAsia="en-US"/>
        </w:rPr>
        <w:t>УГ</w:t>
      </w:r>
      <w:r w:rsidRPr="00D54554">
        <w:rPr>
          <w:rFonts w:eastAsia="Calibri"/>
          <w:lang w:eastAsia="en-US"/>
        </w:rPr>
        <w:t xml:space="preserve">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</w:t>
      </w:r>
      <w:r>
        <w:rPr>
          <w:rFonts w:eastAsia="Calibri"/>
          <w:lang w:eastAsia="en-US"/>
        </w:rPr>
        <w:t>, с учётом содержания программы.</w:t>
      </w:r>
    </w:p>
    <w:p w:rsidR="00B955FC" w:rsidRPr="00293BE4" w:rsidRDefault="00B955FC" w:rsidP="00B955FC">
      <w:pPr>
        <w:pStyle w:val="Default"/>
        <w:rPr>
          <w:sz w:val="20"/>
          <w:szCs w:val="20"/>
        </w:rPr>
      </w:pPr>
      <w:r w:rsidRPr="00293BE4">
        <w:rPr>
          <w:sz w:val="20"/>
          <w:szCs w:val="20"/>
        </w:rPr>
        <w:t xml:space="preserve">Статьей 112 Трудового кодекса Российской Федерации установлены нерабочие праздничные дни в Российской Федерации. </w:t>
      </w:r>
    </w:p>
    <w:p w:rsidR="00B955FC" w:rsidRPr="00922F59" w:rsidRDefault="00B955FC" w:rsidP="00B955FC">
      <w:pPr>
        <w:pStyle w:val="Default"/>
        <w:rPr>
          <w:color w:val="auto"/>
          <w:sz w:val="20"/>
          <w:szCs w:val="20"/>
        </w:rPr>
      </w:pPr>
      <w:r w:rsidRPr="00922F59">
        <w:rPr>
          <w:color w:val="auto"/>
          <w:sz w:val="20"/>
          <w:szCs w:val="20"/>
        </w:rPr>
        <w:t>В 2023 году в соответствии с Проектом Постановления Правительства РФ «О переносе выходных дней в 2023 году» перенесены следующие выходные дни: с воскресенья 1 января на пятницу 24 февраля; c воскресенья 8 января на понедельник 8 мая.</w:t>
      </w:r>
    </w:p>
    <w:p w:rsidR="00B955FC" w:rsidRPr="00A7387B" w:rsidRDefault="00B955FC" w:rsidP="00B955FC">
      <w:pPr>
        <w:pStyle w:val="Default"/>
        <w:rPr>
          <w:sz w:val="20"/>
          <w:szCs w:val="20"/>
        </w:rPr>
      </w:pPr>
    </w:p>
    <w:p w:rsidR="00B955FC" w:rsidRPr="00396C67" w:rsidRDefault="00B955FC" w:rsidP="00B955FC">
      <w:pPr>
        <w:ind w:right="-2" w:firstLine="113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5632F6">
        <w:rPr>
          <w:rFonts w:eastAsia="Calibri"/>
          <w:b/>
          <w:bCs/>
          <w:lang w:eastAsia="en-US"/>
        </w:rPr>
        <w:t>2.  Регламентирование образовательного процесса на учебный год</w:t>
      </w:r>
    </w:p>
    <w:tbl>
      <w:tblPr>
        <w:tblW w:w="10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24"/>
        <w:gridCol w:w="1613"/>
        <w:gridCol w:w="2106"/>
        <w:gridCol w:w="1896"/>
      </w:tblGrid>
      <w:tr w:rsidR="00B955FC" w:rsidRPr="00866AB7" w:rsidTr="005C73C6">
        <w:trPr>
          <w:trHeight w:val="148"/>
        </w:trPr>
        <w:tc>
          <w:tcPr>
            <w:tcW w:w="310" w:type="dxa"/>
            <w:vMerge w:val="restart"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6AB7">
              <w:rPr>
                <w:b/>
              </w:rPr>
              <w:t>№</w:t>
            </w:r>
          </w:p>
        </w:tc>
        <w:tc>
          <w:tcPr>
            <w:tcW w:w="4491" w:type="dxa"/>
            <w:vMerge w:val="restart"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Этапы образовательного процесса</w:t>
            </w:r>
          </w:p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6AB7">
              <w:rPr>
                <w:b/>
              </w:rPr>
              <w:t>Содержание</w:t>
            </w:r>
            <w:r>
              <w:rPr>
                <w:b/>
              </w:rPr>
              <w:t xml:space="preserve"> и режим </w:t>
            </w:r>
            <w:r w:rsidRPr="00866AB7">
              <w:rPr>
                <w:b/>
              </w:rPr>
              <w:t>деятельности</w:t>
            </w:r>
          </w:p>
        </w:tc>
        <w:tc>
          <w:tcPr>
            <w:tcW w:w="5696" w:type="dxa"/>
            <w:gridSpan w:val="3"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Дополнительные общеобразовательные общеразвивающие программы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  <w:vMerge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91" w:type="dxa"/>
            <w:vMerge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67">
              <w:rPr>
                <w:b/>
                <w:bCs/>
                <w:lang w:val="en-US"/>
              </w:rPr>
              <w:t>I</w:t>
            </w:r>
            <w:r w:rsidRPr="00E12D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обучения</w:t>
            </w:r>
          </w:p>
        </w:tc>
        <w:tc>
          <w:tcPr>
            <w:tcW w:w="2143" w:type="dxa"/>
          </w:tcPr>
          <w:p w:rsidR="00B955FC" w:rsidRPr="00866AB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67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E12D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обучения</w:t>
            </w:r>
          </w:p>
        </w:tc>
        <w:tc>
          <w:tcPr>
            <w:tcW w:w="1924" w:type="dxa"/>
          </w:tcPr>
          <w:p w:rsidR="00B955FC" w:rsidRPr="00293BE4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D67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Pr="00E12D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-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год обучения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Организационные дни, предполагающие набор обучающихся, составление расписания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с 01 по </w:t>
            </w:r>
            <w:r>
              <w:rPr>
                <w:sz w:val="22"/>
                <w:szCs w:val="22"/>
              </w:rPr>
              <w:t>15</w:t>
            </w:r>
            <w:r w:rsidRPr="00396C67">
              <w:rPr>
                <w:sz w:val="22"/>
                <w:szCs w:val="22"/>
              </w:rPr>
              <w:t xml:space="preserve"> сентября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 xml:space="preserve">Комплектование учебных групп 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96C67">
              <w:rPr>
                <w:bCs/>
                <w:sz w:val="22"/>
                <w:szCs w:val="22"/>
              </w:rPr>
              <w:t xml:space="preserve">о </w:t>
            </w:r>
            <w:r>
              <w:rPr>
                <w:bCs/>
                <w:sz w:val="22"/>
                <w:szCs w:val="22"/>
              </w:rPr>
              <w:t>15</w:t>
            </w:r>
            <w:r w:rsidRPr="00396C67">
              <w:rPr>
                <w:bCs/>
                <w:sz w:val="22"/>
                <w:szCs w:val="22"/>
              </w:rPr>
              <w:t xml:space="preserve"> сентября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Начало образовательного процесса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</w:t>
            </w:r>
            <w:r w:rsidRPr="00396C67">
              <w:rPr>
                <w:sz w:val="22"/>
                <w:szCs w:val="22"/>
              </w:rPr>
              <w:t>5 сентября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 xml:space="preserve">Продолжительность учебного года 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  <w:u w:val="single"/>
              </w:rPr>
              <w:t>Начало</w:t>
            </w:r>
            <w:r w:rsidRPr="00396C67">
              <w:rPr>
                <w:sz w:val="22"/>
                <w:szCs w:val="22"/>
              </w:rPr>
              <w:t xml:space="preserve"> учебного года с 01.09. 2022 г.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  <w:u w:val="single"/>
              </w:rPr>
              <w:t>Окончание</w:t>
            </w:r>
            <w:r w:rsidRPr="00396C67">
              <w:rPr>
                <w:sz w:val="22"/>
                <w:szCs w:val="22"/>
              </w:rPr>
              <w:t xml:space="preserve"> учебного года </w:t>
            </w:r>
            <w:r>
              <w:rPr>
                <w:sz w:val="22"/>
                <w:szCs w:val="22"/>
              </w:rPr>
              <w:t>31</w:t>
            </w:r>
            <w:r w:rsidRPr="00396C67">
              <w:rPr>
                <w:sz w:val="22"/>
                <w:szCs w:val="22"/>
              </w:rPr>
              <w:t>.05.2023 г.</w:t>
            </w:r>
          </w:p>
        </w:tc>
      </w:tr>
      <w:tr w:rsidR="00B955FC" w:rsidRPr="00866AB7" w:rsidTr="005C73C6">
        <w:trPr>
          <w:trHeight w:val="14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Продолжительность учебного периода</w:t>
            </w:r>
          </w:p>
        </w:tc>
        <w:tc>
          <w:tcPr>
            <w:tcW w:w="5696" w:type="dxa"/>
            <w:gridSpan w:val="3"/>
          </w:tcPr>
          <w:p w:rsidR="00B955FC" w:rsidRDefault="00B955FC" w:rsidP="005C73C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36 -1 год обучения</w:t>
            </w:r>
          </w:p>
          <w:p w:rsidR="00B955FC" w:rsidRPr="00396C67" w:rsidRDefault="00B955FC" w:rsidP="005C73C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6C67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8</w:t>
            </w:r>
            <w:r w:rsidRPr="00396C67">
              <w:rPr>
                <w:color w:val="auto"/>
                <w:sz w:val="22"/>
                <w:szCs w:val="22"/>
              </w:rPr>
              <w:t xml:space="preserve"> учебных недель</w:t>
            </w:r>
            <w:r>
              <w:rPr>
                <w:color w:val="auto"/>
                <w:sz w:val="22"/>
                <w:szCs w:val="22"/>
              </w:rPr>
              <w:t>- 2-4 год обучения</w:t>
            </w:r>
          </w:p>
        </w:tc>
      </w:tr>
      <w:tr w:rsidR="00B955FC" w:rsidRPr="00866AB7" w:rsidTr="005C73C6">
        <w:trPr>
          <w:trHeight w:val="507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Режим работы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Занятия в Центре начинаются с 8.</w:t>
            </w:r>
            <w:r>
              <w:rPr>
                <w:sz w:val="22"/>
                <w:szCs w:val="22"/>
              </w:rPr>
              <w:t>3</w:t>
            </w:r>
            <w:r w:rsidRPr="00396C67">
              <w:rPr>
                <w:sz w:val="22"/>
                <w:szCs w:val="22"/>
              </w:rPr>
              <w:t xml:space="preserve">0 часов, заканчиваются в </w:t>
            </w:r>
            <w:r>
              <w:rPr>
                <w:sz w:val="22"/>
                <w:szCs w:val="22"/>
              </w:rPr>
              <w:t>18</w:t>
            </w:r>
            <w:r w:rsidRPr="00396C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396C67">
              <w:rPr>
                <w:sz w:val="22"/>
                <w:szCs w:val="22"/>
              </w:rPr>
              <w:t>0 часов.</w:t>
            </w:r>
          </w:p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Занятия проводятся по расписанию, утвержденному директором М</w:t>
            </w:r>
            <w:r>
              <w:rPr>
                <w:sz w:val="22"/>
                <w:szCs w:val="22"/>
              </w:rPr>
              <w:t>БО</w:t>
            </w:r>
            <w:r w:rsidRPr="00396C67">
              <w:rPr>
                <w:sz w:val="22"/>
                <w:szCs w:val="22"/>
              </w:rPr>
              <w:t xml:space="preserve">УДО </w:t>
            </w:r>
            <w:r>
              <w:rPr>
                <w:sz w:val="22"/>
                <w:szCs w:val="22"/>
              </w:rPr>
              <w:t>ЕЦВР</w:t>
            </w:r>
          </w:p>
        </w:tc>
      </w:tr>
      <w:tr w:rsidR="00B955FC" w:rsidRPr="00866AB7" w:rsidTr="005C73C6">
        <w:trPr>
          <w:trHeight w:val="768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Центр работает по графику </w:t>
            </w:r>
            <w:r>
              <w:rPr>
                <w:sz w:val="22"/>
                <w:szCs w:val="22"/>
              </w:rPr>
              <w:t xml:space="preserve">пятидневной </w:t>
            </w:r>
            <w:r w:rsidRPr="00396C67">
              <w:rPr>
                <w:sz w:val="22"/>
                <w:szCs w:val="22"/>
              </w:rPr>
              <w:t xml:space="preserve"> рабочей недели 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55FC" w:rsidRPr="00866AB7" w:rsidTr="005C73C6">
        <w:trPr>
          <w:trHeight w:val="246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Периодичность учебных занятий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1 – 2</w:t>
            </w:r>
            <w:r>
              <w:rPr>
                <w:sz w:val="22"/>
                <w:szCs w:val="22"/>
              </w:rPr>
              <w:t xml:space="preserve">-3 </w:t>
            </w:r>
            <w:r w:rsidRPr="00396C67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955FC" w:rsidRPr="00866AB7" w:rsidTr="005C73C6">
        <w:trPr>
          <w:trHeight w:val="261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91" w:type="dxa"/>
          </w:tcPr>
          <w:p w:rsidR="00B955FC" w:rsidRPr="00362691" w:rsidRDefault="00B955FC" w:rsidP="005C73C6">
            <w:pPr>
              <w:pStyle w:val="a9"/>
              <w:rPr>
                <w:b/>
              </w:rPr>
            </w:pPr>
            <w:r w:rsidRPr="00362691">
              <w:rPr>
                <w:b/>
              </w:rPr>
              <w:t>Продолжительность учебного часа, учебных занятий)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30 – 4</w:t>
            </w:r>
            <w:r>
              <w:rPr>
                <w:sz w:val="22"/>
                <w:szCs w:val="22"/>
              </w:rPr>
              <w:t>0</w:t>
            </w:r>
            <w:r w:rsidRPr="00396C67">
              <w:rPr>
                <w:sz w:val="22"/>
                <w:szCs w:val="22"/>
              </w:rPr>
              <w:t xml:space="preserve"> минут</w:t>
            </w:r>
          </w:p>
        </w:tc>
      </w:tr>
      <w:tr w:rsidR="00B955FC" w:rsidRPr="00866AB7" w:rsidTr="005C73C6">
        <w:trPr>
          <w:trHeight w:val="507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Продолжительность занятий по индивидуальному учебному плану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30 – 4</w:t>
            </w:r>
            <w:r>
              <w:rPr>
                <w:sz w:val="22"/>
                <w:szCs w:val="22"/>
              </w:rPr>
              <w:t>0</w:t>
            </w:r>
            <w:r w:rsidRPr="00396C67">
              <w:rPr>
                <w:sz w:val="22"/>
                <w:szCs w:val="22"/>
              </w:rPr>
              <w:t xml:space="preserve"> минут</w:t>
            </w:r>
          </w:p>
        </w:tc>
      </w:tr>
      <w:tr w:rsidR="00B955FC" w:rsidRPr="00866AB7" w:rsidTr="005C73C6">
        <w:trPr>
          <w:trHeight w:val="261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 xml:space="preserve">Продолжительность перемен для отдыха и проветривания 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10 минут</w:t>
            </w:r>
          </w:p>
        </w:tc>
      </w:tr>
      <w:tr w:rsidR="00B955FC" w:rsidRPr="00866AB7" w:rsidTr="005C73C6">
        <w:trPr>
          <w:trHeight w:val="507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ind w:left="-280" w:firstLine="28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Объем образовательной нагрузки в не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396C67">
              <w:rPr>
                <w:b/>
                <w:bCs/>
                <w:sz w:val="22"/>
                <w:szCs w:val="22"/>
              </w:rPr>
              <w:t>делю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60 минут (1 час) для детей дошкольного возраста один или два раза в неделю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90 минут (2 часа) –180 минут (4 часа)</w:t>
            </w:r>
          </w:p>
        </w:tc>
      </w:tr>
      <w:tr w:rsidR="00B955FC" w:rsidRPr="00866AB7" w:rsidTr="005C73C6">
        <w:trPr>
          <w:trHeight w:val="507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Объем образовательной нагрузки в неделю для детей -инвалидов и детей с ОВЗ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От 30 до 4</w:t>
            </w:r>
            <w:r>
              <w:rPr>
                <w:sz w:val="22"/>
                <w:szCs w:val="22"/>
              </w:rPr>
              <w:t>0</w:t>
            </w:r>
            <w:r w:rsidRPr="00396C67">
              <w:rPr>
                <w:sz w:val="22"/>
                <w:szCs w:val="22"/>
              </w:rPr>
              <w:t xml:space="preserve"> минут (1 час) 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в зависимости от общего состояния обучающегося и его возраста</w:t>
            </w:r>
          </w:p>
        </w:tc>
      </w:tr>
      <w:tr w:rsidR="00B955FC" w:rsidRPr="00866AB7" w:rsidTr="005C73C6">
        <w:trPr>
          <w:trHeight w:val="261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Входной контроль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13 – 30 сентября</w:t>
            </w:r>
          </w:p>
        </w:tc>
      </w:tr>
      <w:tr w:rsidR="00B955FC" w:rsidRPr="00866AB7" w:rsidTr="005C73C6">
        <w:trPr>
          <w:trHeight w:val="246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Текущая контроль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По окончанию разделов, тем</w:t>
            </w:r>
          </w:p>
        </w:tc>
      </w:tr>
      <w:tr w:rsidR="00B955FC" w:rsidRPr="00866AB7" w:rsidTr="005C73C6">
        <w:trPr>
          <w:trHeight w:val="261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С 18.12.2022 г. по 3</w:t>
            </w:r>
            <w:r>
              <w:rPr>
                <w:sz w:val="22"/>
                <w:szCs w:val="22"/>
              </w:rPr>
              <w:t>0</w:t>
            </w:r>
            <w:r w:rsidRPr="00396C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6C67">
              <w:rPr>
                <w:sz w:val="22"/>
                <w:szCs w:val="22"/>
              </w:rPr>
              <w:t>.2023 г.</w:t>
            </w:r>
          </w:p>
        </w:tc>
      </w:tr>
      <w:tr w:rsidR="00B955FC" w:rsidRPr="00866AB7" w:rsidTr="005C73C6">
        <w:trPr>
          <w:trHeight w:val="522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Промежуточная/итоговая аттестация обучающихся по окончанию учебного периода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396C67">
              <w:rPr>
                <w:sz w:val="22"/>
                <w:szCs w:val="22"/>
              </w:rPr>
              <w:t>.05.2023 г. по 2</w:t>
            </w:r>
            <w:r>
              <w:rPr>
                <w:sz w:val="22"/>
                <w:szCs w:val="22"/>
              </w:rPr>
              <w:t>0</w:t>
            </w:r>
            <w:r w:rsidRPr="00396C67">
              <w:rPr>
                <w:sz w:val="22"/>
                <w:szCs w:val="22"/>
              </w:rPr>
              <w:t>.05.2023 г.</w:t>
            </w:r>
          </w:p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55FC" w:rsidRPr="00866AB7" w:rsidTr="005C73C6">
        <w:trPr>
          <w:trHeight w:val="507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Дополнительный приём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В течение учебного периода согласно заявлениям</w:t>
            </w:r>
          </w:p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(при наличии свободных мест)</w:t>
            </w:r>
          </w:p>
        </w:tc>
      </w:tr>
      <w:tr w:rsidR="00B955FC" w:rsidRPr="00866AB7" w:rsidTr="005C73C6">
        <w:trPr>
          <w:trHeight w:val="261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96C67">
              <w:rPr>
                <w:b/>
                <w:sz w:val="22"/>
                <w:szCs w:val="22"/>
              </w:rPr>
              <w:t xml:space="preserve">Приём на новый (2023-2024) учебный год 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25 мая – </w:t>
            </w:r>
            <w:r>
              <w:rPr>
                <w:sz w:val="22"/>
                <w:szCs w:val="22"/>
              </w:rPr>
              <w:t>15 сентября</w:t>
            </w:r>
          </w:p>
        </w:tc>
      </w:tr>
      <w:tr w:rsidR="00B955FC" w:rsidRPr="00866AB7" w:rsidTr="005C73C6">
        <w:trPr>
          <w:trHeight w:val="246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Летняя кампания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Июнь – июль </w:t>
            </w:r>
          </w:p>
        </w:tc>
      </w:tr>
      <w:tr w:rsidR="00B955FC" w:rsidRPr="00866AB7" w:rsidTr="005C73C6">
        <w:trPr>
          <w:trHeight w:val="784"/>
        </w:trPr>
        <w:tc>
          <w:tcPr>
            <w:tcW w:w="310" w:type="dxa"/>
          </w:tcPr>
          <w:p w:rsidR="00B955FC" w:rsidRPr="00396C67" w:rsidRDefault="00B955FC" w:rsidP="005C73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491" w:type="dxa"/>
          </w:tcPr>
          <w:p w:rsidR="00B955FC" w:rsidRPr="00396C67" w:rsidRDefault="00B955FC" w:rsidP="005C73C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96C67">
              <w:rPr>
                <w:b/>
                <w:bCs/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5696" w:type="dxa"/>
            <w:gridSpan w:val="3"/>
          </w:tcPr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 xml:space="preserve">1– 2 раза в год </w:t>
            </w:r>
          </w:p>
          <w:p w:rsidR="00B955FC" w:rsidRPr="00396C67" w:rsidRDefault="00B955FC" w:rsidP="005C73C6">
            <w:pPr>
              <w:pStyle w:val="Default"/>
              <w:jc w:val="center"/>
              <w:rPr>
                <w:sz w:val="22"/>
                <w:szCs w:val="22"/>
              </w:rPr>
            </w:pPr>
            <w:r w:rsidRPr="00396C67">
              <w:rPr>
                <w:sz w:val="22"/>
                <w:szCs w:val="22"/>
              </w:rPr>
              <w:t>По инициативе педагогов или родителей (законных представителей) может быть созвано внеочередное собрание</w:t>
            </w:r>
          </w:p>
        </w:tc>
      </w:tr>
    </w:tbl>
    <w:p w:rsidR="00B955FC" w:rsidRDefault="00B955FC" w:rsidP="00B955FC">
      <w:pPr>
        <w:jc w:val="both"/>
        <w:textAlignment w:val="top"/>
        <w:rPr>
          <w:color w:val="000000"/>
        </w:rPr>
      </w:pPr>
      <w:r>
        <w:rPr>
          <w:sz w:val="28"/>
        </w:rPr>
        <w:t xml:space="preserve"> </w:t>
      </w:r>
      <w:r w:rsidRPr="00CE4652">
        <w:rPr>
          <w:color w:val="000000"/>
        </w:rPr>
        <w:t>Данный календарный учебный график позволяет реализовать образовательные программы на 100% и в конце учебного года избежать «накладок» в реализации графика отчётных мероприятий.</w:t>
      </w:r>
    </w:p>
    <w:p w:rsidR="00B955FC" w:rsidRPr="00AE64B2" w:rsidRDefault="00B955FC" w:rsidP="00B955FC">
      <w:pPr>
        <w:ind w:firstLine="567"/>
        <w:jc w:val="both"/>
        <w:rPr>
          <w:rFonts w:eastAsia="Calibri"/>
          <w:lang w:eastAsia="en-US"/>
        </w:rPr>
      </w:pPr>
      <w:r w:rsidRPr="007F1297">
        <w:rPr>
          <w:rFonts w:eastAsia="Calibri"/>
          <w:color w:val="000000"/>
          <w:lang w:eastAsia="en-US"/>
        </w:rPr>
        <w:t>В условиях распространения COVID-19 введён особый режим работы М</w:t>
      </w:r>
      <w:r>
        <w:rPr>
          <w:rFonts w:eastAsia="Calibri"/>
          <w:color w:val="000000"/>
          <w:lang w:eastAsia="en-US"/>
        </w:rPr>
        <w:t>БО</w:t>
      </w:r>
      <w:r w:rsidRPr="007F1297">
        <w:rPr>
          <w:rFonts w:eastAsia="Calibri"/>
          <w:color w:val="000000"/>
          <w:lang w:eastAsia="en-US"/>
        </w:rPr>
        <w:t xml:space="preserve">УДО </w:t>
      </w:r>
      <w:r>
        <w:rPr>
          <w:rFonts w:eastAsia="Calibri"/>
          <w:color w:val="000000"/>
          <w:lang w:eastAsia="en-US"/>
        </w:rPr>
        <w:t>ЕЦВР.</w:t>
      </w:r>
      <w:r w:rsidRPr="007F129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Образовательная деятельность осуществляется в </w:t>
      </w:r>
      <w:r w:rsidRPr="007F1297">
        <w:rPr>
          <w:rFonts w:eastAsia="Calibri"/>
          <w:color w:val="000000"/>
          <w:lang w:eastAsia="en-US"/>
        </w:rPr>
        <w:t>соответствии п</w:t>
      </w:r>
      <w:r w:rsidRPr="007F1297">
        <w:rPr>
          <w:rFonts w:eastAsia="Calibri"/>
          <w:lang w:eastAsia="en-US"/>
        </w:rPr>
        <w:t>остановлением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955FC" w:rsidRPr="00B955FC" w:rsidRDefault="00B955FC" w:rsidP="00B955FC">
      <w:pPr>
        <w:ind w:left="5" w:firstLine="703"/>
        <w:jc w:val="both"/>
        <w:textAlignment w:val="top"/>
        <w:rPr>
          <w:color w:val="000000"/>
        </w:rPr>
        <w:sectPr w:rsidR="00B955FC" w:rsidRPr="00B955FC" w:rsidSect="00B955FC">
          <w:pgSz w:w="11907" w:h="16840" w:code="9"/>
          <w:pgMar w:top="851" w:right="851" w:bottom="851" w:left="851" w:header="720" w:footer="720" w:gutter="0"/>
          <w:cols w:space="708"/>
          <w:docGrid w:linePitch="360"/>
        </w:sectPr>
      </w:pPr>
      <w:r w:rsidRPr="003F3D0F">
        <w:rPr>
          <w:color w:val="000000"/>
        </w:rPr>
        <w:t>При необходимости допускается осуществление образовательной деятельности по ДООП с применением электронного обучения и дистанционных образоват</w:t>
      </w:r>
      <w:r>
        <w:rPr>
          <w:color w:val="000000"/>
        </w:rPr>
        <w:t>ельных технологий на площадках.</w:t>
      </w:r>
    </w:p>
    <w:p w:rsidR="007177F7" w:rsidRDefault="007177F7" w:rsidP="007B797A">
      <w:pPr>
        <w:jc w:val="both"/>
        <w:textAlignment w:val="top"/>
        <w:rPr>
          <w:color w:val="000000"/>
        </w:rPr>
      </w:pPr>
    </w:p>
    <w:p w:rsidR="00DE0158" w:rsidRPr="007177F7" w:rsidRDefault="007177F7" w:rsidP="00912FC4">
      <w:pPr>
        <w:numPr>
          <w:ilvl w:val="1"/>
          <w:numId w:val="40"/>
        </w:numPr>
        <w:jc w:val="center"/>
        <w:textAlignment w:val="top"/>
        <w:rPr>
          <w:color w:val="000000"/>
        </w:rPr>
      </w:pPr>
      <w:r>
        <w:rPr>
          <w:rFonts w:ascii="Arial Black" w:hAnsi="Arial Black"/>
          <w:b/>
        </w:rPr>
        <w:t>УСЛОВИЯ РЕАЛИЗАЦИИ ПРОГРАММЫ</w:t>
      </w:r>
    </w:p>
    <w:p w:rsidR="007177F7" w:rsidRDefault="007177F7" w:rsidP="007177F7">
      <w:pPr>
        <w:ind w:left="720"/>
        <w:textAlignment w:val="top"/>
        <w:rPr>
          <w:color w:val="000000"/>
        </w:rPr>
      </w:pPr>
    </w:p>
    <w:p w:rsidR="005600D1" w:rsidRPr="00BF647D" w:rsidRDefault="005600D1" w:rsidP="005600D1">
      <w:pPr>
        <w:autoSpaceDE w:val="0"/>
        <w:autoSpaceDN w:val="0"/>
        <w:adjustRightInd w:val="0"/>
        <w:ind w:firstLine="567"/>
        <w:jc w:val="both"/>
      </w:pPr>
      <w:r w:rsidRPr="007177F7">
        <w:t>Центр осуществляет образовательную деятельность в соответствии с Федеральным законом от</w:t>
      </w:r>
      <w:r w:rsidRPr="00BF647D">
        <w:t xml:space="preserve"> 29.12.2012 № 273-ФЗ «Об образовании в Российской Федерации», на основе муниципального задания, в котором для Учреждения определен основной вид муниципальной услуги: реализация дополнительных общеобразовательных общеразвивающих программ.</w:t>
      </w:r>
    </w:p>
    <w:p w:rsidR="005600D1" w:rsidRDefault="005600D1" w:rsidP="005600D1">
      <w:pPr>
        <w:autoSpaceDE w:val="0"/>
        <w:autoSpaceDN w:val="0"/>
        <w:adjustRightInd w:val="0"/>
        <w:ind w:firstLine="567"/>
        <w:jc w:val="both"/>
      </w:pPr>
      <w:r w:rsidRPr="00BF647D">
        <w:t>Образовательный процесс в Центре выстраивается в рамках Образовательной программы Центра на 202</w:t>
      </w:r>
      <w:r w:rsidR="007B797A">
        <w:t>2</w:t>
      </w:r>
      <w:r w:rsidR="00340B1B">
        <w:t>-202</w:t>
      </w:r>
      <w:r w:rsidR="007B797A">
        <w:t>3</w:t>
      </w:r>
      <w:r w:rsidR="00340B1B">
        <w:t xml:space="preserve"> учебный</w:t>
      </w:r>
      <w:r w:rsidRPr="00BF647D">
        <w:t xml:space="preserve"> год, осуществляемый через реализацию дополнительных общеобразовательных программ по направленностям, обеспечивающим выполнение информационной, обучающей, воспитывающей, развивающей, социализирующей, релаксационной функций. </w:t>
      </w:r>
    </w:p>
    <w:p w:rsidR="00B977BE" w:rsidRDefault="00B977BE" w:rsidP="005600D1">
      <w:pPr>
        <w:autoSpaceDE w:val="0"/>
        <w:autoSpaceDN w:val="0"/>
        <w:adjustRightInd w:val="0"/>
        <w:ind w:firstLine="567"/>
        <w:jc w:val="both"/>
      </w:pPr>
      <w:r w:rsidRPr="00B977BE">
        <w:t xml:space="preserve">В </w:t>
      </w:r>
      <w:r>
        <w:t xml:space="preserve">Центре </w:t>
      </w:r>
      <w:r w:rsidRPr="00B977BE">
        <w:t>созданы условия реализации общеразвивающей образовательной программы дополнительного образования, обеспечивающие для участников образовательных отношений возможность: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>достижения планируемых результатов освоения дополнительной общеразвивающей образовательной программы всеми обучающимся, в том числе обучающимися с ОВЗ и детьми-инвалидами;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развития личности, способностей, удовлетворения познавательных интересов, самореализации обучающихся, в том числе одаренных и талантливых с использованием возможностей организаций дополнительного образования;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 овладения обучающимися ключевыми компетенциями, составляющими основу дальнейшего успешного образования и ориентации в мире профессий;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системы дополнительного образования и условий ее реализации; 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формирования у обучающихся опыта самостоятельной образовательной, общественной, проектно-исследовательской и художественной деятельности;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формирования у обучающихся экологической грамотности, навыков здорового и безопасного для человека и окружающей его среды образа жизни; 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использования в образовательной деятельности современных образовательных технологий деятельностного типа; </w:t>
      </w:r>
    </w:p>
    <w:p w:rsidR="00B977BE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 обновления содержания программ общеразвивающего дополнительного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  </w:t>
      </w:r>
    </w:p>
    <w:p w:rsidR="00B977BE" w:rsidRPr="00BF647D" w:rsidRDefault="00B977BE" w:rsidP="00912FC4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 xml:space="preserve"> эффективного использования профессионального и творческого потенциала педагогических и руководящих работников Центра, повышения их профессиональной, коммуникативной, информационной и правовой компетентности; - эффективного управления </w:t>
      </w:r>
      <w:r w:rsidR="00995961">
        <w:t xml:space="preserve">Центром </w:t>
      </w:r>
      <w:r>
        <w:t>с использованием информационно</w:t>
      </w:r>
      <w:r w:rsidR="00995961">
        <w:t xml:space="preserve">- </w:t>
      </w:r>
      <w:r>
        <w:t xml:space="preserve">коммуникационных технологий, современных механизмов финансирования.  </w:t>
      </w:r>
    </w:p>
    <w:p w:rsidR="005600D1" w:rsidRPr="00BF647D" w:rsidRDefault="005600D1" w:rsidP="005600D1">
      <w:pPr>
        <w:ind w:firstLine="709"/>
        <w:jc w:val="both"/>
        <w:rPr>
          <w:color w:val="000000"/>
        </w:rPr>
      </w:pPr>
      <w:r w:rsidRPr="00BF647D">
        <w:rPr>
          <w:color w:val="000000"/>
        </w:rPr>
        <w:t>Организация образовательного процесса регламентируется учебным планом, календарным учебным графиком и расписаниями занятий, которые разрабатываются и утверждаются Центром, для реализации соответствующей образовательной программы.</w:t>
      </w:r>
    </w:p>
    <w:p w:rsidR="005600D1" w:rsidRPr="00BF647D" w:rsidRDefault="005600D1" w:rsidP="005600D1">
      <w:pPr>
        <w:autoSpaceDE w:val="0"/>
        <w:autoSpaceDN w:val="0"/>
        <w:adjustRightInd w:val="0"/>
        <w:ind w:firstLine="567"/>
        <w:jc w:val="both"/>
      </w:pPr>
      <w:r w:rsidRPr="00BF647D">
        <w:t>Организация образовательного процесса в Центре регламентируется:</w:t>
      </w:r>
    </w:p>
    <w:p w:rsidR="005600D1" w:rsidRPr="00BF647D" w:rsidRDefault="005600D1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BF647D">
        <w:lastRenderedPageBreak/>
        <w:t>у</w:t>
      </w:r>
      <w:r w:rsidRPr="00BF647D">
        <w:rPr>
          <w:color w:val="000000"/>
        </w:rPr>
        <w:t xml:space="preserve">чебным планом; </w:t>
      </w:r>
    </w:p>
    <w:p w:rsidR="005600D1" w:rsidRPr="00BF647D" w:rsidRDefault="005600D1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BF647D">
        <w:rPr>
          <w:color w:val="000000"/>
        </w:rPr>
        <w:t xml:space="preserve">календарным учебным графиком; </w:t>
      </w:r>
    </w:p>
    <w:p w:rsidR="005600D1" w:rsidRPr="00BF647D" w:rsidRDefault="005600D1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BF647D">
        <w:rPr>
          <w:color w:val="000000"/>
        </w:rPr>
        <w:t>расписанием занятий;</w:t>
      </w:r>
    </w:p>
    <w:p w:rsidR="005600D1" w:rsidRPr="00BF647D" w:rsidRDefault="005600D1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BF647D">
        <w:t>дополнительными общеобразовательными общеразвивающими программами утвержденными приказами директора Центра;</w:t>
      </w:r>
      <w:r w:rsidRPr="00BF647D">
        <w:rPr>
          <w:sz w:val="22"/>
          <w:szCs w:val="22"/>
        </w:rPr>
        <w:t xml:space="preserve"> </w:t>
      </w:r>
    </w:p>
    <w:p w:rsidR="005600D1" w:rsidRPr="00BF647D" w:rsidRDefault="00382296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>
        <w:t>календарно</w:t>
      </w:r>
      <w:r w:rsidR="005600D1" w:rsidRPr="00BF647D">
        <w:t>-тематическими планами дополнительных общеразвивающих программ;</w:t>
      </w:r>
    </w:p>
    <w:p w:rsidR="005600D1" w:rsidRPr="00BF647D" w:rsidRDefault="005600D1" w:rsidP="004922D5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BF647D">
        <w:t xml:space="preserve"> и </w:t>
      </w:r>
      <w:r w:rsidRPr="00BF647D">
        <w:rPr>
          <w:color w:val="000000"/>
        </w:rPr>
        <w:t xml:space="preserve">другими локальными актами, регламентирующими учебный процесс, который представлен в таблице №2. </w:t>
      </w:r>
    </w:p>
    <w:p w:rsidR="005600D1" w:rsidRPr="00BF647D" w:rsidRDefault="005600D1" w:rsidP="005600D1">
      <w:pPr>
        <w:autoSpaceDE w:val="0"/>
        <w:autoSpaceDN w:val="0"/>
        <w:adjustRightInd w:val="0"/>
        <w:ind w:firstLine="567"/>
        <w:contextualSpacing/>
        <w:jc w:val="both"/>
      </w:pPr>
      <w:r w:rsidRPr="00BF647D">
        <w:rPr>
          <w:color w:val="000000"/>
        </w:rPr>
        <w:t>Данные документы</w:t>
      </w:r>
      <w:r w:rsidRPr="00BF647D">
        <w:t xml:space="preserve"> размещены на сайте Центра. Обучение вед</w:t>
      </w:r>
      <w:r w:rsidR="00995961">
        <w:t>ё</w:t>
      </w:r>
      <w:r w:rsidRPr="00BF647D">
        <w:t>тся на бюджетной (бесплатной основе).</w:t>
      </w:r>
    </w:p>
    <w:p w:rsidR="005600D1" w:rsidRPr="00BF647D" w:rsidRDefault="005600D1" w:rsidP="005600D1">
      <w:pPr>
        <w:ind w:firstLine="709"/>
        <w:jc w:val="both"/>
        <w:rPr>
          <w:color w:val="000000"/>
          <w:sz w:val="27"/>
          <w:szCs w:val="27"/>
        </w:rPr>
      </w:pPr>
      <w:r w:rsidRPr="00BF647D">
        <w:rPr>
          <w:color w:val="000000"/>
        </w:rPr>
        <w:t>Образовательный процесс организуется с целью реализации образовательной программы, самостоятельно разрабатываемой и утверждаемой организацией, осуществляющей образовательную деятельность.</w:t>
      </w:r>
      <w:r w:rsidRPr="00BF647D">
        <w:rPr>
          <w:color w:val="000000"/>
          <w:sz w:val="27"/>
          <w:szCs w:val="27"/>
        </w:rPr>
        <w:t xml:space="preserve"> </w:t>
      </w:r>
    </w:p>
    <w:p w:rsidR="005600D1" w:rsidRPr="00BF647D" w:rsidRDefault="005600D1" w:rsidP="005600D1">
      <w:pPr>
        <w:autoSpaceDE w:val="0"/>
        <w:autoSpaceDN w:val="0"/>
        <w:adjustRightInd w:val="0"/>
        <w:ind w:firstLine="567"/>
        <w:jc w:val="both"/>
      </w:pPr>
      <w:r w:rsidRPr="00BF647D">
        <w:t>Перевод обучающихся на следующий год обучения осуществляется приказом директора учреждения на основании решения педагогического совета.</w:t>
      </w:r>
    </w:p>
    <w:p w:rsidR="005600D1" w:rsidRPr="00BF647D" w:rsidRDefault="005600D1" w:rsidP="005600D1">
      <w:pPr>
        <w:ind w:firstLine="567"/>
        <w:jc w:val="both"/>
      </w:pPr>
      <w:r w:rsidRPr="00BF647D">
        <w:t>Участниками образовательного процесса в Центре являются обучающиеся в возрасте преимущественно от 5 до 18 лет, педагогические работники, родители (законные представители) обучающихся.</w:t>
      </w:r>
    </w:p>
    <w:p w:rsidR="005600D1" w:rsidRPr="00BF647D" w:rsidRDefault="005600D1" w:rsidP="005600D1">
      <w:pPr>
        <w:ind w:firstLine="567"/>
        <w:jc w:val="both"/>
      </w:pPr>
      <w:r w:rsidRPr="00BF647D">
        <w:t>В Центре соблюдено право обучающегося заниматься в нескольких объединениях, менять их.</w:t>
      </w:r>
    </w:p>
    <w:p w:rsidR="005600D1" w:rsidRPr="00BF647D" w:rsidRDefault="005600D1" w:rsidP="005600D1">
      <w:pPr>
        <w:ind w:firstLine="567"/>
        <w:jc w:val="both"/>
      </w:pPr>
      <w:r w:rsidRPr="00BF647D">
        <w:t>Для обучающихся с ограниченными возможностями здоровья, детьми-инвалидами и инвалидами Центр организует образовательный процесс по дополнительным общеобразовательным программам с учётом особенностей их психофизического развития.</w:t>
      </w:r>
    </w:p>
    <w:p w:rsidR="005600D1" w:rsidRPr="00BF647D" w:rsidRDefault="005600D1" w:rsidP="005600D1">
      <w:pPr>
        <w:ind w:firstLine="567"/>
        <w:jc w:val="both"/>
      </w:pPr>
      <w:r w:rsidRPr="00BF647D">
        <w:rPr>
          <w:spacing w:val="-12"/>
        </w:rPr>
        <w:t>В работе объединения на основании п.3.26 Устава при наличии условий и согласия руководителя объединения принимают участие совместно с несовершеннолетними обучающимися их родители (законные представители) без включения в основной состав.</w:t>
      </w:r>
    </w:p>
    <w:p w:rsidR="005600D1" w:rsidRPr="00BF647D" w:rsidRDefault="005600D1" w:rsidP="005600D1">
      <w:pPr>
        <w:ind w:left="14" w:firstLine="567"/>
        <w:jc w:val="both"/>
        <w:rPr>
          <w:b/>
          <w:color w:val="000000"/>
          <w:sz w:val="28"/>
          <w:szCs w:val="28"/>
        </w:rPr>
      </w:pPr>
      <w:r w:rsidRPr="00BF647D">
        <w:t>Продолжительность учебного периода составляет 3</w:t>
      </w:r>
      <w:r w:rsidR="00340B1B">
        <w:t>7</w:t>
      </w:r>
      <w:r w:rsidRPr="00BF647D">
        <w:t xml:space="preserve"> учебных недель. С </w:t>
      </w:r>
      <w:r w:rsidR="00340B1B">
        <w:t>29 ма</w:t>
      </w:r>
      <w:r w:rsidRPr="00BF647D">
        <w:t>я по 31 августа приказом директора образовательная деятельность осуществляется в условиях летней оздоровительной кампании и переходит на летний режим работы.</w:t>
      </w:r>
    </w:p>
    <w:p w:rsidR="005600D1" w:rsidRPr="00BF647D" w:rsidRDefault="005600D1" w:rsidP="00340B1B">
      <w:pPr>
        <w:numPr>
          <w:ilvl w:val="0"/>
          <w:numId w:val="32"/>
        </w:numPr>
        <w:ind w:left="0" w:firstLine="360"/>
        <w:jc w:val="both"/>
      </w:pPr>
      <w:r w:rsidRPr="00BF647D">
        <w:t>Образовательный процесс организован в соответствии</w:t>
      </w:r>
      <w:r w:rsidR="00340B1B" w:rsidRPr="00340B1B">
        <w:t xml:space="preserve"> </w:t>
      </w:r>
      <w:r w:rsidR="00340B1B" w:rsidRPr="00AA7214">
        <w:t>Постановлен</w:t>
      </w:r>
      <w:r w:rsidR="00340B1B">
        <w:t>ием</w:t>
      </w:r>
      <w:r w:rsidR="00340B1B" w:rsidRPr="00AA7214">
        <w:t xml:space="preserve">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BF647D">
        <w:t xml:space="preserve">а также с учетом пожеланий детей и их родителей (законных представителей). Обучение осуществляется с соблюдением норм и требований охраны труда, защиты жизни и здоровья обучающихся и других участников образовательного процесса. Для обучающихся разработаны и инструкции по безопасности при занятиях различными видами деятельности, которые неукоснительно выполняются. Регулярно обновляются памятки по обеспечению жизнедеятельности участников образовательного процесса. </w:t>
      </w:r>
    </w:p>
    <w:p w:rsidR="005600D1" w:rsidRPr="00BF647D" w:rsidRDefault="005600D1" w:rsidP="005600D1">
      <w:pPr>
        <w:tabs>
          <w:tab w:val="left" w:pos="0"/>
        </w:tabs>
        <w:ind w:firstLine="567"/>
        <w:jc w:val="both"/>
      </w:pPr>
      <w:r w:rsidRPr="00BF647D">
        <w:t>Учебный процесс организован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объединения.</w:t>
      </w:r>
    </w:p>
    <w:p w:rsidR="005600D1" w:rsidRPr="00BF647D" w:rsidRDefault="005600D1" w:rsidP="005600D1">
      <w:pPr>
        <w:tabs>
          <w:tab w:val="left" w:pos="0"/>
        </w:tabs>
        <w:ind w:firstLine="567"/>
        <w:jc w:val="both"/>
      </w:pPr>
      <w:r w:rsidRPr="00BF647D">
        <w:t>Учебные занятия проводятся в соответствии с Учебным планом. Учебный план реализуется в соответствии календарным учебным графиком, который утвержден приказом директора.</w:t>
      </w:r>
    </w:p>
    <w:p w:rsidR="005600D1" w:rsidRPr="00BF647D" w:rsidRDefault="005600D1" w:rsidP="005600D1">
      <w:pPr>
        <w:ind w:left="14" w:firstLine="567"/>
        <w:jc w:val="both"/>
        <w:rPr>
          <w:b/>
          <w:color w:val="000000"/>
          <w:sz w:val="28"/>
          <w:szCs w:val="28"/>
        </w:rPr>
      </w:pPr>
      <w:r w:rsidRPr="00BF647D">
        <w:t>Предельная недельная учебная нагрузка устанавливается в соответствии с учебным планом, возрастными и психофизическими особенностями обучающихся, нормами с Сан ПиН – 2</w:t>
      </w:r>
      <w:r w:rsidR="00340B1B">
        <w:t>, 3</w:t>
      </w:r>
      <w:r w:rsidRPr="00BF647D">
        <w:t xml:space="preserve"> или 4 часов при </w:t>
      </w:r>
      <w:r w:rsidR="00382296">
        <w:t>пятидневной</w:t>
      </w:r>
      <w:r w:rsidRPr="00BF647D">
        <w:t xml:space="preserve"> рабочей неделе.</w:t>
      </w:r>
    </w:p>
    <w:p w:rsidR="005600D1" w:rsidRPr="00BF647D" w:rsidRDefault="005600D1" w:rsidP="005600D1">
      <w:pPr>
        <w:ind w:left="14" w:firstLine="567"/>
        <w:jc w:val="both"/>
      </w:pPr>
      <w:r w:rsidRPr="00BF647D">
        <w:rPr>
          <w:sz w:val="23"/>
          <w:szCs w:val="23"/>
        </w:rPr>
        <w:t xml:space="preserve"> </w:t>
      </w:r>
      <w:r w:rsidRPr="00BF647D">
        <w:t xml:space="preserve">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</w:t>
      </w:r>
      <w:r w:rsidRPr="00BF647D">
        <w:lastRenderedPageBreak/>
        <w:t xml:space="preserve">несовершеннолетних обучающихся и возрастных особенностей обучающихся, занятости кабинетов и соблюдения санитарно-гигиенических норм. </w:t>
      </w:r>
    </w:p>
    <w:p w:rsidR="005600D1" w:rsidRPr="00BF647D" w:rsidRDefault="005600D1" w:rsidP="005600D1">
      <w:pPr>
        <w:ind w:left="14" w:firstLine="567"/>
        <w:jc w:val="both"/>
      </w:pPr>
      <w:r w:rsidRPr="00BF647D">
        <w:t>Единицей измерения учебного времени в Центре является академический час. Продолжительность учебных занятий варьируется от 30 до 45 минут,</w:t>
      </w:r>
      <w:r w:rsidRPr="00BF647D">
        <w:rPr>
          <w:b/>
          <w:color w:val="000000"/>
        </w:rPr>
        <w:t xml:space="preserve"> </w:t>
      </w:r>
      <w:r w:rsidRPr="00BF647D">
        <w:rPr>
          <w:color w:val="000000"/>
        </w:rPr>
        <w:t>исходя из</w:t>
      </w:r>
      <w:r w:rsidRPr="00BF647D">
        <w:rPr>
          <w:b/>
          <w:color w:val="000000"/>
        </w:rPr>
        <w:t xml:space="preserve"> </w:t>
      </w:r>
      <w:r w:rsidRPr="00BF647D">
        <w:t>санитарно-эпидемиологических правил и нормативов, в зависимости от возраста обучающихся. После каждого академического часа занятий проводятся перемены не менее 10 минут.</w:t>
      </w:r>
    </w:p>
    <w:p w:rsidR="005600D1" w:rsidRPr="00BF647D" w:rsidRDefault="005600D1" w:rsidP="005600D1">
      <w:pPr>
        <w:ind w:left="14" w:firstLine="567"/>
        <w:jc w:val="both"/>
      </w:pPr>
      <w:r w:rsidRPr="00BF647D">
        <w:t>Учебный процесс ориентирован как на передачу определенных знаний, умений и навыков, так и на развитие обучающегося, раскрытие его талантов, творческих возможностей, индивидуальных способностей и таких качеств личности, как инициативность, самодеятельность, фантазия и самобытность.</w:t>
      </w:r>
    </w:p>
    <w:p w:rsidR="005600D1" w:rsidRPr="00BF647D" w:rsidRDefault="005600D1" w:rsidP="005600D1">
      <w:pPr>
        <w:ind w:left="14" w:firstLine="567"/>
        <w:jc w:val="both"/>
      </w:pPr>
      <w:r w:rsidRPr="00BF647D">
        <w:t>Учебный процесс отвечает следующим требованиям:</w:t>
      </w:r>
    </w:p>
    <w:p w:rsidR="005600D1" w:rsidRPr="00BF647D" w:rsidRDefault="005600D1" w:rsidP="004922D5">
      <w:pPr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</w:pPr>
      <w:r w:rsidRPr="00BF647D">
        <w:t>отличается свободой выбора направлений, видов деятельности;</w:t>
      </w:r>
    </w:p>
    <w:p w:rsidR="005600D1" w:rsidRPr="00BF647D" w:rsidRDefault="005600D1" w:rsidP="004922D5">
      <w:pPr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</w:pPr>
      <w:r w:rsidRPr="00BF647D">
        <w:t xml:space="preserve">характеризуется </w:t>
      </w:r>
      <w:r w:rsidRPr="00BF647D">
        <w:rPr>
          <w:b/>
          <w:bCs/>
        </w:rPr>
        <w:t xml:space="preserve">гибким </w:t>
      </w:r>
      <w:r w:rsidRPr="00BF647D">
        <w:t>режимом функционирования – допускается добровольный</w:t>
      </w:r>
    </w:p>
    <w:p w:rsidR="005600D1" w:rsidRPr="00BF647D" w:rsidRDefault="005600D1" w:rsidP="005600D1">
      <w:pPr>
        <w:autoSpaceDE w:val="0"/>
        <w:autoSpaceDN w:val="0"/>
        <w:adjustRightInd w:val="0"/>
        <w:jc w:val="both"/>
      </w:pPr>
      <w:r w:rsidRPr="00BF647D">
        <w:t>переход обучающихся из одного коллектива в другой;</w:t>
      </w:r>
    </w:p>
    <w:p w:rsidR="005600D1" w:rsidRPr="00BF647D" w:rsidRDefault="005600D1" w:rsidP="004922D5">
      <w:pPr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jc w:val="both"/>
      </w:pPr>
      <w:r w:rsidRPr="00BF647D">
        <w:t xml:space="preserve">носит </w:t>
      </w:r>
      <w:r w:rsidRPr="00BF647D">
        <w:rPr>
          <w:b/>
          <w:bCs/>
        </w:rPr>
        <w:t xml:space="preserve">неформальный </w:t>
      </w:r>
      <w:r w:rsidRPr="00BF647D">
        <w:t xml:space="preserve">и </w:t>
      </w:r>
      <w:r w:rsidRPr="00BF647D">
        <w:rPr>
          <w:b/>
          <w:bCs/>
        </w:rPr>
        <w:t xml:space="preserve">комфортный </w:t>
      </w:r>
      <w:r w:rsidRPr="00BF647D">
        <w:t>характер для всех его участников;</w:t>
      </w:r>
    </w:p>
    <w:p w:rsidR="005600D1" w:rsidRPr="00BF647D" w:rsidRDefault="005600D1" w:rsidP="004922D5">
      <w:pPr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jc w:val="both"/>
      </w:pPr>
      <w:r w:rsidRPr="00BF647D">
        <w:t xml:space="preserve">основывается на </w:t>
      </w:r>
      <w:r w:rsidRPr="00BF647D">
        <w:rPr>
          <w:b/>
          <w:bCs/>
        </w:rPr>
        <w:t xml:space="preserve">развивающих </w:t>
      </w:r>
      <w:r w:rsidRPr="00BF647D">
        <w:t>методах обучения детей, направлен на развитие у</w:t>
      </w:r>
    </w:p>
    <w:p w:rsidR="005600D1" w:rsidRPr="00BF647D" w:rsidRDefault="005600D1" w:rsidP="005600D1">
      <w:pPr>
        <w:autoSpaceDE w:val="0"/>
        <w:autoSpaceDN w:val="0"/>
        <w:adjustRightInd w:val="0"/>
        <w:jc w:val="both"/>
      </w:pPr>
      <w:r w:rsidRPr="00BF647D">
        <w:t>детей природных задатков и интересов;</w:t>
      </w:r>
    </w:p>
    <w:p w:rsidR="005600D1" w:rsidRPr="00BF647D" w:rsidRDefault="005600D1" w:rsidP="004922D5">
      <w:pPr>
        <w:numPr>
          <w:ilvl w:val="0"/>
          <w:numId w:val="2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t xml:space="preserve">характеризуется </w:t>
      </w:r>
      <w:r w:rsidRPr="00BF647D">
        <w:rPr>
          <w:b/>
          <w:bCs/>
        </w:rPr>
        <w:t xml:space="preserve">разнообразием </w:t>
      </w:r>
      <w:r w:rsidRPr="00BF647D">
        <w:t>форм (групповые и индивидуальные, теоретические и практические, исполнительские и творческие занятия) и содержания (способствует развитию общих и специальных способностей обучающихся);</w:t>
      </w:r>
    </w:p>
    <w:p w:rsidR="005600D1" w:rsidRPr="00BF647D" w:rsidRDefault="005600D1" w:rsidP="004922D5">
      <w:pPr>
        <w:numPr>
          <w:ilvl w:val="0"/>
          <w:numId w:val="23"/>
        </w:numPr>
        <w:autoSpaceDE w:val="0"/>
        <w:autoSpaceDN w:val="0"/>
        <w:adjustRightInd w:val="0"/>
        <w:spacing w:after="200"/>
        <w:ind w:left="0" w:firstLine="360"/>
        <w:contextualSpacing/>
        <w:jc w:val="both"/>
      </w:pPr>
      <w:r w:rsidRPr="00BF647D">
        <w:t xml:space="preserve">основывается на </w:t>
      </w:r>
      <w:r w:rsidRPr="00BF647D">
        <w:rPr>
          <w:b/>
          <w:bCs/>
        </w:rPr>
        <w:t xml:space="preserve">многообразии </w:t>
      </w:r>
      <w:r w:rsidRPr="00BF647D">
        <w:t>дополнительных общеобразовательных общеразвивающих программ.</w:t>
      </w:r>
    </w:p>
    <w:p w:rsidR="005600D1" w:rsidRPr="00BF647D" w:rsidRDefault="005600D1" w:rsidP="005600D1">
      <w:pPr>
        <w:autoSpaceDE w:val="0"/>
        <w:autoSpaceDN w:val="0"/>
        <w:adjustRightInd w:val="0"/>
        <w:ind w:firstLine="567"/>
        <w:jc w:val="both"/>
      </w:pPr>
      <w:r w:rsidRPr="00BF647D">
        <w:t xml:space="preserve">Образовательная деятельность в Центре по дополнительным общеобразовательным общеразвивающим программам направлена на: </w:t>
      </w:r>
    </w:p>
    <w:p w:rsidR="00E64DF6" w:rsidRDefault="005600D1" w:rsidP="00E64DF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5"/>
        <w:jc w:val="both"/>
      </w:pPr>
      <w:r w:rsidRPr="00BF647D">
        <w:rPr>
          <w:spacing w:val="-11"/>
        </w:rPr>
        <w:t>формирование и развитие творческих способностей обучающихся;</w:t>
      </w:r>
    </w:p>
    <w:p w:rsidR="005600D1" w:rsidRPr="00BF647D" w:rsidRDefault="005600D1" w:rsidP="00E64DF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5"/>
        <w:jc w:val="both"/>
      </w:pPr>
      <w:r w:rsidRPr="00BF647D"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развитии;</w:t>
      </w:r>
    </w:p>
    <w:p w:rsidR="005600D1" w:rsidRPr="00BF647D" w:rsidRDefault="005600D1" w:rsidP="00E64DF6">
      <w:pPr>
        <w:numPr>
          <w:ilvl w:val="0"/>
          <w:numId w:val="20"/>
        </w:numPr>
        <w:ind w:left="0" w:firstLine="360"/>
        <w:jc w:val="both"/>
      </w:pPr>
      <w:r w:rsidRPr="00BF647D">
        <w:t>формирование культуры здорового и безопасного образа жизни, укрепление здоровья обучающихся;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выявление, развитие и поддержку талантливых обучающихся, а также лиц, проявивших выдающиеся способности;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профессиональную ориентацию обучающихся;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социализацию и адаптацию обучающихся к жизни в обществе;</w:t>
      </w:r>
    </w:p>
    <w:p w:rsidR="005600D1" w:rsidRPr="00BF647D" w:rsidRDefault="005600D1" w:rsidP="004922D5">
      <w:pPr>
        <w:numPr>
          <w:ilvl w:val="0"/>
          <w:numId w:val="20"/>
        </w:numPr>
        <w:spacing w:after="100" w:afterAutospacing="1"/>
        <w:ind w:left="0" w:firstLine="360"/>
        <w:jc w:val="both"/>
      </w:pPr>
      <w:r w:rsidRPr="00BF647D">
        <w:t>формирование общей культуры обучающихся;</w:t>
      </w:r>
    </w:p>
    <w:p w:rsidR="005600D1" w:rsidRDefault="005600D1" w:rsidP="004922D5">
      <w:pPr>
        <w:numPr>
          <w:ilvl w:val="0"/>
          <w:numId w:val="20"/>
        </w:numPr>
        <w:ind w:left="0" w:firstLine="360"/>
        <w:jc w:val="both"/>
      </w:pPr>
      <w:r w:rsidRPr="00BF647D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t>;</w:t>
      </w:r>
    </w:p>
    <w:p w:rsidR="005600D1" w:rsidRPr="00BF647D" w:rsidRDefault="005600D1" w:rsidP="004922D5">
      <w:pPr>
        <w:numPr>
          <w:ilvl w:val="0"/>
          <w:numId w:val="20"/>
        </w:numPr>
        <w:ind w:left="0" w:firstLine="360"/>
        <w:jc w:val="both"/>
      </w:pPr>
      <w:r w:rsidRPr="00BF647D">
        <w:t>взаимодействие педагога дополнительного образования с семьёй.</w:t>
      </w:r>
    </w:p>
    <w:p w:rsidR="005600D1" w:rsidRPr="00BF647D" w:rsidRDefault="005600D1" w:rsidP="005600D1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BF647D">
        <w:t>В Центре отсутствует конкурсный отбор детей. Прием в М</w:t>
      </w:r>
      <w:r w:rsidR="00382296">
        <w:t>БО</w:t>
      </w:r>
      <w:r w:rsidRPr="00BF647D">
        <w:t xml:space="preserve">УДО </w:t>
      </w:r>
      <w:r w:rsidR="00382296">
        <w:t xml:space="preserve">ЕЦВР </w:t>
      </w:r>
      <w:r w:rsidRPr="00BF647D">
        <w:t>осуществляется на основе свободного выбора потребителями муниципальной услуги дополнительной общеобразовательной общеразвивающей программы (объединения,</w:t>
      </w:r>
      <w:r w:rsidRPr="00BF647D">
        <w:rPr>
          <w:sz w:val="26"/>
          <w:szCs w:val="26"/>
        </w:rPr>
        <w:t xml:space="preserve"> </w:t>
      </w:r>
      <w:r w:rsidRPr="00BF647D">
        <w:t xml:space="preserve">педагога дополнительного образования) в соответствии с Положением о порядке оформления возникновения, приостановления и прекращения отношений между муниципальным автономным учреждением дополнительного образования Центр </w:t>
      </w:r>
      <w:r w:rsidRPr="00BF647D">
        <w:lastRenderedPageBreak/>
        <w:t>дополнительного образования   и обучающимися и (или) родителями (законными представителями) несовершеннолетних обучающихся.</w:t>
      </w:r>
    </w:p>
    <w:p w:rsidR="005600D1" w:rsidRPr="00BF647D" w:rsidRDefault="005600D1" w:rsidP="005600D1">
      <w:pPr>
        <w:autoSpaceDE w:val="0"/>
        <w:autoSpaceDN w:val="0"/>
        <w:adjustRightInd w:val="0"/>
        <w:ind w:firstLine="709"/>
        <w:jc w:val="both"/>
      </w:pPr>
      <w:r w:rsidRPr="00BF647D">
        <w:t>Формирование учебных групп, их количество и численный состав определяются исходя из общего количества учебных часов по учебному плану, в соответствии с комплектованием объединений, дополнительной общеобразовательной общеразвивающей программой.</w:t>
      </w:r>
    </w:p>
    <w:p w:rsidR="005600D1" w:rsidRPr="00BF647D" w:rsidRDefault="005600D1" w:rsidP="005600D1">
      <w:pPr>
        <w:ind w:firstLine="567"/>
        <w:jc w:val="both"/>
      </w:pPr>
      <w:r w:rsidRPr="00BF647D">
        <w:t xml:space="preserve">Все дополнительные общеобразовательные общеразвивающие программы – </w:t>
      </w:r>
      <w:r w:rsidR="00382296">
        <w:t>модифицированные и авторские</w:t>
      </w:r>
      <w:r w:rsidRPr="00BF647D">
        <w:t>.</w:t>
      </w:r>
    </w:p>
    <w:p w:rsidR="005600D1" w:rsidRPr="001217D2" w:rsidRDefault="005600D1" w:rsidP="001217D2">
      <w:pPr>
        <w:ind w:firstLine="567"/>
        <w:jc w:val="both"/>
        <w:rPr>
          <w:b/>
          <w:i/>
        </w:rPr>
      </w:pPr>
      <w:r w:rsidRPr="00BF647D">
        <w:rPr>
          <w:b/>
          <w:i/>
        </w:rPr>
        <w:t>Стандартизация основных характеристик образовательного процесса, отражена в таблице №2</w:t>
      </w:r>
    </w:p>
    <w:p w:rsidR="005600D1" w:rsidRPr="00BF647D" w:rsidRDefault="005600D1" w:rsidP="005600D1">
      <w:pPr>
        <w:ind w:firstLine="851"/>
        <w:jc w:val="right"/>
        <w:rPr>
          <w:b/>
          <w:color w:val="000000"/>
        </w:rPr>
      </w:pPr>
      <w:r w:rsidRPr="00BF647D">
        <w:rPr>
          <w:b/>
          <w:color w:val="000000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spacing w:after="200"/>
              <w:rPr>
                <w:b/>
              </w:rPr>
            </w:pPr>
            <w:r w:rsidRPr="00BF647D">
              <w:rPr>
                <w:b/>
              </w:rPr>
              <w:t>Язык обучения.</w:t>
            </w:r>
          </w:p>
        </w:tc>
        <w:tc>
          <w:tcPr>
            <w:tcW w:w="5812" w:type="dxa"/>
          </w:tcPr>
          <w:p w:rsidR="005600D1" w:rsidRPr="00BF647D" w:rsidRDefault="005600D1" w:rsidP="00B418F9">
            <w:pPr>
              <w:spacing w:after="200" w:line="276" w:lineRule="auto"/>
              <w:jc w:val="center"/>
            </w:pPr>
            <w:r w:rsidRPr="00BF647D">
              <w:t>Русский.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spacing w:after="200"/>
              <w:rPr>
                <w:b/>
                <w:iCs/>
                <w:color w:val="000000"/>
                <w:spacing w:val="-8"/>
              </w:rPr>
            </w:pPr>
            <w:r w:rsidRPr="00BF647D">
              <w:rPr>
                <w:b/>
                <w:iCs/>
                <w:color w:val="000000"/>
                <w:spacing w:val="-8"/>
              </w:rPr>
              <w:t>Режим работы.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jc w:val="both"/>
              <w:rPr>
                <w:sz w:val="22"/>
                <w:szCs w:val="22"/>
              </w:rPr>
            </w:pPr>
            <w:r w:rsidRPr="00BF647D">
              <w:t xml:space="preserve">          </w:t>
            </w:r>
            <w:r w:rsidRPr="00C37F00">
              <w:rPr>
                <w:sz w:val="22"/>
                <w:szCs w:val="22"/>
              </w:rPr>
              <w:t xml:space="preserve">Режим работы Центра утвержден Уставом учреждения. Занятия в Центре начинаются с 8.00 часов, заканчиваются в </w:t>
            </w:r>
            <w:r w:rsidR="00382296">
              <w:rPr>
                <w:sz w:val="22"/>
                <w:szCs w:val="22"/>
              </w:rPr>
              <w:t>18.40.</w:t>
            </w:r>
            <w:r w:rsidRPr="00C37F00">
              <w:rPr>
                <w:sz w:val="22"/>
                <w:szCs w:val="22"/>
              </w:rPr>
              <w:t xml:space="preserve"> часов. Центр работает по графику </w:t>
            </w:r>
            <w:r w:rsidR="00382296">
              <w:rPr>
                <w:sz w:val="22"/>
                <w:szCs w:val="22"/>
              </w:rPr>
              <w:t>пятидневной рабочей недели</w:t>
            </w:r>
            <w:r w:rsidRPr="00C37F00">
              <w:rPr>
                <w:sz w:val="22"/>
                <w:szCs w:val="22"/>
              </w:rPr>
              <w:t>.</w:t>
            </w:r>
          </w:p>
          <w:p w:rsidR="005600D1" w:rsidRPr="00BF647D" w:rsidRDefault="005600D1" w:rsidP="00B418F9">
            <w:pPr>
              <w:jc w:val="both"/>
            </w:pPr>
            <w:r w:rsidRPr="00C37F00">
              <w:rPr>
                <w:sz w:val="22"/>
                <w:szCs w:val="22"/>
              </w:rPr>
              <w:t xml:space="preserve">         Центр реализует обучение по дополнительным общеобразовательным общеразвивающим программам в течение всего календарного года, включая каникулярное время.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spacing w:after="200"/>
              <w:rPr>
                <w:b/>
                <w:iCs/>
                <w:color w:val="000000"/>
                <w:spacing w:val="-8"/>
              </w:rPr>
            </w:pPr>
            <w:r w:rsidRPr="00BF647D">
              <w:rPr>
                <w:b/>
                <w:iCs/>
                <w:color w:val="000000"/>
                <w:spacing w:val="-8"/>
              </w:rPr>
              <w:t>Основной элемент организации образовательного процесса.</w:t>
            </w:r>
          </w:p>
        </w:tc>
        <w:tc>
          <w:tcPr>
            <w:tcW w:w="5812" w:type="dxa"/>
          </w:tcPr>
          <w:p w:rsidR="005600D1" w:rsidRPr="00BF647D" w:rsidRDefault="005600D1" w:rsidP="00B418F9">
            <w:pPr>
              <w:spacing w:after="200" w:line="276" w:lineRule="auto"/>
              <w:jc w:val="center"/>
            </w:pPr>
            <w:r w:rsidRPr="00BF647D">
              <w:t>Учебное занятие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-2"/>
              </w:rPr>
            </w:pPr>
            <w:r w:rsidRPr="00BF647D">
              <w:rPr>
                <w:b/>
              </w:rPr>
              <w:t xml:space="preserve">Бюджет времени в целом, </w:t>
            </w:r>
            <w:r w:rsidRPr="00BF647D">
              <w:rPr>
                <w:b/>
                <w:iCs/>
                <w:color w:val="000000"/>
                <w:spacing w:val="5"/>
              </w:rPr>
              <w:t xml:space="preserve">какова </w:t>
            </w:r>
            <w:r w:rsidRPr="00BF647D">
              <w:rPr>
                <w:b/>
                <w:iCs/>
                <w:color w:val="000000"/>
                <w:spacing w:val="1"/>
              </w:rPr>
              <w:t xml:space="preserve">загрузка </w:t>
            </w:r>
            <w:r w:rsidR="00382296">
              <w:rPr>
                <w:b/>
                <w:iCs/>
                <w:color w:val="000000"/>
                <w:spacing w:val="1"/>
              </w:rPr>
              <w:t>об</w:t>
            </w:r>
            <w:r w:rsidRPr="00BF647D">
              <w:rPr>
                <w:b/>
                <w:iCs/>
                <w:color w:val="000000"/>
                <w:spacing w:val="1"/>
              </w:rPr>
              <w:t>уча</w:t>
            </w:r>
            <w:r w:rsidR="00382296">
              <w:rPr>
                <w:b/>
                <w:iCs/>
                <w:color w:val="000000"/>
                <w:spacing w:val="1"/>
              </w:rPr>
              <w:t>ю</w:t>
            </w:r>
            <w:r w:rsidRPr="00BF647D">
              <w:rPr>
                <w:b/>
                <w:iCs/>
                <w:color w:val="000000"/>
                <w:spacing w:val="1"/>
              </w:rPr>
              <w:t>щихся.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Продолжительность занятия определяется в соответствии с требованиями санитарно-эпидемиологических правил и нормативов к учреждениям дополнительного образования детей.</w:t>
            </w:r>
          </w:p>
          <w:p w:rsidR="005600D1" w:rsidRPr="00BF647D" w:rsidRDefault="005600D1" w:rsidP="00382296">
            <w:pPr>
              <w:ind w:firstLine="459"/>
              <w:jc w:val="both"/>
            </w:pPr>
            <w:r w:rsidRPr="00C37F00">
              <w:rPr>
                <w:sz w:val="22"/>
                <w:szCs w:val="22"/>
              </w:rPr>
              <w:t>Продолжительность одного занятия определяется образовательной программой (1или 2 академических часа; один</w:t>
            </w:r>
            <w:r w:rsidR="00340B1B" w:rsidRPr="00C37F00">
              <w:rPr>
                <w:sz w:val="22"/>
                <w:szCs w:val="22"/>
              </w:rPr>
              <w:t xml:space="preserve">, </w:t>
            </w:r>
            <w:r w:rsidRPr="00C37F00">
              <w:rPr>
                <w:sz w:val="22"/>
                <w:szCs w:val="22"/>
              </w:rPr>
              <w:t xml:space="preserve">два </w:t>
            </w:r>
            <w:r w:rsidR="00340B1B" w:rsidRPr="00C37F00">
              <w:rPr>
                <w:sz w:val="22"/>
                <w:szCs w:val="22"/>
              </w:rPr>
              <w:t xml:space="preserve">или три </w:t>
            </w:r>
            <w:r w:rsidRPr="00C37F00">
              <w:rPr>
                <w:sz w:val="22"/>
                <w:szCs w:val="22"/>
              </w:rPr>
              <w:t xml:space="preserve">раза в неделю) и перерыв с обеспечением педагогом активного отдыха для обучающихся и проветривания помещения. Продолжительность перерыва 10 минут. 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spacing w:after="200"/>
              <w:jc w:val="both"/>
              <w:rPr>
                <w:b/>
              </w:rPr>
            </w:pPr>
            <w:r w:rsidRPr="00BF647D">
              <w:rPr>
                <w:b/>
              </w:rPr>
              <w:t xml:space="preserve">Количество часов в год при реализации Программы 3-4 часа в неделю </w:t>
            </w:r>
          </w:p>
        </w:tc>
        <w:tc>
          <w:tcPr>
            <w:tcW w:w="5812" w:type="dxa"/>
          </w:tcPr>
          <w:p w:rsidR="005600D1" w:rsidRPr="00BF647D" w:rsidRDefault="00382296" w:rsidP="00B418F9">
            <w:pPr>
              <w:spacing w:after="200" w:line="276" w:lineRule="auto"/>
              <w:jc w:val="center"/>
            </w:pPr>
            <w:r>
              <w:t>72</w:t>
            </w:r>
            <w:r w:rsidR="005600D1" w:rsidRPr="00BF647D">
              <w:t xml:space="preserve"> -1</w:t>
            </w:r>
            <w:r w:rsidR="00340B1B">
              <w:t>44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spacing w:after="200"/>
              <w:jc w:val="both"/>
              <w:rPr>
                <w:b/>
              </w:rPr>
            </w:pPr>
            <w:r w:rsidRPr="00BF647D">
              <w:rPr>
                <w:b/>
              </w:rPr>
              <w:t xml:space="preserve">Количество часов в год при реализации Программы </w:t>
            </w:r>
            <w:r w:rsidR="00340B1B">
              <w:rPr>
                <w:b/>
              </w:rPr>
              <w:t xml:space="preserve">1 или </w:t>
            </w:r>
            <w:r w:rsidRPr="00BF647D">
              <w:rPr>
                <w:b/>
              </w:rPr>
              <w:t>2 часа в неделю</w:t>
            </w:r>
          </w:p>
        </w:tc>
        <w:tc>
          <w:tcPr>
            <w:tcW w:w="5812" w:type="dxa"/>
          </w:tcPr>
          <w:p w:rsidR="005600D1" w:rsidRPr="00BF647D" w:rsidRDefault="00340B1B" w:rsidP="00382296">
            <w:pPr>
              <w:spacing w:after="200" w:line="276" w:lineRule="auto"/>
              <w:jc w:val="center"/>
            </w:pPr>
            <w:r>
              <w:t>36 -</w:t>
            </w:r>
            <w:r w:rsidR="005600D1" w:rsidRPr="00BF647D">
              <w:t>7</w:t>
            </w:r>
            <w:r w:rsidR="00382296">
              <w:t>2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</w:rPr>
            </w:pPr>
            <w:r w:rsidRPr="00BF647D">
              <w:rPr>
                <w:b/>
              </w:rPr>
              <w:t>Соотношение объемов времени на аудиторные занятия и самостоятельную работу учащихся.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Соотношение объемов времени на аудиторные занятия и самостоятельную работу обучающихся не превышает 1/5 части изучаемого материала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</w:rPr>
            </w:pPr>
            <w:r w:rsidRPr="00BF647D">
              <w:rPr>
                <w:b/>
              </w:rPr>
              <w:t>Время на каникулы.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Согласно, Годовому календарному учебному графику, с </w:t>
            </w:r>
            <w:r w:rsidR="00477152" w:rsidRPr="00C37F00">
              <w:rPr>
                <w:sz w:val="22"/>
                <w:szCs w:val="22"/>
              </w:rPr>
              <w:t>30</w:t>
            </w:r>
            <w:r w:rsidRPr="00C37F00">
              <w:rPr>
                <w:sz w:val="22"/>
                <w:szCs w:val="22"/>
              </w:rPr>
              <w:t xml:space="preserve"> </w:t>
            </w:r>
            <w:r w:rsidR="00340B1B" w:rsidRPr="00C37F00">
              <w:rPr>
                <w:sz w:val="22"/>
                <w:szCs w:val="22"/>
              </w:rPr>
              <w:t>ма</w:t>
            </w:r>
            <w:r w:rsidRPr="00C37F00">
              <w:rPr>
                <w:sz w:val="22"/>
                <w:szCs w:val="22"/>
              </w:rPr>
              <w:t>я по 31 августа приказом директора образовательная деятельность осуществляется в условиях летней оздоровительной кампании и переходит на летний режим работы.</w:t>
            </w:r>
          </w:p>
          <w:p w:rsidR="005600D1" w:rsidRPr="00C37F00" w:rsidRDefault="005600D1" w:rsidP="00382296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В содействии с социальными партнерами в летний период на базе Центра проходят лагерные культурно-досуговые мероприятия.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</w:rPr>
            </w:pPr>
            <w:r w:rsidRPr="00BF647D">
              <w:rPr>
                <w:b/>
              </w:rPr>
              <w:t xml:space="preserve">Порядок внесения изменений </w:t>
            </w:r>
            <w:r w:rsidRPr="00BF647D">
              <w:rPr>
                <w:b/>
              </w:rPr>
              <w:lastRenderedPageBreak/>
              <w:t>в учебные планы.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lastRenderedPageBreak/>
              <w:t xml:space="preserve">Порядок внесения изменений в учебные планы </w:t>
            </w:r>
            <w:r w:rsidRPr="00C37F00">
              <w:rPr>
                <w:sz w:val="22"/>
                <w:szCs w:val="22"/>
              </w:rPr>
              <w:lastRenderedPageBreak/>
              <w:t>производится на основании заявления педагога дополнительного образования и утверждается Методическим советом.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-8"/>
              </w:rPr>
            </w:pPr>
            <w:r w:rsidRPr="00BF647D">
              <w:rPr>
                <w:b/>
                <w:iCs/>
                <w:color w:val="000000"/>
                <w:spacing w:val="2"/>
              </w:rPr>
              <w:lastRenderedPageBreak/>
              <w:t xml:space="preserve">Соответствие образовательного процесса в образовательном учреждении календарному графику учебных </w:t>
            </w:r>
            <w:r w:rsidRPr="00BF647D">
              <w:rPr>
                <w:b/>
                <w:iCs/>
                <w:color w:val="000000"/>
                <w:spacing w:val="-1"/>
              </w:rPr>
              <w:t>планов (начало учебного года, каникулы и т.д.).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Режим работы Центра утвержден Уставом учреждения. Занятия в Центре начинаются с 8.00 часов, заканчиваются в </w:t>
            </w:r>
            <w:r w:rsidR="00382296">
              <w:rPr>
                <w:sz w:val="22"/>
                <w:szCs w:val="22"/>
              </w:rPr>
              <w:t>18</w:t>
            </w:r>
            <w:r w:rsidRPr="00C37F00">
              <w:rPr>
                <w:sz w:val="22"/>
                <w:szCs w:val="22"/>
              </w:rPr>
              <w:t>.</w:t>
            </w:r>
            <w:r w:rsidR="00382296">
              <w:rPr>
                <w:sz w:val="22"/>
                <w:szCs w:val="22"/>
              </w:rPr>
              <w:t>4</w:t>
            </w:r>
            <w:r w:rsidRPr="00C37F00">
              <w:rPr>
                <w:sz w:val="22"/>
                <w:szCs w:val="22"/>
              </w:rPr>
              <w:t>0 часов. Центр работает по графику шестидневной рабочей недели с одним выходным днем.</w:t>
            </w:r>
          </w:p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Центр реализует дополнительные общеобразовательные общеразвивающие программы в течение всего календарного года, включая каникулярное время. </w:t>
            </w:r>
          </w:p>
          <w:p w:rsidR="00995961" w:rsidRPr="00C37F00" w:rsidRDefault="00340B1B" w:rsidP="007B797A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К</w:t>
            </w:r>
            <w:r w:rsidR="005600D1" w:rsidRPr="00C37F00">
              <w:rPr>
                <w:sz w:val="22"/>
                <w:szCs w:val="22"/>
              </w:rPr>
              <w:t>алендарный учебный график рассматривается на педагогическим совете Центра утверждается Приказ директора.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</w:rPr>
            </w:pPr>
            <w:r w:rsidRPr="00BF647D">
              <w:rPr>
                <w:b/>
              </w:rPr>
              <w:t>Порядок разработки расписания занятий.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Расписание занятий объединений составляется администрацией Центра по представлению педагогических работников с соблюдением требований наиболее благоприятного режима труда и отдыха обучающихся, с учётом пожеланий родителей (законных представителей), возрастных особенностей учащихся, установленных санитарно-гигиенических норм и режима дня работы Центра. </w:t>
            </w:r>
          </w:p>
          <w:p w:rsidR="005600D1" w:rsidRPr="00C37F00" w:rsidRDefault="005600D1" w:rsidP="00B418F9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Допускается перенос занятий педагогами по согласованию с администрацией Центра и изданием приказа о переносе занятия.</w:t>
            </w:r>
          </w:p>
          <w:p w:rsidR="005600D1" w:rsidRPr="00C37F00" w:rsidRDefault="005600D1" w:rsidP="00B418F9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В расписании занятий указываются учебные группы, время и продолжительность занятий, место проведения, фамилия, имя педагога.</w:t>
            </w:r>
          </w:p>
          <w:p w:rsidR="005600D1" w:rsidRPr="00C37F00" w:rsidRDefault="005600D1" w:rsidP="00B418F9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Начало занятий в объединениях для обучающихся зависит от начала и от окончания занятий в общеобразовательных школах и может меняться в течение года.</w:t>
            </w:r>
          </w:p>
          <w:p w:rsidR="005600D1" w:rsidRPr="00C37F00" w:rsidRDefault="005600D1" w:rsidP="00B418F9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Расписание занятий утверждается приказом директора.</w:t>
            </w:r>
          </w:p>
          <w:p w:rsidR="005600D1" w:rsidRPr="00C37F00" w:rsidRDefault="005600D1" w:rsidP="00382296">
            <w:pPr>
              <w:ind w:firstLine="430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Ответственность за выполнение расписания несет </w:t>
            </w:r>
            <w:r w:rsidR="00382296">
              <w:rPr>
                <w:sz w:val="22"/>
                <w:szCs w:val="22"/>
              </w:rPr>
              <w:t>методист</w:t>
            </w:r>
            <w:r w:rsidRPr="00C37F00">
              <w:rPr>
                <w:sz w:val="22"/>
                <w:szCs w:val="22"/>
              </w:rPr>
              <w:t xml:space="preserve"> по УВР.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-1"/>
              </w:rPr>
            </w:pPr>
            <w:r w:rsidRPr="00BF647D">
              <w:rPr>
                <w:b/>
              </w:rPr>
              <w:t>Количество</w:t>
            </w:r>
            <w:r w:rsidRPr="00BF647D">
              <w:rPr>
                <w:b/>
                <w:iCs/>
                <w:color w:val="000000"/>
                <w:spacing w:val="-1"/>
              </w:rPr>
              <w:t xml:space="preserve"> смен в образовательном процессе.</w:t>
            </w:r>
          </w:p>
        </w:tc>
        <w:tc>
          <w:tcPr>
            <w:tcW w:w="5812" w:type="dxa"/>
          </w:tcPr>
          <w:p w:rsidR="005600D1" w:rsidRPr="00C37F00" w:rsidRDefault="005600D1" w:rsidP="00382296">
            <w:pPr>
              <w:ind w:left="5" w:firstLine="703"/>
              <w:jc w:val="both"/>
              <w:textAlignment w:val="top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Образовательный процесс в Центре осуществляется в </w:t>
            </w:r>
            <w:r w:rsidR="00382296">
              <w:rPr>
                <w:sz w:val="22"/>
                <w:szCs w:val="22"/>
              </w:rPr>
              <w:t>две</w:t>
            </w:r>
            <w:r w:rsidRPr="00C37F00">
              <w:rPr>
                <w:sz w:val="22"/>
                <w:szCs w:val="22"/>
              </w:rPr>
              <w:t xml:space="preserve"> смены с перерывом не менее 1 часа для уборки и сквозного проветривания помещений.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-1"/>
              </w:rPr>
            </w:pPr>
            <w:r w:rsidRPr="00BF647D">
              <w:rPr>
                <w:b/>
                <w:iCs/>
                <w:color w:val="000000"/>
                <w:spacing w:val="-1"/>
              </w:rPr>
              <w:t>Наличие расписания занятий объединений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iCs/>
                <w:color w:val="000000"/>
                <w:spacing w:val="-1"/>
                <w:sz w:val="22"/>
                <w:szCs w:val="22"/>
              </w:rPr>
            </w:pPr>
            <w:r w:rsidRPr="00C37F00">
              <w:rPr>
                <w:iCs/>
                <w:color w:val="000000"/>
                <w:spacing w:val="-1"/>
                <w:sz w:val="22"/>
                <w:szCs w:val="22"/>
              </w:rPr>
              <w:t xml:space="preserve">Разрабатывается срок </w:t>
            </w:r>
            <w:r w:rsidRPr="00C37F00">
              <w:rPr>
                <w:iCs/>
                <w:color w:val="000000"/>
                <w:spacing w:val="-1"/>
                <w:sz w:val="22"/>
                <w:szCs w:val="22"/>
                <w:u w:val="single"/>
              </w:rPr>
              <w:t>(полугодие)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5"/>
              </w:rPr>
            </w:pPr>
            <w:r w:rsidRPr="00BF647D">
              <w:rPr>
                <w:b/>
                <w:iCs/>
                <w:color w:val="000000"/>
                <w:spacing w:val="-1"/>
              </w:rPr>
              <w:t xml:space="preserve">Порядок </w:t>
            </w:r>
            <w:r w:rsidRPr="00BF647D">
              <w:rPr>
                <w:b/>
                <w:iCs/>
                <w:color w:val="000000"/>
                <w:spacing w:val="5"/>
              </w:rPr>
              <w:t>внесения изменений в расписание занятий.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В течение года расписание может корректироваться в связи с производственной необходимостью. Допускается перенос занятий педагогами по согласованию с администрацией учреждения и изданием приказа о переносе занятия.</w:t>
            </w:r>
          </w:p>
          <w:p w:rsidR="005600D1" w:rsidRPr="00C37F00" w:rsidRDefault="005600D1" w:rsidP="00B418F9">
            <w:pPr>
              <w:jc w:val="both"/>
              <w:rPr>
                <w:iCs/>
                <w:color w:val="000000"/>
                <w:spacing w:val="5"/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Внесение изменений в расписание занятий осуществляется на основании заявлений педагогов дополнительного образования. Изменения в расписании занятий утверждаются приказом директора.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  <w:iCs/>
                <w:color w:val="000000"/>
                <w:spacing w:val="-2"/>
              </w:rPr>
            </w:pPr>
            <w:r w:rsidRPr="00BF647D">
              <w:rPr>
                <w:b/>
                <w:iCs/>
                <w:color w:val="000000"/>
                <w:spacing w:val="-1"/>
              </w:rPr>
              <w:t xml:space="preserve">Порядок </w:t>
            </w:r>
            <w:r w:rsidRPr="00BF647D">
              <w:rPr>
                <w:b/>
                <w:iCs/>
                <w:color w:val="000000"/>
                <w:spacing w:val="-2"/>
              </w:rPr>
              <w:t>ознакомления обучаемых с расписанием занятий.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spacing w:before="100" w:beforeAutospacing="1" w:after="100" w:afterAutospacing="1"/>
              <w:ind w:firstLine="459"/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 xml:space="preserve">Расписание учебной группы записывается на первой странице журнала учета работы. Изменения в расписании отражаются в журнале. На первом занятии знакомит обучающихся и их родителей (законных представителей) обучающихся с нормативными документами Центра, с содержанием учебного курса, расписанием занятий и набором знаний, умений и навыков, которые получит их </w:t>
            </w:r>
            <w:r w:rsidRPr="00C37F00">
              <w:rPr>
                <w:sz w:val="22"/>
                <w:szCs w:val="22"/>
              </w:rPr>
              <w:lastRenderedPageBreak/>
              <w:t>ребенок по окончании обучения в объединении.</w:t>
            </w:r>
          </w:p>
        </w:tc>
      </w:tr>
      <w:tr w:rsidR="005600D1" w:rsidRPr="00BF647D" w:rsidTr="00B418F9">
        <w:tc>
          <w:tcPr>
            <w:tcW w:w="3544" w:type="dxa"/>
          </w:tcPr>
          <w:p w:rsidR="005600D1" w:rsidRPr="00BF647D" w:rsidRDefault="005600D1" w:rsidP="00B418F9">
            <w:pPr>
              <w:jc w:val="both"/>
              <w:rPr>
                <w:b/>
              </w:rPr>
            </w:pPr>
            <w:r w:rsidRPr="00BF647D">
              <w:rPr>
                <w:b/>
              </w:rPr>
              <w:lastRenderedPageBreak/>
              <w:t>Порядок ведения и хранения учебной документации.</w:t>
            </w:r>
          </w:p>
        </w:tc>
        <w:tc>
          <w:tcPr>
            <w:tcW w:w="5812" w:type="dxa"/>
          </w:tcPr>
          <w:p w:rsidR="005600D1" w:rsidRPr="00C37F00" w:rsidRDefault="005600D1" w:rsidP="00B418F9">
            <w:pPr>
              <w:jc w:val="both"/>
              <w:rPr>
                <w:sz w:val="22"/>
                <w:szCs w:val="22"/>
              </w:rPr>
            </w:pPr>
            <w:r w:rsidRPr="00C37F00">
              <w:rPr>
                <w:sz w:val="22"/>
                <w:szCs w:val="22"/>
              </w:rPr>
              <w:t>Порядок ведения и хранения учебной документации в Центре определён в соответствии с нормативно-правовым порядком её хранения.</w:t>
            </w:r>
          </w:p>
        </w:tc>
      </w:tr>
    </w:tbl>
    <w:p w:rsidR="005600D1" w:rsidRDefault="005600D1" w:rsidP="00BB7292">
      <w:pPr>
        <w:jc w:val="both"/>
        <w:textAlignment w:val="top"/>
      </w:pPr>
    </w:p>
    <w:p w:rsidR="007C47A4" w:rsidRPr="007C47A4" w:rsidRDefault="007C47A4" w:rsidP="00BB7292">
      <w:pPr>
        <w:jc w:val="center"/>
        <w:rPr>
          <w:b/>
          <w:bCs/>
        </w:rPr>
      </w:pPr>
      <w:r w:rsidRPr="007C47A4">
        <w:rPr>
          <w:b/>
          <w:bCs/>
        </w:rPr>
        <w:t xml:space="preserve">Кадровые условия реализации образовательной программы </w:t>
      </w:r>
    </w:p>
    <w:p w:rsidR="00A57C75" w:rsidRDefault="00A57C75" w:rsidP="005C42D5">
      <w:pPr>
        <w:jc w:val="both"/>
      </w:pPr>
    </w:p>
    <w:p w:rsidR="00E9487D" w:rsidRPr="003B1DD9" w:rsidRDefault="00E9487D" w:rsidP="00E9487D">
      <w:pPr>
        <w:ind w:left="-15" w:right="4" w:firstLine="582"/>
        <w:jc w:val="both"/>
      </w:pPr>
      <w:r w:rsidRPr="003B1DD9">
        <w:t>В М</w:t>
      </w:r>
      <w:r w:rsidR="00382296">
        <w:t>БО</w:t>
      </w:r>
      <w:r w:rsidRPr="003B1DD9">
        <w:t xml:space="preserve">УДО </w:t>
      </w:r>
      <w:r w:rsidR="00382296">
        <w:t>ЕЦВР</w:t>
      </w:r>
      <w:r w:rsidRPr="003B1DD9">
        <w:t xml:space="preserve"> работает сплоченный, компетентный педагогический коллектив, способный демонстрировать лучшие педагогические практики. </w:t>
      </w:r>
    </w:p>
    <w:p w:rsidR="00E9487D" w:rsidRPr="00E9487D" w:rsidRDefault="00E9487D" w:rsidP="00E9487D">
      <w:pPr>
        <w:pStyle w:val="Default"/>
        <w:ind w:firstLine="567"/>
        <w:jc w:val="both"/>
      </w:pPr>
      <w:r w:rsidRPr="00E9487D">
        <w:t xml:space="preserve">Анализируя состав педагогических работников </w:t>
      </w:r>
      <w:r w:rsidR="00C37F00" w:rsidRPr="00E9487D">
        <w:t>по</w:t>
      </w:r>
      <w:r w:rsidR="00C37F00">
        <w:t xml:space="preserve"> </w:t>
      </w:r>
      <w:r w:rsidR="00C37F00" w:rsidRPr="00E9487D">
        <w:t>стажу,</w:t>
      </w:r>
      <w:r w:rsidRPr="00E9487D">
        <w:t xml:space="preserve"> работы необходимо отметить его стабильность на протяжении ряда лет. На </w:t>
      </w:r>
      <w:r w:rsidR="002D42E7">
        <w:t>01</w:t>
      </w:r>
      <w:r w:rsidRPr="00E9487D">
        <w:t>.</w:t>
      </w:r>
      <w:r>
        <w:t>0</w:t>
      </w:r>
      <w:r w:rsidR="002D42E7">
        <w:t>9</w:t>
      </w:r>
      <w:r w:rsidRPr="00E9487D">
        <w:t>.20</w:t>
      </w:r>
      <w:r>
        <w:t>2</w:t>
      </w:r>
      <w:r w:rsidR="007B797A">
        <w:t>2</w:t>
      </w:r>
      <w:r w:rsidRPr="00E9487D">
        <w:t xml:space="preserve"> года Центр укомплектован педагогическими кадрами </w:t>
      </w:r>
      <w:r w:rsidRPr="007C47A4">
        <w:t xml:space="preserve">для реализации </w:t>
      </w:r>
      <w:r>
        <w:t xml:space="preserve">дополнительных общеобразовательных общеразвивающих программ </w:t>
      </w:r>
      <w:r w:rsidRPr="00E9487D">
        <w:t xml:space="preserve">на </w:t>
      </w:r>
      <w:r w:rsidR="002D42E7">
        <w:t>95</w:t>
      </w:r>
      <w:r w:rsidRPr="00E9487D">
        <w:t xml:space="preserve">%. </w:t>
      </w:r>
    </w:p>
    <w:p w:rsidR="00E9487D" w:rsidRPr="00E9487D" w:rsidRDefault="00E9487D" w:rsidP="00E948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487D">
        <w:rPr>
          <w:color w:val="000000"/>
        </w:rPr>
        <w:t xml:space="preserve">Повышая свой профессиональный уровень, педагогические работники посещают муниципальное методическое объединение </w:t>
      </w:r>
      <w:r w:rsidR="00E64DF6">
        <w:rPr>
          <w:color w:val="000000"/>
        </w:rPr>
        <w:t xml:space="preserve"> </w:t>
      </w:r>
      <w:r w:rsidRPr="00E9487D">
        <w:rPr>
          <w:color w:val="000000"/>
        </w:rPr>
        <w:t xml:space="preserve"> педагогов дополнительного образования, где представляют и презентуют свой опыт работы широкой педагогической общественности, а также знакомятся с опытом работы своих коллег из других образовательных учреждений; участвуют в вебинарах и семинарах. круглых столах, конкурсных мероприятиях. Экспертная оценка деятельности аттестуемых педагогов подтверждает их творческий и профессиональный рост. Уровень их профессионализма обобщается в методических папках-портфолио. </w:t>
      </w:r>
    </w:p>
    <w:p w:rsidR="007B797A" w:rsidRDefault="00A1020E" w:rsidP="00A102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020E">
        <w:rPr>
          <w:color w:val="000000"/>
        </w:rPr>
        <w:t xml:space="preserve">Повышение профессионального уровня и совершенствование педагогического мастерства педагогических работников учреждения – одна из важнейших задач методической работы. </w:t>
      </w:r>
    </w:p>
    <w:p w:rsidR="00B81CF4" w:rsidRDefault="00B81CF4" w:rsidP="00B81CF4">
      <w:pPr>
        <w:ind w:firstLine="567"/>
        <w:jc w:val="both"/>
      </w:pPr>
      <w:r w:rsidRPr="00B81CF4">
        <w:t xml:space="preserve">В соответствии с требованиями Федерального Закона </w:t>
      </w:r>
      <w:r>
        <w:t>«</w:t>
      </w:r>
      <w:r w:rsidRPr="00B81CF4">
        <w:t>Об образовании в Российской Федерации</w:t>
      </w:r>
      <w:r>
        <w:t>»</w:t>
      </w:r>
      <w:r w:rsidRPr="00B81CF4">
        <w:t xml:space="preserve"> (ст. 48, п. 1) педагогические работники обязаны «систематически повышать свой профессиональный уровень».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(ст. 47, п. 5 ФЗ «Об образовании в РФ») в соответствии с перспективным планом повышения профессиональной компетентности, используя при этом возможности дистанционного обучения с  января 2021 года по декабрь 2021 года на курсах повышения квалификации обучились </w:t>
      </w:r>
      <w:r w:rsidR="005C73C6">
        <w:t>13</w:t>
      </w:r>
      <w:r w:rsidRPr="00B81CF4">
        <w:t xml:space="preserve"> педагогических работников, из них профессиональную переподготовку прошли 2 человека, обучились на курсах повышения квалификации не менее 72 часов - </w:t>
      </w:r>
      <w:r w:rsidR="005C73C6">
        <w:t>11</w:t>
      </w:r>
      <w:r w:rsidRPr="00B81CF4">
        <w:t xml:space="preserve"> человек.</w:t>
      </w:r>
    </w:p>
    <w:p w:rsidR="00B81CF4" w:rsidRPr="00B81CF4" w:rsidRDefault="00B81CF4" w:rsidP="005C73C6">
      <w:pPr>
        <w:autoSpaceDE w:val="0"/>
        <w:autoSpaceDN w:val="0"/>
        <w:adjustRightInd w:val="0"/>
        <w:jc w:val="both"/>
      </w:pPr>
    </w:p>
    <w:p w:rsidR="00B81CF4" w:rsidRPr="00B81CF4" w:rsidRDefault="00B81CF4" w:rsidP="00B81CF4">
      <w:pPr>
        <w:widowControl w:val="0"/>
        <w:tabs>
          <w:tab w:val="left" w:pos="0"/>
        </w:tabs>
        <w:autoSpaceDE w:val="0"/>
        <w:autoSpaceDN w:val="0"/>
        <w:adjustRightInd w:val="0"/>
        <w:ind w:right="-104" w:firstLine="567"/>
        <w:jc w:val="both"/>
      </w:pPr>
      <w:r w:rsidRPr="00B81CF4">
        <w:t>Таким образом, анализ педагогического состава М</w:t>
      </w:r>
      <w:r w:rsidR="005C73C6">
        <w:t>БОУ</w:t>
      </w:r>
      <w:r w:rsidRPr="00B81CF4">
        <w:t xml:space="preserve">ДО </w:t>
      </w:r>
      <w:r w:rsidR="005C73C6">
        <w:t>ЕЦВР</w:t>
      </w:r>
      <w:r w:rsidRPr="00B81CF4">
        <w:t xml:space="preserve"> позволяет сделать выводы о том, что педагогический коллектив имеет достаточный уровень педагогической культуры, работоспособный. Достаточный профессиональный уровень педагогов позволяет решать задачи воспитания и развития каждого ребенка. </w:t>
      </w:r>
    </w:p>
    <w:p w:rsidR="00E9487D" w:rsidRPr="003B1DD9" w:rsidRDefault="00E9487D" w:rsidP="00E9487D">
      <w:pPr>
        <w:pStyle w:val="Default"/>
        <w:ind w:firstLine="567"/>
        <w:jc w:val="both"/>
      </w:pPr>
      <w:r>
        <w:t xml:space="preserve">Уровень квалификации работников Центра для каждой занимаемой должности соответствует квалификационным характеристикам по соответствующей должности и квалификационным категориям. </w:t>
      </w:r>
    </w:p>
    <w:p w:rsidR="00E9487D" w:rsidRPr="003B1DD9" w:rsidRDefault="00E9487D" w:rsidP="00E9487D">
      <w:pPr>
        <w:pStyle w:val="Default"/>
        <w:ind w:firstLine="567"/>
        <w:jc w:val="both"/>
      </w:pPr>
      <w:r w:rsidRPr="003B1DD9">
        <w:t xml:space="preserve">Благоприятная обстановка в Центре во многом определяется и тем, что стаж многих педагогов свыше 10 лет. </w:t>
      </w:r>
    </w:p>
    <w:p w:rsidR="00E9487D" w:rsidRPr="003B1DD9" w:rsidRDefault="00E9487D" w:rsidP="00E9487D">
      <w:pPr>
        <w:pStyle w:val="Default"/>
        <w:ind w:firstLine="567"/>
        <w:jc w:val="both"/>
      </w:pPr>
      <w:r w:rsidRPr="003B1DD9">
        <w:t xml:space="preserve">Одной из эффективных форм повышения профессиональной компетенции педагогов является курсовая подготовка и аттестация. </w:t>
      </w:r>
    </w:p>
    <w:p w:rsidR="00E9487D" w:rsidRPr="003B1DD9" w:rsidRDefault="00E9487D" w:rsidP="00E9487D">
      <w:pPr>
        <w:pStyle w:val="Default"/>
        <w:ind w:firstLine="567"/>
        <w:jc w:val="both"/>
      </w:pPr>
      <w:r w:rsidRPr="003B1DD9">
        <w:rPr>
          <w:spacing w:val="-10"/>
        </w:rPr>
        <w:t xml:space="preserve">С целью создания комплекса условий для развития профессиональной компетентности педагогических и руководящих работников в Центре реализуется Программа </w:t>
      </w:r>
      <w:r w:rsidR="005C73C6">
        <w:rPr>
          <w:spacing w:val="-10"/>
        </w:rPr>
        <w:t>семинарских занятий</w:t>
      </w:r>
      <w:r w:rsidRPr="003B1DD9">
        <w:rPr>
          <w:spacing w:val="-10"/>
        </w:rPr>
        <w:t>- методического сопровождения деятельности педагогов Центра на 20</w:t>
      </w:r>
      <w:r w:rsidR="001C3DF5">
        <w:rPr>
          <w:spacing w:val="-10"/>
        </w:rPr>
        <w:t>2</w:t>
      </w:r>
      <w:r w:rsidR="005C73C6">
        <w:rPr>
          <w:spacing w:val="-10"/>
        </w:rPr>
        <w:t>2</w:t>
      </w:r>
      <w:r w:rsidRPr="003B1DD9">
        <w:rPr>
          <w:spacing w:val="-10"/>
        </w:rPr>
        <w:t>-202</w:t>
      </w:r>
      <w:r w:rsidR="001C3DF5">
        <w:rPr>
          <w:spacing w:val="-10"/>
        </w:rPr>
        <w:t>3</w:t>
      </w:r>
      <w:r w:rsidRPr="003B1DD9">
        <w:rPr>
          <w:spacing w:val="-10"/>
        </w:rPr>
        <w:t xml:space="preserve"> годы. </w:t>
      </w:r>
    </w:p>
    <w:p w:rsidR="00E9487D" w:rsidRPr="003B1DD9" w:rsidRDefault="00E9487D" w:rsidP="00E9487D">
      <w:pPr>
        <w:ind w:firstLine="567"/>
        <w:jc w:val="both"/>
      </w:pPr>
      <w:r w:rsidRPr="003B1DD9">
        <w:t>С целью определения уровня профессиональной компетентности и соответствия заявленной квалификационной категории ежегодно проводится</w:t>
      </w:r>
      <w:r w:rsidR="005C73C6">
        <w:t xml:space="preserve"> в </w:t>
      </w:r>
      <w:r w:rsidRPr="003B1DD9">
        <w:t xml:space="preserve"> </w:t>
      </w:r>
      <w:r w:rsidR="005C73C6">
        <w:t>МБОУО ЕЦР</w:t>
      </w:r>
      <w:r w:rsidRPr="003B1DD9">
        <w:t xml:space="preserve"> аттестация педагогических кадров.</w:t>
      </w:r>
    </w:p>
    <w:p w:rsidR="00E9487D" w:rsidRDefault="00E9487D" w:rsidP="00E9487D">
      <w:pPr>
        <w:ind w:firstLine="567"/>
        <w:jc w:val="both"/>
      </w:pPr>
      <w:r w:rsidRPr="003B1DD9">
        <w:lastRenderedPageBreak/>
        <w:t xml:space="preserve">Основные мероприятия по обеспечению работы по подготовке к аттестации на уровне Центра организованы ответственной за информационный обмен и организационные вопросы по аттестации педагогических работников Центра </w:t>
      </w:r>
      <w:r w:rsidR="005C73C6">
        <w:t>методистом по учебной работе Зубрилиной И.А.</w:t>
      </w:r>
    </w:p>
    <w:p w:rsidR="00B81CF4" w:rsidRDefault="00E9487D" w:rsidP="00B81CF4">
      <w:pPr>
        <w:ind w:firstLine="567"/>
        <w:jc w:val="both"/>
      </w:pPr>
      <w:r>
        <w:t xml:space="preserve">Непрерывность профессионального развития работников Центра, обеспечивается освоением ее педагогическими работниками дополнительных профессиональных программ по профилю педагогической деятельности не реже чем один раз в три года.  </w:t>
      </w:r>
    </w:p>
    <w:p w:rsidR="006635AD" w:rsidRPr="00B81CF4" w:rsidRDefault="00B81CF4" w:rsidP="005C73C6">
      <w:pPr>
        <w:ind w:firstLine="567"/>
        <w:jc w:val="both"/>
      </w:pPr>
      <w:r w:rsidRPr="00B81CF4">
        <w:t xml:space="preserve">Перспективы: - обеспечить качество и развитие системы непрерывного образования педагогических кадров Центра, способных творчески осуществлять профессиональную педагогическую деятельность, непрерывно развиваясь и самореализовываясь в ней как индивидуальность, внедряя в работу с педагогическим коллективом современные интерактивные формы работы: мастер-классы, неделя педагогического мастерства, методический форум, наставничество. </w:t>
      </w:r>
    </w:p>
    <w:p w:rsidR="00D05518" w:rsidRDefault="00D05518" w:rsidP="005C42D5">
      <w:pPr>
        <w:jc w:val="both"/>
      </w:pPr>
    </w:p>
    <w:p w:rsidR="00E9487D" w:rsidRPr="007C47A4" w:rsidRDefault="00E9487D" w:rsidP="00E9487D">
      <w:pPr>
        <w:jc w:val="center"/>
        <w:rPr>
          <w:b/>
          <w:bCs/>
        </w:rPr>
      </w:pPr>
      <w:r w:rsidRPr="00E9487D">
        <w:rPr>
          <w:b/>
          <w:bCs/>
        </w:rPr>
        <w:t>Финансово-экономические</w:t>
      </w:r>
      <w:r w:rsidRPr="00E9487D">
        <w:t xml:space="preserve"> </w:t>
      </w:r>
      <w:r>
        <w:rPr>
          <w:b/>
          <w:bCs/>
        </w:rPr>
        <w:t xml:space="preserve">условия </w:t>
      </w:r>
      <w:r w:rsidRPr="007C47A4">
        <w:rPr>
          <w:b/>
          <w:bCs/>
        </w:rPr>
        <w:t xml:space="preserve">реализации программы </w:t>
      </w:r>
    </w:p>
    <w:p w:rsidR="00D05518" w:rsidRDefault="00D05518" w:rsidP="005C42D5">
      <w:pPr>
        <w:jc w:val="both"/>
      </w:pPr>
    </w:p>
    <w:p w:rsidR="00E9487D" w:rsidRDefault="00E9487D" w:rsidP="006635AD">
      <w:pPr>
        <w:ind w:firstLine="567"/>
        <w:jc w:val="both"/>
      </w:pPr>
      <w:r w:rsidRPr="00E9487D">
        <w:t xml:space="preserve">В </w:t>
      </w:r>
      <w:r>
        <w:t>М</w:t>
      </w:r>
      <w:r w:rsidR="005C73C6">
        <w:t>БО</w:t>
      </w:r>
      <w:r>
        <w:t xml:space="preserve">УДО </w:t>
      </w:r>
      <w:r w:rsidR="005C73C6">
        <w:t>ЕЦВР</w:t>
      </w:r>
      <w:r w:rsidRPr="00E9487D">
        <w:t xml:space="preserve"> разработано Положение об оплате труда, в котором определяется:</w:t>
      </w:r>
    </w:p>
    <w:p w:rsidR="00E9487D" w:rsidRDefault="00E9487D" w:rsidP="00912FC4">
      <w:pPr>
        <w:numPr>
          <w:ilvl w:val="0"/>
          <w:numId w:val="42"/>
        </w:numPr>
        <w:ind w:left="0" w:firstLine="0"/>
        <w:jc w:val="both"/>
      </w:pPr>
      <w:r w:rsidRPr="00E9487D">
        <w:t xml:space="preserve">соотношение базовой и стимулирующей части фонда оплаты труда;  </w:t>
      </w:r>
    </w:p>
    <w:p w:rsidR="00E9487D" w:rsidRDefault="00E9487D" w:rsidP="00912FC4">
      <w:pPr>
        <w:numPr>
          <w:ilvl w:val="0"/>
          <w:numId w:val="42"/>
        </w:numPr>
        <w:ind w:left="0" w:firstLine="0"/>
        <w:jc w:val="both"/>
      </w:pPr>
      <w:r w:rsidRPr="00E9487D">
        <w:t xml:space="preserve"> соотношение фонда оплаты труда педагогического, административно</w:t>
      </w:r>
      <w:r w:rsidR="005C73C6">
        <w:t xml:space="preserve"> </w:t>
      </w:r>
      <w:r w:rsidRPr="00E9487D">
        <w:t xml:space="preserve">управленческого и учебно-вспомогательного персонала; </w:t>
      </w:r>
    </w:p>
    <w:p w:rsidR="00E9487D" w:rsidRDefault="00E9487D" w:rsidP="00912FC4">
      <w:pPr>
        <w:numPr>
          <w:ilvl w:val="0"/>
          <w:numId w:val="42"/>
        </w:numPr>
        <w:ind w:left="0" w:firstLine="0"/>
        <w:jc w:val="both"/>
      </w:pPr>
      <w:r w:rsidRPr="00E9487D">
        <w:t xml:space="preserve"> соотношение общей и специальной частей внутри базовой части фонда оплаты труда;</w:t>
      </w:r>
    </w:p>
    <w:p w:rsidR="000223C8" w:rsidRDefault="00E9487D" w:rsidP="00912FC4">
      <w:pPr>
        <w:numPr>
          <w:ilvl w:val="0"/>
          <w:numId w:val="42"/>
        </w:numPr>
        <w:ind w:left="0" w:firstLine="0"/>
        <w:jc w:val="both"/>
      </w:pPr>
      <w:r w:rsidRPr="00E9487D">
        <w:t>порядок распределения стимулирующей части фонда оплаты труда в соответствии с нормативными актами.</w:t>
      </w:r>
    </w:p>
    <w:p w:rsidR="00D53CAD" w:rsidRDefault="00D53CAD" w:rsidP="006635AD">
      <w:pPr>
        <w:jc w:val="both"/>
      </w:pPr>
    </w:p>
    <w:p w:rsidR="004028A1" w:rsidRPr="007C47A4" w:rsidRDefault="004028A1" w:rsidP="004028A1">
      <w:pPr>
        <w:jc w:val="center"/>
        <w:rPr>
          <w:b/>
          <w:bCs/>
        </w:rPr>
      </w:pPr>
      <w:r>
        <w:rPr>
          <w:b/>
          <w:bCs/>
        </w:rPr>
        <w:t xml:space="preserve">Материально-технические условия </w:t>
      </w:r>
      <w:r w:rsidRPr="007C47A4">
        <w:rPr>
          <w:b/>
          <w:bCs/>
        </w:rPr>
        <w:t xml:space="preserve">реализации программы </w:t>
      </w:r>
    </w:p>
    <w:p w:rsidR="007177F7" w:rsidRDefault="007177F7" w:rsidP="005C42D5">
      <w:pPr>
        <w:jc w:val="both"/>
      </w:pPr>
    </w:p>
    <w:p w:rsidR="00E67A14" w:rsidRDefault="00E67A14" w:rsidP="005C42D5">
      <w:pPr>
        <w:jc w:val="both"/>
      </w:pPr>
      <w:r w:rsidRPr="00E67A14">
        <w:t xml:space="preserve">Материально-технические условия реализации </w:t>
      </w:r>
      <w:r>
        <w:t xml:space="preserve">Программ </w:t>
      </w:r>
      <w:r w:rsidRPr="00E67A14">
        <w:t>обеспечивают:</w:t>
      </w:r>
    </w:p>
    <w:p w:rsidR="00E67A14" w:rsidRDefault="00E67A14" w:rsidP="005C42D5">
      <w:pPr>
        <w:jc w:val="both"/>
      </w:pPr>
      <w:r w:rsidRPr="00E67A14">
        <w:t xml:space="preserve">  1) соблюдение: 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 xml:space="preserve"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 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 xml:space="preserve">требований к санитарно-бытовым условиям (оборудование гардеробов, санузлов, мест личной гигиены); 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 xml:space="preserve">требований к социально-бытовым условиям (оборудование в учебных кабинетах и лабораториях рабочих мест </w:t>
      </w:r>
      <w:r>
        <w:t xml:space="preserve">педагога </w:t>
      </w:r>
      <w:r w:rsidRPr="00E67A14">
        <w:t xml:space="preserve">и каждого </w:t>
      </w:r>
      <w:r>
        <w:t>об</w:t>
      </w:r>
      <w:r w:rsidRPr="00E67A14">
        <w:t>уча</w:t>
      </w:r>
      <w:r>
        <w:t>ю</w:t>
      </w:r>
      <w:r w:rsidRPr="00E67A14">
        <w:t>щегося; административных кабинетов (помещений);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>строительных норм и правил;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>требований пожарной и электробезопасности;</w:t>
      </w:r>
    </w:p>
    <w:p w:rsidR="00E67A14" w:rsidRDefault="00E67A14" w:rsidP="00912FC4">
      <w:pPr>
        <w:numPr>
          <w:ilvl w:val="0"/>
          <w:numId w:val="42"/>
        </w:numPr>
        <w:ind w:left="0" w:firstLine="360"/>
        <w:jc w:val="both"/>
      </w:pPr>
      <w:r>
        <w:t>т</w:t>
      </w:r>
      <w:r w:rsidRPr="00E67A14">
        <w:t xml:space="preserve">ребований охраны здоровья </w:t>
      </w:r>
      <w:r>
        <w:t>об</w:t>
      </w:r>
      <w:r w:rsidRPr="00E67A14">
        <w:t>уча</w:t>
      </w:r>
      <w:r>
        <w:t>ю</w:t>
      </w:r>
      <w:r w:rsidRPr="00E67A14">
        <w:t xml:space="preserve">щихся и охраны труда работников </w:t>
      </w:r>
      <w:r>
        <w:t>Центра;</w:t>
      </w:r>
    </w:p>
    <w:p w:rsidR="009038C3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месте расположения </w:t>
      </w:r>
      <w:r>
        <w:t>Центра</w:t>
      </w:r>
      <w:r w:rsidRPr="00E67A14">
        <w:t xml:space="preserve">; </w:t>
      </w:r>
    </w:p>
    <w:p w:rsidR="007177F7" w:rsidRDefault="00E67A14" w:rsidP="00912FC4">
      <w:pPr>
        <w:numPr>
          <w:ilvl w:val="0"/>
          <w:numId w:val="42"/>
        </w:numPr>
        <w:ind w:left="0" w:firstLine="360"/>
        <w:jc w:val="both"/>
      </w:pPr>
      <w:r w:rsidRPr="00E67A14">
        <w:t xml:space="preserve"> </w:t>
      </w:r>
      <w:r w:rsidR="009038C3" w:rsidRPr="009038C3">
        <w:t xml:space="preserve">своевременных сроков и необходимых объемов текущего и капитального ремонта;  </w:t>
      </w:r>
    </w:p>
    <w:p w:rsidR="009038C3" w:rsidRDefault="009038C3" w:rsidP="00912FC4">
      <w:pPr>
        <w:numPr>
          <w:ilvl w:val="0"/>
          <w:numId w:val="42"/>
        </w:numPr>
        <w:ind w:left="0" w:firstLine="360"/>
        <w:jc w:val="both"/>
      </w:pPr>
      <w:r w:rsidRPr="009038C3">
        <w:t xml:space="preserve">архитектурную доступность (возможность для беспрепятственного доступа </w:t>
      </w:r>
      <w:r>
        <w:t>об</w:t>
      </w:r>
      <w:r w:rsidRPr="009038C3">
        <w:t>уча</w:t>
      </w:r>
      <w:r>
        <w:t>ю</w:t>
      </w:r>
      <w:r w:rsidRPr="009038C3">
        <w:t xml:space="preserve">щихся с ограниченными возможностями здоровья и инвалидов к объектам инфраструктуры </w:t>
      </w:r>
      <w:r>
        <w:t>Центра</w:t>
      </w:r>
      <w:r w:rsidRPr="009038C3">
        <w:t xml:space="preserve">).  </w:t>
      </w:r>
    </w:p>
    <w:p w:rsidR="009169A3" w:rsidRDefault="009169A3" w:rsidP="009169A3">
      <w:pPr>
        <w:jc w:val="both"/>
      </w:pPr>
      <w:r>
        <w:t xml:space="preserve">2). </w:t>
      </w:r>
      <w:r w:rsidRPr="009169A3">
        <w:t xml:space="preserve">архитектурную доступность (возможность для беспрепятственного доступа </w:t>
      </w:r>
      <w:r>
        <w:t>об</w:t>
      </w:r>
      <w:r w:rsidRPr="009169A3">
        <w:t>уча</w:t>
      </w:r>
      <w:r>
        <w:t>ю</w:t>
      </w:r>
      <w:r w:rsidRPr="009169A3">
        <w:t xml:space="preserve">щихся с ограниченными возможностями здоровья и инвалидов к объектам инфраструктуры </w:t>
      </w:r>
      <w:r>
        <w:t>Центра</w:t>
      </w:r>
      <w:r w:rsidRPr="009169A3">
        <w:t xml:space="preserve">).  </w:t>
      </w:r>
    </w:p>
    <w:p w:rsidR="009169A3" w:rsidRDefault="009169A3" w:rsidP="009169A3">
      <w:pPr>
        <w:ind w:firstLine="567"/>
        <w:jc w:val="both"/>
      </w:pPr>
      <w:r w:rsidRPr="009038C3">
        <w:lastRenderedPageBreak/>
        <w:t xml:space="preserve">Здание </w:t>
      </w:r>
      <w:r>
        <w:t>Центра</w:t>
      </w:r>
      <w:r w:rsidRPr="009038C3">
        <w:t>, набор и размещение помещений для осуществления образовательной деятельности, активной деятельности, отдыха, их площадь, освещенность и воздушно</w:t>
      </w:r>
      <w:r w:rsidR="005C73C6">
        <w:t>-</w:t>
      </w:r>
      <w:r w:rsidRPr="009038C3">
        <w:t>тепловой режим, расположение и размеры рабочих, учебных зон и зон для индивидуальных занятий соответствуют государственным санитарно</w:t>
      </w:r>
      <w:r w:rsidR="005C73C6">
        <w:t xml:space="preserve"> </w:t>
      </w:r>
      <w:r w:rsidRPr="009038C3">
        <w:t>эпидемиологическим правилам и нормативам и обеспечивают возможность безопасной и комфортной организации всех видов  деятельности для всех участников образовательных отношений</w:t>
      </w:r>
      <w:r>
        <w:t>.</w:t>
      </w:r>
    </w:p>
    <w:p w:rsidR="009169A3" w:rsidRDefault="00995961" w:rsidP="009169A3">
      <w:pPr>
        <w:ind w:left="-15" w:right="4" w:firstLine="425"/>
        <w:jc w:val="both"/>
      </w:pPr>
      <w:r>
        <w:t xml:space="preserve">Центр </w:t>
      </w:r>
      <w:r w:rsidR="009169A3" w:rsidRPr="009169A3">
        <w:t>имеет необходимые</w:t>
      </w:r>
      <w:r w:rsidR="009169A3">
        <w:t xml:space="preserve"> условия</w:t>
      </w:r>
      <w:r w:rsidR="009169A3" w:rsidRPr="009169A3">
        <w:t xml:space="preserve"> для обеспечения образовательной (в том числе детей-инвалидов и детей с ОВЗ), административной и хозяйственной деятельности:  </w:t>
      </w:r>
    </w:p>
    <w:p w:rsidR="009169A3" w:rsidRPr="003B1DD9" w:rsidRDefault="009169A3" w:rsidP="009169A3">
      <w:pPr>
        <w:ind w:left="-15" w:right="4" w:firstLine="425"/>
        <w:jc w:val="both"/>
      </w:pPr>
      <w:r w:rsidRPr="003B1DD9">
        <w:t>М</w:t>
      </w:r>
      <w:r w:rsidR="005C73C6">
        <w:t>БО</w:t>
      </w:r>
      <w:r w:rsidRPr="003B1DD9">
        <w:t xml:space="preserve">УДО </w:t>
      </w:r>
      <w:r w:rsidR="005C73C6">
        <w:t>ЕЦВР</w:t>
      </w:r>
      <w:r w:rsidRPr="003B1DD9">
        <w:t xml:space="preserve"> </w:t>
      </w:r>
      <w:r w:rsidRPr="003B1DD9">
        <w:rPr>
          <w:b/>
        </w:rPr>
        <w:t>–</w:t>
      </w:r>
      <w:r w:rsidRPr="003B1DD9">
        <w:t xml:space="preserve"> представляет собой </w:t>
      </w:r>
      <w:r w:rsidR="005C73C6">
        <w:t xml:space="preserve">одноэтажное кирпичное здание. </w:t>
      </w:r>
    </w:p>
    <w:p w:rsidR="009169A3" w:rsidRPr="003B1DD9" w:rsidRDefault="009169A3" w:rsidP="009169A3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1DD9">
        <w:rPr>
          <w:rFonts w:ascii="Times New Roman" w:hAnsi="Times New Roman"/>
          <w:sz w:val="24"/>
          <w:szCs w:val="24"/>
        </w:rPr>
        <w:t xml:space="preserve">Энергоснабжение, водоснабжение, канализация, отопление </w:t>
      </w:r>
      <w:r w:rsidRPr="003B1DD9">
        <w:rPr>
          <w:rFonts w:ascii="Times New Roman" w:hAnsi="Times New Roman"/>
          <w:color w:val="000000"/>
          <w:sz w:val="24"/>
          <w:szCs w:val="24"/>
        </w:rPr>
        <w:t>– централизованное.</w:t>
      </w:r>
      <w:r w:rsidRPr="003B1DD9">
        <w:rPr>
          <w:rFonts w:ascii="Times New Roman" w:hAnsi="Times New Roman"/>
          <w:sz w:val="24"/>
          <w:szCs w:val="24"/>
        </w:rPr>
        <w:t xml:space="preserve"> </w:t>
      </w:r>
    </w:p>
    <w:p w:rsidR="009169A3" w:rsidRPr="003B1DD9" w:rsidRDefault="005C73C6" w:rsidP="009169A3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связи - </w:t>
      </w:r>
      <w:r w:rsidR="009169A3" w:rsidRPr="003B1DD9">
        <w:rPr>
          <w:rFonts w:ascii="Times New Roman" w:hAnsi="Times New Roman"/>
          <w:sz w:val="24"/>
          <w:szCs w:val="24"/>
        </w:rPr>
        <w:t xml:space="preserve">осуществляется провайдером: ПАО «Ростелеком». </w:t>
      </w:r>
    </w:p>
    <w:p w:rsidR="009169A3" w:rsidRPr="003B1DD9" w:rsidRDefault="005C73C6" w:rsidP="009169A3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Кнопкой тревожной сигнализации, </w:t>
      </w:r>
      <w:r w:rsidR="009169A3" w:rsidRPr="003B1DD9">
        <w:rPr>
          <w:rFonts w:ascii="Times New Roman" w:hAnsi="Times New Roman"/>
          <w:sz w:val="24"/>
          <w:szCs w:val="24"/>
        </w:rPr>
        <w:t xml:space="preserve">дымовыми извещателями. </w:t>
      </w:r>
    </w:p>
    <w:p w:rsidR="009169A3" w:rsidRPr="003B1DD9" w:rsidRDefault="009169A3" w:rsidP="009169A3">
      <w:pPr>
        <w:widowControl w:val="0"/>
        <w:tabs>
          <w:tab w:val="left" w:pos="0"/>
        </w:tabs>
        <w:autoSpaceDE w:val="0"/>
        <w:autoSpaceDN w:val="0"/>
        <w:adjustRightInd w:val="0"/>
        <w:ind w:right="-104" w:firstLine="567"/>
        <w:jc w:val="both"/>
      </w:pPr>
      <w:r w:rsidRPr="003B1DD9">
        <w:t xml:space="preserve">Санитарно-техническое состояние здания удовлетворительное. Температурный, тепловой, воздушный режим помещения поддерживается на оптимальном уровне. </w:t>
      </w:r>
    </w:p>
    <w:p w:rsidR="009169A3" w:rsidRPr="003B1DD9" w:rsidRDefault="009169A3" w:rsidP="009169A3">
      <w:pPr>
        <w:widowControl w:val="0"/>
        <w:tabs>
          <w:tab w:val="left" w:pos="0"/>
        </w:tabs>
        <w:autoSpaceDE w:val="0"/>
        <w:autoSpaceDN w:val="0"/>
        <w:adjustRightInd w:val="0"/>
        <w:ind w:right="-104" w:firstLine="567"/>
        <w:jc w:val="both"/>
      </w:pPr>
      <w:r w:rsidRPr="003B1DD9">
        <w:t>Замеры факторов окружающей среды (освещение, микроклимат, мебель) соответствуют санитарным нормам. Питьевой режим организован в соответствии с санитарными требованиями.</w:t>
      </w:r>
    </w:p>
    <w:p w:rsidR="009169A3" w:rsidRPr="003B1DD9" w:rsidRDefault="009169A3" w:rsidP="009169A3">
      <w:pPr>
        <w:widowControl w:val="0"/>
        <w:tabs>
          <w:tab w:val="left" w:pos="0"/>
        </w:tabs>
        <w:autoSpaceDE w:val="0"/>
        <w:autoSpaceDN w:val="0"/>
        <w:adjustRightInd w:val="0"/>
        <w:ind w:right="-104" w:firstLine="567"/>
        <w:jc w:val="both"/>
      </w:pPr>
      <w:r w:rsidRPr="003B1DD9">
        <w:t>В образовательном процессе используются технические средства обучения: персональные компьютеры, ноутбуки, мультимедийная техника, дидактические материалы, развивающие игры, и прочее. Развитие информационной деятельности Центра базируется на интерактивной связи: установлен интернет, постоянно функционирует электронная почта, задействован официальный сайт Центра, установлена локальная сеть в учебных компьютерных кабинетах, административном корпусе, бухгалтерии. Накопление идет по мере финансирования Центра, В Центре есть актовый зал</w:t>
      </w:r>
      <w:r w:rsidRPr="003B1DD9">
        <w:rPr>
          <w:color w:val="000000"/>
        </w:rPr>
        <w:t xml:space="preserve">. </w:t>
      </w:r>
      <w:r w:rsidRPr="003B1DD9">
        <w:t xml:space="preserve">В наличии </w:t>
      </w:r>
      <w:r w:rsidR="005C73C6">
        <w:t xml:space="preserve">230 </w:t>
      </w:r>
      <w:r w:rsidRPr="003B1DD9">
        <w:t xml:space="preserve">посадочных мест. </w:t>
      </w:r>
    </w:p>
    <w:p w:rsidR="009169A3" w:rsidRPr="003B1DD9" w:rsidRDefault="009169A3" w:rsidP="009169A3">
      <w:pPr>
        <w:autoSpaceDE w:val="0"/>
        <w:autoSpaceDN w:val="0"/>
        <w:adjustRightInd w:val="0"/>
        <w:ind w:firstLine="567"/>
        <w:jc w:val="both"/>
      </w:pPr>
      <w:r w:rsidRPr="003B1DD9">
        <w:t>В Центре не предусмотрена библиотека. В связи с этим отсутствует библиотечное обеспечение.</w:t>
      </w:r>
    </w:p>
    <w:p w:rsidR="009169A3" w:rsidRPr="003B1DD9" w:rsidRDefault="009169A3" w:rsidP="009169A3">
      <w:pPr>
        <w:autoSpaceDE w:val="0"/>
        <w:autoSpaceDN w:val="0"/>
        <w:adjustRightInd w:val="0"/>
        <w:ind w:firstLine="567"/>
        <w:jc w:val="both"/>
      </w:pPr>
      <w:r w:rsidRPr="003B1DD9">
        <w:t>В рамках информатизации образовательного пространства на современном уровне Центр оснащен компьютерами, мультимедийными проектор</w:t>
      </w:r>
      <w:r w:rsidR="005C73C6">
        <w:t>ом</w:t>
      </w:r>
      <w:r w:rsidRPr="003B1DD9">
        <w:t xml:space="preserve"> с экран</w:t>
      </w:r>
      <w:r w:rsidR="005C73C6">
        <w:t>ом</w:t>
      </w:r>
      <w:r w:rsidRPr="003B1DD9">
        <w:t>, цифровыми фотоаппаратами, что позволяет качественно организовать учебную деятельность по различным направлениям деятельности. Информатизация образовательного пространства способствует созданию в Центре комплексной информационной системы, обеспечивающей сбор, хранение, обработку, отображение и распространение различных данных.</w:t>
      </w:r>
    </w:p>
    <w:p w:rsidR="009169A3" w:rsidRPr="003B1DD9" w:rsidRDefault="009169A3" w:rsidP="009169A3">
      <w:pPr>
        <w:autoSpaceDE w:val="0"/>
        <w:autoSpaceDN w:val="0"/>
        <w:adjustRightInd w:val="0"/>
        <w:ind w:firstLine="567"/>
        <w:jc w:val="both"/>
      </w:pPr>
      <w:r w:rsidRPr="003B1DD9">
        <w:t>Основным информационным ресурсом Центр</w:t>
      </w:r>
      <w:r w:rsidR="005C73C6">
        <w:t>а</w:t>
      </w:r>
      <w:r w:rsidRPr="003B1DD9">
        <w:t xml:space="preserve"> является официальный сайт, который обеспечивает официальное представление информации об Учреждении в сети «Интернет» с целью расширения рынка образовательных услуг, оперативного ознакомления педагогов, работников, обучающихся и их родителей (законных представителей), социальных партнеров и других заинтересованных лиц с образовательной деятельностью</w:t>
      </w:r>
    </w:p>
    <w:p w:rsidR="009169A3" w:rsidRPr="009169A3" w:rsidRDefault="009169A3" w:rsidP="009169A3">
      <w:pPr>
        <w:autoSpaceDE w:val="0"/>
        <w:autoSpaceDN w:val="0"/>
        <w:adjustRightInd w:val="0"/>
        <w:jc w:val="both"/>
      </w:pPr>
      <w:r w:rsidRPr="003B1DD9">
        <w:t xml:space="preserve">Центра. Информация размещается на сайте в соответствии с Федеральным законом от 27.07.2006 № 152-ФЗ «О персональных данных» и действующим законодательством РФ. Информационный ресурс сайта формируется в соответствии с деятельностью всего Центра. Информационный ресурс сайта является открытым и общедоступным и располагается по адресу: </w:t>
      </w:r>
      <w:hyperlink r:id="rId18" w:history="1">
        <w:r w:rsidR="002D42E7">
          <w:rPr>
            <w:rStyle w:val="ac"/>
            <w:rFonts w:ascii="Georgia" w:hAnsi="Georgia"/>
            <w:color w:val="A52A2A"/>
            <w:sz w:val="21"/>
            <w:szCs w:val="21"/>
            <w:shd w:val="clear" w:color="auto" w:fill="FFFFFF"/>
          </w:rPr>
          <w:t>www.ecvr.ru</w:t>
        </w:r>
      </w:hyperlink>
    </w:p>
    <w:p w:rsidR="009169A3" w:rsidRDefault="009169A3" w:rsidP="009169A3">
      <w:pPr>
        <w:ind w:firstLine="567"/>
        <w:jc w:val="both"/>
      </w:pPr>
      <w:r w:rsidRPr="009169A3">
        <w:t>Материально-техническое оснащение образовательной деятельности обеспечив</w:t>
      </w:r>
      <w:r>
        <w:t>ает</w:t>
      </w:r>
      <w:r w:rsidRPr="009169A3">
        <w:t xml:space="preserve"> возможность: </w:t>
      </w:r>
    </w:p>
    <w:p w:rsidR="009169A3" w:rsidRDefault="009169A3" w:rsidP="00912FC4">
      <w:pPr>
        <w:numPr>
          <w:ilvl w:val="0"/>
          <w:numId w:val="45"/>
        </w:numPr>
        <w:ind w:left="0" w:firstLine="418"/>
        <w:jc w:val="both"/>
      </w:pPr>
      <w:r w:rsidRPr="009169A3">
        <w:t>реализаци</w:t>
      </w:r>
      <w:r>
        <w:t>ю</w:t>
      </w:r>
      <w:r w:rsidRPr="009169A3">
        <w:t xml:space="preserve"> индивидуальных учебных планов </w:t>
      </w:r>
      <w:r>
        <w:t>об</w:t>
      </w:r>
      <w:r w:rsidRPr="009169A3">
        <w:t>уча</w:t>
      </w:r>
      <w:r>
        <w:t>ю</w:t>
      </w:r>
      <w:r w:rsidRPr="009169A3">
        <w:t>щихся, осуществления их самостоятельной образовательной деятельности;</w:t>
      </w:r>
    </w:p>
    <w:p w:rsidR="00705D65" w:rsidRDefault="009169A3" w:rsidP="00912FC4">
      <w:pPr>
        <w:numPr>
          <w:ilvl w:val="0"/>
          <w:numId w:val="45"/>
        </w:numPr>
        <w:ind w:left="0" w:firstLine="418"/>
        <w:jc w:val="both"/>
      </w:pPr>
      <w:r w:rsidRPr="009169A3">
        <w:t xml:space="preserve"> включени</w:t>
      </w:r>
      <w:r>
        <w:t>е</w:t>
      </w:r>
      <w:r w:rsidRPr="009169A3">
        <w:t xml:space="preserve"> </w:t>
      </w:r>
      <w:r>
        <w:t>об</w:t>
      </w:r>
      <w:r w:rsidRPr="009169A3">
        <w:t>уча</w:t>
      </w:r>
      <w:r>
        <w:t>ю</w:t>
      </w:r>
      <w:r w:rsidRPr="009169A3">
        <w:t xml:space="preserve">щихся в проектную и учебно-исследовательскую деятельность, проведения наблюдений и экспериментов, </w:t>
      </w:r>
    </w:p>
    <w:p w:rsidR="00705D65" w:rsidRDefault="009169A3" w:rsidP="00912FC4">
      <w:pPr>
        <w:numPr>
          <w:ilvl w:val="0"/>
          <w:numId w:val="45"/>
        </w:numPr>
        <w:ind w:left="0" w:firstLine="418"/>
        <w:jc w:val="both"/>
      </w:pPr>
      <w:r w:rsidRPr="009169A3">
        <w:t xml:space="preserve"> художественного творчества с использованием ручных, электрических и ИКТ</w:t>
      </w:r>
      <w:r w:rsidR="00705D65">
        <w:t xml:space="preserve"> </w:t>
      </w:r>
      <w:r w:rsidRPr="009169A3">
        <w:t xml:space="preserve">инструментов и таких материалов, как бумага, ткань, нити для вязания и ткачества, </w:t>
      </w:r>
      <w:r w:rsidRPr="009169A3">
        <w:lastRenderedPageBreak/>
        <w:t xml:space="preserve">пластик, различные краски, глина, дерево, реализации </w:t>
      </w:r>
      <w:r w:rsidR="002D42E7">
        <w:t>художественно- о</w:t>
      </w:r>
      <w:r w:rsidRPr="009169A3">
        <w:t>формительских и издательских проектов, натурной и рисованной мультипликации;</w:t>
      </w:r>
    </w:p>
    <w:p w:rsidR="00705D65" w:rsidRDefault="009169A3" w:rsidP="00912FC4">
      <w:pPr>
        <w:numPr>
          <w:ilvl w:val="0"/>
          <w:numId w:val="45"/>
        </w:numPr>
        <w:ind w:left="0" w:firstLine="418"/>
        <w:jc w:val="both"/>
      </w:pPr>
      <w:r w:rsidRPr="009169A3">
        <w:t xml:space="preserve">  </w:t>
      </w:r>
      <w:r w:rsidR="00705D65" w:rsidRPr="00705D65">
        <w:t>создани</w:t>
      </w:r>
      <w:r w:rsidR="00705D65">
        <w:t>е</w:t>
      </w:r>
      <w:r w:rsidR="00705D65" w:rsidRPr="00705D65">
        <w:t xml:space="preserve"> материальных и информационных объектов с использованием ручных и электро</w:t>
      </w:r>
      <w:r w:rsidR="00E64DF6">
        <w:t xml:space="preserve"> </w:t>
      </w:r>
      <w:r w:rsidR="00E64DF6" w:rsidRPr="00DE0158">
        <w:rPr>
          <w:color w:val="000000"/>
        </w:rPr>
        <w:t>–</w:t>
      </w:r>
      <w:r w:rsidR="00E64DF6">
        <w:rPr>
          <w:color w:val="000000"/>
        </w:rPr>
        <w:t xml:space="preserve"> </w:t>
      </w:r>
      <w:r w:rsidR="00705D65" w:rsidRPr="00705D65">
        <w:t>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 xml:space="preserve"> формировани</w:t>
      </w:r>
      <w:r>
        <w:t>е</w:t>
      </w:r>
      <w:r w:rsidRPr="00705D65">
        <w:t xml:space="preserve">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>проектировани</w:t>
      </w:r>
      <w:r>
        <w:t>е</w:t>
      </w:r>
      <w:r w:rsidRPr="00705D65">
        <w:t xml:space="preserve"> и конструировани</w:t>
      </w:r>
      <w:r>
        <w:t>е</w:t>
      </w:r>
      <w:r w:rsidRPr="00705D65">
        <w:t>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 xml:space="preserve"> занятий по изучению правил дорожного движения с использованием игр, оборудования, а также компьютерных технологий;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>
        <w:t>р</w:t>
      </w:r>
      <w:r w:rsidRPr="00705D65">
        <w:t xml:space="preserve">азмещения продуктов познавательной, учебно-исследовательской и проектной деятельности </w:t>
      </w:r>
      <w:r>
        <w:t>об</w:t>
      </w:r>
      <w:r w:rsidRPr="00705D65">
        <w:t>уча</w:t>
      </w:r>
      <w:r>
        <w:t>ю</w:t>
      </w:r>
      <w:r w:rsidRPr="00705D65">
        <w:t>щихся в информационно-образовательной среде организации, осуществляющей образовательную деятельность;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 xml:space="preserve"> проектировани</w:t>
      </w:r>
      <w:r>
        <w:t>е</w:t>
      </w:r>
      <w:r w:rsidRPr="00705D65">
        <w:t xml:space="preserve"> и организаци</w:t>
      </w:r>
      <w:r>
        <w:t>ю</w:t>
      </w:r>
      <w:r w:rsidRPr="00705D65">
        <w:t xml:space="preserve">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>обеспечения доступа к информационным ресурсам Интернета, к множительной технике для тиражирования учебных и методических тексто-графических и аудио</w:t>
      </w:r>
      <w:r w:rsidR="002D42E7">
        <w:t>-</w:t>
      </w:r>
      <w:r w:rsidRPr="00705D65">
        <w:t xml:space="preserve">видеоматериалов, результатов творческой, научно-исследовательской и проектной деятельности </w:t>
      </w:r>
      <w:r>
        <w:t>об</w:t>
      </w:r>
      <w:r w:rsidRPr="00705D65">
        <w:t>уча</w:t>
      </w:r>
      <w:r>
        <w:t>ю</w:t>
      </w:r>
      <w:r w:rsidRPr="00705D65">
        <w:t xml:space="preserve">щихся; </w:t>
      </w:r>
    </w:p>
    <w:p w:rsidR="00705D65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 xml:space="preserve"> проведения массовых мероприятий, собраний, представлений; досуга и общения </w:t>
      </w:r>
      <w:r>
        <w:t>об</w:t>
      </w:r>
      <w:r w:rsidRPr="00705D65">
        <w:t>уча</w:t>
      </w:r>
      <w:r>
        <w:t>ю</w:t>
      </w:r>
      <w:r w:rsidRPr="00705D65">
        <w:t>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169A3" w:rsidRDefault="00705D65" w:rsidP="00912FC4">
      <w:pPr>
        <w:numPr>
          <w:ilvl w:val="0"/>
          <w:numId w:val="45"/>
        </w:numPr>
        <w:ind w:left="0" w:firstLine="418"/>
        <w:jc w:val="both"/>
      </w:pPr>
      <w:r w:rsidRPr="00705D65">
        <w:t xml:space="preserve"> выпуска печатных изданий, работы</w:t>
      </w:r>
      <w:r>
        <w:t xml:space="preserve"> детского медиа</w:t>
      </w:r>
      <w:r w:rsidR="00E64DF6">
        <w:t xml:space="preserve"> </w:t>
      </w:r>
      <w:r w:rsidR="00E64DF6" w:rsidRPr="00DE0158">
        <w:rPr>
          <w:color w:val="000000"/>
        </w:rPr>
        <w:t>–</w:t>
      </w:r>
      <w:r w:rsidR="00E64DF6">
        <w:rPr>
          <w:color w:val="000000"/>
        </w:rPr>
        <w:t xml:space="preserve"> </w:t>
      </w:r>
      <w:r>
        <w:t>центра</w:t>
      </w:r>
      <w:r w:rsidRPr="00705D65">
        <w:t xml:space="preserve">, отдыха </w:t>
      </w:r>
      <w:r>
        <w:t>об</w:t>
      </w:r>
      <w:r w:rsidRPr="00705D65">
        <w:t>уча</w:t>
      </w:r>
      <w:r>
        <w:t>ю</w:t>
      </w:r>
      <w:r w:rsidRPr="00705D65">
        <w:t>щихся. Все указанные виды деятельности обеспечены расходными материалами.</w:t>
      </w:r>
    </w:p>
    <w:p w:rsidR="009169A3" w:rsidRDefault="009169A3" w:rsidP="009038C3">
      <w:pPr>
        <w:ind w:firstLine="567"/>
        <w:jc w:val="both"/>
      </w:pPr>
    </w:p>
    <w:p w:rsidR="002D4746" w:rsidRPr="007C47A4" w:rsidRDefault="002D4746" w:rsidP="002D4746">
      <w:pPr>
        <w:jc w:val="center"/>
        <w:rPr>
          <w:b/>
          <w:bCs/>
        </w:rPr>
      </w:pPr>
      <w:r w:rsidRPr="002D4746">
        <w:rPr>
          <w:b/>
          <w:bCs/>
        </w:rPr>
        <w:t xml:space="preserve">Информационно-методические условия </w:t>
      </w:r>
      <w:r w:rsidR="00BB7292">
        <w:rPr>
          <w:b/>
          <w:bCs/>
        </w:rPr>
        <w:t xml:space="preserve">реализации </w:t>
      </w:r>
      <w:r w:rsidRPr="007C47A4">
        <w:rPr>
          <w:b/>
          <w:bCs/>
        </w:rPr>
        <w:t xml:space="preserve">программы </w:t>
      </w:r>
    </w:p>
    <w:p w:rsidR="002D4746" w:rsidRDefault="002D4746" w:rsidP="002D4746"/>
    <w:p w:rsidR="006635AD" w:rsidRDefault="002D4746" w:rsidP="002D42E7">
      <w:pPr>
        <w:ind w:firstLine="567"/>
        <w:jc w:val="both"/>
      </w:pPr>
      <w:r>
        <w:t>Информационно-методические условия обеспечиваются современной информационно-образовательной средой.  Информационно-образовательная среда центра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</w:t>
      </w:r>
      <w:r w:rsidR="002D42E7">
        <w:t>рмационно-образовательной среде.</w:t>
      </w:r>
    </w:p>
    <w:p w:rsidR="006635AD" w:rsidRDefault="006635AD" w:rsidP="002D4746">
      <w:pPr>
        <w:ind w:firstLine="567"/>
        <w:jc w:val="both"/>
      </w:pPr>
    </w:p>
    <w:p w:rsidR="006635AD" w:rsidRPr="000233C3" w:rsidRDefault="006635AD" w:rsidP="002D4746">
      <w:pPr>
        <w:ind w:firstLine="567"/>
        <w:jc w:val="both"/>
      </w:pPr>
    </w:p>
    <w:p w:rsidR="00CA3F40" w:rsidRPr="000233C3" w:rsidRDefault="007177F7" w:rsidP="008D2C5E">
      <w:pPr>
        <w:jc w:val="center"/>
        <w:rPr>
          <w:rFonts w:ascii="Arial Black" w:hAnsi="Arial Black"/>
          <w:b/>
        </w:rPr>
      </w:pPr>
      <w:bookmarkStart w:id="7" w:name="_Hlk41315248"/>
      <w:r>
        <w:rPr>
          <w:rFonts w:ascii="Arial Black" w:hAnsi="Arial Black"/>
          <w:b/>
        </w:rPr>
        <w:t>2.</w:t>
      </w:r>
      <w:r w:rsidR="00BB7292">
        <w:rPr>
          <w:rFonts w:ascii="Arial Black" w:hAnsi="Arial Black"/>
          <w:b/>
        </w:rPr>
        <w:t>3</w:t>
      </w:r>
      <w:r w:rsidR="00D80DBC" w:rsidRPr="000233C3">
        <w:rPr>
          <w:rFonts w:ascii="Arial Black" w:hAnsi="Arial Black"/>
          <w:b/>
        </w:rPr>
        <w:t xml:space="preserve">.   </w:t>
      </w:r>
      <w:r w:rsidR="00732B42">
        <w:rPr>
          <w:rFonts w:ascii="Arial Black" w:hAnsi="Arial Black"/>
          <w:b/>
        </w:rPr>
        <w:t>Ф</w:t>
      </w:r>
      <w:r>
        <w:rPr>
          <w:rFonts w:ascii="Arial Black" w:hAnsi="Arial Black"/>
          <w:b/>
        </w:rPr>
        <w:t xml:space="preserve">ОРМЫ </w:t>
      </w:r>
      <w:r w:rsidR="00CA3F40" w:rsidRPr="000233C3">
        <w:rPr>
          <w:rFonts w:ascii="Arial Black" w:hAnsi="Arial Black"/>
          <w:b/>
        </w:rPr>
        <w:t>АТТЕСТАЦИИ</w:t>
      </w:r>
    </w:p>
    <w:p w:rsidR="00CA3F40" w:rsidRDefault="00CA3F40" w:rsidP="00CA3F40">
      <w:pPr>
        <w:jc w:val="center"/>
        <w:rPr>
          <w:rFonts w:ascii="Arial Black" w:hAnsi="Arial Black"/>
          <w:b/>
        </w:rPr>
      </w:pPr>
      <w:r w:rsidRPr="000233C3">
        <w:rPr>
          <w:rFonts w:ascii="Arial Black" w:hAnsi="Arial Black"/>
          <w:b/>
        </w:rPr>
        <w:t>И</w:t>
      </w:r>
      <w:r w:rsidR="00A525DE" w:rsidRPr="000233C3">
        <w:rPr>
          <w:rFonts w:ascii="Arial Black" w:hAnsi="Arial Black"/>
          <w:b/>
        </w:rPr>
        <w:t xml:space="preserve"> </w:t>
      </w:r>
      <w:r w:rsidRPr="000233C3">
        <w:rPr>
          <w:rFonts w:ascii="Arial Black" w:hAnsi="Arial Black"/>
          <w:b/>
        </w:rPr>
        <w:t>КОНТРОЛЯ КAЧЕСТВА ОБРАЗОВАНИЯ</w:t>
      </w:r>
    </w:p>
    <w:bookmarkEnd w:id="7"/>
    <w:p w:rsidR="00E52949" w:rsidRDefault="00E52949" w:rsidP="00CA3F40">
      <w:pPr>
        <w:jc w:val="center"/>
      </w:pPr>
    </w:p>
    <w:p w:rsidR="00E52949" w:rsidRDefault="00E52949" w:rsidP="00E52949">
      <w:pPr>
        <w:ind w:firstLine="567"/>
        <w:jc w:val="both"/>
        <w:rPr>
          <w:rFonts w:ascii="Arial Black" w:hAnsi="Arial Black"/>
          <w:b/>
        </w:rPr>
      </w:pPr>
      <w:r w:rsidRPr="00D75130">
        <w:t xml:space="preserve">Для приведения в систему процесса диагностики результатов образовательной деятельности Центра, разработан и принят к реализации локальный акт </w:t>
      </w:r>
      <w:r>
        <w:t xml:space="preserve">Положение о формах, периодичности и порядке текущего контроля успеваемости, промежуточной и итоговой аттестации обучающихся муниципального </w:t>
      </w:r>
      <w:r w:rsidR="002D42E7">
        <w:t xml:space="preserve">бюджетного образовательного </w:t>
      </w:r>
      <w:r>
        <w:t xml:space="preserve"> </w:t>
      </w:r>
      <w:r>
        <w:lastRenderedPageBreak/>
        <w:t xml:space="preserve">учреждения дополнительного образования </w:t>
      </w:r>
      <w:r w:rsidR="002D42E7">
        <w:t xml:space="preserve">Егорлыкского Центра внешкольной работы (далее </w:t>
      </w:r>
      <w:r>
        <w:t xml:space="preserve">«Положение») </w:t>
      </w:r>
    </w:p>
    <w:p w:rsidR="00E52949" w:rsidRDefault="00E52949" w:rsidP="00E52949">
      <w:pPr>
        <w:ind w:firstLine="567"/>
        <w:jc w:val="both"/>
      </w:pPr>
      <w:r w:rsidRPr="00D75130">
        <w:t xml:space="preserve">Данный документ определяет: цель и задачи аттестации, основные принципы, условия и сроки проведения, функции, основные параметры усвоения образовательных программ, систему оценивания по уровням, формы проведения итоговой аттестации и форму отчётной документации. </w:t>
      </w:r>
    </w:p>
    <w:p w:rsidR="00054E7A" w:rsidRDefault="00732B42" w:rsidP="001D3D89">
      <w:pPr>
        <w:ind w:firstLine="567"/>
        <w:jc w:val="both"/>
      </w:pPr>
      <w:r w:rsidRPr="000233C3">
        <w:t xml:space="preserve">Аттестация </w:t>
      </w:r>
      <w:r>
        <w:t>обучающихся</w:t>
      </w:r>
      <w:r w:rsidRPr="000233C3">
        <w:t xml:space="preserve"> в Центре проводится ежегодно в формах, предусмотренных программами дополнительного образования. Решение о проведении аттестации принимается педагогическим советом, который определяет порядок и сроки проведения аттестации. Решение доводится до сведения участников образовательного процесс</w:t>
      </w:r>
      <w:r>
        <w:t>а приказом директора.</w:t>
      </w:r>
    </w:p>
    <w:p w:rsidR="001D3D89" w:rsidRDefault="00054E7A" w:rsidP="00054E7A">
      <w:pPr>
        <w:ind w:firstLine="567"/>
        <w:jc w:val="both"/>
      </w:pPr>
      <w:r>
        <w:t>Образовательные достижения обучающихся подлежат аттестации в обязательном порядке по предмету и профилю объединения, включенным в Учебный план учреждения.</w:t>
      </w:r>
    </w:p>
    <w:p w:rsidR="001D3D89" w:rsidRDefault="001D3D89" w:rsidP="001D3D89">
      <w:pPr>
        <w:ind w:firstLine="567"/>
        <w:jc w:val="both"/>
      </w:pPr>
      <w:r>
        <w:t xml:space="preserve">Формы проведения аттестации определяются самим педагогом в его Программе таким образом, чтобы они соответствовали ожидаемым результатам образовательной деятельности. </w:t>
      </w:r>
    </w:p>
    <w:p w:rsidR="001D3D89" w:rsidRDefault="001D3D89" w:rsidP="001D3D89">
      <w:pPr>
        <w:ind w:firstLine="567"/>
        <w:jc w:val="both"/>
      </w:pPr>
      <w:r>
        <w:t>В зависимости от предмета изучения ф</w:t>
      </w:r>
      <w:r w:rsidRPr="009271C0">
        <w:t xml:space="preserve">ормы проведения </w:t>
      </w:r>
      <w:r>
        <w:t xml:space="preserve">аттестации </w:t>
      </w:r>
      <w:r w:rsidRPr="009271C0">
        <w:t>могут быть следующие:</w:t>
      </w:r>
      <w:r w:rsidRPr="00540CDE">
        <w:rPr>
          <w:b/>
        </w:rPr>
        <w:t xml:space="preserve">  </w:t>
      </w:r>
      <w:r>
        <w:t>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иные формы.</w:t>
      </w:r>
    </w:p>
    <w:p w:rsidR="00837292" w:rsidRPr="003A2BA9" w:rsidRDefault="003A2BA9" w:rsidP="00837292">
      <w:pPr>
        <w:ind w:firstLine="567"/>
        <w:jc w:val="both"/>
        <w:rPr>
          <w:bCs/>
        </w:rPr>
      </w:pPr>
      <w:r w:rsidRPr="003A2BA9">
        <w:rPr>
          <w:bCs/>
        </w:rPr>
        <w:t xml:space="preserve">Мониторинг уровня обученности осуществляется в сроки проведения промежуточной/итоговой аттестации декабрь, </w:t>
      </w:r>
      <w:r w:rsidR="00837292">
        <w:rPr>
          <w:bCs/>
        </w:rPr>
        <w:t>апрель-</w:t>
      </w:r>
      <w:r w:rsidRPr="003A2BA9">
        <w:rPr>
          <w:bCs/>
        </w:rPr>
        <w:t xml:space="preserve">май месяц. </w:t>
      </w:r>
    </w:p>
    <w:p w:rsidR="003A2BA9" w:rsidRPr="003A2BA9" w:rsidRDefault="003A2BA9" w:rsidP="003A2BA9">
      <w:pPr>
        <w:ind w:firstLine="567"/>
        <w:jc w:val="both"/>
        <w:rPr>
          <w:bCs/>
        </w:rPr>
      </w:pPr>
      <w:r w:rsidRPr="003A2BA9">
        <w:rPr>
          <w:bCs/>
        </w:rPr>
        <w:t xml:space="preserve">Под уровнем обученности понимаются две группы образовательных результатов личностный и метапредметный. </w:t>
      </w:r>
    </w:p>
    <w:p w:rsidR="002B4F94" w:rsidRPr="002B4F94" w:rsidRDefault="002B4F94" w:rsidP="002B4F94">
      <w:pPr>
        <w:ind w:firstLine="567"/>
        <w:jc w:val="both"/>
        <w:rPr>
          <w:bCs/>
        </w:rPr>
      </w:pPr>
      <w:r w:rsidRPr="002B4F94">
        <w:rPr>
          <w:bCs/>
        </w:rPr>
        <w:t>Личностные результаты рассматриваются как достижения обучающихся в их личностном развитии</w:t>
      </w:r>
      <w:r>
        <w:rPr>
          <w:bCs/>
        </w:rPr>
        <w:t>.</w:t>
      </w:r>
      <w:r w:rsidRPr="003A2BA9">
        <w:rPr>
          <w:bCs/>
        </w:rPr>
        <w:t xml:space="preserve"> </w:t>
      </w:r>
      <w:r w:rsidR="003A2BA9" w:rsidRPr="003A2BA9">
        <w:rPr>
          <w:bCs/>
        </w:rPr>
        <w:t>Личностный результат характеризуется следующими показателями: мотивация (учебная, достижения), самооценка, социальная адаптация, нравственно - этические ценности.</w:t>
      </w:r>
    </w:p>
    <w:p w:rsidR="002B4F94" w:rsidRDefault="002B4F94" w:rsidP="00F6633E">
      <w:pPr>
        <w:ind w:firstLine="567"/>
        <w:jc w:val="both"/>
        <w:rPr>
          <w:bCs/>
        </w:rPr>
      </w:pPr>
      <w:r w:rsidRPr="002B4F94">
        <w:rPr>
          <w:bCs/>
        </w:rPr>
        <w:t>Оценка предметных результатов – это оценка планируемых результатов по отдельным предметам.</w:t>
      </w:r>
    </w:p>
    <w:p w:rsidR="003A2BA9" w:rsidRDefault="002B4F94" w:rsidP="002B4F94">
      <w:pPr>
        <w:ind w:firstLine="567"/>
        <w:jc w:val="both"/>
        <w:rPr>
          <w:bCs/>
        </w:rPr>
      </w:pPr>
      <w:r w:rsidRPr="002B4F94">
        <w:rPr>
          <w:bCs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 – т.е. таких умственных действий обучающихся, которые направлены на анализ и управление своей познавательной деятельностью.</w:t>
      </w:r>
      <w:r>
        <w:rPr>
          <w:bCs/>
        </w:rPr>
        <w:t xml:space="preserve"> </w:t>
      </w:r>
      <w:r w:rsidR="003A2BA9" w:rsidRPr="003A2BA9">
        <w:rPr>
          <w:bCs/>
        </w:rPr>
        <w:t>Метапредметный результат характеризуется следующими показателями: креативность; критическое мышление; владение технологиями поисковой, изобретательской, творческой деятельности; умение превращать теорию в практику.</w:t>
      </w:r>
    </w:p>
    <w:p w:rsidR="002B4F94" w:rsidRDefault="002B4F94" w:rsidP="002B4F94">
      <w:pPr>
        <w:ind w:firstLine="567"/>
        <w:jc w:val="both"/>
        <w:rPr>
          <w:bCs/>
        </w:rPr>
      </w:pPr>
      <w:r w:rsidRPr="002B4F94">
        <w:rPr>
          <w:bCs/>
        </w:rPr>
        <w:t>Для оценки достижения требований к результатам образования (построения шкал оценивания и описания результатов) используется уровневый подход к представлению результатов.</w:t>
      </w:r>
    </w:p>
    <w:p w:rsidR="002B4F94" w:rsidRDefault="002B4F94" w:rsidP="002B4F94">
      <w:pPr>
        <w:ind w:firstLine="567"/>
        <w:jc w:val="both"/>
        <w:rPr>
          <w:bCs/>
        </w:rPr>
      </w:pPr>
      <w:r w:rsidRPr="002B4F94">
        <w:rPr>
          <w:bCs/>
        </w:rPr>
        <w:t>Универсальные способы отслеживания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B4F94" w:rsidRPr="004A633C" w:rsidTr="004A633C">
        <w:tc>
          <w:tcPr>
            <w:tcW w:w="4785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Педагогическое наблюдение</w:t>
            </w:r>
          </w:p>
        </w:tc>
        <w:tc>
          <w:tcPr>
            <w:tcW w:w="4786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Собеседование</w:t>
            </w:r>
          </w:p>
        </w:tc>
      </w:tr>
      <w:tr w:rsidR="002B4F94" w:rsidRPr="004A633C" w:rsidTr="004A633C">
        <w:tc>
          <w:tcPr>
            <w:tcW w:w="4785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Анкетирование</w:t>
            </w:r>
          </w:p>
        </w:tc>
        <w:tc>
          <w:tcPr>
            <w:tcW w:w="4786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Концерты</w:t>
            </w:r>
          </w:p>
        </w:tc>
      </w:tr>
      <w:tr w:rsidR="002B4F94" w:rsidRPr="004A633C" w:rsidTr="004A633C">
        <w:tc>
          <w:tcPr>
            <w:tcW w:w="4785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Тестирование</w:t>
            </w:r>
          </w:p>
        </w:tc>
        <w:tc>
          <w:tcPr>
            <w:tcW w:w="4786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Выставки</w:t>
            </w:r>
          </w:p>
        </w:tc>
      </w:tr>
      <w:tr w:rsidR="002B4F94" w:rsidRPr="004A633C" w:rsidTr="004A633C">
        <w:tc>
          <w:tcPr>
            <w:tcW w:w="4785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Тренинги</w:t>
            </w:r>
          </w:p>
        </w:tc>
        <w:tc>
          <w:tcPr>
            <w:tcW w:w="4786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Творческий отчет</w:t>
            </w:r>
          </w:p>
        </w:tc>
      </w:tr>
      <w:tr w:rsidR="002B4F94" w:rsidRPr="004A633C" w:rsidTr="004A633C">
        <w:tc>
          <w:tcPr>
            <w:tcW w:w="4785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Игры</w:t>
            </w:r>
          </w:p>
        </w:tc>
        <w:tc>
          <w:tcPr>
            <w:tcW w:w="4786" w:type="dxa"/>
            <w:shd w:val="clear" w:color="auto" w:fill="auto"/>
          </w:tcPr>
          <w:p w:rsidR="002B4F94" w:rsidRPr="004A633C" w:rsidRDefault="002B4F94" w:rsidP="00912FC4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4A633C">
              <w:rPr>
                <w:bCs/>
              </w:rPr>
              <w:t>Конкурсы и т.д.</w:t>
            </w:r>
          </w:p>
        </w:tc>
      </w:tr>
    </w:tbl>
    <w:p w:rsidR="002B4F94" w:rsidRPr="003A2BA9" w:rsidRDefault="002B4F94" w:rsidP="002B4F94">
      <w:pPr>
        <w:jc w:val="both"/>
        <w:rPr>
          <w:bCs/>
        </w:rPr>
      </w:pPr>
    </w:p>
    <w:p w:rsidR="003A2BA9" w:rsidRDefault="003A2BA9" w:rsidP="003A2BA9">
      <w:pPr>
        <w:ind w:firstLine="567"/>
        <w:jc w:val="both"/>
        <w:rPr>
          <w:bCs/>
        </w:rPr>
      </w:pPr>
      <w:r w:rsidRPr="003A2BA9">
        <w:rPr>
          <w:bCs/>
        </w:rPr>
        <w:lastRenderedPageBreak/>
        <w:t>Педагог вправе осуществлять мониторинг, в том числе иных личностных и метапредм</w:t>
      </w:r>
      <w:r w:rsidR="00BC6563">
        <w:rPr>
          <w:bCs/>
        </w:rPr>
        <w:t>е</w:t>
      </w:r>
      <w:r w:rsidRPr="003A2BA9">
        <w:rPr>
          <w:bCs/>
        </w:rPr>
        <w:t>тных результатов, определенных целью дополнительной общеобразовательной программы.</w:t>
      </w:r>
    </w:p>
    <w:p w:rsidR="001D3D89" w:rsidRDefault="001D3D89" w:rsidP="00837292">
      <w:pPr>
        <w:ind w:firstLine="567"/>
        <w:jc w:val="both"/>
        <w:rPr>
          <w:bCs/>
        </w:rPr>
      </w:pPr>
      <w:r w:rsidRPr="00C42336">
        <w:rPr>
          <w:bCs/>
        </w:rPr>
        <w:t xml:space="preserve">Промежуточная и итоговая аттестация </w:t>
      </w:r>
      <w:r>
        <w:rPr>
          <w:bCs/>
        </w:rPr>
        <w:t xml:space="preserve">обучающихся </w:t>
      </w:r>
      <w:r w:rsidRPr="00C42336">
        <w:rPr>
          <w:bCs/>
        </w:rPr>
        <w:t>предполагает проверку теоретических знаний (теоретическая часть) и проверку практических умений и навыков (практическая часть)</w:t>
      </w:r>
      <w:r w:rsidR="00837292">
        <w:rPr>
          <w:bCs/>
        </w:rPr>
        <w:t xml:space="preserve">, </w:t>
      </w:r>
      <w:r w:rsidR="00837292" w:rsidRPr="00837292">
        <w:rPr>
          <w:bCs/>
        </w:rPr>
        <w:t>а также его обще</w:t>
      </w:r>
      <w:r w:rsidR="00BC6563">
        <w:rPr>
          <w:bCs/>
        </w:rPr>
        <w:t xml:space="preserve"> </w:t>
      </w:r>
      <w:r w:rsidR="00837292" w:rsidRPr="00837292">
        <w:rPr>
          <w:bCs/>
        </w:rPr>
        <w:t>учебные умения и навыки.</w:t>
      </w:r>
    </w:p>
    <w:p w:rsidR="001D3D89" w:rsidRDefault="001D3D89" w:rsidP="001D3D89">
      <w:pPr>
        <w:ind w:firstLine="567"/>
        <w:jc w:val="both"/>
        <w:rPr>
          <w:bCs/>
        </w:rPr>
      </w:pPr>
      <w:r w:rsidRPr="00C42336">
        <w:rPr>
          <w:bCs/>
        </w:rPr>
        <w:t xml:space="preserve">Теоретическую и практическую части промежуточной и итоговой аттестации возможно проводить как отдельно (в разные дни, занятия), так и одновременно, совместив два вида проверки в одной форме. </w:t>
      </w:r>
    </w:p>
    <w:p w:rsidR="00837292" w:rsidRPr="00837292" w:rsidRDefault="00837292" w:rsidP="00837292">
      <w:pPr>
        <w:numPr>
          <w:ilvl w:val="1"/>
          <w:numId w:val="26"/>
        </w:numPr>
        <w:jc w:val="both"/>
        <w:rPr>
          <w:bCs/>
        </w:rPr>
      </w:pPr>
      <w:r w:rsidRPr="00837292">
        <w:rPr>
          <w:bCs/>
        </w:rPr>
        <w:t xml:space="preserve">Теоретическая подготовка </w:t>
      </w:r>
      <w:r>
        <w:rPr>
          <w:bCs/>
        </w:rPr>
        <w:t>обучающегося</w:t>
      </w:r>
      <w:r w:rsidRPr="00837292">
        <w:rPr>
          <w:bCs/>
        </w:rPr>
        <w:t>:</w:t>
      </w:r>
    </w:p>
    <w:p w:rsidR="00837292" w:rsidRDefault="00837292" w:rsidP="00912FC4">
      <w:pPr>
        <w:numPr>
          <w:ilvl w:val="0"/>
          <w:numId w:val="50"/>
        </w:numPr>
        <w:ind w:left="0" w:firstLine="360"/>
        <w:jc w:val="both"/>
        <w:rPr>
          <w:bCs/>
        </w:rPr>
      </w:pPr>
      <w:r w:rsidRPr="00837292">
        <w:rPr>
          <w:bCs/>
        </w:rPr>
        <w:t>теоретические знания по программе (то, что обычно определяется выражением «дети должны знать»);</w:t>
      </w:r>
    </w:p>
    <w:p w:rsidR="00837292" w:rsidRPr="00837292" w:rsidRDefault="00837292" w:rsidP="00912FC4">
      <w:pPr>
        <w:numPr>
          <w:ilvl w:val="0"/>
          <w:numId w:val="50"/>
        </w:numPr>
        <w:ind w:left="0" w:firstLine="360"/>
        <w:jc w:val="both"/>
        <w:rPr>
          <w:bCs/>
        </w:rPr>
      </w:pPr>
      <w:r w:rsidRPr="00837292">
        <w:rPr>
          <w:bCs/>
        </w:rPr>
        <w:t>владение специальной терминологией по тематике программы (т.е. набор основных понятий, отражающих специфику изучаемого предмета).</w:t>
      </w:r>
    </w:p>
    <w:p w:rsidR="00837292" w:rsidRPr="00837292" w:rsidRDefault="00837292" w:rsidP="00837292">
      <w:pPr>
        <w:numPr>
          <w:ilvl w:val="1"/>
          <w:numId w:val="26"/>
        </w:numPr>
        <w:jc w:val="both"/>
        <w:rPr>
          <w:bCs/>
        </w:rPr>
      </w:pPr>
      <w:r w:rsidRPr="00837292">
        <w:rPr>
          <w:bCs/>
        </w:rPr>
        <w:t xml:space="preserve">Практическая подготовка </w:t>
      </w:r>
      <w:r>
        <w:rPr>
          <w:bCs/>
        </w:rPr>
        <w:t>обучающегося</w:t>
      </w:r>
      <w:r w:rsidRPr="00837292">
        <w:rPr>
          <w:bCs/>
        </w:rPr>
        <w:t>:</w:t>
      </w:r>
    </w:p>
    <w:p w:rsidR="00837292" w:rsidRDefault="00837292" w:rsidP="00912FC4">
      <w:pPr>
        <w:numPr>
          <w:ilvl w:val="0"/>
          <w:numId w:val="51"/>
        </w:numPr>
        <w:ind w:left="0" w:firstLine="0"/>
        <w:jc w:val="both"/>
        <w:rPr>
          <w:bCs/>
        </w:rPr>
      </w:pPr>
      <w:r w:rsidRPr="00837292">
        <w:rPr>
          <w:bCs/>
        </w:rPr>
        <w:t>практические умения и навыки, предусмотренные программой (то, что обычно определяется выражением «дети должны уметь»);</w:t>
      </w:r>
    </w:p>
    <w:p w:rsidR="00837292" w:rsidRDefault="00837292" w:rsidP="00912FC4">
      <w:pPr>
        <w:numPr>
          <w:ilvl w:val="0"/>
          <w:numId w:val="51"/>
        </w:numPr>
        <w:ind w:left="0" w:firstLine="0"/>
        <w:jc w:val="both"/>
        <w:rPr>
          <w:bCs/>
        </w:rPr>
      </w:pPr>
      <w:r w:rsidRPr="00837292">
        <w:rPr>
          <w:bCs/>
        </w:rPr>
        <w:t>владение специальным оборудованием и оснащением, необходимым для освоения курса;</w:t>
      </w:r>
    </w:p>
    <w:p w:rsidR="00837292" w:rsidRDefault="00837292" w:rsidP="00912FC4">
      <w:pPr>
        <w:numPr>
          <w:ilvl w:val="0"/>
          <w:numId w:val="51"/>
        </w:numPr>
        <w:ind w:left="0" w:firstLine="0"/>
        <w:jc w:val="both"/>
        <w:rPr>
          <w:bCs/>
        </w:rPr>
      </w:pPr>
      <w:r w:rsidRPr="00837292">
        <w:rPr>
          <w:bCs/>
        </w:rPr>
        <w:t>творческие навыки ребенка (творческое отношение к делу и умение воплотить его в готовом продукте)</w:t>
      </w:r>
    </w:p>
    <w:p w:rsidR="00837292" w:rsidRPr="00837292" w:rsidRDefault="00837292" w:rsidP="00837292">
      <w:pPr>
        <w:numPr>
          <w:ilvl w:val="0"/>
          <w:numId w:val="26"/>
        </w:numPr>
        <w:ind w:firstLine="774"/>
        <w:jc w:val="both"/>
        <w:rPr>
          <w:bCs/>
        </w:rPr>
      </w:pPr>
      <w:r w:rsidRPr="00837292">
        <w:t xml:space="preserve"> </w:t>
      </w:r>
      <w:r w:rsidRPr="00837292">
        <w:rPr>
          <w:bCs/>
        </w:rPr>
        <w:t xml:space="preserve">Общеучебные умения и навыки </w:t>
      </w:r>
      <w:r>
        <w:rPr>
          <w:bCs/>
        </w:rPr>
        <w:t>обучающегося</w:t>
      </w:r>
    </w:p>
    <w:p w:rsidR="00837292" w:rsidRDefault="00837292" w:rsidP="00912FC4">
      <w:pPr>
        <w:numPr>
          <w:ilvl w:val="0"/>
          <w:numId w:val="52"/>
        </w:numPr>
        <w:jc w:val="both"/>
        <w:rPr>
          <w:bCs/>
        </w:rPr>
      </w:pPr>
      <w:r w:rsidRPr="00837292">
        <w:rPr>
          <w:bCs/>
        </w:rPr>
        <w:t>учебно-интеллектуальные умения;</w:t>
      </w:r>
    </w:p>
    <w:p w:rsidR="00837292" w:rsidRDefault="00837292" w:rsidP="00912FC4">
      <w:pPr>
        <w:numPr>
          <w:ilvl w:val="0"/>
          <w:numId w:val="52"/>
        </w:numPr>
        <w:jc w:val="both"/>
        <w:rPr>
          <w:bCs/>
        </w:rPr>
      </w:pPr>
      <w:r w:rsidRPr="00837292">
        <w:rPr>
          <w:bCs/>
        </w:rPr>
        <w:t>учебно-коммуникативные умения;</w:t>
      </w:r>
    </w:p>
    <w:p w:rsidR="00837292" w:rsidRPr="00F6633E" w:rsidRDefault="00837292" w:rsidP="00912FC4">
      <w:pPr>
        <w:numPr>
          <w:ilvl w:val="0"/>
          <w:numId w:val="52"/>
        </w:numPr>
        <w:jc w:val="both"/>
        <w:rPr>
          <w:bCs/>
        </w:rPr>
      </w:pPr>
      <w:r w:rsidRPr="00837292">
        <w:rPr>
          <w:bCs/>
        </w:rPr>
        <w:t>учебно-организационные умения и навыки.</w:t>
      </w:r>
    </w:p>
    <w:p w:rsidR="001D3D89" w:rsidRPr="001D3D89" w:rsidRDefault="001D3D89" w:rsidP="001D3D89">
      <w:pPr>
        <w:ind w:firstLine="567"/>
        <w:jc w:val="both"/>
      </w:pPr>
      <w:r w:rsidRPr="00C42336">
        <w:rPr>
          <w:bCs/>
        </w:rPr>
        <w:t xml:space="preserve">В случаях, предусмотренных </w:t>
      </w:r>
      <w:r>
        <w:rPr>
          <w:bCs/>
        </w:rPr>
        <w:t>П</w:t>
      </w:r>
      <w:r w:rsidRPr="00C42336">
        <w:rPr>
          <w:bCs/>
        </w:rPr>
        <w:t xml:space="preserve">рограммой, в качестве результатов промежуточной </w:t>
      </w:r>
      <w:r>
        <w:rPr>
          <w:bCs/>
        </w:rPr>
        <w:t xml:space="preserve">и итоговой </w:t>
      </w:r>
      <w:r w:rsidRPr="00C42336">
        <w:rPr>
          <w:bCs/>
        </w:rPr>
        <w:t>аттестации могут быть зачтены результаты выполнения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7402F1" w:rsidRPr="00E52949" w:rsidRDefault="00E52949" w:rsidP="00E52949">
      <w:pPr>
        <w:ind w:firstLine="567"/>
        <w:jc w:val="both"/>
      </w:pPr>
      <w:r w:rsidRPr="000233C3">
        <w:t xml:space="preserve">Оценка качества состояния и уровня подготовки </w:t>
      </w:r>
      <w:r>
        <w:t xml:space="preserve">учащихся </w:t>
      </w:r>
      <w:r w:rsidRPr="000233C3">
        <w:t xml:space="preserve">Центра осуществляется через </w:t>
      </w:r>
      <w:r>
        <w:t xml:space="preserve">вводный, </w:t>
      </w:r>
      <w:r w:rsidRPr="000233C3">
        <w:t>текущий контроль, промежуточную и итоговую аттестацию.</w:t>
      </w:r>
    </w:p>
    <w:p w:rsidR="004C77BD" w:rsidRPr="004C77BD" w:rsidRDefault="004C77BD" w:rsidP="004C77BD">
      <w:pPr>
        <w:ind w:firstLine="567"/>
        <w:jc w:val="both"/>
      </w:pPr>
      <w:r w:rsidRPr="004C77BD">
        <w:rPr>
          <w:i/>
        </w:rPr>
        <w:t>Входной контроль</w:t>
      </w:r>
      <w:r w:rsidRPr="004C77BD">
        <w:t xml:space="preserve"> – это оценка исходного уровня знаний учащихся перед началом образовательного процесса. </w:t>
      </w:r>
    </w:p>
    <w:p w:rsidR="004C77BD" w:rsidRPr="004C77BD" w:rsidRDefault="004C77BD" w:rsidP="004C77BD">
      <w:pPr>
        <w:ind w:firstLine="567"/>
        <w:jc w:val="both"/>
      </w:pPr>
      <w:r w:rsidRPr="004C77BD">
        <w:t>Первичная диагностика проводится в группах первого года обучения с целью определения уровня мотивации, подготовленности, развитости или степени творческих способностей учащихся в начале цикла обучения. Анализ результатов первичной диагностики (входного контроля) даёт возможность педагогу подобрать оптимальный объём учебных материалов для каждой группы, определить индивидуальный маршрут обучения учащемуся, запланировать, при необходимости, дополнения и изменения в учебно-тематическом плане.</w:t>
      </w:r>
    </w:p>
    <w:p w:rsidR="004C77BD" w:rsidRPr="004C77BD" w:rsidRDefault="004C77BD" w:rsidP="004C77BD">
      <w:pPr>
        <w:ind w:firstLine="567"/>
        <w:jc w:val="both"/>
      </w:pPr>
      <w:r w:rsidRPr="004C77BD">
        <w:rPr>
          <w:i/>
        </w:rPr>
        <w:t xml:space="preserve">Текущий контроль </w:t>
      </w:r>
      <w:r w:rsidRPr="004C77BD">
        <w:t>– это оценка качества усвоения учащимися содержания конкретной образовательной программы в период обучения после начальной аттестации до промежуточной (итоговой) аттестации.</w:t>
      </w:r>
    </w:p>
    <w:p w:rsidR="004C77BD" w:rsidRPr="004C77BD" w:rsidRDefault="004C77BD" w:rsidP="004C77BD">
      <w:pPr>
        <w:ind w:firstLine="567"/>
        <w:jc w:val="both"/>
      </w:pPr>
      <w:r w:rsidRPr="004C77BD">
        <w:rPr>
          <w:bCs/>
        </w:rPr>
        <w:t>Текущий</w:t>
      </w:r>
      <w:r w:rsidRPr="004C77BD">
        <w:rPr>
          <w:b/>
          <w:bCs/>
        </w:rPr>
        <w:t xml:space="preserve"> </w:t>
      </w:r>
      <w:r w:rsidRPr="004C77BD">
        <w:rPr>
          <w:bCs/>
        </w:rPr>
        <w:t>контроль</w:t>
      </w:r>
      <w:r w:rsidRPr="004C77BD">
        <w:rPr>
          <w:b/>
          <w:bCs/>
        </w:rPr>
        <w:t xml:space="preserve"> </w:t>
      </w:r>
      <w:r w:rsidRPr="004C77BD">
        <w:t xml:space="preserve">осуществляется педагогами дополнительного образования на каждом занятии в форме наблюдения или итоговых занятий по пройденным темам с целью определения фактически достигнутых учащимися результатов в процессе освоения отдельных тем дополнительных общеобразовательных общеразвивающих программ. </w:t>
      </w:r>
    </w:p>
    <w:p w:rsidR="004C77BD" w:rsidRPr="004C77BD" w:rsidRDefault="004C77BD" w:rsidP="004C77BD">
      <w:pPr>
        <w:ind w:firstLine="567"/>
        <w:jc w:val="both"/>
      </w:pPr>
      <w:r w:rsidRPr="004C77BD">
        <w:t>Проведение входного контроля и текущей аттестации осуществляется самим педагогом.</w:t>
      </w:r>
    </w:p>
    <w:p w:rsidR="004C77BD" w:rsidRPr="004C77BD" w:rsidRDefault="004C77BD" w:rsidP="004C77BD">
      <w:pPr>
        <w:ind w:firstLine="567"/>
        <w:jc w:val="both"/>
      </w:pPr>
      <w:r w:rsidRPr="004C77BD">
        <w:rPr>
          <w:b/>
        </w:rPr>
        <w:t>Промежуточная и итоговая аттестация</w:t>
      </w:r>
      <w:r w:rsidRPr="004C77BD">
        <w:t xml:space="preserve"> обучающихся в объединениях Центра рассматривается педагогическим коллективом как неотъемлемая часть образовательного </w:t>
      </w:r>
      <w:r w:rsidRPr="004C77BD">
        <w:lastRenderedPageBreak/>
        <w:t>процесса, так как позволяет всем его участникам оценить реальную результативность их совместной образовательно-воспитательной деятельности.</w:t>
      </w:r>
    </w:p>
    <w:p w:rsidR="004C77BD" w:rsidRPr="004C77BD" w:rsidRDefault="004C77BD" w:rsidP="004C77BD">
      <w:pPr>
        <w:ind w:firstLine="567"/>
        <w:jc w:val="both"/>
      </w:pPr>
      <w:r w:rsidRPr="004C77BD">
        <w:t xml:space="preserve">Промежуточная и итоговая аттестация обучающихся проводится, 1 – 2 раза в учебном году: в </w:t>
      </w:r>
      <w:r w:rsidRPr="004C77BD">
        <w:rPr>
          <w:lang w:val="en-US"/>
        </w:rPr>
        <w:t>I</w:t>
      </w:r>
      <w:r w:rsidRPr="004C77BD">
        <w:t xml:space="preserve"> полугодии – промежуточная, во </w:t>
      </w:r>
      <w:r w:rsidRPr="004C77BD">
        <w:rPr>
          <w:lang w:val="en-US"/>
        </w:rPr>
        <w:t>II</w:t>
      </w:r>
      <w:r w:rsidRPr="004C77BD">
        <w:t xml:space="preserve"> полугодии – итоговая или промежуточная (в зависимости от срока обучения).</w:t>
      </w:r>
    </w:p>
    <w:p w:rsidR="004C77BD" w:rsidRPr="004C77BD" w:rsidRDefault="004C77BD" w:rsidP="004C77BD">
      <w:pPr>
        <w:ind w:firstLine="567"/>
        <w:jc w:val="both"/>
      </w:pPr>
      <w:r w:rsidRPr="004C77BD">
        <w:t xml:space="preserve">Сроки проведения промежуточной аттестации: в </w:t>
      </w:r>
      <w:r w:rsidRPr="004C77BD">
        <w:rPr>
          <w:lang w:val="en-US"/>
        </w:rPr>
        <w:t>I</w:t>
      </w:r>
      <w:r w:rsidRPr="004C77BD">
        <w:t xml:space="preserve"> полугодии – декабрь, итоговой (или промежуточной (в зависимости от срока обучения) во </w:t>
      </w:r>
      <w:r w:rsidRPr="004C77BD">
        <w:rPr>
          <w:lang w:val="en-US"/>
        </w:rPr>
        <w:t>II</w:t>
      </w:r>
      <w:r w:rsidRPr="004C77BD">
        <w:t xml:space="preserve"> полугодии – май. Для каждого этапа составляется и утверждается график проведения.</w:t>
      </w:r>
    </w:p>
    <w:p w:rsidR="004C77BD" w:rsidRPr="004C77BD" w:rsidRDefault="004C77BD" w:rsidP="004C77BD">
      <w:pPr>
        <w:ind w:firstLine="567"/>
        <w:jc w:val="both"/>
        <w:rPr>
          <w:szCs w:val="22"/>
        </w:rPr>
      </w:pPr>
      <w:r w:rsidRPr="004C77BD">
        <w:rPr>
          <w:szCs w:val="22"/>
        </w:rPr>
        <w:t>Аттестация обучающихся предполагает дифференцированный подход к содержанию дополнительного образования, который основывается на репродуктивном, эвристическом, креативном уровнях.</w:t>
      </w:r>
    </w:p>
    <w:p w:rsidR="004C77BD" w:rsidRPr="004C77BD" w:rsidRDefault="004C77BD" w:rsidP="004C77BD">
      <w:pPr>
        <w:ind w:firstLine="567"/>
        <w:jc w:val="both"/>
      </w:pPr>
      <w:r w:rsidRPr="004C77BD">
        <w:t>Показателем качества подготовки является уровень освоения</w:t>
      </w:r>
      <w:r w:rsidRPr="004C77BD">
        <w:rPr>
          <w:szCs w:val="22"/>
        </w:rPr>
        <w:t xml:space="preserve"> </w:t>
      </w:r>
      <w:r w:rsidRPr="004C77BD">
        <w:t>обучающимися программы, который определяется посредством проведения</w:t>
      </w:r>
      <w:r w:rsidRPr="004C77BD">
        <w:rPr>
          <w:szCs w:val="22"/>
        </w:rPr>
        <w:t xml:space="preserve"> </w:t>
      </w:r>
      <w:r w:rsidRPr="004C77BD">
        <w:t>промежуточной аттестации. Формы промежуточной аттестации (итоговое занятие, зачет, тестирование, концерт, защита творческих работ и проектов, выставка, олимпиада, конкурс, собеседование, соревнование, турнир, и другие) и критерии оценки ЗУН определяются педагогами дополнительного образования самостоятельно в соответствии с программой.</w:t>
      </w:r>
    </w:p>
    <w:p w:rsidR="004C77BD" w:rsidRPr="004C77BD" w:rsidRDefault="004C77BD" w:rsidP="004C77BD">
      <w:pPr>
        <w:ind w:firstLine="567"/>
        <w:jc w:val="both"/>
      </w:pPr>
      <w:r w:rsidRPr="004C77BD">
        <w:t xml:space="preserve">В Центре разработаны таблицы для внесения данных мониторинга усвоения образовательных программ и творческих достижений обучающихся. Педагоги оценивают усвоение каждым обучающимся Программы по таким основным параметрам как: теоретические знания по основным разделам учебно-тематического плана, владение специальной терминологией; практические умения и навыки, предусмотренные программой, владение специальным оборудованием и оснащением, творческие навыки; личностное развитие. </w:t>
      </w:r>
    </w:p>
    <w:p w:rsidR="00DF3752" w:rsidRDefault="00DF3752" w:rsidP="00DF3752">
      <w:pPr>
        <w:ind w:firstLine="567"/>
        <w:jc w:val="both"/>
      </w:pPr>
      <w:r w:rsidRPr="00D75130">
        <w:t>Диагностики образовательной деятельности имеет три этапа и проводится в определённые сроки: 1 этап - первичная диагностика (сентябрь); 2 этап - промеж</w:t>
      </w:r>
      <w:r>
        <w:t xml:space="preserve">уточная или </w:t>
      </w:r>
      <w:r w:rsidRPr="00D75130">
        <w:t>итоговая а</w:t>
      </w:r>
      <w:r>
        <w:t>ттестация (</w:t>
      </w:r>
      <w:r w:rsidRPr="00D75130">
        <w:t>май). Для каждого этапа составляется и утверждается график проведения.</w:t>
      </w:r>
    </w:p>
    <w:p w:rsidR="00DF3752" w:rsidRDefault="00DF3752" w:rsidP="00DF3752">
      <w:pPr>
        <w:ind w:firstLine="567"/>
        <w:jc w:val="both"/>
      </w:pPr>
      <w:r w:rsidRPr="00D75130">
        <w:t xml:space="preserve">Первичная диагностика проводится в группах первого года обучения с целью определения уровня мотивации, подготовленности, развитости или степени творческих способностей </w:t>
      </w:r>
      <w:r>
        <w:t>учащихся</w:t>
      </w:r>
      <w:r w:rsidRPr="00D75130">
        <w:t xml:space="preserve"> в начале цикла обучения.</w:t>
      </w:r>
      <w:r>
        <w:t xml:space="preserve"> </w:t>
      </w:r>
      <w:r w:rsidRPr="00D75130">
        <w:t xml:space="preserve">Анализ результатов первичной диагностики (вводного контроля) даёт возможность педагогу подобрать оптимальный объём учебных материалов для каждой группы, определить индивидуальный маршрут обучения </w:t>
      </w:r>
      <w:r>
        <w:t>учащемуся</w:t>
      </w:r>
      <w:r w:rsidRPr="00D75130">
        <w:t>, запланировать, при необходимости, дополнения и изменения в учебно-тематическом плане.</w:t>
      </w:r>
    </w:p>
    <w:p w:rsidR="00DF3752" w:rsidRDefault="00DF3752" w:rsidP="00DF3752">
      <w:pPr>
        <w:ind w:firstLine="567"/>
        <w:jc w:val="both"/>
      </w:pPr>
      <w:r w:rsidRPr="00D75130">
        <w:t xml:space="preserve">Анализ результатов промежуточной и итоговой аттестации показывает уровень развития способностей и личностных качеств </w:t>
      </w:r>
      <w:r>
        <w:t>учащегося в процессе освоения им программы дополнительного образования</w:t>
      </w:r>
      <w:r w:rsidRPr="00D75130">
        <w:t>, их соответствие прогнозируемым результатам образовательной программы.</w:t>
      </w:r>
    </w:p>
    <w:p w:rsidR="00501340" w:rsidRPr="000233C3" w:rsidRDefault="00CA3F40" w:rsidP="00501340">
      <w:pPr>
        <w:ind w:firstLine="900"/>
        <w:jc w:val="both"/>
      </w:pPr>
      <w:r w:rsidRPr="000233C3">
        <w:t>Оценка качества преподавания, образовательного процесса, содержания образования осуществляется через проектирование и реализацию программы контрольно</w:t>
      </w:r>
      <w:r w:rsidRPr="000233C3">
        <w:softHyphen/>
      </w:r>
      <w:r w:rsidR="00A525DE" w:rsidRPr="000233C3">
        <w:t>-</w:t>
      </w:r>
      <w:r w:rsidRPr="000233C3">
        <w:t>инспек</w:t>
      </w:r>
      <w:r w:rsidR="00501340" w:rsidRPr="000233C3">
        <w:t>ционной деятельности в Центре и</w:t>
      </w:r>
      <w:r w:rsidRPr="000233C3">
        <w:t xml:space="preserve"> программу наблюдения и анализа</w:t>
      </w:r>
      <w:r w:rsidR="00501340" w:rsidRPr="000233C3">
        <w:t xml:space="preserve"> </w:t>
      </w:r>
      <w:r w:rsidRPr="000233C3">
        <w:t>образовательного процесса.</w:t>
      </w:r>
    </w:p>
    <w:p w:rsidR="00CA3F40" w:rsidRPr="000233C3" w:rsidRDefault="00CA3F40" w:rsidP="00501340">
      <w:pPr>
        <w:ind w:firstLine="900"/>
        <w:jc w:val="both"/>
      </w:pPr>
      <w:r w:rsidRPr="000233C3">
        <w:t xml:space="preserve">Оценка эффективности управленческой деятельности осуществляется через </w:t>
      </w:r>
      <w:r w:rsidR="00501340" w:rsidRPr="000233C3">
        <w:t>проблемно-</w:t>
      </w:r>
      <w:r w:rsidRPr="000233C3">
        <w:t xml:space="preserve">ориентированный анализ реализации программы управленческих действий </w:t>
      </w:r>
      <w:r w:rsidR="00501340" w:rsidRPr="000233C3">
        <w:t xml:space="preserve">на текущий </w:t>
      </w:r>
      <w:r w:rsidRPr="000233C3"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722"/>
        <w:gridCol w:w="2346"/>
      </w:tblGrid>
      <w:tr w:rsidR="00E52949" w:rsidTr="00732B42">
        <w:tc>
          <w:tcPr>
            <w:tcW w:w="2093" w:type="dxa"/>
            <w:shd w:val="clear" w:color="auto" w:fill="auto"/>
          </w:tcPr>
          <w:p w:rsidR="00E52949" w:rsidRPr="00EE2AB0" w:rsidRDefault="003547DC" w:rsidP="00EE2AB0">
            <w:pPr>
              <w:jc w:val="center"/>
              <w:rPr>
                <w:b/>
                <w:bCs/>
                <w:i/>
                <w:iCs/>
              </w:rPr>
            </w:pPr>
            <w:r w:rsidRPr="00EE2AB0">
              <w:rPr>
                <w:b/>
                <w:bCs/>
                <w:i/>
                <w:iCs/>
              </w:rPr>
              <w:t>Вид аттестации</w:t>
            </w:r>
          </w:p>
        </w:tc>
        <w:tc>
          <w:tcPr>
            <w:tcW w:w="2410" w:type="dxa"/>
            <w:shd w:val="clear" w:color="auto" w:fill="auto"/>
          </w:tcPr>
          <w:p w:rsidR="00E52949" w:rsidRPr="00EE2AB0" w:rsidRDefault="003547DC" w:rsidP="00EE2AB0">
            <w:pPr>
              <w:jc w:val="center"/>
              <w:rPr>
                <w:b/>
                <w:bCs/>
                <w:i/>
                <w:iCs/>
              </w:rPr>
            </w:pPr>
            <w:r w:rsidRPr="00EE2AB0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722" w:type="dxa"/>
            <w:shd w:val="clear" w:color="auto" w:fill="auto"/>
          </w:tcPr>
          <w:p w:rsidR="00E52949" w:rsidRPr="00EE2AB0" w:rsidRDefault="003547DC" w:rsidP="00EE2AB0">
            <w:pPr>
              <w:jc w:val="center"/>
              <w:rPr>
                <w:b/>
                <w:bCs/>
                <w:i/>
                <w:iCs/>
              </w:rPr>
            </w:pPr>
            <w:r w:rsidRPr="00EE2AB0">
              <w:rPr>
                <w:b/>
                <w:bCs/>
                <w:i/>
                <w:iCs/>
              </w:rPr>
              <w:t>Форма аттестации</w:t>
            </w:r>
          </w:p>
        </w:tc>
        <w:tc>
          <w:tcPr>
            <w:tcW w:w="2346" w:type="dxa"/>
            <w:shd w:val="clear" w:color="auto" w:fill="auto"/>
          </w:tcPr>
          <w:p w:rsidR="00E52949" w:rsidRPr="00EE2AB0" w:rsidRDefault="003547DC" w:rsidP="00EE2AB0">
            <w:pPr>
              <w:jc w:val="center"/>
              <w:rPr>
                <w:b/>
                <w:bCs/>
                <w:i/>
                <w:iCs/>
              </w:rPr>
            </w:pPr>
            <w:r w:rsidRPr="00EE2AB0">
              <w:rPr>
                <w:b/>
                <w:bCs/>
                <w:i/>
                <w:iCs/>
              </w:rPr>
              <w:t>Результат</w:t>
            </w:r>
          </w:p>
        </w:tc>
      </w:tr>
      <w:tr w:rsidR="003547DC" w:rsidTr="00732B42">
        <w:tc>
          <w:tcPr>
            <w:tcW w:w="2093" w:type="dxa"/>
            <w:shd w:val="clear" w:color="auto" w:fill="auto"/>
          </w:tcPr>
          <w:p w:rsidR="003547DC" w:rsidRDefault="003547DC" w:rsidP="00932B6A">
            <w:r w:rsidRPr="003547DC">
              <w:t xml:space="preserve">Промежуточная аттестация </w:t>
            </w:r>
            <w:r>
              <w:t>об</w:t>
            </w:r>
            <w:r w:rsidRPr="003547DC">
              <w:t>уча</w:t>
            </w:r>
            <w:r>
              <w:t>ю</w:t>
            </w:r>
            <w:r w:rsidRPr="003547DC">
              <w:t>щихся</w:t>
            </w:r>
          </w:p>
        </w:tc>
        <w:tc>
          <w:tcPr>
            <w:tcW w:w="2410" w:type="dxa"/>
            <w:shd w:val="clear" w:color="auto" w:fill="auto"/>
          </w:tcPr>
          <w:p w:rsidR="003547DC" w:rsidRDefault="003547DC" w:rsidP="00932B6A">
            <w:r w:rsidRPr="003547DC">
              <w:t xml:space="preserve">В соответствии с календарным учебным графиком.  По окончании </w:t>
            </w:r>
            <w:r w:rsidRPr="003547DC">
              <w:lastRenderedPageBreak/>
              <w:t xml:space="preserve">первого и второго полугодий (декабрь, май).   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3547DC" w:rsidRDefault="003547DC" w:rsidP="00932B6A">
            <w:r w:rsidRPr="003547DC">
              <w:lastRenderedPageBreak/>
              <w:t xml:space="preserve">Разнообразны, с учетом направленности, содержания и специфики </w:t>
            </w:r>
            <w:r w:rsidRPr="003547DC">
              <w:lastRenderedPageBreak/>
              <w:t xml:space="preserve">дополнительных общеобразовательных общеразвивающих программ. Информация о конкретных формах, методиках и инструментарии проведения аттестации </w:t>
            </w:r>
            <w:r>
              <w:t>об</w:t>
            </w:r>
            <w:r w:rsidRPr="003547DC">
              <w:t>уча</w:t>
            </w:r>
            <w:r>
              <w:t>ю</w:t>
            </w:r>
            <w:r w:rsidRPr="003547DC">
              <w:t>щихся представлена в дополнительных общеразвивающих программах</w:t>
            </w:r>
          </w:p>
        </w:tc>
        <w:tc>
          <w:tcPr>
            <w:tcW w:w="2346" w:type="dxa"/>
            <w:shd w:val="clear" w:color="auto" w:fill="auto"/>
          </w:tcPr>
          <w:p w:rsidR="003547DC" w:rsidRDefault="003547DC" w:rsidP="00932B6A">
            <w:r w:rsidRPr="003547DC">
              <w:lastRenderedPageBreak/>
              <w:t xml:space="preserve">Перевод на следующий год обучения, разработка </w:t>
            </w:r>
            <w:r w:rsidRPr="003547DC">
              <w:lastRenderedPageBreak/>
              <w:t xml:space="preserve">индивидуального маршрута освоения программы (для отдельных </w:t>
            </w:r>
            <w:r>
              <w:t>об</w:t>
            </w:r>
            <w:r w:rsidRPr="003547DC">
              <w:t>уча</w:t>
            </w:r>
            <w:r>
              <w:t>ю</w:t>
            </w:r>
            <w:r w:rsidRPr="003547DC">
              <w:t xml:space="preserve">щихся)  </w:t>
            </w:r>
          </w:p>
        </w:tc>
      </w:tr>
      <w:tr w:rsidR="003547DC" w:rsidTr="00732B42">
        <w:tc>
          <w:tcPr>
            <w:tcW w:w="2093" w:type="dxa"/>
            <w:shd w:val="clear" w:color="auto" w:fill="auto"/>
          </w:tcPr>
          <w:p w:rsidR="003547DC" w:rsidRDefault="003547DC" w:rsidP="00932B6A">
            <w:r>
              <w:lastRenderedPageBreak/>
              <w:t>Итоговая</w:t>
            </w:r>
          </w:p>
          <w:p w:rsidR="003547DC" w:rsidRDefault="003547DC" w:rsidP="00932B6A">
            <w:r w:rsidRPr="003547DC">
              <w:t xml:space="preserve">аттестация </w:t>
            </w:r>
            <w:r>
              <w:t>об</w:t>
            </w:r>
            <w:r w:rsidRPr="003547DC">
              <w:t>уча</w:t>
            </w:r>
            <w:r>
              <w:t>ю</w:t>
            </w:r>
            <w:r w:rsidRPr="003547DC">
              <w:t>щихся</w:t>
            </w:r>
          </w:p>
        </w:tc>
        <w:tc>
          <w:tcPr>
            <w:tcW w:w="2410" w:type="dxa"/>
            <w:shd w:val="clear" w:color="auto" w:fill="auto"/>
          </w:tcPr>
          <w:p w:rsidR="003547DC" w:rsidRDefault="003547DC" w:rsidP="003547DC">
            <w:r>
              <w:t xml:space="preserve">В соответствии с календарным учебным графиком (май) </w:t>
            </w:r>
          </w:p>
          <w:p w:rsidR="003547DC" w:rsidRDefault="003547DC" w:rsidP="003547DC"/>
        </w:tc>
        <w:tc>
          <w:tcPr>
            <w:tcW w:w="2722" w:type="dxa"/>
            <w:vMerge/>
            <w:shd w:val="clear" w:color="auto" w:fill="auto"/>
          </w:tcPr>
          <w:p w:rsidR="003547DC" w:rsidRDefault="003547DC" w:rsidP="00932B6A"/>
        </w:tc>
        <w:tc>
          <w:tcPr>
            <w:tcW w:w="2346" w:type="dxa"/>
            <w:shd w:val="clear" w:color="auto" w:fill="auto"/>
          </w:tcPr>
          <w:p w:rsidR="003547DC" w:rsidRDefault="003547DC" w:rsidP="00932B6A">
            <w:r>
              <w:t xml:space="preserve">Выпуск, </w:t>
            </w:r>
            <w:r w:rsidRPr="003547DC">
              <w:t>продолжение образования по преемственной программе</w:t>
            </w:r>
            <w:r>
              <w:t>.</w:t>
            </w:r>
            <w:r w:rsidRPr="003547DC">
              <w:t xml:space="preserve"> </w:t>
            </w:r>
          </w:p>
        </w:tc>
      </w:tr>
      <w:tr w:rsidR="003547DC" w:rsidTr="00EE2AB0">
        <w:tc>
          <w:tcPr>
            <w:tcW w:w="9571" w:type="dxa"/>
            <w:gridSpan w:val="4"/>
            <w:shd w:val="clear" w:color="auto" w:fill="auto"/>
          </w:tcPr>
          <w:p w:rsidR="003547DC" w:rsidRDefault="003547DC" w:rsidP="00932B6A">
            <w:r>
              <w:t>Оце</w:t>
            </w:r>
            <w:r w:rsidR="008A7F5A">
              <w:t xml:space="preserve">нивание </w:t>
            </w:r>
            <w:r>
              <w:t xml:space="preserve">аттестации обучающихся: «зачет» и «незачет». </w:t>
            </w:r>
          </w:p>
        </w:tc>
      </w:tr>
    </w:tbl>
    <w:p w:rsidR="00E64DF6" w:rsidRDefault="00E64DF6" w:rsidP="00BC6563">
      <w:pPr>
        <w:jc w:val="both"/>
      </w:pPr>
    </w:p>
    <w:p w:rsidR="00BB7292" w:rsidRDefault="00BB7292" w:rsidP="002672C3">
      <w:pPr>
        <w:jc w:val="both"/>
      </w:pPr>
    </w:p>
    <w:p w:rsidR="00732B42" w:rsidRDefault="00732B42" w:rsidP="00732B4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2.</w:t>
      </w:r>
      <w:r w:rsidR="00BB7292">
        <w:rPr>
          <w:rFonts w:ascii="Arial Black" w:hAnsi="Arial Black"/>
          <w:b/>
        </w:rPr>
        <w:t>4</w:t>
      </w:r>
      <w:r w:rsidRPr="000233C3">
        <w:rPr>
          <w:rFonts w:ascii="Arial Black" w:hAnsi="Arial Black"/>
          <w:b/>
        </w:rPr>
        <w:t xml:space="preserve">.   </w:t>
      </w:r>
      <w:r>
        <w:rPr>
          <w:rFonts w:ascii="Arial Black" w:hAnsi="Arial Black"/>
          <w:b/>
        </w:rPr>
        <w:t>ОЦЕНОЧНЫЕ МАТЕРИАЛЫ</w:t>
      </w:r>
    </w:p>
    <w:p w:rsidR="00732B42" w:rsidRDefault="00732B42" w:rsidP="00732B42">
      <w:pPr>
        <w:jc w:val="both"/>
      </w:pPr>
    </w:p>
    <w:p w:rsidR="00732B42" w:rsidRDefault="00732B42" w:rsidP="00732B42">
      <w:pPr>
        <w:ind w:firstLine="567"/>
        <w:jc w:val="both"/>
      </w:pPr>
      <w:r w:rsidRPr="00472AFA">
        <w:t>В направлении качественного внутреннего преобразования</w:t>
      </w:r>
      <w:r>
        <w:t xml:space="preserve"> </w:t>
      </w:r>
      <w:r w:rsidRPr="00472AFA">
        <w:t xml:space="preserve">содержания дополнительных </w:t>
      </w:r>
      <w:r>
        <w:t xml:space="preserve">общеобразовательных </w:t>
      </w:r>
      <w:r w:rsidRPr="00472AFA">
        <w:t>об</w:t>
      </w:r>
      <w:r>
        <w:t xml:space="preserve">щеразвивающих </w:t>
      </w:r>
      <w:r w:rsidRPr="00472AFA">
        <w:t>программ ориентиром развития послужила концепция лаборатории проблем дополнительного образования детей Института общего среднего образования Российской академии образования, разработанная Горским Владимиром Акимовичем, доктором педагогических наук, заведующим лабораторией ИОСО РАО.</w:t>
      </w:r>
    </w:p>
    <w:p w:rsidR="001D3D89" w:rsidRDefault="00732B42" w:rsidP="001D3D89">
      <w:pPr>
        <w:ind w:firstLine="567"/>
        <w:jc w:val="both"/>
      </w:pPr>
      <w:r w:rsidRPr="00472AFA">
        <w:t xml:space="preserve">Концепция предполагает уровневый подход к содержанию дополнительного образования, который основывается на уровнях использования обучающимися свободного времени – </w:t>
      </w:r>
      <w:r w:rsidRPr="00472AFA">
        <w:rPr>
          <w:b/>
          <w:i/>
        </w:rPr>
        <w:t>досуговом, репродуктивном, эвристическом, креативном.</w:t>
      </w:r>
    </w:p>
    <w:p w:rsidR="001D3D89" w:rsidRDefault="00732B42" w:rsidP="001D3D89">
      <w:pPr>
        <w:ind w:firstLine="567"/>
        <w:jc w:val="both"/>
      </w:pPr>
      <w:r w:rsidRPr="00D75130">
        <w:t>Результаты оцениваются в баллах. Определённый диапазон соответствует высокому, среднему или низкому уровню усвоения образовательной программы.</w:t>
      </w:r>
    </w:p>
    <w:p w:rsidR="001D3D89" w:rsidRDefault="001D3D89" w:rsidP="001D3D89">
      <w:pPr>
        <w:ind w:firstLine="567"/>
        <w:jc w:val="both"/>
      </w:pPr>
      <w:r w:rsidRPr="0042218A">
        <w:t xml:space="preserve">Результаты </w:t>
      </w:r>
      <w:r>
        <w:t xml:space="preserve">каждого уровня </w:t>
      </w:r>
      <w:r w:rsidRPr="0042218A">
        <w:t xml:space="preserve">оцениваются в баллах. Определённый диапазон соответствует высокому, среднему или </w:t>
      </w:r>
      <w:r>
        <w:t xml:space="preserve">минимальному </w:t>
      </w:r>
      <w:r w:rsidRPr="0042218A">
        <w:t>уровню усвоения</w:t>
      </w:r>
      <w:r>
        <w:t xml:space="preserve"> содержания П</w:t>
      </w:r>
      <w:r w:rsidRPr="0042218A">
        <w:t>рограммы.</w:t>
      </w:r>
    </w:p>
    <w:p w:rsidR="001D3D89" w:rsidRPr="0042218A" w:rsidRDefault="001D3D89" w:rsidP="001D3D89">
      <w:pPr>
        <w:ind w:firstLine="567"/>
        <w:jc w:val="both"/>
      </w:pPr>
      <w:r w:rsidRPr="0042218A">
        <w:t>Рейтинговая шкала оценивания предусматривает от 0 до 3 баллов, в которой:</w:t>
      </w:r>
    </w:p>
    <w:p w:rsidR="001D3D89" w:rsidRPr="0042218A" w:rsidRDefault="001D3D89" w:rsidP="001D3D89">
      <w:pPr>
        <w:jc w:val="both"/>
      </w:pPr>
      <w:r w:rsidRPr="0042218A">
        <w:t xml:space="preserve">0 балов – не выполнил задание; </w:t>
      </w:r>
    </w:p>
    <w:p w:rsidR="001D3D89" w:rsidRPr="0042218A" w:rsidRDefault="001D3D89" w:rsidP="001D3D89">
      <w:pPr>
        <w:jc w:val="both"/>
      </w:pPr>
      <w:r w:rsidRPr="0042218A">
        <w:t xml:space="preserve">1 балл – выполнил с помощью педагога, допуская ошибки </w:t>
      </w:r>
      <w:r w:rsidRPr="00664DB9">
        <w:rPr>
          <w:u w:val="single"/>
        </w:rPr>
        <w:t>(репродуктивный уровень</w:t>
      </w:r>
      <w:r w:rsidRPr="0042218A">
        <w:t xml:space="preserve">); </w:t>
      </w:r>
    </w:p>
    <w:p w:rsidR="001D3D89" w:rsidRPr="0042218A" w:rsidRDefault="001D3D89" w:rsidP="001D3D89">
      <w:pPr>
        <w:jc w:val="both"/>
      </w:pPr>
      <w:r w:rsidRPr="0042218A">
        <w:t xml:space="preserve">2 балла – выполнил самостоятельно в рамках программы </w:t>
      </w:r>
      <w:r w:rsidRPr="00664DB9">
        <w:t>(</w:t>
      </w:r>
      <w:r w:rsidRPr="00664DB9">
        <w:rPr>
          <w:u w:val="single"/>
        </w:rPr>
        <w:t>эвристический уровень</w:t>
      </w:r>
      <w:r w:rsidRPr="00664DB9">
        <w:t>);</w:t>
      </w:r>
      <w:r w:rsidRPr="0042218A">
        <w:t xml:space="preserve"> </w:t>
      </w:r>
    </w:p>
    <w:p w:rsidR="001D3D89" w:rsidRPr="0042218A" w:rsidRDefault="001D3D89" w:rsidP="001D3D89">
      <w:pPr>
        <w:jc w:val="both"/>
      </w:pPr>
      <w:r w:rsidRPr="0042218A">
        <w:t>3 балла – выполнил самостоятельно творчески (</w:t>
      </w:r>
      <w:r w:rsidRPr="00664DB9">
        <w:rPr>
          <w:u w:val="single"/>
        </w:rPr>
        <w:t>креативный уровень</w:t>
      </w:r>
      <w:r w:rsidRPr="0042218A">
        <w:t xml:space="preserve">). </w:t>
      </w:r>
    </w:p>
    <w:p w:rsidR="001D3D89" w:rsidRDefault="001D3D89" w:rsidP="001D3D89">
      <w:pPr>
        <w:ind w:firstLine="567"/>
        <w:jc w:val="both"/>
      </w:pPr>
      <w:r w:rsidRPr="00737C60">
        <w:t xml:space="preserve">Высокий уровень усвоения </w:t>
      </w:r>
      <w:r>
        <w:t>об</w:t>
      </w:r>
      <w:r w:rsidRPr="00737C60">
        <w:t>уча</w:t>
      </w:r>
      <w:r>
        <w:t>ю</w:t>
      </w:r>
      <w:r w:rsidRPr="00737C60">
        <w:t xml:space="preserve">щимися содержания Программы при 2,6-3 балла; </w:t>
      </w:r>
    </w:p>
    <w:p w:rsidR="001D3D89" w:rsidRDefault="001D3D89" w:rsidP="001D3D89">
      <w:pPr>
        <w:ind w:firstLine="567"/>
        <w:jc w:val="both"/>
      </w:pPr>
      <w:r w:rsidRPr="00737C60">
        <w:t xml:space="preserve">Средний уровень усвоения </w:t>
      </w:r>
      <w:r>
        <w:t>об</w:t>
      </w:r>
      <w:r w:rsidRPr="00737C60">
        <w:t>уч</w:t>
      </w:r>
      <w:r>
        <w:t>а</w:t>
      </w:r>
      <w:r w:rsidRPr="00737C60">
        <w:t>ющимися содержания Программы – при 2,0-2,5 баллах;</w:t>
      </w:r>
    </w:p>
    <w:p w:rsidR="001D3D89" w:rsidRDefault="001D3D89" w:rsidP="001D3D89">
      <w:pPr>
        <w:ind w:firstLine="567"/>
        <w:jc w:val="both"/>
      </w:pPr>
      <w:r w:rsidRPr="00737C60">
        <w:t xml:space="preserve">Низкий уровень усвоения </w:t>
      </w:r>
      <w:r>
        <w:t>об</w:t>
      </w:r>
      <w:r w:rsidRPr="00737C60">
        <w:t>уча</w:t>
      </w:r>
      <w:r>
        <w:t>ю</w:t>
      </w:r>
      <w:r w:rsidRPr="00737C60">
        <w:t>щимися содержания Программы – при 1,0-1,9 баллах.</w:t>
      </w:r>
    </w:p>
    <w:p w:rsidR="00732B42" w:rsidRPr="00732B42" w:rsidRDefault="00732B42" w:rsidP="00732B4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75130"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z w:val="24"/>
          <w:szCs w:val="24"/>
        </w:rPr>
        <w:t>и аттестации</w:t>
      </w:r>
      <w:r w:rsidRPr="00D75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завешаются </w:t>
      </w:r>
      <w:r w:rsidRPr="00D75130">
        <w:rPr>
          <w:rFonts w:ascii="Times New Roman" w:hAnsi="Times New Roman"/>
          <w:sz w:val="24"/>
          <w:szCs w:val="24"/>
        </w:rPr>
        <w:t xml:space="preserve">тщательным информационно-методическим анализом её результатов. Результаты целенаправленной диагностики результатов обучения, воспитания и развития (в виде таблиц, усвояемости материала и оценки развития личностных качеств </w:t>
      </w:r>
      <w:r>
        <w:rPr>
          <w:rFonts w:ascii="Times New Roman" w:hAnsi="Times New Roman"/>
          <w:sz w:val="24"/>
          <w:szCs w:val="24"/>
        </w:rPr>
        <w:t>учащегося</w:t>
      </w:r>
      <w:r w:rsidRPr="00D75130">
        <w:rPr>
          <w:rFonts w:ascii="Times New Roman" w:hAnsi="Times New Roman"/>
          <w:sz w:val="24"/>
          <w:szCs w:val="24"/>
        </w:rPr>
        <w:t xml:space="preserve">) показали высокий уровень заинтересованности и активное участие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D7513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ентра</w:t>
      </w:r>
      <w:r w:rsidRPr="00D75130">
        <w:rPr>
          <w:rFonts w:ascii="Times New Roman" w:hAnsi="Times New Roman"/>
          <w:sz w:val="24"/>
          <w:szCs w:val="24"/>
        </w:rPr>
        <w:t xml:space="preserve"> в освоении учебных программ и их реал</w:t>
      </w:r>
      <w:r>
        <w:rPr>
          <w:rFonts w:ascii="Times New Roman" w:hAnsi="Times New Roman"/>
          <w:sz w:val="24"/>
          <w:szCs w:val="24"/>
        </w:rPr>
        <w:t>изации на индивидуальном уровне.</w:t>
      </w:r>
    </w:p>
    <w:p w:rsidR="00732B42" w:rsidRPr="000233C3" w:rsidRDefault="00732B42" w:rsidP="00732B42">
      <w:pPr>
        <w:ind w:firstLine="900"/>
        <w:jc w:val="both"/>
      </w:pPr>
      <w:r w:rsidRPr="000233C3">
        <w:t xml:space="preserve">Аттестация </w:t>
      </w:r>
      <w:r>
        <w:t>обучающихся</w:t>
      </w:r>
      <w:r w:rsidRPr="000233C3">
        <w:t xml:space="preserve"> предусматривает:</w:t>
      </w:r>
    </w:p>
    <w:p w:rsidR="00732B42" w:rsidRDefault="00732B42" w:rsidP="000F6F34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0233C3">
        <w:rPr>
          <w:i/>
        </w:rPr>
        <w:t>нормативно - правовое обеспечение:</w:t>
      </w:r>
      <w:r w:rsidRPr="000233C3">
        <w:t xml:space="preserve"> приказы, Положение об аттестации </w:t>
      </w:r>
      <w:r>
        <w:t>учащихся</w:t>
      </w:r>
      <w:r w:rsidRPr="000233C3">
        <w:t>, положения о прохождении аттестации в каждом объединении, документ о получен</w:t>
      </w:r>
      <w:r>
        <w:t>ии дополнительного образования;</w:t>
      </w:r>
    </w:p>
    <w:p w:rsidR="00732B42" w:rsidRDefault="00732B42" w:rsidP="000F6F34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932B6A">
        <w:rPr>
          <w:i/>
        </w:rPr>
        <w:lastRenderedPageBreak/>
        <w:t>организационно-содержательное обеспечение:</w:t>
      </w:r>
      <w:r w:rsidRPr="000233C3">
        <w:t xml:space="preserve"> списки обучающихся, график прохождения аттестации, ведомости, протоколы;</w:t>
      </w:r>
    </w:p>
    <w:p w:rsidR="00732B42" w:rsidRDefault="00732B42" w:rsidP="000F6F34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932B6A">
        <w:rPr>
          <w:i/>
        </w:rPr>
        <w:t>информационное обеспечение:</w:t>
      </w:r>
      <w:r w:rsidRPr="000233C3">
        <w:t xml:space="preserve"> протоколы собраний всех субъектов образовательного процесс а, протоколы оперативных совещаний, информационный стенд;</w:t>
      </w:r>
    </w:p>
    <w:p w:rsidR="00732B42" w:rsidRDefault="00732B42" w:rsidP="000F6F34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932B6A">
        <w:rPr>
          <w:i/>
        </w:rPr>
        <w:t>методическое обеспечение:</w:t>
      </w:r>
      <w:r w:rsidRPr="000233C3">
        <w:t xml:space="preserve"> методические разработки итоговых занятий, инструментарий оценивания, дидактические пособия;</w:t>
      </w:r>
    </w:p>
    <w:p w:rsidR="00732B42" w:rsidRDefault="00732B42" w:rsidP="000F6F34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932B6A">
        <w:rPr>
          <w:i/>
        </w:rPr>
        <w:t>экспертное обеспечение:</w:t>
      </w:r>
      <w:r w:rsidRPr="000233C3">
        <w:t xml:space="preserve"> аналитические материалы педагогов, мониторинг аттестации Центра.</w:t>
      </w:r>
    </w:p>
    <w:p w:rsidR="002672C3" w:rsidRPr="00E645D0" w:rsidRDefault="002672C3" w:rsidP="002672C3">
      <w:pPr>
        <w:ind w:firstLine="567"/>
        <w:jc w:val="center"/>
        <w:rPr>
          <w:b/>
          <w:bCs/>
        </w:rPr>
      </w:pPr>
      <w:r w:rsidRPr="00E645D0">
        <w:rPr>
          <w:b/>
          <w:bCs/>
        </w:rPr>
        <w:t>Рекомендованная диагностика личностных результатов</w:t>
      </w:r>
    </w:p>
    <w:p w:rsidR="002672C3" w:rsidRDefault="002672C3" w:rsidP="002672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284"/>
        <w:gridCol w:w="2205"/>
        <w:gridCol w:w="2863"/>
      </w:tblGrid>
      <w:tr w:rsidR="002672C3" w:rsidTr="004A633C">
        <w:trPr>
          <w:trHeight w:val="864"/>
        </w:trPr>
        <w:tc>
          <w:tcPr>
            <w:tcW w:w="2219" w:type="dxa"/>
            <w:shd w:val="clear" w:color="auto" w:fill="auto"/>
          </w:tcPr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Диагностируемый</w:t>
            </w:r>
          </w:p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результат</w:t>
            </w:r>
          </w:p>
        </w:tc>
        <w:tc>
          <w:tcPr>
            <w:tcW w:w="2284" w:type="dxa"/>
            <w:shd w:val="clear" w:color="auto" w:fill="auto"/>
          </w:tcPr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Младший возраст</w:t>
            </w:r>
          </w:p>
          <w:p w:rsidR="002672C3" w:rsidRPr="004A633C" w:rsidRDefault="002672C3" w:rsidP="00995961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(6-10 лет)</w:t>
            </w:r>
          </w:p>
        </w:tc>
        <w:tc>
          <w:tcPr>
            <w:tcW w:w="2205" w:type="dxa"/>
            <w:shd w:val="clear" w:color="auto" w:fill="auto"/>
          </w:tcPr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Средний возраст</w:t>
            </w:r>
          </w:p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(11-14 лет)</w:t>
            </w:r>
          </w:p>
        </w:tc>
        <w:tc>
          <w:tcPr>
            <w:tcW w:w="2863" w:type="dxa"/>
            <w:shd w:val="clear" w:color="auto" w:fill="auto"/>
          </w:tcPr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Старший возраст</w:t>
            </w:r>
          </w:p>
          <w:p w:rsidR="002672C3" w:rsidRPr="004A633C" w:rsidRDefault="002672C3" w:rsidP="004A633C">
            <w:pPr>
              <w:jc w:val="center"/>
              <w:rPr>
                <w:b/>
                <w:bCs/>
              </w:rPr>
            </w:pPr>
            <w:r w:rsidRPr="004A633C">
              <w:rPr>
                <w:b/>
                <w:bCs/>
              </w:rPr>
              <w:t>(15-18 лет)</w:t>
            </w:r>
          </w:p>
        </w:tc>
      </w:tr>
      <w:tr w:rsidR="002672C3" w:rsidTr="004A633C">
        <w:tc>
          <w:tcPr>
            <w:tcW w:w="2219" w:type="dxa"/>
            <w:shd w:val="clear" w:color="auto" w:fill="auto"/>
          </w:tcPr>
          <w:p w:rsidR="002672C3" w:rsidRDefault="002672C3" w:rsidP="004A633C">
            <w:pPr>
              <w:jc w:val="both"/>
            </w:pPr>
            <w:r>
              <w:t xml:space="preserve">Мотивация к </w:t>
            </w:r>
          </w:p>
          <w:p w:rsidR="002672C3" w:rsidRDefault="002672C3" w:rsidP="004A633C">
            <w:pPr>
              <w:jc w:val="both"/>
            </w:pPr>
            <w:r>
              <w:t>обучению</w:t>
            </w:r>
          </w:p>
        </w:tc>
        <w:tc>
          <w:tcPr>
            <w:tcW w:w="2284" w:type="dxa"/>
            <w:shd w:val="clear" w:color="auto" w:fill="auto"/>
          </w:tcPr>
          <w:p w:rsidR="002672C3" w:rsidRDefault="002672C3" w:rsidP="004A633C">
            <w:pPr>
              <w:jc w:val="both"/>
            </w:pPr>
            <w:r>
              <w:t xml:space="preserve">1.Исследование учебной </w:t>
            </w:r>
          </w:p>
          <w:p w:rsidR="002672C3" w:rsidRDefault="002672C3" w:rsidP="004A633C">
            <w:pPr>
              <w:jc w:val="both"/>
            </w:pPr>
            <w:r>
              <w:t xml:space="preserve">мотивации школьников </w:t>
            </w:r>
          </w:p>
          <w:p w:rsidR="002672C3" w:rsidRDefault="002672C3" w:rsidP="004A633C">
            <w:pPr>
              <w:jc w:val="both"/>
            </w:pPr>
            <w:r>
              <w:t xml:space="preserve">по методике М. Р. </w:t>
            </w:r>
          </w:p>
          <w:p w:rsidR="002672C3" w:rsidRDefault="002672C3" w:rsidP="004A633C">
            <w:pPr>
              <w:jc w:val="both"/>
            </w:pPr>
            <w:r>
              <w:t>Гинзбурга</w:t>
            </w:r>
          </w:p>
          <w:p w:rsidR="002672C3" w:rsidRDefault="002672C3" w:rsidP="004A633C">
            <w:pPr>
              <w:jc w:val="both"/>
            </w:pPr>
            <w:r>
              <w:t xml:space="preserve">2. Диагностика учебной </w:t>
            </w:r>
          </w:p>
          <w:p w:rsidR="002672C3" w:rsidRDefault="002672C3" w:rsidP="004A633C">
            <w:pPr>
              <w:jc w:val="both"/>
            </w:pPr>
            <w:r>
              <w:t xml:space="preserve">мотивации Елфимова </w:t>
            </w:r>
          </w:p>
          <w:p w:rsidR="002672C3" w:rsidRDefault="002672C3" w:rsidP="004A633C">
            <w:pPr>
              <w:jc w:val="both"/>
            </w:pPr>
            <w:r>
              <w:t xml:space="preserve">Н.В. «Лесенка </w:t>
            </w:r>
          </w:p>
          <w:p w:rsidR="002672C3" w:rsidRDefault="002672C3" w:rsidP="004A633C">
            <w:pPr>
              <w:jc w:val="both"/>
            </w:pPr>
            <w:r>
              <w:t>побужде6ний»</w:t>
            </w:r>
          </w:p>
          <w:p w:rsidR="002672C3" w:rsidRDefault="002672C3" w:rsidP="004A633C">
            <w:pPr>
              <w:jc w:val="both"/>
            </w:pPr>
            <w:r>
              <w:t xml:space="preserve">3. Проектная методика </w:t>
            </w:r>
          </w:p>
          <w:p w:rsidR="002672C3" w:rsidRDefault="002672C3" w:rsidP="004A633C">
            <w:pPr>
              <w:jc w:val="both"/>
            </w:pPr>
            <w:r>
              <w:t xml:space="preserve">(Рисунок) «Что мне </w:t>
            </w:r>
          </w:p>
          <w:p w:rsidR="002672C3" w:rsidRDefault="002672C3" w:rsidP="004A633C">
            <w:pPr>
              <w:jc w:val="both"/>
            </w:pPr>
            <w:r>
              <w:t xml:space="preserve">нравится в детском </w:t>
            </w:r>
          </w:p>
          <w:p w:rsidR="002672C3" w:rsidRDefault="002672C3" w:rsidP="004A633C">
            <w:pPr>
              <w:jc w:val="both"/>
            </w:pPr>
            <w:r>
              <w:t>объединении?»</w:t>
            </w:r>
          </w:p>
        </w:tc>
        <w:tc>
          <w:tcPr>
            <w:tcW w:w="2205" w:type="dxa"/>
            <w:shd w:val="clear" w:color="auto" w:fill="auto"/>
          </w:tcPr>
          <w:p w:rsidR="002672C3" w:rsidRDefault="002672C3" w:rsidP="004A633C">
            <w:pPr>
              <w:jc w:val="both"/>
            </w:pPr>
            <w:r>
              <w:t xml:space="preserve">1.Диагностика </w:t>
            </w:r>
          </w:p>
          <w:p w:rsidR="002672C3" w:rsidRDefault="002672C3" w:rsidP="004A633C">
            <w:pPr>
              <w:jc w:val="both"/>
            </w:pPr>
            <w:r>
              <w:t xml:space="preserve">структуры учебной </w:t>
            </w:r>
          </w:p>
          <w:p w:rsidR="002672C3" w:rsidRDefault="002672C3" w:rsidP="004A633C">
            <w:pPr>
              <w:jc w:val="both"/>
            </w:pPr>
            <w:r>
              <w:t xml:space="preserve">мотивации </w:t>
            </w:r>
          </w:p>
          <w:p w:rsidR="002672C3" w:rsidRDefault="002672C3" w:rsidP="004A633C">
            <w:pPr>
              <w:jc w:val="both"/>
            </w:pPr>
            <w:r>
              <w:t>школьника(тест)</w:t>
            </w:r>
          </w:p>
          <w:p w:rsidR="002672C3" w:rsidRDefault="002672C3" w:rsidP="00912FC4">
            <w:pPr>
              <w:numPr>
                <w:ilvl w:val="0"/>
                <w:numId w:val="46"/>
              </w:numPr>
              <w:jc w:val="both"/>
            </w:pPr>
            <w:r>
              <w:t xml:space="preserve">Изучение </w:t>
            </w:r>
          </w:p>
          <w:p w:rsidR="002672C3" w:rsidRDefault="002672C3" w:rsidP="004A633C">
            <w:pPr>
              <w:jc w:val="both"/>
            </w:pPr>
            <w:r>
              <w:t xml:space="preserve">мотивационной </w:t>
            </w:r>
          </w:p>
          <w:p w:rsidR="002672C3" w:rsidRDefault="002672C3" w:rsidP="004A633C">
            <w:pPr>
              <w:jc w:val="both"/>
            </w:pPr>
            <w:r>
              <w:t xml:space="preserve">сферы учащихся </w:t>
            </w:r>
          </w:p>
          <w:p w:rsidR="002672C3" w:rsidRDefault="002672C3" w:rsidP="004A633C">
            <w:pPr>
              <w:jc w:val="both"/>
            </w:pPr>
            <w:r>
              <w:t>(М.В.Матюхина).</w:t>
            </w:r>
          </w:p>
        </w:tc>
        <w:tc>
          <w:tcPr>
            <w:tcW w:w="2863" w:type="dxa"/>
            <w:shd w:val="clear" w:color="auto" w:fill="auto"/>
          </w:tcPr>
          <w:p w:rsidR="002672C3" w:rsidRDefault="002672C3" w:rsidP="004A633C">
            <w:pPr>
              <w:jc w:val="both"/>
            </w:pPr>
            <w:r>
              <w:t>1.«Методика изучения мотивации обучения у старшеклассников» (Лукьянова М.И.).</w:t>
            </w:r>
          </w:p>
          <w:p w:rsidR="002672C3" w:rsidRDefault="002672C3" w:rsidP="004A633C">
            <w:pPr>
              <w:jc w:val="both"/>
            </w:pPr>
            <w:r>
              <w:t xml:space="preserve">2.Методика изучения </w:t>
            </w:r>
          </w:p>
          <w:p w:rsidR="002672C3" w:rsidRDefault="002672C3" w:rsidP="004A633C">
            <w:pPr>
              <w:jc w:val="both"/>
            </w:pPr>
            <w:r>
              <w:t>мотивов учебной</w:t>
            </w:r>
          </w:p>
          <w:p w:rsidR="002672C3" w:rsidRDefault="002672C3" w:rsidP="004A633C">
            <w:pPr>
              <w:jc w:val="both"/>
            </w:pPr>
            <w:r>
              <w:t xml:space="preserve">деятельности (модификация </w:t>
            </w:r>
          </w:p>
          <w:p w:rsidR="002672C3" w:rsidRDefault="002672C3" w:rsidP="004A633C">
            <w:pPr>
              <w:jc w:val="both"/>
            </w:pPr>
            <w:r>
              <w:t>А.А. Реана, В.А. Якунина).</w:t>
            </w:r>
          </w:p>
          <w:p w:rsidR="002672C3" w:rsidRDefault="002672C3" w:rsidP="004A633C">
            <w:pPr>
              <w:jc w:val="both"/>
            </w:pPr>
            <w:r>
              <w:t xml:space="preserve">3. Методика изучения </w:t>
            </w:r>
          </w:p>
          <w:p w:rsidR="002672C3" w:rsidRDefault="002672C3" w:rsidP="004A633C">
            <w:pPr>
              <w:jc w:val="both"/>
            </w:pPr>
            <w:r>
              <w:t xml:space="preserve">мотивации учения </w:t>
            </w:r>
          </w:p>
          <w:p w:rsidR="002672C3" w:rsidRDefault="002672C3" w:rsidP="004A633C">
            <w:pPr>
              <w:jc w:val="both"/>
            </w:pPr>
            <w:r>
              <w:t>подростков</w:t>
            </w:r>
          </w:p>
          <w:p w:rsidR="002672C3" w:rsidRDefault="002672C3" w:rsidP="004A633C">
            <w:pPr>
              <w:jc w:val="both"/>
            </w:pPr>
            <w:r>
              <w:t xml:space="preserve">(для учащихся 11-го </w:t>
            </w:r>
          </w:p>
          <w:p w:rsidR="002672C3" w:rsidRDefault="002672C3" w:rsidP="004A633C">
            <w:pPr>
              <w:jc w:val="both"/>
            </w:pPr>
            <w:r>
              <w:t xml:space="preserve">класса) по методике М. Р. </w:t>
            </w:r>
          </w:p>
          <w:p w:rsidR="002672C3" w:rsidRDefault="002672C3" w:rsidP="004A633C">
            <w:pPr>
              <w:jc w:val="both"/>
            </w:pPr>
            <w:r>
              <w:t>Гинзбурга.</w:t>
            </w:r>
          </w:p>
        </w:tc>
      </w:tr>
    </w:tbl>
    <w:p w:rsidR="001D3D89" w:rsidRPr="001D3D89" w:rsidRDefault="001D3D89" w:rsidP="001D3D89">
      <w:pPr>
        <w:jc w:val="both"/>
        <w:rPr>
          <w:iCs/>
        </w:rPr>
      </w:pPr>
    </w:p>
    <w:p w:rsidR="00995961" w:rsidRDefault="00995961" w:rsidP="001D3D89">
      <w:pPr>
        <w:jc w:val="center"/>
        <w:rPr>
          <w:rFonts w:ascii="Arial Black" w:hAnsi="Arial Black"/>
          <w:b/>
        </w:rPr>
      </w:pPr>
    </w:p>
    <w:p w:rsidR="001D3D89" w:rsidRDefault="001D3D89" w:rsidP="001D3D8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2.</w:t>
      </w:r>
      <w:r w:rsidR="00BB7292">
        <w:rPr>
          <w:rFonts w:ascii="Arial Black" w:hAnsi="Arial Black"/>
          <w:b/>
        </w:rPr>
        <w:t>5</w:t>
      </w:r>
      <w:r w:rsidRPr="000233C3">
        <w:rPr>
          <w:rFonts w:ascii="Arial Black" w:hAnsi="Arial Black"/>
          <w:b/>
        </w:rPr>
        <w:t xml:space="preserve">.   </w:t>
      </w:r>
      <w:r>
        <w:rPr>
          <w:rFonts w:ascii="Arial Black" w:hAnsi="Arial Black"/>
          <w:b/>
        </w:rPr>
        <w:t>МЕТОДИЧЕСКИЕ МАТЕРИАЛЫ</w:t>
      </w:r>
    </w:p>
    <w:p w:rsidR="00164894" w:rsidRDefault="00164894" w:rsidP="00164894">
      <w:pPr>
        <w:jc w:val="both"/>
        <w:rPr>
          <w:bCs/>
        </w:rPr>
      </w:pPr>
    </w:p>
    <w:p w:rsidR="00164894" w:rsidRDefault="00164894" w:rsidP="00164894">
      <w:pPr>
        <w:ind w:firstLine="567"/>
        <w:jc w:val="both"/>
        <w:rPr>
          <w:bCs/>
        </w:rPr>
      </w:pPr>
      <w:r w:rsidRPr="00164894">
        <w:rPr>
          <w:bCs/>
        </w:rPr>
        <w:t xml:space="preserve">Информационно-методическая среда (ИМС) </w:t>
      </w:r>
      <w:r>
        <w:rPr>
          <w:bCs/>
        </w:rPr>
        <w:t>Центра</w:t>
      </w:r>
      <w:r w:rsidRPr="00164894">
        <w:rPr>
          <w:bCs/>
        </w:rPr>
        <w:t xml:space="preserve"> -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</w:t>
      </w:r>
      <w:r>
        <w:rPr>
          <w:bCs/>
        </w:rPr>
        <w:t>ых</w:t>
      </w:r>
      <w:r w:rsidRPr="00164894">
        <w:rPr>
          <w:bCs/>
        </w:rPr>
        <w:t xml:space="preserve"> </w:t>
      </w:r>
      <w:r>
        <w:rPr>
          <w:bCs/>
        </w:rPr>
        <w:t>отношений</w:t>
      </w:r>
      <w:r w:rsidRPr="00164894">
        <w:rPr>
          <w:bCs/>
        </w:rPr>
        <w:t xml:space="preserve"> в решении учебно-познавательных и профессиональных задач с применением информационно-коммуникационных технологий.  </w:t>
      </w:r>
    </w:p>
    <w:p w:rsidR="00164894" w:rsidRDefault="00164894" w:rsidP="00164894">
      <w:pPr>
        <w:ind w:firstLine="567"/>
        <w:jc w:val="both"/>
        <w:rPr>
          <w:bCs/>
        </w:rPr>
      </w:pPr>
      <w:r w:rsidRPr="00164894">
        <w:rPr>
          <w:bCs/>
        </w:rPr>
        <w:t xml:space="preserve"> Информационно-методические условия реализации </w:t>
      </w:r>
      <w:r>
        <w:rPr>
          <w:bCs/>
        </w:rPr>
        <w:t>О</w:t>
      </w:r>
      <w:r w:rsidRPr="00164894">
        <w:rPr>
          <w:bCs/>
        </w:rPr>
        <w:t xml:space="preserve">бразовательной программы </w:t>
      </w:r>
      <w:r>
        <w:rPr>
          <w:bCs/>
        </w:rPr>
        <w:t xml:space="preserve">Центра </w:t>
      </w:r>
      <w:r w:rsidRPr="00164894">
        <w:rPr>
          <w:bCs/>
        </w:rPr>
        <w:t xml:space="preserve">обеспечивают: </w:t>
      </w:r>
    </w:p>
    <w:p w:rsidR="00164894" w:rsidRDefault="00164894" w:rsidP="004922D5">
      <w:pPr>
        <w:numPr>
          <w:ilvl w:val="0"/>
          <w:numId w:val="34"/>
        </w:numPr>
        <w:jc w:val="both"/>
        <w:rPr>
          <w:bCs/>
        </w:rPr>
      </w:pPr>
      <w:r w:rsidRPr="00164894">
        <w:rPr>
          <w:bCs/>
        </w:rPr>
        <w:t xml:space="preserve">преемственность содержания и форм организации образовательных отношений; </w:t>
      </w:r>
    </w:p>
    <w:p w:rsidR="00164894" w:rsidRDefault="00164894" w:rsidP="004922D5">
      <w:pPr>
        <w:numPr>
          <w:ilvl w:val="0"/>
          <w:numId w:val="34"/>
        </w:numPr>
        <w:jc w:val="both"/>
        <w:rPr>
          <w:bCs/>
        </w:rPr>
      </w:pPr>
      <w:r w:rsidRPr="00164894">
        <w:rPr>
          <w:bCs/>
        </w:rPr>
        <w:t xml:space="preserve">учет специфики возрастного психофизического развития обучающихся; </w:t>
      </w:r>
    </w:p>
    <w:p w:rsidR="00164894" w:rsidRDefault="00164894" w:rsidP="004922D5">
      <w:pPr>
        <w:numPr>
          <w:ilvl w:val="0"/>
          <w:numId w:val="34"/>
        </w:numPr>
        <w:jc w:val="both"/>
        <w:rPr>
          <w:bCs/>
        </w:rPr>
      </w:pPr>
      <w:r w:rsidRPr="00164894">
        <w:rPr>
          <w:bCs/>
        </w:rPr>
        <w:t xml:space="preserve">вариативность форм организации образовательного процесса.  </w:t>
      </w:r>
    </w:p>
    <w:p w:rsidR="00164894" w:rsidRDefault="00164894" w:rsidP="00164894">
      <w:pPr>
        <w:ind w:firstLine="567"/>
        <w:jc w:val="both"/>
        <w:rPr>
          <w:bCs/>
        </w:rPr>
      </w:pPr>
      <w:r w:rsidRPr="00164894">
        <w:rPr>
          <w:bCs/>
        </w:rPr>
        <w:t xml:space="preserve"> Объединения обеспечены учебно-методической литературой и дидактическими материалами по профилю деятельности.   </w:t>
      </w:r>
    </w:p>
    <w:p w:rsidR="00164894" w:rsidRDefault="00164894" w:rsidP="00164894">
      <w:pPr>
        <w:ind w:firstLine="567"/>
        <w:jc w:val="both"/>
        <w:rPr>
          <w:bCs/>
        </w:rPr>
      </w:pPr>
      <w:r w:rsidRPr="00164894">
        <w:rPr>
          <w:bCs/>
        </w:rPr>
        <w:t xml:space="preserve">Наличие в </w:t>
      </w:r>
      <w:r>
        <w:rPr>
          <w:bCs/>
        </w:rPr>
        <w:t>Центре</w:t>
      </w:r>
      <w:r w:rsidRPr="00164894">
        <w:rPr>
          <w:bCs/>
        </w:rPr>
        <w:t xml:space="preserve"> компьютерной и офисной техники, беспроводного интернета обеспечивает информационную поддержку образовательной деятельности </w:t>
      </w:r>
      <w:r>
        <w:rPr>
          <w:bCs/>
        </w:rPr>
        <w:t>об</w:t>
      </w:r>
      <w:r w:rsidRPr="00164894">
        <w:rPr>
          <w:bCs/>
        </w:rPr>
        <w:t>уча</w:t>
      </w:r>
      <w:r>
        <w:rPr>
          <w:bCs/>
        </w:rPr>
        <w:t>ю</w:t>
      </w:r>
      <w:r w:rsidRPr="00164894">
        <w:rPr>
          <w:bCs/>
        </w:rPr>
        <w:t xml:space="preserve">щихся и педагогических работников на основе современных информационных технологий </w:t>
      </w:r>
      <w:r w:rsidRPr="00164894">
        <w:rPr>
          <w:bCs/>
        </w:rPr>
        <w:lastRenderedPageBreak/>
        <w:t>(создание и ведение электронных баз данных, поиск документов по любому критерию, доступ к электронным учебным материалам и образовательным ресурсам Интернета). Они направлены на предоставление широкого, постоянного и устойчивого доступа для всех участников образовательн</w:t>
      </w:r>
      <w:r>
        <w:rPr>
          <w:bCs/>
        </w:rPr>
        <w:t>ых</w:t>
      </w:r>
      <w:r w:rsidRPr="00164894">
        <w:rPr>
          <w:bCs/>
        </w:rPr>
        <w:t xml:space="preserve"> </w:t>
      </w:r>
      <w:r>
        <w:rPr>
          <w:bCs/>
        </w:rPr>
        <w:t>отношений</w:t>
      </w:r>
      <w:r w:rsidRPr="00164894">
        <w:rPr>
          <w:bCs/>
        </w:rPr>
        <w:t xml:space="preserve"> к информации, связанной с реализацией образовательной программы, достижением планируемых результатов, организацией образовательного процесса и условиями его осуществления.   </w:t>
      </w:r>
    </w:p>
    <w:p w:rsidR="00164894" w:rsidRDefault="00164894" w:rsidP="00164894">
      <w:pPr>
        <w:ind w:firstLine="567"/>
        <w:jc w:val="both"/>
        <w:rPr>
          <w:bCs/>
        </w:rPr>
      </w:pPr>
      <w:r w:rsidRPr="00164894">
        <w:rPr>
          <w:bCs/>
        </w:rPr>
        <w:t xml:space="preserve">Необходимое для использования ИКТ оборудование отвечает современным требованиям и обеспечивает их использование: </w:t>
      </w:r>
    </w:p>
    <w:p w:rsidR="00164894" w:rsidRDefault="00164894" w:rsidP="004922D5">
      <w:pPr>
        <w:numPr>
          <w:ilvl w:val="0"/>
          <w:numId w:val="35"/>
        </w:numPr>
        <w:ind w:left="0" w:firstLine="0"/>
        <w:jc w:val="both"/>
        <w:rPr>
          <w:bCs/>
        </w:rPr>
      </w:pPr>
      <w:r w:rsidRPr="00164894">
        <w:rPr>
          <w:bCs/>
        </w:rPr>
        <w:t xml:space="preserve">в учебной деятельности;  </w:t>
      </w:r>
    </w:p>
    <w:p w:rsidR="00164894" w:rsidRDefault="00164894" w:rsidP="004922D5">
      <w:pPr>
        <w:numPr>
          <w:ilvl w:val="0"/>
          <w:numId w:val="35"/>
        </w:numPr>
        <w:ind w:left="0" w:firstLine="0"/>
        <w:jc w:val="both"/>
        <w:rPr>
          <w:bCs/>
        </w:rPr>
      </w:pPr>
      <w:r>
        <w:rPr>
          <w:bCs/>
        </w:rPr>
        <w:t>в</w:t>
      </w:r>
      <w:r w:rsidRPr="00164894">
        <w:rPr>
          <w:bCs/>
        </w:rPr>
        <w:t xml:space="preserve"> исследовательской и проектной деятельности;</w:t>
      </w:r>
    </w:p>
    <w:p w:rsidR="00164894" w:rsidRDefault="00164894" w:rsidP="004922D5">
      <w:pPr>
        <w:numPr>
          <w:ilvl w:val="0"/>
          <w:numId w:val="35"/>
        </w:numPr>
        <w:ind w:left="0" w:firstLine="0"/>
        <w:jc w:val="both"/>
        <w:rPr>
          <w:bCs/>
        </w:rPr>
      </w:pPr>
      <w:r w:rsidRPr="00164894">
        <w:rPr>
          <w:bCs/>
        </w:rPr>
        <w:t xml:space="preserve">при измерении, контроле и оценке результатов образования; </w:t>
      </w:r>
    </w:p>
    <w:p w:rsidR="00164894" w:rsidRDefault="00164894" w:rsidP="00762BA3">
      <w:pPr>
        <w:jc w:val="both"/>
        <w:rPr>
          <w:bCs/>
        </w:rPr>
      </w:pPr>
      <w:r w:rsidRPr="00164894">
        <w:rPr>
          <w:bCs/>
        </w:rPr>
        <w:t>в административной деятельности, включая дистанционное взаимодействие всех участников образовательн</w:t>
      </w:r>
      <w:r>
        <w:rPr>
          <w:bCs/>
        </w:rPr>
        <w:t>ых</w:t>
      </w:r>
      <w:r w:rsidRPr="00164894">
        <w:rPr>
          <w:bCs/>
        </w:rPr>
        <w:t xml:space="preserve"> </w:t>
      </w:r>
      <w:r>
        <w:rPr>
          <w:bCs/>
        </w:rPr>
        <w:t>отношений</w:t>
      </w:r>
      <w:r w:rsidRPr="00164894">
        <w:rPr>
          <w:bCs/>
        </w:rPr>
        <w:t xml:space="preserve">, а также дистанционное взаимодействие образовательного учреждения с другими организациями социальной сферы и органами управления.  </w:t>
      </w:r>
    </w:p>
    <w:p w:rsidR="001944D2" w:rsidRDefault="00164894" w:rsidP="001944D2">
      <w:pPr>
        <w:ind w:firstLine="567"/>
        <w:jc w:val="both"/>
        <w:rPr>
          <w:bCs/>
        </w:rPr>
      </w:pPr>
      <w:r w:rsidRPr="00164894">
        <w:rPr>
          <w:bCs/>
        </w:rPr>
        <w:t xml:space="preserve">Созданные информационно-методические условия и оснащение образовательного процесса обеспечивает возможность:   осуществления их самостоятельной образовательной деятельности;   использования облачных сервисов для эффективного использования информационных массивов и электронного документооборота учреждения, наглядного представления и анализа данных;   поиска, создания и использования образовательных мультимедийных, аудио- и видеоматериалов;   поиска и получения информации;   мобильного распространения информации и общения в Интернете со всеми субъектами образовательных отношений, взаимодействия в социальных группах и сетях, участия в вебинарах, форумах;   включения </w:t>
      </w:r>
      <w:r>
        <w:rPr>
          <w:bCs/>
        </w:rPr>
        <w:t>об</w:t>
      </w:r>
      <w:r w:rsidRPr="00164894">
        <w:rPr>
          <w:bCs/>
        </w:rPr>
        <w:t>уча</w:t>
      </w:r>
      <w:r>
        <w:rPr>
          <w:bCs/>
        </w:rPr>
        <w:t>ю</w:t>
      </w:r>
      <w:r w:rsidRPr="00164894">
        <w:rPr>
          <w:bCs/>
        </w:rPr>
        <w:t>щихся в проектную и учебно-исследовательскую деятельность, проведения наблюдений и экспериментов;   художественного творчества с использованием ручных, электрических и ИКТ</w:t>
      </w:r>
      <w:r>
        <w:rPr>
          <w:bCs/>
        </w:rPr>
        <w:t xml:space="preserve"> </w:t>
      </w:r>
      <w:r w:rsidRPr="00164894">
        <w:rPr>
          <w:bCs/>
        </w:rPr>
        <w:t xml:space="preserve">инструментов, размещения продуктов познавательной, учебно-исследовательской и проектной деятельности </w:t>
      </w:r>
      <w:r>
        <w:rPr>
          <w:bCs/>
        </w:rPr>
        <w:t>об</w:t>
      </w:r>
      <w:r w:rsidRPr="00164894">
        <w:rPr>
          <w:bCs/>
        </w:rPr>
        <w:t>уча</w:t>
      </w:r>
      <w:r>
        <w:rPr>
          <w:bCs/>
        </w:rPr>
        <w:t>ю</w:t>
      </w:r>
      <w:r w:rsidRPr="00164894">
        <w:rPr>
          <w:bCs/>
        </w:rPr>
        <w:t>щихся в информационно-образовательной среде образовательного учреждения;  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  проведения массовых мероприятий, собраний; досуга и общения обучающихся с возможностью для массового просмотра кино- и видеоматериалов</w:t>
      </w:r>
      <w:r>
        <w:rPr>
          <w:bCs/>
        </w:rPr>
        <w:t>.</w:t>
      </w:r>
    </w:p>
    <w:p w:rsidR="0005635F" w:rsidRDefault="001944D2" w:rsidP="001944D2">
      <w:pPr>
        <w:ind w:firstLine="567"/>
        <w:jc w:val="both"/>
      </w:pPr>
      <w:r>
        <w:t xml:space="preserve">Методические материалы педагогов дополнительного образования размещаются на официальном сайте Центра и находятся в разделе Методическая копилка </w:t>
      </w:r>
      <w:hyperlink r:id="rId19" w:history="1">
        <w:r w:rsidR="00BC6563" w:rsidRPr="008C63E3">
          <w:rPr>
            <w:rStyle w:val="ac"/>
          </w:rPr>
          <w:t>http://www.ecvr.ru/index.php/ob-uchrezhdenii/metodicheskaya-rabota/metodicheskaya-kopilka</w:t>
        </w:r>
      </w:hyperlink>
    </w:p>
    <w:p w:rsidR="00BC6563" w:rsidRDefault="00BC6563" w:rsidP="001944D2">
      <w:pPr>
        <w:ind w:firstLine="567"/>
        <w:jc w:val="both"/>
      </w:pPr>
    </w:p>
    <w:p w:rsidR="00BC6563" w:rsidRDefault="00BC6563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05635F" w:rsidRDefault="0005635F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B7292" w:rsidRDefault="00BB7292" w:rsidP="001944D2">
      <w:pPr>
        <w:ind w:firstLine="567"/>
        <w:jc w:val="both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BC6563" w:rsidRDefault="00BC6563" w:rsidP="00BB7292">
      <w:pPr>
        <w:ind w:firstLine="567"/>
        <w:jc w:val="center"/>
        <w:rPr>
          <w:rFonts w:ascii="Arial Black" w:hAnsi="Arial Black"/>
        </w:rPr>
      </w:pPr>
    </w:p>
    <w:p w:rsidR="001944D2" w:rsidRDefault="001944D2" w:rsidP="00BB7292">
      <w:pPr>
        <w:ind w:firstLine="567"/>
        <w:jc w:val="center"/>
        <w:rPr>
          <w:rFonts w:ascii="Arial Black" w:hAnsi="Arial Black"/>
          <w:b/>
        </w:rPr>
      </w:pPr>
      <w:r w:rsidRPr="001944D2">
        <w:rPr>
          <w:rFonts w:ascii="Arial Black" w:hAnsi="Arial Black"/>
        </w:rPr>
        <w:lastRenderedPageBreak/>
        <w:t>2.</w:t>
      </w:r>
      <w:r w:rsidR="00BB7292">
        <w:rPr>
          <w:rFonts w:ascii="Arial Black" w:hAnsi="Arial Black"/>
        </w:rPr>
        <w:t>6</w:t>
      </w:r>
      <w:r w:rsidRPr="001944D2">
        <w:rPr>
          <w:rFonts w:ascii="Arial Black" w:hAnsi="Arial Black"/>
        </w:rPr>
        <w:t>.</w:t>
      </w:r>
      <w:r>
        <w:t xml:space="preserve"> </w:t>
      </w:r>
      <w:r w:rsidRPr="001944D2">
        <w:rPr>
          <w:rFonts w:ascii="Arial Black" w:hAnsi="Arial Black"/>
        </w:rPr>
        <w:t>РАБОЧИЕ ПРОГРАММЫ (МОДУЛИ) КУРСОВ</w:t>
      </w:r>
    </w:p>
    <w:p w:rsidR="001944D2" w:rsidRDefault="001944D2" w:rsidP="001944D2">
      <w:pPr>
        <w:ind w:firstLine="567"/>
        <w:jc w:val="both"/>
        <w:rPr>
          <w:rFonts w:ascii="Arial Black" w:hAnsi="Arial Black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036"/>
        <w:gridCol w:w="6520"/>
      </w:tblGrid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/>
                <w:sz w:val="20"/>
                <w:szCs w:val="20"/>
              </w:rPr>
            </w:pPr>
            <w:r w:rsidRPr="009951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/>
                <w:sz w:val="20"/>
                <w:szCs w:val="20"/>
              </w:rPr>
            </w:pPr>
            <w:r w:rsidRPr="00995198">
              <w:rPr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/>
                <w:sz w:val="20"/>
                <w:szCs w:val="20"/>
              </w:rPr>
            </w:pPr>
            <w:r w:rsidRPr="00995198">
              <w:rPr>
                <w:b/>
                <w:sz w:val="20"/>
                <w:szCs w:val="20"/>
              </w:rPr>
              <w:t>ссылка размещения на официальном сайте Центра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 xml:space="preserve">Перворобот </w:t>
            </w:r>
            <w:r w:rsidRPr="00995198">
              <w:rPr>
                <w:sz w:val="20"/>
                <w:szCs w:val="20"/>
                <w:lang w:val="en-US"/>
              </w:rPr>
              <w:t>EV 3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0" w:history="1">
              <w:r w:rsidR="008A76D2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https://cdo-sl.profiedu.ru/org-info-v1/education-implemented-program?id=34&amp;master_version=v1</w:t>
              </w:r>
            </w:hyperlink>
            <w:r w:rsidR="008A76D2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Роботоконструирование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36138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https://cdo-sl.profiedu.ru/org-info-v1/education-implemented-program?id=33&amp;master_version=v1</w:t>
              </w:r>
            </w:hyperlink>
            <w:r w:rsidR="008A76D2">
              <w:rPr>
                <w:sz w:val="20"/>
                <w:szCs w:val="20"/>
              </w:rPr>
              <w:t xml:space="preserve"> </w:t>
            </w:r>
            <w:r w:rsidR="00A36138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36138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https://cdo-sl.profiedu.ru/org-info-v1/education-implemented-program?id=30&amp;master_version=v1</w:t>
              </w:r>
            </w:hyperlink>
            <w:r w:rsidR="00A36138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Мир информационных технологий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3" w:history="1">
              <w:r w:rsidR="008A76D2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https://cdo-sl.profiedu.ru/org-info-v1/education-implemented-program?id=31&amp;master_version=v1</w:t>
              </w:r>
            </w:hyperlink>
            <w:r w:rsidR="008A76D2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Художественная обработка ткани (Лоскутная мастерская)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4" w:history="1">
              <w:r w:rsidR="008A76D2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https://cdo-sl.profiedu.ru/org-info-v1/education-implemented-program?id=38&amp;master_version=v1</w:t>
              </w:r>
            </w:hyperlink>
            <w:r w:rsidR="008A76D2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текстиль</w:t>
            </w:r>
          </w:p>
        </w:tc>
        <w:tc>
          <w:tcPr>
            <w:tcW w:w="6520" w:type="dxa"/>
            <w:shd w:val="clear" w:color="auto" w:fill="auto"/>
          </w:tcPr>
          <w:p w:rsidR="009446E1" w:rsidRDefault="00201650" w:rsidP="00995198">
            <w:pPr>
              <w:jc w:val="both"/>
            </w:pPr>
            <w:hyperlink r:id="rId25" w:history="1">
              <w:r w:rsidR="008A76D2" w:rsidRPr="00EE1341">
                <w:rPr>
                  <w:rStyle w:val="ac"/>
                </w:rPr>
                <w:t>https://cdo-sl.profiedu.ru/org-info-v1/education-implemented-program?id=60&amp;master_version=v1</w:t>
              </w:r>
            </w:hyperlink>
            <w:r w:rsidR="008A76D2"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Техническое моделирование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sz w:val="20"/>
                <w:szCs w:val="20"/>
              </w:rPr>
            </w:pPr>
            <w:hyperlink r:id="rId26" w:history="1">
              <w:r w:rsidR="008A76D2" w:rsidRPr="00EE1341">
                <w:rPr>
                  <w:rStyle w:val="ac"/>
                  <w:sz w:val="20"/>
                  <w:szCs w:val="20"/>
                </w:rPr>
                <w:t>https://cdo-sl.profiedu.ru/org-info-v1/education-implemented-program?id=37&amp;master_version=v1</w:t>
              </w:r>
            </w:hyperlink>
            <w:r w:rsidR="008A76D2">
              <w:rPr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Основы вожатского мастерства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27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https://cdo-sl.profiedu.ru/org-info-v1/education-implemented-program?id=45&amp;master_version=v1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A36138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Вожатские премудрости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28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https://cdo-sl.profiedu.ru/org-info-v1/education-implemented-program?id=44&amp;master_version=v1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движение</w:t>
            </w:r>
          </w:p>
        </w:tc>
        <w:tc>
          <w:tcPr>
            <w:tcW w:w="6520" w:type="dxa"/>
            <w:shd w:val="clear" w:color="auto" w:fill="auto"/>
          </w:tcPr>
          <w:p w:rsidR="009446E1" w:rsidRDefault="00201650" w:rsidP="00995198">
            <w:pPr>
              <w:jc w:val="both"/>
            </w:pPr>
            <w:hyperlink r:id="rId29" w:history="1">
              <w:r w:rsidR="008A76D2" w:rsidRPr="00EE1341">
                <w:rPr>
                  <w:rStyle w:val="ac"/>
                </w:rPr>
                <w:t>https://cdo-sl.profiedu.ru/org-info-v1/education-implemented-program?id=61&amp;master_version=v1</w:t>
              </w:r>
            </w:hyperlink>
            <w:r w:rsidR="008A76D2"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Сопровождение обучающихся, находящихся на персонифицированном учете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0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https://cdo-sl.profiedu.ru/org-info-v1/education-implemented-program?id=40&amp;master_version=v1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Умники и умницы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1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https://cdo-sl.profiedu.ru/org-info-v1/education-implemented-program?id=47&amp;master_version=v1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Всезнайки</w:t>
            </w:r>
          </w:p>
        </w:tc>
        <w:tc>
          <w:tcPr>
            <w:tcW w:w="6520" w:type="dxa"/>
            <w:shd w:val="clear" w:color="auto" w:fill="auto"/>
          </w:tcPr>
          <w:p w:rsidR="009446E1" w:rsidRDefault="00201650" w:rsidP="00995198">
            <w:pPr>
              <w:jc w:val="both"/>
            </w:pPr>
            <w:hyperlink r:id="rId32" w:history="1">
              <w:r w:rsidR="008A76D2" w:rsidRPr="00EE1341">
                <w:rPr>
                  <w:rStyle w:val="ac"/>
                </w:rPr>
                <w:t>https://cdo-sl.profiedu.ru/org-info-v1/education-implemented-program?id=62&amp;master_version=v1</w:t>
              </w:r>
            </w:hyperlink>
            <w:r w:rsidR="008A76D2"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Я и Мир вокруг меня (дополнительное образование детей-инвалидов)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3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https://cdo-sl.profiedu.ru/org-info-v1/education-implemented-program?id=43&amp;master_version=v1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Путешествие по стране Знаний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4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https://cdo-sl.profiedu.ru/org-info-v1/education-implemented-program?id=46&amp;master_version=v1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Юный журналист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5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https://cdo-sl.profiedu.ru/org-info-v1/education-implemented-program?id=41&amp;master_version=v1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Педагогические классы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6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https://cdo-sl.profiedu.ru/org-info-v1/education-implemented-program?id=64&amp;master_version=v1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613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7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https://cdo-sl.profiedu.ru/org-info-v1/education-implemented-program?id=56&amp;master_version=v1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A36138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 xml:space="preserve">Танцевальная группа поддержки </w:t>
            </w:r>
            <w:r w:rsidRPr="00995198">
              <w:rPr>
                <w:sz w:val="20"/>
                <w:szCs w:val="20"/>
                <w:lang w:val="en-US"/>
              </w:rPr>
              <w:t>STEIL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8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https://cdo-sl.profiedu.ru/org-info-v1/education-implemented-program?id=57&amp;master_version=v1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Уроки игры на гитаре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39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https://cdo-sl.profiedu.ru/org-info-v1/education-implemented-program?id=58&amp;master_version=v</w:t>
              </w:r>
            </w:hyperlink>
            <w:r w:rsidR="00A36138" w:rsidRPr="00A36138">
              <w:rPr>
                <w:bCs/>
                <w:sz w:val="20"/>
                <w:szCs w:val="20"/>
              </w:rPr>
              <w:t>1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95198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Полет фантазий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95198">
            <w:pPr>
              <w:jc w:val="both"/>
              <w:rPr>
                <w:bCs/>
                <w:sz w:val="20"/>
                <w:szCs w:val="20"/>
              </w:rPr>
            </w:pPr>
            <w:hyperlink r:id="rId40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https://cdo-sl.profiedu.ru/org-info-v1/education-implemented-program?id=55&amp;master_version=v1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Волшебный клубочек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446E1">
            <w:pPr>
              <w:jc w:val="both"/>
              <w:rPr>
                <w:bCs/>
                <w:sz w:val="20"/>
                <w:szCs w:val="20"/>
              </w:rPr>
            </w:pPr>
            <w:hyperlink r:id="rId41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https://cdo-sl.profiedu.ru/org-info-v1/education-implemented-program?id=52&amp;master_version=v1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Мастерская чудес</w:t>
            </w:r>
            <w:r>
              <w:rPr>
                <w:sz w:val="20"/>
                <w:szCs w:val="20"/>
              </w:rPr>
              <w:t xml:space="preserve"> (адаптированная программа)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446E1">
            <w:pPr>
              <w:jc w:val="both"/>
              <w:rPr>
                <w:bCs/>
                <w:sz w:val="20"/>
                <w:szCs w:val="20"/>
              </w:rPr>
            </w:pPr>
            <w:hyperlink r:id="rId42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https://cdo-sl.profiedu.ru/org-info/education-implemented-program?id=1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bCs/>
                <w:sz w:val="20"/>
                <w:szCs w:val="20"/>
              </w:rPr>
            </w:pPr>
            <w:r w:rsidRPr="00995198"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  <w:lang w:val="en-US"/>
              </w:rPr>
              <w:t>ART</w:t>
            </w:r>
            <w:r w:rsidRPr="00995198">
              <w:rPr>
                <w:sz w:val="20"/>
                <w:szCs w:val="20"/>
              </w:rPr>
              <w:t>-студия «Креатив»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446E1">
            <w:pPr>
              <w:jc w:val="both"/>
              <w:rPr>
                <w:bCs/>
                <w:sz w:val="20"/>
                <w:szCs w:val="20"/>
              </w:rPr>
            </w:pPr>
            <w:hyperlink r:id="rId43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https://cdo-sl.profiedu.ru/org-info-v1/education-implemented-program?id=51&amp;master_version=v1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46E1" w:rsidRPr="00995198" w:rsidTr="009446E1">
        <w:tc>
          <w:tcPr>
            <w:tcW w:w="509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361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9446E1" w:rsidRPr="00995198" w:rsidRDefault="009446E1" w:rsidP="009446E1">
            <w:pPr>
              <w:jc w:val="both"/>
              <w:rPr>
                <w:sz w:val="20"/>
                <w:szCs w:val="20"/>
              </w:rPr>
            </w:pPr>
            <w:r w:rsidRPr="0099519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20" w:type="dxa"/>
            <w:shd w:val="clear" w:color="auto" w:fill="auto"/>
          </w:tcPr>
          <w:p w:rsidR="009446E1" w:rsidRPr="00995198" w:rsidRDefault="00201650" w:rsidP="009446E1">
            <w:pPr>
              <w:jc w:val="both"/>
              <w:rPr>
                <w:bCs/>
                <w:sz w:val="20"/>
                <w:szCs w:val="20"/>
              </w:rPr>
            </w:pPr>
            <w:hyperlink r:id="rId44" w:history="1">
              <w:r w:rsidR="008A76D2" w:rsidRPr="00EE1341">
                <w:rPr>
                  <w:rStyle w:val="ac"/>
                  <w:bCs/>
                  <w:sz w:val="20"/>
                  <w:szCs w:val="20"/>
                </w:rPr>
                <w:t>https://cdo-sl.profiedu.ru/org-info-v1/education-implemented-program?id=53&amp;master_version=v1</w:t>
              </w:r>
            </w:hyperlink>
            <w:r w:rsidR="008A76D2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BB7292" w:rsidRDefault="00BB7292" w:rsidP="001C3DF5">
      <w:pPr>
        <w:jc w:val="both"/>
      </w:pPr>
    </w:p>
    <w:p w:rsidR="0089742F" w:rsidRDefault="0089742F" w:rsidP="001944D2">
      <w:pPr>
        <w:ind w:firstLine="567"/>
        <w:jc w:val="both"/>
      </w:pPr>
    </w:p>
    <w:p w:rsidR="008A0F94" w:rsidRPr="001944D2" w:rsidRDefault="001944D2" w:rsidP="00BB7292">
      <w:pPr>
        <w:ind w:firstLine="567"/>
        <w:jc w:val="center"/>
        <w:rPr>
          <w:bCs/>
        </w:rPr>
      </w:pPr>
      <w:r>
        <w:rPr>
          <w:rFonts w:ascii="Arial Black" w:hAnsi="Arial Black"/>
          <w:b/>
        </w:rPr>
        <w:lastRenderedPageBreak/>
        <w:t>2.</w:t>
      </w:r>
      <w:r w:rsidR="00BB7292">
        <w:rPr>
          <w:rFonts w:ascii="Arial Black" w:hAnsi="Arial Black"/>
          <w:b/>
        </w:rPr>
        <w:t>7</w:t>
      </w:r>
      <w:r w:rsidR="00D80DBC" w:rsidRPr="000233C3">
        <w:rPr>
          <w:rFonts w:ascii="Arial Black" w:hAnsi="Arial Black"/>
          <w:b/>
        </w:rPr>
        <w:t xml:space="preserve">.   </w:t>
      </w:r>
      <w:r w:rsidR="008A0F94" w:rsidRPr="000233C3">
        <w:rPr>
          <w:rFonts w:ascii="Arial Black" w:hAnsi="Arial Black"/>
          <w:b/>
        </w:rPr>
        <w:t>ОЦЕНКА ЭФФЕКТИВНОСТИ ОБРАЗОВАТЕЛЬНОЙ ПРОГРАММЫ</w:t>
      </w:r>
    </w:p>
    <w:p w:rsidR="008A0F94" w:rsidRPr="000233C3" w:rsidRDefault="008A0F94" w:rsidP="008A0F94"/>
    <w:p w:rsidR="008A0F94" w:rsidRPr="000233C3" w:rsidRDefault="008A0F94" w:rsidP="008A0F94">
      <w:pPr>
        <w:jc w:val="both"/>
      </w:pPr>
      <w:r w:rsidRPr="000233C3">
        <w:t>Показатели и критерии эффективности образовательной программы.</w:t>
      </w:r>
    </w:p>
    <w:p w:rsidR="008A0F94" w:rsidRPr="000233C3" w:rsidRDefault="008A0F94" w:rsidP="008A0F94">
      <w:pPr>
        <w:jc w:val="both"/>
        <w:rPr>
          <w:i/>
          <w:u w:val="single"/>
        </w:rPr>
      </w:pPr>
    </w:p>
    <w:p w:rsidR="008A0F94" w:rsidRPr="000233C3" w:rsidRDefault="008A0F94" w:rsidP="008A0F94">
      <w:pPr>
        <w:jc w:val="both"/>
        <w:rPr>
          <w:i/>
          <w:u w:val="single"/>
        </w:rPr>
      </w:pPr>
      <w:r w:rsidRPr="000233C3">
        <w:rPr>
          <w:i/>
          <w:u w:val="single"/>
        </w:rPr>
        <w:t>Образовательные:</w:t>
      </w:r>
    </w:p>
    <w:p w:rsidR="008A0F94" w:rsidRPr="000233C3" w:rsidRDefault="008A0F94" w:rsidP="000F6F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</w:pPr>
      <w:r w:rsidRPr="000233C3">
        <w:t>охват дополнительным образованием детей муниципального образования;</w:t>
      </w:r>
    </w:p>
    <w:p w:rsidR="008A0F94" w:rsidRPr="000233C3" w:rsidRDefault="008A0F94" w:rsidP="000F6F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</w:pPr>
      <w:r w:rsidRPr="000233C3">
        <w:t>динамика показателей уровня выпускников;</w:t>
      </w:r>
    </w:p>
    <w:p w:rsidR="008A0F94" w:rsidRPr="000233C3" w:rsidRDefault="008A0F94" w:rsidP="000F6F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</w:pPr>
      <w:r w:rsidRPr="000233C3">
        <w:t>движение и сохранение контингента</w:t>
      </w:r>
      <w:r w:rsidR="00932B6A">
        <w:t xml:space="preserve"> </w:t>
      </w:r>
      <w:r w:rsidR="00190185">
        <w:t>об</w:t>
      </w:r>
      <w:r w:rsidR="00932B6A">
        <w:t>уча</w:t>
      </w:r>
      <w:r w:rsidR="00190185">
        <w:t>ю</w:t>
      </w:r>
      <w:r w:rsidR="00932B6A">
        <w:t>щихся</w:t>
      </w:r>
      <w:r w:rsidRPr="000233C3">
        <w:t>;</w:t>
      </w:r>
    </w:p>
    <w:p w:rsidR="008A0F94" w:rsidRPr="000233C3" w:rsidRDefault="008A0F94" w:rsidP="000F6F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</w:pPr>
      <w:r w:rsidRPr="000233C3">
        <w:t>количество продуктов творческой деятельности педагогов и</w:t>
      </w:r>
      <w:r w:rsidR="00190185" w:rsidRPr="00190185">
        <w:t xml:space="preserve"> </w:t>
      </w:r>
      <w:r w:rsidR="00190185">
        <w:t>обучающихся</w:t>
      </w:r>
      <w:r w:rsidRPr="000233C3">
        <w:t>;</w:t>
      </w:r>
    </w:p>
    <w:p w:rsidR="008A0F94" w:rsidRPr="000233C3" w:rsidRDefault="008A0F94" w:rsidP="000F6F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</w:pPr>
      <w:r w:rsidRPr="000233C3">
        <w:t>количество победителей мероприятий различного уровня.</w:t>
      </w:r>
    </w:p>
    <w:p w:rsidR="008A0F94" w:rsidRPr="000233C3" w:rsidRDefault="008A0F94" w:rsidP="008A0F94">
      <w:pPr>
        <w:jc w:val="both"/>
      </w:pPr>
    </w:p>
    <w:p w:rsidR="008A0F94" w:rsidRPr="000233C3" w:rsidRDefault="008A0F94" w:rsidP="008A0F94">
      <w:pPr>
        <w:jc w:val="both"/>
        <w:rPr>
          <w:i/>
          <w:u w:val="single"/>
        </w:rPr>
      </w:pPr>
      <w:r w:rsidRPr="000233C3">
        <w:rPr>
          <w:i/>
          <w:u w:val="single"/>
        </w:rPr>
        <w:t>Социальные:</w:t>
      </w:r>
    </w:p>
    <w:p w:rsidR="008A0F94" w:rsidRPr="000233C3" w:rsidRDefault="008A0F94" w:rsidP="000F6F34">
      <w:pPr>
        <w:numPr>
          <w:ilvl w:val="0"/>
          <w:numId w:val="5"/>
        </w:numPr>
        <w:jc w:val="both"/>
      </w:pPr>
      <w:r w:rsidRPr="000233C3">
        <w:t>оптимизация рынка дополнительных образовательных услуг в условиях Центра;</w:t>
      </w:r>
    </w:p>
    <w:p w:rsidR="008A0F94" w:rsidRPr="000233C3" w:rsidRDefault="008A0F94" w:rsidP="000F6F34">
      <w:pPr>
        <w:numPr>
          <w:ilvl w:val="0"/>
          <w:numId w:val="5"/>
        </w:numPr>
        <w:jc w:val="both"/>
      </w:pPr>
      <w:r w:rsidRPr="000233C3">
        <w:t xml:space="preserve">показатели социальной адаптации </w:t>
      </w:r>
      <w:r w:rsidR="00B90335" w:rsidRPr="000233C3">
        <w:t>выпускников (</w:t>
      </w:r>
      <w:r w:rsidR="00A525DE" w:rsidRPr="000233C3">
        <w:t xml:space="preserve">продолжение образования в </w:t>
      </w:r>
      <w:r w:rsidR="00B90335" w:rsidRPr="000233C3">
        <w:t xml:space="preserve">начальных профессиональных, средних профессиональных, высших профессиональных образовательных учреждениях, </w:t>
      </w:r>
      <w:r w:rsidR="00A525DE" w:rsidRPr="000233C3">
        <w:t>муниципальном образовательном учреж</w:t>
      </w:r>
      <w:r w:rsidR="00BC6563">
        <w:t>дении «Детская школа искусств»</w:t>
      </w:r>
      <w:r w:rsidR="00A525DE" w:rsidRPr="000233C3">
        <w:t xml:space="preserve">, </w:t>
      </w:r>
      <w:r w:rsidR="00B90335" w:rsidRPr="000233C3">
        <w:t>трудоустройство</w:t>
      </w:r>
      <w:r w:rsidRPr="000233C3">
        <w:t>);</w:t>
      </w:r>
    </w:p>
    <w:p w:rsidR="008A0F94" w:rsidRPr="000233C3" w:rsidRDefault="008A0F94" w:rsidP="000F6F34">
      <w:pPr>
        <w:numPr>
          <w:ilvl w:val="0"/>
          <w:numId w:val="5"/>
        </w:numPr>
        <w:jc w:val="both"/>
      </w:pPr>
      <w:r w:rsidRPr="000233C3">
        <w:t>психологический комфорт воспитанников Центра.</w:t>
      </w:r>
    </w:p>
    <w:p w:rsidR="008A0F94" w:rsidRPr="000233C3" w:rsidRDefault="008A0F94" w:rsidP="008A0F94">
      <w:pPr>
        <w:jc w:val="both"/>
      </w:pPr>
    </w:p>
    <w:p w:rsidR="008A0F94" w:rsidRPr="000233C3" w:rsidRDefault="008A0F94" w:rsidP="008A0F94">
      <w:pPr>
        <w:jc w:val="both"/>
        <w:rPr>
          <w:i/>
          <w:u w:val="single"/>
        </w:rPr>
      </w:pPr>
      <w:r w:rsidRPr="000233C3">
        <w:rPr>
          <w:i/>
          <w:u w:val="single"/>
        </w:rPr>
        <w:t>Экономические:</w:t>
      </w:r>
    </w:p>
    <w:p w:rsidR="008A0F94" w:rsidRPr="000233C3" w:rsidRDefault="008A0F94" w:rsidP="000F6F34">
      <w:pPr>
        <w:numPr>
          <w:ilvl w:val="0"/>
          <w:numId w:val="6"/>
        </w:numPr>
        <w:jc w:val="both"/>
      </w:pPr>
      <w:r w:rsidRPr="000233C3">
        <w:t>нормативное финансирование;</w:t>
      </w:r>
    </w:p>
    <w:p w:rsidR="008A0F94" w:rsidRPr="000233C3" w:rsidRDefault="008A0F94" w:rsidP="000F6F34">
      <w:pPr>
        <w:numPr>
          <w:ilvl w:val="0"/>
          <w:numId w:val="6"/>
        </w:numPr>
        <w:jc w:val="both"/>
      </w:pPr>
      <w:r w:rsidRPr="000233C3">
        <w:t>доля внебюджетного финансирования Центра (по отношению к бюджетному);</w:t>
      </w:r>
    </w:p>
    <w:p w:rsidR="008A0F94" w:rsidRPr="000233C3" w:rsidRDefault="00980346" w:rsidP="000F6F34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</w:pPr>
      <w:r w:rsidRPr="000233C3">
        <w:t>уровень материально-</w:t>
      </w:r>
      <w:r w:rsidR="008A0F94" w:rsidRPr="000233C3">
        <w:t>технической оснащённости (площадь, приходящаяся на одного обучающегося, сменность учебных занятий, оснащённость кабинетов, количество обучающихся, прихо</w:t>
      </w:r>
      <w:r w:rsidRPr="000233C3">
        <w:t>дящееся на одно рабочее место персональный компьютер</w:t>
      </w:r>
      <w:r w:rsidR="008A0F94" w:rsidRPr="000233C3">
        <w:t>);</w:t>
      </w:r>
    </w:p>
    <w:p w:rsidR="00190185" w:rsidRDefault="00190185" w:rsidP="008A0F94">
      <w:pPr>
        <w:jc w:val="both"/>
      </w:pPr>
    </w:p>
    <w:p w:rsidR="008A0F94" w:rsidRPr="000233C3" w:rsidRDefault="008A0F94" w:rsidP="008A0F94">
      <w:pPr>
        <w:jc w:val="both"/>
        <w:rPr>
          <w:i/>
          <w:u w:val="single"/>
        </w:rPr>
      </w:pPr>
      <w:r w:rsidRPr="000233C3">
        <w:rPr>
          <w:i/>
          <w:u w:val="single"/>
        </w:rPr>
        <w:t>Управленческие:</w:t>
      </w:r>
    </w:p>
    <w:p w:rsidR="008A0F94" w:rsidRPr="000233C3" w:rsidRDefault="008A0F94" w:rsidP="000F6F34">
      <w:pPr>
        <w:numPr>
          <w:ilvl w:val="0"/>
          <w:numId w:val="7"/>
        </w:numPr>
        <w:jc w:val="both"/>
      </w:pPr>
      <w:r w:rsidRPr="000233C3">
        <w:t>уровень мотивации и стимулирования всех участников образовательного процесса (критический, допустимый, оптимальный);</w:t>
      </w:r>
    </w:p>
    <w:p w:rsidR="008A0F94" w:rsidRPr="000233C3" w:rsidRDefault="008A0F94" w:rsidP="000F6F34">
      <w:pPr>
        <w:numPr>
          <w:ilvl w:val="0"/>
          <w:numId w:val="7"/>
        </w:numPr>
        <w:jc w:val="both"/>
      </w:pPr>
      <w:r w:rsidRPr="000233C3">
        <w:t>уровень сформированности системы информационного обеспечения Центра</w:t>
      </w:r>
      <w:r w:rsidR="00836CD6" w:rsidRPr="000233C3">
        <w:t xml:space="preserve"> («папочное делопроизводство»</w:t>
      </w:r>
      <w:r w:rsidRPr="000233C3">
        <w:t>, персональный информационный фонд или система с</w:t>
      </w:r>
      <w:r w:rsidR="00836CD6" w:rsidRPr="000233C3">
        <w:t xml:space="preserve"> </w:t>
      </w:r>
      <w:r w:rsidR="00980346" w:rsidRPr="000233C3">
        <w:t>использованием персонального компьютера</w:t>
      </w:r>
      <w:r w:rsidRPr="000233C3">
        <w:t>);</w:t>
      </w:r>
    </w:p>
    <w:p w:rsidR="00836CD6" w:rsidRPr="000233C3" w:rsidRDefault="008A0F94" w:rsidP="000F6F34">
      <w:pPr>
        <w:numPr>
          <w:ilvl w:val="0"/>
          <w:numId w:val="7"/>
        </w:numPr>
        <w:jc w:val="both"/>
      </w:pPr>
      <w:r w:rsidRPr="000233C3">
        <w:t>уровень аналитической культуры управления (репродуктивный, конструктивный, исследовательский);</w:t>
      </w:r>
    </w:p>
    <w:p w:rsidR="00836CD6" w:rsidRPr="000233C3" w:rsidRDefault="008A0F94" w:rsidP="000F6F34">
      <w:pPr>
        <w:numPr>
          <w:ilvl w:val="0"/>
          <w:numId w:val="7"/>
        </w:numPr>
        <w:jc w:val="both"/>
      </w:pPr>
      <w:r w:rsidRPr="000233C3">
        <w:t xml:space="preserve">уровень прогноза при планировании (реальность, достижимость, измеримость); </w:t>
      </w:r>
    </w:p>
    <w:p w:rsidR="00836CD6" w:rsidRPr="000233C3" w:rsidRDefault="008A0F94" w:rsidP="000F6F34">
      <w:pPr>
        <w:numPr>
          <w:ilvl w:val="0"/>
          <w:numId w:val="7"/>
        </w:numPr>
        <w:jc w:val="both"/>
      </w:pPr>
      <w:r w:rsidRPr="000233C3">
        <w:t xml:space="preserve">степень рациональной организации образовательного процесса на основе циклограмм; </w:t>
      </w:r>
    </w:p>
    <w:p w:rsidR="00836CD6" w:rsidRPr="000233C3" w:rsidRDefault="008A0F94" w:rsidP="000F6F34">
      <w:pPr>
        <w:numPr>
          <w:ilvl w:val="0"/>
          <w:numId w:val="7"/>
        </w:numPr>
        <w:jc w:val="both"/>
      </w:pPr>
      <w:r w:rsidRPr="000233C3">
        <w:t xml:space="preserve">уровень контроля как профессиональной услуги педагогу; </w:t>
      </w:r>
    </w:p>
    <w:p w:rsidR="008A0F94" w:rsidRPr="000233C3" w:rsidRDefault="00A525DE" w:rsidP="000F6F34">
      <w:pPr>
        <w:numPr>
          <w:ilvl w:val="0"/>
          <w:numId w:val="7"/>
        </w:numPr>
        <w:jc w:val="both"/>
      </w:pPr>
      <w:r w:rsidRPr="000233C3">
        <w:t>уровень рефлексивной</w:t>
      </w:r>
      <w:r w:rsidR="008A0F94" w:rsidRPr="000233C3">
        <w:t xml:space="preserve"> деятельности (критический, допустимый, опт</w:t>
      </w:r>
      <w:r w:rsidR="00836CD6" w:rsidRPr="000233C3">
        <w:t>имальный).</w:t>
      </w:r>
    </w:p>
    <w:p w:rsidR="00E64DF6" w:rsidRPr="000233C3" w:rsidRDefault="00E64DF6" w:rsidP="00501340">
      <w:pPr>
        <w:jc w:val="both"/>
      </w:pPr>
    </w:p>
    <w:p w:rsidR="00796E58" w:rsidRPr="000233C3" w:rsidRDefault="001944D2" w:rsidP="003F44A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2.8. </w:t>
      </w:r>
      <w:r w:rsidR="00796E58" w:rsidRPr="000233C3">
        <w:rPr>
          <w:rFonts w:ascii="Arial Black" w:hAnsi="Arial Black"/>
          <w:b/>
        </w:rPr>
        <w:t>УПРАВЛЕНИЕ РЕАЛИЗАЦИЕЙ</w:t>
      </w:r>
    </w:p>
    <w:p w:rsidR="00796E58" w:rsidRPr="000233C3" w:rsidRDefault="002E4EB6" w:rsidP="00796E58">
      <w:pPr>
        <w:jc w:val="center"/>
        <w:rPr>
          <w:rFonts w:ascii="Arial Black" w:hAnsi="Arial Black"/>
          <w:b/>
        </w:rPr>
      </w:pPr>
      <w:r w:rsidRPr="000233C3">
        <w:rPr>
          <w:rFonts w:ascii="Arial Black" w:hAnsi="Arial Black"/>
          <w:b/>
        </w:rPr>
        <w:t>ОБРАЗОВАТЕЛЬНОЙ ПРОГР</w:t>
      </w:r>
      <w:r w:rsidR="00796E58" w:rsidRPr="000233C3">
        <w:rPr>
          <w:rFonts w:ascii="Arial Black" w:hAnsi="Arial Black"/>
          <w:b/>
        </w:rPr>
        <w:t>АММЫ</w:t>
      </w:r>
    </w:p>
    <w:p w:rsidR="00796E58" w:rsidRPr="000233C3" w:rsidRDefault="00796E58" w:rsidP="00796E58"/>
    <w:p w:rsidR="00E33195" w:rsidRDefault="00E33195" w:rsidP="00E33195">
      <w:pPr>
        <w:ind w:firstLine="900"/>
        <w:jc w:val="both"/>
      </w:pPr>
      <w:r w:rsidRPr="000233C3">
        <w:t xml:space="preserve">Управление реализацией Образовательной программы осуществляется через </w:t>
      </w:r>
      <w:r w:rsidRPr="00E33195">
        <w:t xml:space="preserve">систему мониторинга. Результатом реализации </w:t>
      </w:r>
      <w:r>
        <w:t xml:space="preserve">Образовательной программы </w:t>
      </w:r>
      <w:r w:rsidRPr="00E33195">
        <w:t xml:space="preserve">должно стать повышение качества предоставления </w:t>
      </w:r>
      <w:r>
        <w:t>дополнительного образования</w:t>
      </w:r>
      <w:r w:rsidRPr="00E33195">
        <w:t xml:space="preserve">, которое будет достигнуто путём создания современных условий образовательного процесса и роста эффективности </w:t>
      </w:r>
      <w:r>
        <w:t xml:space="preserve">педагогического </w:t>
      </w:r>
      <w:r w:rsidRPr="00E33195">
        <w:t xml:space="preserve">труда. </w:t>
      </w:r>
    </w:p>
    <w:p w:rsidR="00E33195" w:rsidRDefault="00E33195" w:rsidP="00E33195">
      <w:pPr>
        <w:ind w:firstLine="900"/>
        <w:jc w:val="both"/>
      </w:pPr>
      <w:r w:rsidRPr="00E33195">
        <w:lastRenderedPageBreak/>
        <w:t>Ключевым индикатором будет являться удовлетворенность качеством образования педагогических работников, родителей</w:t>
      </w:r>
      <w:r>
        <w:t xml:space="preserve"> (законных представителей)</w:t>
      </w:r>
      <w:r w:rsidRPr="00E33195">
        <w:t xml:space="preserve">, </w:t>
      </w:r>
      <w:r>
        <w:t>об</w:t>
      </w:r>
      <w:r w:rsidRPr="00E33195">
        <w:t>уча</w:t>
      </w:r>
      <w:r>
        <w:t>ю</w:t>
      </w:r>
      <w:r w:rsidRPr="00E33195">
        <w:t xml:space="preserve">щихся, определяемая по результатам социологических опросов. </w:t>
      </w:r>
    </w:p>
    <w:p w:rsidR="00E33195" w:rsidRDefault="00E33195" w:rsidP="00E33195">
      <w:pPr>
        <w:ind w:firstLine="900"/>
        <w:jc w:val="both"/>
      </w:pPr>
      <w:r w:rsidRPr="00E33195">
        <w:t xml:space="preserve">Контроль за реализацией </w:t>
      </w:r>
      <w:r>
        <w:t xml:space="preserve">Образовательной программы </w:t>
      </w:r>
      <w:r w:rsidRPr="00E33195">
        <w:t>закреплен на уровне</w:t>
      </w:r>
      <w:r>
        <w:t xml:space="preserve"> М</w:t>
      </w:r>
      <w:r w:rsidR="00BC6563">
        <w:t>БО</w:t>
      </w:r>
      <w:r>
        <w:t xml:space="preserve">УДО </w:t>
      </w:r>
      <w:r w:rsidR="00BC6563">
        <w:t>ЦВР</w:t>
      </w:r>
      <w:r w:rsidRPr="00E33195">
        <w:t xml:space="preserve">: </w:t>
      </w:r>
    </w:p>
    <w:p w:rsidR="00E33195" w:rsidRDefault="00E33195" w:rsidP="004922D5">
      <w:pPr>
        <w:numPr>
          <w:ilvl w:val="0"/>
          <w:numId w:val="28"/>
        </w:numPr>
        <w:ind w:left="0" w:firstLine="360"/>
        <w:jc w:val="both"/>
      </w:pPr>
      <w:r w:rsidRPr="00E33195">
        <w:t xml:space="preserve">Педагогический совет </w:t>
      </w:r>
      <w:r>
        <w:t xml:space="preserve">Центра </w:t>
      </w:r>
      <w:r w:rsidR="00E64DF6" w:rsidRPr="00DE0158">
        <w:rPr>
          <w:color w:val="000000"/>
        </w:rPr>
        <w:t>–</w:t>
      </w:r>
      <w:r w:rsidRPr="00E33195">
        <w:t xml:space="preserve"> путем рассмотрения ежегодных отчетов администрации о ходе выполнения Программы и принятия решений по результатам отчетов. </w:t>
      </w:r>
    </w:p>
    <w:p w:rsidR="00E33195" w:rsidRDefault="00E33195" w:rsidP="004922D5">
      <w:pPr>
        <w:numPr>
          <w:ilvl w:val="0"/>
          <w:numId w:val="28"/>
        </w:numPr>
        <w:ind w:left="0" w:firstLine="360"/>
        <w:jc w:val="both"/>
      </w:pPr>
      <w:r w:rsidRPr="00E33195">
        <w:t xml:space="preserve"> Методический совет </w:t>
      </w:r>
      <w:r w:rsidR="00E64DF6" w:rsidRPr="00DE0158">
        <w:rPr>
          <w:color w:val="000000"/>
        </w:rPr>
        <w:t>–</w:t>
      </w:r>
      <w:r w:rsidRPr="00E33195">
        <w:t xml:space="preserve"> путем рассмотрения отчетов о ходе реализации </w:t>
      </w:r>
      <w:r>
        <w:t xml:space="preserve">дополнительных общеобразовательных общеразвивающих программ </w:t>
      </w:r>
      <w:r w:rsidRPr="00E33195">
        <w:t xml:space="preserve">на заседаниях методического совета. </w:t>
      </w:r>
    </w:p>
    <w:p w:rsidR="00DF4E54" w:rsidRDefault="00E33195" w:rsidP="004922D5">
      <w:pPr>
        <w:numPr>
          <w:ilvl w:val="0"/>
          <w:numId w:val="28"/>
        </w:numPr>
        <w:ind w:left="0" w:firstLine="360"/>
        <w:jc w:val="both"/>
      </w:pPr>
      <w:r w:rsidRPr="00E33195">
        <w:t xml:space="preserve">Текущий контроль за ходом реализации Программы осуществляет администрация </w:t>
      </w:r>
      <w:r>
        <w:t>Центра</w:t>
      </w:r>
      <w:r w:rsidRPr="00E33195">
        <w:t>.</w:t>
      </w:r>
    </w:p>
    <w:p w:rsidR="00E64DF6" w:rsidRDefault="00DF4E54" w:rsidP="00E328F3">
      <w:pPr>
        <w:ind w:firstLine="567"/>
        <w:jc w:val="both"/>
      </w:pPr>
      <w:r w:rsidRPr="00DF4E54">
        <w:t xml:space="preserve">Полученные результаты анализируются и представляются в виде отчета о деятельности </w:t>
      </w:r>
      <w:r w:rsidR="00BC6563">
        <w:t>МБОУДО ЕЦВР</w:t>
      </w:r>
      <w:r>
        <w:t xml:space="preserve"> </w:t>
      </w:r>
      <w:r w:rsidRPr="00DF4E54">
        <w:t xml:space="preserve">по итогам учебного года, результатов самообследования. </w:t>
      </w:r>
    </w:p>
    <w:p w:rsidR="00E64DF6" w:rsidRDefault="00E64DF6" w:rsidP="00E328F3">
      <w:pPr>
        <w:ind w:firstLine="567"/>
        <w:jc w:val="both"/>
      </w:pPr>
    </w:p>
    <w:p w:rsidR="00D57C46" w:rsidRDefault="00DF4E54" w:rsidP="00995961">
      <w:pPr>
        <w:ind w:firstLine="567"/>
        <w:jc w:val="both"/>
      </w:pPr>
      <w:r w:rsidRPr="00DF4E54">
        <w:t xml:space="preserve"> </w:t>
      </w:r>
    </w:p>
    <w:p w:rsidR="00B96E75" w:rsidRDefault="00D57C46" w:rsidP="00912FC4">
      <w:pPr>
        <w:numPr>
          <w:ilvl w:val="1"/>
          <w:numId w:val="48"/>
        </w:num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СПИСОК ЛИТЕРАТУРЫ</w:t>
      </w:r>
      <w:r w:rsidRPr="000233C3">
        <w:rPr>
          <w:rFonts w:ascii="Arial Black" w:hAnsi="Arial Black"/>
          <w:b/>
        </w:rPr>
        <w:t xml:space="preserve"> </w:t>
      </w:r>
    </w:p>
    <w:p w:rsidR="00FB5002" w:rsidRDefault="00FB5002" w:rsidP="00FB5002">
      <w:pPr>
        <w:ind w:left="360"/>
        <w:rPr>
          <w:rFonts w:ascii="Arial Black" w:hAnsi="Arial Black"/>
          <w:b/>
        </w:rPr>
      </w:pP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Конвенция ООН о правах ребёнка, принятая Генеральной Ассамблеей   20 ноября 1959 года.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Декларация прав ребенка</w:t>
      </w:r>
      <w:r>
        <w:t>, 1959 год.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Закон РФ «Об основных гарантиях прав ребенка»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Конституция РФ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Федеральный закон «Об образовании в Российской Федерации» от 29.12.2012 года №273-ФЗ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Федеральный закон «Об основах системы профилактики безнадзорности и правонарушений несовершеннолетних» от 24 июня 1999 года №120 – ФЗ</w:t>
      </w:r>
      <w:r>
        <w:t>.</w:t>
      </w:r>
    </w:p>
    <w:p w:rsidR="00FB5002" w:rsidRP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B5002">
        <w:rPr>
          <w:bCs/>
        </w:rPr>
        <w:t>Государственная программа Российской Федерации «Развитие образования»,  у</w:t>
      </w:r>
      <w:r w:rsidRPr="00FB5002">
        <w:t xml:space="preserve">тверждена постановлением Правительства Российской Федерации от 26 декабря 2017 г. № 1642  с </w:t>
      </w:r>
      <w:r w:rsidRPr="00FB5002">
        <w:rPr>
          <w:bCs/>
        </w:rPr>
        <w:t xml:space="preserve"> изменениями и дополнениями  от: 22 февраля, 30 марта, 26 апреля, 11 сентября, 4 октября 2018 г., 22 января, 29 марта 2019 г</w:t>
      </w:r>
      <w:r>
        <w:rPr>
          <w:bCs/>
        </w:rPr>
        <w:t>ода</w:t>
      </w:r>
      <w:r w:rsidRPr="00FB5002">
        <w:rPr>
          <w:bCs/>
        </w:rPr>
        <w:t>.</w:t>
      </w:r>
    </w:p>
    <w:p w:rsidR="00FB5002" w:rsidRDefault="00201650" w:rsidP="004922D5">
      <w:pPr>
        <w:numPr>
          <w:ilvl w:val="1"/>
          <w:numId w:val="26"/>
        </w:numPr>
        <w:ind w:left="0" w:firstLine="0"/>
        <w:jc w:val="both"/>
      </w:pPr>
      <w:hyperlink r:id="rId45" w:history="1">
        <w:r w:rsidR="00FB5002" w:rsidRPr="00FB5002">
          <w:rPr>
            <w:rStyle w:val="ac"/>
            <w:color w:val="auto"/>
            <w:u w:val="none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</w:t>
        </w:r>
        <w:r w:rsidR="00FB5002">
          <w:rPr>
            <w:rStyle w:val="ac"/>
            <w:color w:val="auto"/>
            <w:u w:val="none"/>
          </w:rPr>
          <w:t>ода</w:t>
        </w:r>
        <w:r w:rsidR="00FB5002" w:rsidRPr="00FB5002">
          <w:rPr>
            <w:rStyle w:val="ac"/>
            <w:color w:val="auto"/>
            <w:u w:val="none"/>
          </w:rPr>
          <w:t xml:space="preserve"> № 996-р.</w:t>
        </w:r>
      </w:hyperlink>
    </w:p>
    <w:p w:rsidR="00FB5002" w:rsidRDefault="00201650" w:rsidP="004922D5">
      <w:pPr>
        <w:numPr>
          <w:ilvl w:val="1"/>
          <w:numId w:val="26"/>
        </w:numPr>
        <w:ind w:left="0" w:firstLine="0"/>
        <w:jc w:val="both"/>
      </w:pPr>
      <w:hyperlink r:id="rId46" w:history="1">
        <w:r w:rsidR="00FB5002" w:rsidRPr="00FB5002">
          <w:rPr>
            <w:rStyle w:val="ac"/>
            <w:color w:val="auto"/>
            <w:u w:val="none"/>
          </w:rPr>
          <w:t>Приказ Минпросвещения России от 03.09.2019</w:t>
        </w:r>
        <w:r w:rsidR="00FB5002">
          <w:rPr>
            <w:rStyle w:val="ac"/>
            <w:color w:val="auto"/>
            <w:u w:val="none"/>
          </w:rPr>
          <w:t xml:space="preserve"> года</w:t>
        </w:r>
        <w:r w:rsidR="00FB5002" w:rsidRPr="00FB5002">
          <w:rPr>
            <w:rStyle w:val="ac"/>
            <w:color w:val="auto"/>
            <w:u w:val="none"/>
          </w:rPr>
          <w:t xml:space="preserve"> №467 «Об утверждении Целевой модели развития региональных систем развития дополнительного образования детей</w:t>
        </w:r>
      </w:hyperlink>
      <w:r w:rsidR="00FB5002" w:rsidRPr="00FA5427">
        <w:t>»</w:t>
      </w:r>
    </w:p>
    <w:p w:rsidR="00FB5002" w:rsidRDefault="00201650" w:rsidP="004922D5">
      <w:pPr>
        <w:numPr>
          <w:ilvl w:val="1"/>
          <w:numId w:val="26"/>
        </w:numPr>
        <w:ind w:left="0" w:firstLine="0"/>
        <w:jc w:val="both"/>
      </w:pPr>
      <w:hyperlink r:id="rId47" w:history="1">
        <w:r w:rsidR="00FB5002" w:rsidRPr="00FB5002">
          <w:rPr>
            <w:rStyle w:val="ac"/>
            <w:color w:val="auto"/>
            <w:u w:val="none"/>
          </w:rPr>
          <w:t>Письмо Министерства Просвещения Российской Федерации от 20 февраля 2019 г</w:t>
        </w:r>
        <w:r w:rsidR="00FB5002">
          <w:rPr>
            <w:rStyle w:val="ac"/>
            <w:color w:val="auto"/>
            <w:u w:val="none"/>
          </w:rPr>
          <w:t>ода</w:t>
        </w:r>
        <w:r w:rsidR="00FB5002" w:rsidRPr="00FB5002">
          <w:rPr>
            <w:rStyle w:val="ac"/>
            <w:color w:val="auto"/>
            <w:u w:val="none"/>
          </w:rPr>
          <w:t xml:space="preserve"> № ТС-551/07 «О сопровождении     образования обучающихся ОВЗ и инвалидностью</w:t>
        </w:r>
      </w:hyperlink>
      <w:r w:rsidR="00FB5002" w:rsidRPr="00FA5427">
        <w:t>»</w:t>
      </w:r>
    </w:p>
    <w:p w:rsidR="00FB5002" w:rsidRDefault="00201650" w:rsidP="004922D5">
      <w:pPr>
        <w:numPr>
          <w:ilvl w:val="1"/>
          <w:numId w:val="26"/>
        </w:numPr>
        <w:ind w:left="0" w:firstLine="0"/>
        <w:jc w:val="both"/>
      </w:pPr>
      <w:hyperlink r:id="rId48" w:history="1">
        <w:r w:rsidR="00FB5002" w:rsidRPr="00FB5002">
          <w:rPr>
            <w:rStyle w:val="ac"/>
            <w:color w:val="auto"/>
            <w:u w:val="none"/>
          </w:rPr>
          <w:t>Федеральный проект «Успех каждого ребенка»</w:t>
        </w:r>
      </w:hyperlink>
      <w:hyperlink r:id="rId49" w:history="1">
        <w:r w:rsidR="00FB5002" w:rsidRPr="00FB5002">
          <w:rPr>
            <w:rStyle w:val="ac"/>
            <w:color w:val="auto"/>
            <w:u w:val="none"/>
          </w:rPr>
          <w:t xml:space="preserve"> - Приложение к протоколу заседания проектного комитета по национальному проекту «Образование» от 07 декабря 2018 г</w:t>
        </w:r>
        <w:r w:rsidR="00FB5002">
          <w:rPr>
            <w:rStyle w:val="ac"/>
            <w:color w:val="auto"/>
            <w:u w:val="none"/>
          </w:rPr>
          <w:t>ода</w:t>
        </w:r>
        <w:r w:rsidR="00FB5002" w:rsidRPr="00FB5002">
          <w:rPr>
            <w:rStyle w:val="ac"/>
            <w:color w:val="auto"/>
            <w:u w:val="none"/>
          </w:rPr>
          <w:t xml:space="preserve"> № 3</w:t>
        </w:r>
      </w:hyperlink>
      <w:r w:rsidR="00FB5002"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Концепция духовно-нравственного развития и воспитания личности гражданина России; А.Я.Данилюк, А.М. Кондаков, В.А.Тишков, Москва 2010</w:t>
      </w:r>
      <w:r>
        <w:t xml:space="preserve"> </w:t>
      </w:r>
      <w:r w:rsidRPr="00FA5427">
        <w:t>год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>Распоряжение Правительства РФ №722-р от 30 апреля 2014 года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t xml:space="preserve">Приказ Министерства образования и науки РФ от 28 декабря </w:t>
      </w:r>
      <w:smartTag w:uri="urn:schemas-microsoft-com:office:smarttags" w:element="metricconverter">
        <w:smartTagPr>
          <w:attr w:name="ProductID" w:val="2010 г"/>
        </w:smartTagPr>
        <w:r w:rsidRPr="00FA5427">
          <w:t>2010 года</w:t>
        </w:r>
      </w:smartTag>
      <w:r w:rsidRPr="00FA5427">
        <w:t xml:space="preserve"> № 2106 «Об утверждении федеральных требований к образовательным учреждениям в части охраны здоровья обучающихся, воспитанников»</w:t>
      </w:r>
      <w:r>
        <w:t>.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A5427">
        <w:lastRenderedPageBreak/>
        <w:t>Порядок организации и осуществления образовательной деятельности по дополнительным общеобразовательным программам, регулирующий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 (утвержден приказом Министерством просвещения России от 09.11.2018</w:t>
      </w:r>
      <w:r>
        <w:t xml:space="preserve"> года</w:t>
      </w:r>
      <w:r w:rsidRPr="00FA5427">
        <w:t xml:space="preserve"> № 196)</w:t>
      </w:r>
    </w:p>
    <w:p w:rsidR="001C3DF5" w:rsidRDefault="00FB5002" w:rsidP="001C3DF5">
      <w:pPr>
        <w:numPr>
          <w:ilvl w:val="1"/>
          <w:numId w:val="26"/>
        </w:numPr>
        <w:ind w:left="0" w:firstLine="0"/>
        <w:jc w:val="both"/>
      </w:pPr>
      <w:r>
        <w:t>М</w:t>
      </w:r>
      <w:r w:rsidRPr="00FA5427">
        <w:t xml:space="preserve">етодические рекомендации по проектированию дополнительных общеразвивающих программ, направленных письмом Минобрнауки России от 18.11.2015 </w:t>
      </w:r>
      <w:r>
        <w:t xml:space="preserve">года </w:t>
      </w:r>
      <w:r w:rsidRPr="00FA5427">
        <w:t>№ 09-3242</w:t>
      </w:r>
      <w:r>
        <w:t>.</w:t>
      </w:r>
    </w:p>
    <w:p w:rsidR="001C3DF5" w:rsidRDefault="001C3DF5" w:rsidP="001C3DF5">
      <w:pPr>
        <w:numPr>
          <w:ilvl w:val="1"/>
          <w:numId w:val="26"/>
        </w:numPr>
        <w:ind w:left="0" w:firstLine="0"/>
        <w:jc w:val="both"/>
      </w:pPr>
      <w:r w:rsidRPr="00AA7214">
        <w:t>Постановлен</w:t>
      </w:r>
      <w:r>
        <w:t>ие</w:t>
      </w:r>
      <w:r w:rsidRPr="00AA7214">
        <w:t xml:space="preserve">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  <w:r>
        <w:t>.</w:t>
      </w:r>
      <w:r w:rsidRPr="00AA7214">
        <w:t xml:space="preserve"> </w:t>
      </w:r>
    </w:p>
    <w:p w:rsidR="00FB5002" w:rsidRDefault="00FB5002" w:rsidP="004922D5">
      <w:pPr>
        <w:numPr>
          <w:ilvl w:val="1"/>
          <w:numId w:val="26"/>
        </w:numPr>
        <w:ind w:left="0" w:firstLine="0"/>
        <w:jc w:val="both"/>
      </w:pPr>
      <w:r w:rsidRPr="00FB5002"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РФ от 07.04.2014</w:t>
      </w:r>
      <w:r>
        <w:t xml:space="preserve"> </w:t>
      </w:r>
      <w:r w:rsidRPr="00FB5002">
        <w:t>г</w:t>
      </w:r>
      <w:r>
        <w:t>ода</w:t>
      </w:r>
      <w:r w:rsidRPr="00FB5002">
        <w:t xml:space="preserve"> № 276.      </w:t>
      </w:r>
    </w:p>
    <w:p w:rsidR="00FB5002" w:rsidRDefault="00201650" w:rsidP="004922D5">
      <w:pPr>
        <w:numPr>
          <w:ilvl w:val="1"/>
          <w:numId w:val="26"/>
        </w:numPr>
        <w:ind w:left="0" w:firstLine="0"/>
        <w:jc w:val="both"/>
      </w:pPr>
      <w:hyperlink r:id="rId50" w:history="1">
        <w:r w:rsidR="00FB5002" w:rsidRPr="00FB5002">
          <w:rPr>
            <w:rStyle w:val="ac"/>
            <w:color w:val="auto"/>
            <w:u w:val="none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FB5002" w:rsidRPr="00FB5002">
        <w:t>.</w:t>
      </w:r>
    </w:p>
    <w:p w:rsidR="00411A42" w:rsidRDefault="00201650" w:rsidP="0068423F">
      <w:pPr>
        <w:numPr>
          <w:ilvl w:val="1"/>
          <w:numId w:val="26"/>
        </w:numPr>
        <w:ind w:left="0" w:firstLine="0"/>
        <w:jc w:val="both"/>
      </w:pPr>
      <w:hyperlink r:id="rId51" w:history="1">
        <w:r w:rsidR="00FB5002" w:rsidRPr="00FB5002">
          <w:rPr>
            <w:rStyle w:val="ac"/>
            <w:color w:val="auto"/>
            <w:u w:val="none"/>
          </w:rPr>
          <w:t>Порядок применения организациями, осуществляющими образовательную деятельность, электронного обучения - Приказ Минобрнауки России от 23.08.2017</w:t>
        </w:r>
        <w:r w:rsidR="00FB5002">
          <w:rPr>
            <w:rStyle w:val="ac"/>
            <w:color w:val="auto"/>
            <w:u w:val="none"/>
          </w:rPr>
          <w:t xml:space="preserve"> года</w:t>
        </w:r>
        <w:r w:rsidR="00FB5002" w:rsidRPr="00FB5002">
          <w:rPr>
            <w:rStyle w:val="ac"/>
            <w:color w:val="auto"/>
            <w:u w:val="none"/>
          </w:rPr>
          <w:t xml:space="preserve">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="00FB5002" w:rsidRPr="00FB5002">
        <w:t>»</w:t>
      </w:r>
      <w:r w:rsidR="00FB5002">
        <w:t>.</w:t>
      </w:r>
    </w:p>
    <w:p w:rsidR="00411A42" w:rsidRDefault="00411A42" w:rsidP="00411A42">
      <w:pPr>
        <w:jc w:val="both"/>
      </w:pPr>
    </w:p>
    <w:sectPr w:rsidR="00411A42" w:rsidSect="00B5173B">
      <w:headerReference w:type="even" r:id="rId52"/>
      <w:footerReference w:type="first" r:id="rId5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FD" w:rsidRDefault="009E79FD">
      <w:r>
        <w:separator/>
      </w:r>
    </w:p>
  </w:endnote>
  <w:endnote w:type="continuationSeparator" w:id="1">
    <w:p w:rsidR="009E79FD" w:rsidRDefault="009E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612"/>
      <w:docPartObj>
        <w:docPartGallery w:val="Page Numbers (Bottom of Page)"/>
        <w:docPartUnique/>
      </w:docPartObj>
    </w:sdtPr>
    <w:sdtContent>
      <w:p w:rsidR="005C73C6" w:rsidRDefault="005C73C6" w:rsidP="00B5173B">
        <w:pPr>
          <w:pStyle w:val="a5"/>
          <w:jc w:val="center"/>
        </w:pPr>
      </w:p>
    </w:sdtContent>
  </w:sdt>
  <w:p w:rsidR="005C73C6" w:rsidRPr="000233C3" w:rsidRDefault="005C73C6" w:rsidP="00CD6CD4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FD" w:rsidRDefault="009E79FD">
      <w:r>
        <w:separator/>
      </w:r>
    </w:p>
  </w:footnote>
  <w:footnote w:type="continuationSeparator" w:id="1">
    <w:p w:rsidR="009E79FD" w:rsidRDefault="009E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C6" w:rsidRDefault="005C73C6" w:rsidP="0086294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3C6" w:rsidRDefault="005C73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26C"/>
    <w:multiLevelType w:val="hybridMultilevel"/>
    <w:tmpl w:val="29AE746C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EE0"/>
    <w:multiLevelType w:val="hybridMultilevel"/>
    <w:tmpl w:val="E33882BA"/>
    <w:lvl w:ilvl="0" w:tplc="AB2A133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C50B5"/>
    <w:multiLevelType w:val="hybridMultilevel"/>
    <w:tmpl w:val="F0B60FE0"/>
    <w:lvl w:ilvl="0" w:tplc="BDB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0EB0"/>
    <w:multiLevelType w:val="hybridMultilevel"/>
    <w:tmpl w:val="637CED32"/>
    <w:lvl w:ilvl="0" w:tplc="3AB0E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256A4"/>
    <w:multiLevelType w:val="hybridMultilevel"/>
    <w:tmpl w:val="75EC6010"/>
    <w:lvl w:ilvl="0" w:tplc="0C1C1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FB4A6E"/>
    <w:multiLevelType w:val="hybridMultilevel"/>
    <w:tmpl w:val="F566FE6C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26FE"/>
    <w:multiLevelType w:val="hybridMultilevel"/>
    <w:tmpl w:val="49F83A68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67C3D"/>
    <w:multiLevelType w:val="hybridMultilevel"/>
    <w:tmpl w:val="21ECDBE0"/>
    <w:lvl w:ilvl="0" w:tplc="F6A824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4DD2852"/>
    <w:multiLevelType w:val="hybridMultilevel"/>
    <w:tmpl w:val="3002319C"/>
    <w:lvl w:ilvl="0" w:tplc="F6A824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5EC3A7D"/>
    <w:multiLevelType w:val="hybridMultilevel"/>
    <w:tmpl w:val="8FE4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343B8"/>
    <w:multiLevelType w:val="hybridMultilevel"/>
    <w:tmpl w:val="50C6269E"/>
    <w:lvl w:ilvl="0" w:tplc="2286F0E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1983772D"/>
    <w:multiLevelType w:val="hybridMultilevel"/>
    <w:tmpl w:val="883AB8D0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E7438"/>
    <w:multiLevelType w:val="hybridMultilevel"/>
    <w:tmpl w:val="B98E1030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36F0C"/>
    <w:multiLevelType w:val="hybridMultilevel"/>
    <w:tmpl w:val="C9C891A4"/>
    <w:lvl w:ilvl="0" w:tplc="2286F0E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1DAA39DA"/>
    <w:multiLevelType w:val="hybridMultilevel"/>
    <w:tmpl w:val="42E4A1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E47760"/>
    <w:multiLevelType w:val="hybridMultilevel"/>
    <w:tmpl w:val="E3D8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B25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551321"/>
    <w:multiLevelType w:val="multilevel"/>
    <w:tmpl w:val="1DF0CC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3D5577D"/>
    <w:multiLevelType w:val="hybridMultilevel"/>
    <w:tmpl w:val="3D0E9C48"/>
    <w:lvl w:ilvl="0" w:tplc="7318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F637A"/>
    <w:multiLevelType w:val="hybridMultilevel"/>
    <w:tmpl w:val="A808B22C"/>
    <w:lvl w:ilvl="0" w:tplc="BDB8AF2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3071F"/>
    <w:multiLevelType w:val="multilevel"/>
    <w:tmpl w:val="A148E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7E82ACD"/>
    <w:multiLevelType w:val="hybridMultilevel"/>
    <w:tmpl w:val="53FEAE18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C5663D"/>
    <w:multiLevelType w:val="hybridMultilevel"/>
    <w:tmpl w:val="F0FC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C7C25"/>
    <w:multiLevelType w:val="hybridMultilevel"/>
    <w:tmpl w:val="AB1A8348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844A8"/>
    <w:multiLevelType w:val="multilevel"/>
    <w:tmpl w:val="0F2C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346B1ADD"/>
    <w:multiLevelType w:val="singleLevel"/>
    <w:tmpl w:val="B6DC8C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51232C8"/>
    <w:multiLevelType w:val="hybridMultilevel"/>
    <w:tmpl w:val="33D85D6A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7587"/>
    <w:multiLevelType w:val="hybridMultilevel"/>
    <w:tmpl w:val="1D14F722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C6205"/>
    <w:multiLevelType w:val="multilevel"/>
    <w:tmpl w:val="D270BA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u w:val="none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ascii="Arial Black" w:hAnsi="Arial Black"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 Black" w:hAnsi="Arial Black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 Black" w:hAnsi="Arial Black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 Black" w:hAnsi="Arial Black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 Black" w:hAnsi="Arial Black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 Black" w:hAnsi="Arial Black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 Black" w:hAnsi="Arial Black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 Black" w:hAnsi="Arial Black" w:hint="default"/>
        <w:u w:val="none"/>
      </w:rPr>
    </w:lvl>
  </w:abstractNum>
  <w:abstractNum w:abstractNumId="31">
    <w:nsid w:val="3A77218A"/>
    <w:multiLevelType w:val="hybridMultilevel"/>
    <w:tmpl w:val="A9AE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4013E9"/>
    <w:multiLevelType w:val="hybridMultilevel"/>
    <w:tmpl w:val="10DE73B6"/>
    <w:lvl w:ilvl="0" w:tplc="228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927E91"/>
    <w:multiLevelType w:val="hybridMultilevel"/>
    <w:tmpl w:val="45BCB758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B79A6"/>
    <w:multiLevelType w:val="hybridMultilevel"/>
    <w:tmpl w:val="3F82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4E7AFB"/>
    <w:multiLevelType w:val="hybridMultilevel"/>
    <w:tmpl w:val="88CA4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235191"/>
    <w:multiLevelType w:val="hybridMultilevel"/>
    <w:tmpl w:val="BDE6DA24"/>
    <w:lvl w:ilvl="0" w:tplc="BDB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216CDF"/>
    <w:multiLevelType w:val="hybridMultilevel"/>
    <w:tmpl w:val="DC100E12"/>
    <w:lvl w:ilvl="0" w:tplc="C7629F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4203316B"/>
    <w:multiLevelType w:val="multilevel"/>
    <w:tmpl w:val="2A428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48C783D"/>
    <w:multiLevelType w:val="hybridMultilevel"/>
    <w:tmpl w:val="4174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D96949"/>
    <w:multiLevelType w:val="hybridMultilevel"/>
    <w:tmpl w:val="DAE6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751C6A"/>
    <w:multiLevelType w:val="hybridMultilevel"/>
    <w:tmpl w:val="71D45B54"/>
    <w:lvl w:ilvl="0" w:tplc="F6A824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5243C6"/>
    <w:multiLevelType w:val="hybridMultilevel"/>
    <w:tmpl w:val="EFECF4EE"/>
    <w:lvl w:ilvl="0" w:tplc="A3600760">
      <w:start w:val="1"/>
      <w:numFmt w:val="decimal"/>
      <w:lvlText w:val="%1."/>
      <w:lvlJc w:val="left"/>
      <w:pPr>
        <w:ind w:left="141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>
    <w:nsid w:val="4F566538"/>
    <w:multiLevelType w:val="singleLevel"/>
    <w:tmpl w:val="B6DC8CE2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08F41B1"/>
    <w:multiLevelType w:val="hybridMultilevel"/>
    <w:tmpl w:val="DBFA8AA8"/>
    <w:lvl w:ilvl="0" w:tplc="228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6304E"/>
    <w:multiLevelType w:val="hybridMultilevel"/>
    <w:tmpl w:val="0048481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E66CC7"/>
    <w:multiLevelType w:val="hybridMultilevel"/>
    <w:tmpl w:val="AA38C8EA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F75F2E"/>
    <w:multiLevelType w:val="hybridMultilevel"/>
    <w:tmpl w:val="80F81328"/>
    <w:lvl w:ilvl="0" w:tplc="BDB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0B7D03"/>
    <w:multiLevelType w:val="hybridMultilevel"/>
    <w:tmpl w:val="F38CDB6E"/>
    <w:lvl w:ilvl="0" w:tplc="B5AC26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1363B8"/>
    <w:multiLevelType w:val="hybridMultilevel"/>
    <w:tmpl w:val="D04202E2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6C649C"/>
    <w:multiLevelType w:val="hybridMultilevel"/>
    <w:tmpl w:val="1AAC9678"/>
    <w:lvl w:ilvl="0" w:tplc="F6A824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1">
    <w:nsid w:val="59474509"/>
    <w:multiLevelType w:val="hybridMultilevel"/>
    <w:tmpl w:val="42845008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107A4E"/>
    <w:multiLevelType w:val="hybridMultilevel"/>
    <w:tmpl w:val="BFEE9412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4B4198"/>
    <w:multiLevelType w:val="hybridMultilevel"/>
    <w:tmpl w:val="53D2385C"/>
    <w:lvl w:ilvl="0" w:tplc="228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BC6A89"/>
    <w:multiLevelType w:val="hybridMultilevel"/>
    <w:tmpl w:val="B4F25A7C"/>
    <w:lvl w:ilvl="0" w:tplc="3AB0E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AE7B63"/>
    <w:multiLevelType w:val="hybridMultilevel"/>
    <w:tmpl w:val="B0288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0A3C55"/>
    <w:multiLevelType w:val="hybridMultilevel"/>
    <w:tmpl w:val="9160A91A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6B1F81"/>
    <w:multiLevelType w:val="hybridMultilevel"/>
    <w:tmpl w:val="BC2C863E"/>
    <w:lvl w:ilvl="0" w:tplc="A63AB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73121FC"/>
    <w:multiLevelType w:val="hybridMultilevel"/>
    <w:tmpl w:val="FFB08956"/>
    <w:lvl w:ilvl="0" w:tplc="228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DD5774"/>
    <w:multiLevelType w:val="multilevel"/>
    <w:tmpl w:val="9F700424"/>
    <w:lvl w:ilvl="0">
      <w:start w:val="2"/>
      <w:numFmt w:val="decimal"/>
      <w:lvlText w:val="%1."/>
      <w:lvlJc w:val="left"/>
      <w:pPr>
        <w:ind w:left="480" w:hanging="480"/>
      </w:pPr>
      <w:rPr>
        <w:rFonts w:ascii="Arial Black" w:hAnsi="Arial Black"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 Black" w:hAnsi="Arial Black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 Black" w:hAnsi="Arial Black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 Black" w:hAnsi="Arial Black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 Black" w:hAnsi="Arial Black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 Black" w:hAnsi="Arial Black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 Black" w:hAnsi="Arial Black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 Black" w:hAnsi="Arial Black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 Black" w:hAnsi="Arial Black" w:hint="default"/>
        <w:b/>
      </w:rPr>
    </w:lvl>
  </w:abstractNum>
  <w:abstractNum w:abstractNumId="60">
    <w:nsid w:val="697A3BEC"/>
    <w:multiLevelType w:val="multilevel"/>
    <w:tmpl w:val="00FE66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6F945AE2"/>
    <w:multiLevelType w:val="hybridMultilevel"/>
    <w:tmpl w:val="AE824234"/>
    <w:lvl w:ilvl="0" w:tplc="7318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D6775"/>
    <w:multiLevelType w:val="hybridMultilevel"/>
    <w:tmpl w:val="74D45C04"/>
    <w:lvl w:ilvl="0" w:tplc="BDB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BD2F08"/>
    <w:multiLevelType w:val="hybridMultilevel"/>
    <w:tmpl w:val="742C5C7A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5E1B09"/>
    <w:multiLevelType w:val="hybridMultilevel"/>
    <w:tmpl w:val="A59E1390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665E9"/>
    <w:multiLevelType w:val="hybridMultilevel"/>
    <w:tmpl w:val="E49A6DDA"/>
    <w:lvl w:ilvl="0" w:tplc="2286F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96557D2"/>
    <w:multiLevelType w:val="hybridMultilevel"/>
    <w:tmpl w:val="ABD6B820"/>
    <w:lvl w:ilvl="0" w:tplc="A63AB01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>
    <w:nsid w:val="7A776E05"/>
    <w:multiLevelType w:val="hybridMultilevel"/>
    <w:tmpl w:val="F99C8206"/>
    <w:lvl w:ilvl="0" w:tplc="118C8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BB80CCE"/>
    <w:multiLevelType w:val="hybridMultilevel"/>
    <w:tmpl w:val="F17A8530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5"/>
  </w:num>
  <w:num w:numId="4">
    <w:abstractNumId w:val="41"/>
  </w:num>
  <w:num w:numId="5">
    <w:abstractNumId w:val="8"/>
  </w:num>
  <w:num w:numId="6">
    <w:abstractNumId w:val="50"/>
  </w:num>
  <w:num w:numId="7">
    <w:abstractNumId w:val="9"/>
  </w:num>
  <w:num w:numId="8">
    <w:abstractNumId w:val="26"/>
  </w:num>
  <w:num w:numId="9">
    <w:abstractNumId w:val="19"/>
  </w:num>
  <w:num w:numId="10">
    <w:abstractNumId w:val="61"/>
  </w:num>
  <w:num w:numId="11">
    <w:abstractNumId w:val="55"/>
  </w:num>
  <w:num w:numId="12">
    <w:abstractNumId w:val="54"/>
  </w:num>
  <w:num w:numId="13">
    <w:abstractNumId w:val="36"/>
  </w:num>
  <w:num w:numId="14">
    <w:abstractNumId w:val="46"/>
  </w:num>
  <w:num w:numId="15">
    <w:abstractNumId w:val="57"/>
  </w:num>
  <w:num w:numId="16">
    <w:abstractNumId w:val="28"/>
  </w:num>
  <w:num w:numId="17">
    <w:abstractNumId w:val="31"/>
  </w:num>
  <w:num w:numId="18">
    <w:abstractNumId w:val="64"/>
  </w:num>
  <w:num w:numId="19">
    <w:abstractNumId w:val="10"/>
  </w:num>
  <w:num w:numId="20">
    <w:abstractNumId w:val="25"/>
  </w:num>
  <w:num w:numId="21">
    <w:abstractNumId w:val="45"/>
  </w:num>
  <w:num w:numId="22">
    <w:abstractNumId w:val="24"/>
  </w:num>
  <w:num w:numId="23">
    <w:abstractNumId w:val="39"/>
  </w:num>
  <w:num w:numId="24">
    <w:abstractNumId w:val="66"/>
  </w:num>
  <w:num w:numId="25">
    <w:abstractNumId w:val="20"/>
  </w:num>
  <w:num w:numId="26">
    <w:abstractNumId w:val="17"/>
  </w:num>
  <w:num w:numId="27">
    <w:abstractNumId w:val="0"/>
  </w:num>
  <w:num w:numId="28">
    <w:abstractNumId w:val="47"/>
  </w:num>
  <w:num w:numId="29">
    <w:abstractNumId w:val="3"/>
  </w:num>
  <w:num w:numId="30">
    <w:abstractNumId w:val="62"/>
  </w:num>
  <w:num w:numId="31">
    <w:abstractNumId w:val="38"/>
  </w:num>
  <w:num w:numId="32">
    <w:abstractNumId w:val="23"/>
  </w:num>
  <w:num w:numId="33">
    <w:abstractNumId w:val="7"/>
  </w:num>
  <w:num w:numId="34">
    <w:abstractNumId w:val="68"/>
  </w:num>
  <w:num w:numId="35">
    <w:abstractNumId w:val="67"/>
  </w:num>
  <w:num w:numId="36">
    <w:abstractNumId w:val="18"/>
  </w:num>
  <w:num w:numId="37">
    <w:abstractNumId w:val="53"/>
  </w:num>
  <w:num w:numId="38">
    <w:abstractNumId w:val="12"/>
  </w:num>
  <w:num w:numId="39">
    <w:abstractNumId w:val="58"/>
  </w:num>
  <w:num w:numId="40">
    <w:abstractNumId w:val="59"/>
  </w:num>
  <w:num w:numId="41">
    <w:abstractNumId w:val="44"/>
  </w:num>
  <w:num w:numId="42">
    <w:abstractNumId w:val="32"/>
  </w:num>
  <w:num w:numId="43">
    <w:abstractNumId w:val="34"/>
  </w:num>
  <w:num w:numId="44">
    <w:abstractNumId w:val="48"/>
  </w:num>
  <w:num w:numId="45">
    <w:abstractNumId w:val="15"/>
  </w:num>
  <w:num w:numId="46">
    <w:abstractNumId w:val="30"/>
  </w:num>
  <w:num w:numId="47">
    <w:abstractNumId w:val="22"/>
  </w:num>
  <w:num w:numId="48">
    <w:abstractNumId w:val="60"/>
  </w:num>
  <w:num w:numId="49">
    <w:abstractNumId w:val="40"/>
  </w:num>
  <w:num w:numId="50">
    <w:abstractNumId w:val="29"/>
  </w:num>
  <w:num w:numId="51">
    <w:abstractNumId w:val="52"/>
  </w:num>
  <w:num w:numId="52">
    <w:abstractNumId w:val="37"/>
  </w:num>
  <w:num w:numId="53">
    <w:abstractNumId w:val="13"/>
  </w:num>
  <w:num w:numId="54">
    <w:abstractNumId w:val="49"/>
  </w:num>
  <w:num w:numId="55">
    <w:abstractNumId w:val="14"/>
  </w:num>
  <w:num w:numId="56">
    <w:abstractNumId w:val="42"/>
  </w:num>
  <w:num w:numId="57">
    <w:abstractNumId w:val="51"/>
  </w:num>
  <w:num w:numId="58">
    <w:abstractNumId w:val="1"/>
  </w:num>
  <w:num w:numId="59">
    <w:abstractNumId w:val="11"/>
  </w:num>
  <w:num w:numId="60">
    <w:abstractNumId w:val="21"/>
  </w:num>
  <w:num w:numId="61">
    <w:abstractNumId w:val="33"/>
  </w:num>
  <w:num w:numId="62">
    <w:abstractNumId w:val="63"/>
  </w:num>
  <w:num w:numId="63">
    <w:abstractNumId w:val="6"/>
  </w:num>
  <w:num w:numId="64">
    <w:abstractNumId w:val="56"/>
  </w:num>
  <w:num w:numId="65">
    <w:abstractNumId w:val="2"/>
  </w:num>
  <w:num w:numId="66">
    <w:abstractNumId w:val="27"/>
  </w:num>
  <w:num w:numId="67">
    <w:abstractNumId w:val="43"/>
  </w:num>
  <w:num w:numId="68">
    <w:abstractNumId w:val="5"/>
  </w:num>
  <w:num w:numId="69">
    <w:abstractNumId w:val="3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28"/>
    <w:rsid w:val="00001CAC"/>
    <w:rsid w:val="0000600C"/>
    <w:rsid w:val="0001000F"/>
    <w:rsid w:val="0001010F"/>
    <w:rsid w:val="00013F07"/>
    <w:rsid w:val="00015351"/>
    <w:rsid w:val="000162CD"/>
    <w:rsid w:val="00020800"/>
    <w:rsid w:val="0002109F"/>
    <w:rsid w:val="000223C8"/>
    <w:rsid w:val="000233C3"/>
    <w:rsid w:val="00025114"/>
    <w:rsid w:val="00026CB7"/>
    <w:rsid w:val="00031AF9"/>
    <w:rsid w:val="0003260F"/>
    <w:rsid w:val="00033208"/>
    <w:rsid w:val="00033EBF"/>
    <w:rsid w:val="00034C25"/>
    <w:rsid w:val="00037B60"/>
    <w:rsid w:val="000417E2"/>
    <w:rsid w:val="000432F6"/>
    <w:rsid w:val="00047001"/>
    <w:rsid w:val="00054E7A"/>
    <w:rsid w:val="0005635F"/>
    <w:rsid w:val="0005790E"/>
    <w:rsid w:val="00057962"/>
    <w:rsid w:val="000610DC"/>
    <w:rsid w:val="00064917"/>
    <w:rsid w:val="0006594F"/>
    <w:rsid w:val="000672AE"/>
    <w:rsid w:val="00076169"/>
    <w:rsid w:val="00082CAD"/>
    <w:rsid w:val="00086F67"/>
    <w:rsid w:val="00087615"/>
    <w:rsid w:val="00087A81"/>
    <w:rsid w:val="00087BA6"/>
    <w:rsid w:val="00092A8C"/>
    <w:rsid w:val="00093BDC"/>
    <w:rsid w:val="00094BE0"/>
    <w:rsid w:val="000A01AF"/>
    <w:rsid w:val="000A36C1"/>
    <w:rsid w:val="000A5845"/>
    <w:rsid w:val="000B3C96"/>
    <w:rsid w:val="000B5C2F"/>
    <w:rsid w:val="000B62F3"/>
    <w:rsid w:val="000C1D85"/>
    <w:rsid w:val="000D2B2F"/>
    <w:rsid w:val="000E2CDD"/>
    <w:rsid w:val="000E75E1"/>
    <w:rsid w:val="000F1B3B"/>
    <w:rsid w:val="000F2089"/>
    <w:rsid w:val="000F6F34"/>
    <w:rsid w:val="00104B17"/>
    <w:rsid w:val="001058EC"/>
    <w:rsid w:val="0011562B"/>
    <w:rsid w:val="00115992"/>
    <w:rsid w:val="001170B1"/>
    <w:rsid w:val="001217D2"/>
    <w:rsid w:val="0012431F"/>
    <w:rsid w:val="00134F21"/>
    <w:rsid w:val="001366F4"/>
    <w:rsid w:val="00144DA2"/>
    <w:rsid w:val="001478EA"/>
    <w:rsid w:val="00150C78"/>
    <w:rsid w:val="00151EC9"/>
    <w:rsid w:val="001536F9"/>
    <w:rsid w:val="00157DD7"/>
    <w:rsid w:val="00164894"/>
    <w:rsid w:val="00164DB2"/>
    <w:rsid w:val="0017658E"/>
    <w:rsid w:val="00190185"/>
    <w:rsid w:val="00190CE9"/>
    <w:rsid w:val="001921C1"/>
    <w:rsid w:val="001944D2"/>
    <w:rsid w:val="001955E1"/>
    <w:rsid w:val="00197B8F"/>
    <w:rsid w:val="001A6BEE"/>
    <w:rsid w:val="001B00C7"/>
    <w:rsid w:val="001B0E1B"/>
    <w:rsid w:val="001B1919"/>
    <w:rsid w:val="001B27CF"/>
    <w:rsid w:val="001B2C5B"/>
    <w:rsid w:val="001B2CAB"/>
    <w:rsid w:val="001B4939"/>
    <w:rsid w:val="001C0517"/>
    <w:rsid w:val="001C14CC"/>
    <w:rsid w:val="001C215C"/>
    <w:rsid w:val="001C3DF5"/>
    <w:rsid w:val="001C7F12"/>
    <w:rsid w:val="001D12F1"/>
    <w:rsid w:val="001D3D89"/>
    <w:rsid w:val="001D6C98"/>
    <w:rsid w:val="001D74D9"/>
    <w:rsid w:val="001E1FF0"/>
    <w:rsid w:val="001E55D5"/>
    <w:rsid w:val="001F293A"/>
    <w:rsid w:val="00201650"/>
    <w:rsid w:val="0020242D"/>
    <w:rsid w:val="00203E03"/>
    <w:rsid w:val="002055DA"/>
    <w:rsid w:val="00205F24"/>
    <w:rsid w:val="002116A9"/>
    <w:rsid w:val="00211912"/>
    <w:rsid w:val="00211DF4"/>
    <w:rsid w:val="00211F62"/>
    <w:rsid w:val="00215076"/>
    <w:rsid w:val="00224CB7"/>
    <w:rsid w:val="00227266"/>
    <w:rsid w:val="002319B4"/>
    <w:rsid w:val="00237588"/>
    <w:rsid w:val="00242AC5"/>
    <w:rsid w:val="00243E52"/>
    <w:rsid w:val="00244133"/>
    <w:rsid w:val="00244A6F"/>
    <w:rsid w:val="00250A8E"/>
    <w:rsid w:val="00250E62"/>
    <w:rsid w:val="00251E0B"/>
    <w:rsid w:val="00252AA6"/>
    <w:rsid w:val="00254EA7"/>
    <w:rsid w:val="00255B9C"/>
    <w:rsid w:val="00260023"/>
    <w:rsid w:val="00261BF0"/>
    <w:rsid w:val="002637A1"/>
    <w:rsid w:val="00264216"/>
    <w:rsid w:val="002672C3"/>
    <w:rsid w:val="002725BA"/>
    <w:rsid w:val="00272AF6"/>
    <w:rsid w:val="00277822"/>
    <w:rsid w:val="00285C7D"/>
    <w:rsid w:val="0028678D"/>
    <w:rsid w:val="0029394A"/>
    <w:rsid w:val="002957B4"/>
    <w:rsid w:val="00295979"/>
    <w:rsid w:val="002A0204"/>
    <w:rsid w:val="002A0D11"/>
    <w:rsid w:val="002B4865"/>
    <w:rsid w:val="002B4F94"/>
    <w:rsid w:val="002C010F"/>
    <w:rsid w:val="002C3675"/>
    <w:rsid w:val="002C3920"/>
    <w:rsid w:val="002C43B1"/>
    <w:rsid w:val="002D2C5B"/>
    <w:rsid w:val="002D42E7"/>
    <w:rsid w:val="002D4746"/>
    <w:rsid w:val="002D50ED"/>
    <w:rsid w:val="002D60DD"/>
    <w:rsid w:val="002D67CB"/>
    <w:rsid w:val="002E0CA9"/>
    <w:rsid w:val="002E1AFF"/>
    <w:rsid w:val="002E351B"/>
    <w:rsid w:val="002E4249"/>
    <w:rsid w:val="002E4EB6"/>
    <w:rsid w:val="002F03B1"/>
    <w:rsid w:val="002F33BD"/>
    <w:rsid w:val="002F5163"/>
    <w:rsid w:val="00300AEC"/>
    <w:rsid w:val="00303384"/>
    <w:rsid w:val="003077EB"/>
    <w:rsid w:val="0031247D"/>
    <w:rsid w:val="00316316"/>
    <w:rsid w:val="00320EF9"/>
    <w:rsid w:val="00325D5E"/>
    <w:rsid w:val="00326F7D"/>
    <w:rsid w:val="003375B2"/>
    <w:rsid w:val="00340B1B"/>
    <w:rsid w:val="003479C5"/>
    <w:rsid w:val="0035346F"/>
    <w:rsid w:val="00354704"/>
    <w:rsid w:val="003547DC"/>
    <w:rsid w:val="00356A2B"/>
    <w:rsid w:val="00362DE5"/>
    <w:rsid w:val="003643AF"/>
    <w:rsid w:val="003701D1"/>
    <w:rsid w:val="00371BAA"/>
    <w:rsid w:val="003720BF"/>
    <w:rsid w:val="003765E3"/>
    <w:rsid w:val="00382296"/>
    <w:rsid w:val="00383138"/>
    <w:rsid w:val="003842DD"/>
    <w:rsid w:val="00390BA0"/>
    <w:rsid w:val="003A0939"/>
    <w:rsid w:val="003A2BA9"/>
    <w:rsid w:val="003A4880"/>
    <w:rsid w:val="003A4D58"/>
    <w:rsid w:val="003A707C"/>
    <w:rsid w:val="003B1C3B"/>
    <w:rsid w:val="003B707B"/>
    <w:rsid w:val="003C3206"/>
    <w:rsid w:val="003D04C3"/>
    <w:rsid w:val="003D15BE"/>
    <w:rsid w:val="003E034C"/>
    <w:rsid w:val="003E3885"/>
    <w:rsid w:val="003E4FA1"/>
    <w:rsid w:val="003E5335"/>
    <w:rsid w:val="003E61AD"/>
    <w:rsid w:val="003E6B6F"/>
    <w:rsid w:val="003F2A56"/>
    <w:rsid w:val="003F3D0F"/>
    <w:rsid w:val="003F44A6"/>
    <w:rsid w:val="004028A1"/>
    <w:rsid w:val="00404416"/>
    <w:rsid w:val="00407590"/>
    <w:rsid w:val="004110F5"/>
    <w:rsid w:val="00411A42"/>
    <w:rsid w:val="00412D15"/>
    <w:rsid w:val="00414DE5"/>
    <w:rsid w:val="00417204"/>
    <w:rsid w:val="0043014A"/>
    <w:rsid w:val="00432F29"/>
    <w:rsid w:val="004334D7"/>
    <w:rsid w:val="00433D55"/>
    <w:rsid w:val="00435FD0"/>
    <w:rsid w:val="00442D15"/>
    <w:rsid w:val="004441BD"/>
    <w:rsid w:val="00444EC6"/>
    <w:rsid w:val="0044725E"/>
    <w:rsid w:val="004746F4"/>
    <w:rsid w:val="00477152"/>
    <w:rsid w:val="00481F0B"/>
    <w:rsid w:val="00485800"/>
    <w:rsid w:val="00490BCC"/>
    <w:rsid w:val="00491C37"/>
    <w:rsid w:val="004922D5"/>
    <w:rsid w:val="00494E05"/>
    <w:rsid w:val="004950D4"/>
    <w:rsid w:val="004A2776"/>
    <w:rsid w:val="004A413C"/>
    <w:rsid w:val="004A51C4"/>
    <w:rsid w:val="004A57E9"/>
    <w:rsid w:val="004A633C"/>
    <w:rsid w:val="004A6D9E"/>
    <w:rsid w:val="004C32CA"/>
    <w:rsid w:val="004C3323"/>
    <w:rsid w:val="004C6366"/>
    <w:rsid w:val="004C7640"/>
    <w:rsid w:val="004C77BD"/>
    <w:rsid w:val="004C7ADE"/>
    <w:rsid w:val="004D07C5"/>
    <w:rsid w:val="004D3FFC"/>
    <w:rsid w:val="004E07FF"/>
    <w:rsid w:val="004E1984"/>
    <w:rsid w:val="004E2768"/>
    <w:rsid w:val="004E561F"/>
    <w:rsid w:val="004E6A39"/>
    <w:rsid w:val="004E7730"/>
    <w:rsid w:val="004F0BA8"/>
    <w:rsid w:val="004F5AAE"/>
    <w:rsid w:val="004F79FD"/>
    <w:rsid w:val="00501340"/>
    <w:rsid w:val="00502BC3"/>
    <w:rsid w:val="0050327A"/>
    <w:rsid w:val="00503D7F"/>
    <w:rsid w:val="00504EFB"/>
    <w:rsid w:val="00520182"/>
    <w:rsid w:val="00520E33"/>
    <w:rsid w:val="0052375F"/>
    <w:rsid w:val="0052387F"/>
    <w:rsid w:val="00524281"/>
    <w:rsid w:val="005243C4"/>
    <w:rsid w:val="00526EE7"/>
    <w:rsid w:val="00530878"/>
    <w:rsid w:val="00532572"/>
    <w:rsid w:val="00533B4D"/>
    <w:rsid w:val="00534B8D"/>
    <w:rsid w:val="00535E72"/>
    <w:rsid w:val="00536834"/>
    <w:rsid w:val="005403EE"/>
    <w:rsid w:val="00540A87"/>
    <w:rsid w:val="005421D5"/>
    <w:rsid w:val="0055053B"/>
    <w:rsid w:val="00553B7C"/>
    <w:rsid w:val="00557657"/>
    <w:rsid w:val="005600D1"/>
    <w:rsid w:val="00560330"/>
    <w:rsid w:val="00561843"/>
    <w:rsid w:val="00562497"/>
    <w:rsid w:val="00563162"/>
    <w:rsid w:val="00565533"/>
    <w:rsid w:val="00567D63"/>
    <w:rsid w:val="00567F96"/>
    <w:rsid w:val="00574682"/>
    <w:rsid w:val="005821DF"/>
    <w:rsid w:val="005860EE"/>
    <w:rsid w:val="00591262"/>
    <w:rsid w:val="00596EF3"/>
    <w:rsid w:val="005A798B"/>
    <w:rsid w:val="005B0EB7"/>
    <w:rsid w:val="005B1050"/>
    <w:rsid w:val="005B6DAB"/>
    <w:rsid w:val="005C0E71"/>
    <w:rsid w:val="005C42D5"/>
    <w:rsid w:val="005C73C6"/>
    <w:rsid w:val="005D4B54"/>
    <w:rsid w:val="005D5A7B"/>
    <w:rsid w:val="005D6663"/>
    <w:rsid w:val="005F1BEC"/>
    <w:rsid w:val="005F489D"/>
    <w:rsid w:val="005F4D13"/>
    <w:rsid w:val="005F56B2"/>
    <w:rsid w:val="005F6E26"/>
    <w:rsid w:val="006002A5"/>
    <w:rsid w:val="00600B9A"/>
    <w:rsid w:val="00602EF2"/>
    <w:rsid w:val="00604414"/>
    <w:rsid w:val="00607B4A"/>
    <w:rsid w:val="00612695"/>
    <w:rsid w:val="00612E24"/>
    <w:rsid w:val="00615098"/>
    <w:rsid w:val="0062023E"/>
    <w:rsid w:val="00625BD9"/>
    <w:rsid w:val="00630884"/>
    <w:rsid w:val="00631EEF"/>
    <w:rsid w:val="00633D0E"/>
    <w:rsid w:val="00643265"/>
    <w:rsid w:val="0064338A"/>
    <w:rsid w:val="006528BC"/>
    <w:rsid w:val="00653B16"/>
    <w:rsid w:val="0065508F"/>
    <w:rsid w:val="00656312"/>
    <w:rsid w:val="00660447"/>
    <w:rsid w:val="006635AD"/>
    <w:rsid w:val="00664757"/>
    <w:rsid w:val="00666076"/>
    <w:rsid w:val="00677389"/>
    <w:rsid w:val="00680106"/>
    <w:rsid w:val="006805E8"/>
    <w:rsid w:val="00683C1A"/>
    <w:rsid w:val="0068423F"/>
    <w:rsid w:val="0068521F"/>
    <w:rsid w:val="00687805"/>
    <w:rsid w:val="006928F0"/>
    <w:rsid w:val="006A5FEB"/>
    <w:rsid w:val="006A6316"/>
    <w:rsid w:val="006B7E29"/>
    <w:rsid w:val="006B7F75"/>
    <w:rsid w:val="006C43B1"/>
    <w:rsid w:val="006D2197"/>
    <w:rsid w:val="006D7DF7"/>
    <w:rsid w:val="006E001F"/>
    <w:rsid w:val="006E1DB2"/>
    <w:rsid w:val="006E2B24"/>
    <w:rsid w:val="006E6E62"/>
    <w:rsid w:val="006E7B55"/>
    <w:rsid w:val="006F4D96"/>
    <w:rsid w:val="007037DF"/>
    <w:rsid w:val="00705C6A"/>
    <w:rsid w:val="00705D65"/>
    <w:rsid w:val="007111DC"/>
    <w:rsid w:val="007177F7"/>
    <w:rsid w:val="00723367"/>
    <w:rsid w:val="00725C84"/>
    <w:rsid w:val="0072759B"/>
    <w:rsid w:val="00732B42"/>
    <w:rsid w:val="007353C7"/>
    <w:rsid w:val="007402BD"/>
    <w:rsid w:val="007402F1"/>
    <w:rsid w:val="00742EFE"/>
    <w:rsid w:val="00745B28"/>
    <w:rsid w:val="007461EE"/>
    <w:rsid w:val="00762BA3"/>
    <w:rsid w:val="0076530B"/>
    <w:rsid w:val="00766660"/>
    <w:rsid w:val="00770879"/>
    <w:rsid w:val="00772B15"/>
    <w:rsid w:val="007757DB"/>
    <w:rsid w:val="00775EAA"/>
    <w:rsid w:val="00776BC4"/>
    <w:rsid w:val="0077731F"/>
    <w:rsid w:val="00785D84"/>
    <w:rsid w:val="00786D27"/>
    <w:rsid w:val="0079326F"/>
    <w:rsid w:val="0079502E"/>
    <w:rsid w:val="00796D32"/>
    <w:rsid w:val="00796E58"/>
    <w:rsid w:val="00797FF6"/>
    <w:rsid w:val="007A0C48"/>
    <w:rsid w:val="007A3856"/>
    <w:rsid w:val="007A4AAB"/>
    <w:rsid w:val="007A675C"/>
    <w:rsid w:val="007A67FD"/>
    <w:rsid w:val="007A6CC5"/>
    <w:rsid w:val="007A7A52"/>
    <w:rsid w:val="007B797A"/>
    <w:rsid w:val="007C4345"/>
    <w:rsid w:val="007C47A4"/>
    <w:rsid w:val="007C4E94"/>
    <w:rsid w:val="007C6106"/>
    <w:rsid w:val="007D26AD"/>
    <w:rsid w:val="007D70CF"/>
    <w:rsid w:val="007E3641"/>
    <w:rsid w:val="007E527F"/>
    <w:rsid w:val="007F1138"/>
    <w:rsid w:val="007F1297"/>
    <w:rsid w:val="007F132A"/>
    <w:rsid w:val="007F3364"/>
    <w:rsid w:val="007F6443"/>
    <w:rsid w:val="007F7D56"/>
    <w:rsid w:val="00813C8E"/>
    <w:rsid w:val="00814101"/>
    <w:rsid w:val="00821524"/>
    <w:rsid w:val="00821971"/>
    <w:rsid w:val="00821BE7"/>
    <w:rsid w:val="00822843"/>
    <w:rsid w:val="008242B5"/>
    <w:rsid w:val="00824748"/>
    <w:rsid w:val="00835645"/>
    <w:rsid w:val="00836CD6"/>
    <w:rsid w:val="00837292"/>
    <w:rsid w:val="008424C6"/>
    <w:rsid w:val="0084423E"/>
    <w:rsid w:val="00844F43"/>
    <w:rsid w:val="00845C36"/>
    <w:rsid w:val="0084750D"/>
    <w:rsid w:val="008479C4"/>
    <w:rsid w:val="0085527F"/>
    <w:rsid w:val="008565E8"/>
    <w:rsid w:val="00862944"/>
    <w:rsid w:val="008629FE"/>
    <w:rsid w:val="00866891"/>
    <w:rsid w:val="00873AD8"/>
    <w:rsid w:val="008756E5"/>
    <w:rsid w:val="00884A5E"/>
    <w:rsid w:val="00886971"/>
    <w:rsid w:val="0089178A"/>
    <w:rsid w:val="00895762"/>
    <w:rsid w:val="00896159"/>
    <w:rsid w:val="00896BD9"/>
    <w:rsid w:val="0089742F"/>
    <w:rsid w:val="008A0F94"/>
    <w:rsid w:val="008A76D2"/>
    <w:rsid w:val="008A7F5A"/>
    <w:rsid w:val="008B5A3B"/>
    <w:rsid w:val="008B5E22"/>
    <w:rsid w:val="008B7BEA"/>
    <w:rsid w:val="008B7D90"/>
    <w:rsid w:val="008C0C6C"/>
    <w:rsid w:val="008C1E7F"/>
    <w:rsid w:val="008C2A86"/>
    <w:rsid w:val="008C3632"/>
    <w:rsid w:val="008C3A63"/>
    <w:rsid w:val="008D2A09"/>
    <w:rsid w:val="008D2C5E"/>
    <w:rsid w:val="008D3D7F"/>
    <w:rsid w:val="008D624F"/>
    <w:rsid w:val="008E2337"/>
    <w:rsid w:val="008F171D"/>
    <w:rsid w:val="009038C3"/>
    <w:rsid w:val="00903ACE"/>
    <w:rsid w:val="00912FC4"/>
    <w:rsid w:val="009153E9"/>
    <w:rsid w:val="009169A3"/>
    <w:rsid w:val="00917CF0"/>
    <w:rsid w:val="00917E23"/>
    <w:rsid w:val="00920FC3"/>
    <w:rsid w:val="00925A7B"/>
    <w:rsid w:val="00932B6A"/>
    <w:rsid w:val="00933EB7"/>
    <w:rsid w:val="0093782A"/>
    <w:rsid w:val="0094321C"/>
    <w:rsid w:val="009446E1"/>
    <w:rsid w:val="00952B12"/>
    <w:rsid w:val="00954271"/>
    <w:rsid w:val="009632FB"/>
    <w:rsid w:val="00963BCE"/>
    <w:rsid w:val="00963F2B"/>
    <w:rsid w:val="009663B6"/>
    <w:rsid w:val="009676DE"/>
    <w:rsid w:val="00976053"/>
    <w:rsid w:val="00980346"/>
    <w:rsid w:val="00980435"/>
    <w:rsid w:val="0098663A"/>
    <w:rsid w:val="00991082"/>
    <w:rsid w:val="00992CFC"/>
    <w:rsid w:val="00992E2C"/>
    <w:rsid w:val="00995198"/>
    <w:rsid w:val="00995961"/>
    <w:rsid w:val="009B021D"/>
    <w:rsid w:val="009B1A81"/>
    <w:rsid w:val="009C3505"/>
    <w:rsid w:val="009C719C"/>
    <w:rsid w:val="009D0116"/>
    <w:rsid w:val="009D0AE8"/>
    <w:rsid w:val="009D2C78"/>
    <w:rsid w:val="009D300E"/>
    <w:rsid w:val="009E0D93"/>
    <w:rsid w:val="009E4AB7"/>
    <w:rsid w:val="009E79FD"/>
    <w:rsid w:val="009F623D"/>
    <w:rsid w:val="00A027BC"/>
    <w:rsid w:val="00A050B6"/>
    <w:rsid w:val="00A1020E"/>
    <w:rsid w:val="00A10D2A"/>
    <w:rsid w:val="00A15065"/>
    <w:rsid w:val="00A166E8"/>
    <w:rsid w:val="00A177B1"/>
    <w:rsid w:val="00A254FA"/>
    <w:rsid w:val="00A25EF6"/>
    <w:rsid w:val="00A26C3A"/>
    <w:rsid w:val="00A27ABE"/>
    <w:rsid w:val="00A31F8C"/>
    <w:rsid w:val="00A3327C"/>
    <w:rsid w:val="00A36138"/>
    <w:rsid w:val="00A5011F"/>
    <w:rsid w:val="00A50D2E"/>
    <w:rsid w:val="00A50DF3"/>
    <w:rsid w:val="00A51A94"/>
    <w:rsid w:val="00A525DE"/>
    <w:rsid w:val="00A57C75"/>
    <w:rsid w:val="00A65483"/>
    <w:rsid w:val="00A662AC"/>
    <w:rsid w:val="00A75FFD"/>
    <w:rsid w:val="00A773A2"/>
    <w:rsid w:val="00A83C3F"/>
    <w:rsid w:val="00A86522"/>
    <w:rsid w:val="00A9075E"/>
    <w:rsid w:val="00A90CBD"/>
    <w:rsid w:val="00A945D5"/>
    <w:rsid w:val="00AA0098"/>
    <w:rsid w:val="00AA6D94"/>
    <w:rsid w:val="00AA7FAB"/>
    <w:rsid w:val="00AB73DB"/>
    <w:rsid w:val="00AC27F0"/>
    <w:rsid w:val="00AC48DD"/>
    <w:rsid w:val="00AC6E01"/>
    <w:rsid w:val="00AD1F00"/>
    <w:rsid w:val="00AD3D94"/>
    <w:rsid w:val="00AD41BD"/>
    <w:rsid w:val="00AD7337"/>
    <w:rsid w:val="00AD76E2"/>
    <w:rsid w:val="00AE64B2"/>
    <w:rsid w:val="00AE7793"/>
    <w:rsid w:val="00AF15E2"/>
    <w:rsid w:val="00B0047B"/>
    <w:rsid w:val="00B037FB"/>
    <w:rsid w:val="00B04B0F"/>
    <w:rsid w:val="00B11184"/>
    <w:rsid w:val="00B13E3B"/>
    <w:rsid w:val="00B17AA3"/>
    <w:rsid w:val="00B17D7E"/>
    <w:rsid w:val="00B21492"/>
    <w:rsid w:val="00B21949"/>
    <w:rsid w:val="00B22E9B"/>
    <w:rsid w:val="00B27AF9"/>
    <w:rsid w:val="00B32666"/>
    <w:rsid w:val="00B34F76"/>
    <w:rsid w:val="00B36334"/>
    <w:rsid w:val="00B3729E"/>
    <w:rsid w:val="00B410EB"/>
    <w:rsid w:val="00B418F9"/>
    <w:rsid w:val="00B4521E"/>
    <w:rsid w:val="00B46226"/>
    <w:rsid w:val="00B5173B"/>
    <w:rsid w:val="00B60256"/>
    <w:rsid w:val="00B65A2C"/>
    <w:rsid w:val="00B72435"/>
    <w:rsid w:val="00B80304"/>
    <w:rsid w:val="00B81CF4"/>
    <w:rsid w:val="00B86387"/>
    <w:rsid w:val="00B87232"/>
    <w:rsid w:val="00B90335"/>
    <w:rsid w:val="00B955FC"/>
    <w:rsid w:val="00B95844"/>
    <w:rsid w:val="00B96E75"/>
    <w:rsid w:val="00B977BE"/>
    <w:rsid w:val="00BA11DF"/>
    <w:rsid w:val="00BA1A29"/>
    <w:rsid w:val="00BA4025"/>
    <w:rsid w:val="00BB2CDE"/>
    <w:rsid w:val="00BB7292"/>
    <w:rsid w:val="00BC0569"/>
    <w:rsid w:val="00BC6563"/>
    <w:rsid w:val="00BD0A27"/>
    <w:rsid w:val="00BD2F60"/>
    <w:rsid w:val="00BE29EC"/>
    <w:rsid w:val="00BE31FC"/>
    <w:rsid w:val="00BE4059"/>
    <w:rsid w:val="00BE61EA"/>
    <w:rsid w:val="00BE6716"/>
    <w:rsid w:val="00BF647D"/>
    <w:rsid w:val="00C02B62"/>
    <w:rsid w:val="00C06FDF"/>
    <w:rsid w:val="00C13B40"/>
    <w:rsid w:val="00C2401B"/>
    <w:rsid w:val="00C255BB"/>
    <w:rsid w:val="00C26BFB"/>
    <w:rsid w:val="00C35552"/>
    <w:rsid w:val="00C3579D"/>
    <w:rsid w:val="00C35D4B"/>
    <w:rsid w:val="00C3628B"/>
    <w:rsid w:val="00C37F00"/>
    <w:rsid w:val="00C40AA8"/>
    <w:rsid w:val="00C45BF1"/>
    <w:rsid w:val="00C46E58"/>
    <w:rsid w:val="00C52630"/>
    <w:rsid w:val="00C6222F"/>
    <w:rsid w:val="00C629AA"/>
    <w:rsid w:val="00C668CB"/>
    <w:rsid w:val="00C72CAB"/>
    <w:rsid w:val="00C9040C"/>
    <w:rsid w:val="00C9059C"/>
    <w:rsid w:val="00C90DFF"/>
    <w:rsid w:val="00CA04D1"/>
    <w:rsid w:val="00CA1D8F"/>
    <w:rsid w:val="00CA2DC7"/>
    <w:rsid w:val="00CA3F40"/>
    <w:rsid w:val="00CA6222"/>
    <w:rsid w:val="00CB009D"/>
    <w:rsid w:val="00CB0538"/>
    <w:rsid w:val="00CB4393"/>
    <w:rsid w:val="00CC0307"/>
    <w:rsid w:val="00CC4577"/>
    <w:rsid w:val="00CD27E6"/>
    <w:rsid w:val="00CD332D"/>
    <w:rsid w:val="00CD575A"/>
    <w:rsid w:val="00CD6CD4"/>
    <w:rsid w:val="00CD73C5"/>
    <w:rsid w:val="00CD75C4"/>
    <w:rsid w:val="00CE2D73"/>
    <w:rsid w:val="00CE4652"/>
    <w:rsid w:val="00CE510A"/>
    <w:rsid w:val="00CF1483"/>
    <w:rsid w:val="00CF4DA9"/>
    <w:rsid w:val="00D018BC"/>
    <w:rsid w:val="00D03DCE"/>
    <w:rsid w:val="00D05518"/>
    <w:rsid w:val="00D1022A"/>
    <w:rsid w:val="00D102DB"/>
    <w:rsid w:val="00D1624A"/>
    <w:rsid w:val="00D165B6"/>
    <w:rsid w:val="00D1705B"/>
    <w:rsid w:val="00D17A57"/>
    <w:rsid w:val="00D227C7"/>
    <w:rsid w:val="00D24633"/>
    <w:rsid w:val="00D25CCD"/>
    <w:rsid w:val="00D304B4"/>
    <w:rsid w:val="00D32321"/>
    <w:rsid w:val="00D33642"/>
    <w:rsid w:val="00D36967"/>
    <w:rsid w:val="00D36D71"/>
    <w:rsid w:val="00D37C21"/>
    <w:rsid w:val="00D37C85"/>
    <w:rsid w:val="00D43D5E"/>
    <w:rsid w:val="00D53CAD"/>
    <w:rsid w:val="00D53D49"/>
    <w:rsid w:val="00D56AE5"/>
    <w:rsid w:val="00D57C46"/>
    <w:rsid w:val="00D63A44"/>
    <w:rsid w:val="00D64679"/>
    <w:rsid w:val="00D6747B"/>
    <w:rsid w:val="00D705EB"/>
    <w:rsid w:val="00D747F7"/>
    <w:rsid w:val="00D808F2"/>
    <w:rsid w:val="00D80DBC"/>
    <w:rsid w:val="00D851F1"/>
    <w:rsid w:val="00D96220"/>
    <w:rsid w:val="00DA1329"/>
    <w:rsid w:val="00DA5D42"/>
    <w:rsid w:val="00DA5EEF"/>
    <w:rsid w:val="00DB3FE2"/>
    <w:rsid w:val="00DB45F6"/>
    <w:rsid w:val="00DB6F7E"/>
    <w:rsid w:val="00DC0026"/>
    <w:rsid w:val="00DC4CD5"/>
    <w:rsid w:val="00DC4EE7"/>
    <w:rsid w:val="00DC538F"/>
    <w:rsid w:val="00DC5E2F"/>
    <w:rsid w:val="00DC6DA8"/>
    <w:rsid w:val="00DD01F3"/>
    <w:rsid w:val="00DD3297"/>
    <w:rsid w:val="00DD3AFF"/>
    <w:rsid w:val="00DD4E29"/>
    <w:rsid w:val="00DE0158"/>
    <w:rsid w:val="00DE06D2"/>
    <w:rsid w:val="00DE15ED"/>
    <w:rsid w:val="00DE3167"/>
    <w:rsid w:val="00DE3B70"/>
    <w:rsid w:val="00DE5A96"/>
    <w:rsid w:val="00DF2589"/>
    <w:rsid w:val="00DF3752"/>
    <w:rsid w:val="00DF4E54"/>
    <w:rsid w:val="00DF5DC1"/>
    <w:rsid w:val="00DF6485"/>
    <w:rsid w:val="00E02A42"/>
    <w:rsid w:val="00E02C01"/>
    <w:rsid w:val="00E032AD"/>
    <w:rsid w:val="00E04294"/>
    <w:rsid w:val="00E0795E"/>
    <w:rsid w:val="00E115EC"/>
    <w:rsid w:val="00E13D59"/>
    <w:rsid w:val="00E14535"/>
    <w:rsid w:val="00E15C55"/>
    <w:rsid w:val="00E20B68"/>
    <w:rsid w:val="00E221D2"/>
    <w:rsid w:val="00E22EAC"/>
    <w:rsid w:val="00E30844"/>
    <w:rsid w:val="00E3109D"/>
    <w:rsid w:val="00E31D1D"/>
    <w:rsid w:val="00E328F3"/>
    <w:rsid w:val="00E33195"/>
    <w:rsid w:val="00E34008"/>
    <w:rsid w:val="00E4056F"/>
    <w:rsid w:val="00E41497"/>
    <w:rsid w:val="00E427B5"/>
    <w:rsid w:val="00E50569"/>
    <w:rsid w:val="00E52949"/>
    <w:rsid w:val="00E57CE4"/>
    <w:rsid w:val="00E61D32"/>
    <w:rsid w:val="00E63ECE"/>
    <w:rsid w:val="00E645D0"/>
    <w:rsid w:val="00E64DF6"/>
    <w:rsid w:val="00E67A14"/>
    <w:rsid w:val="00E71257"/>
    <w:rsid w:val="00E72C9A"/>
    <w:rsid w:val="00E82A51"/>
    <w:rsid w:val="00E9027B"/>
    <w:rsid w:val="00E9487D"/>
    <w:rsid w:val="00E9680E"/>
    <w:rsid w:val="00E96933"/>
    <w:rsid w:val="00EA0B4A"/>
    <w:rsid w:val="00EA720E"/>
    <w:rsid w:val="00EB0620"/>
    <w:rsid w:val="00EB5818"/>
    <w:rsid w:val="00EB64E5"/>
    <w:rsid w:val="00EC0A0B"/>
    <w:rsid w:val="00EC1B24"/>
    <w:rsid w:val="00EC4696"/>
    <w:rsid w:val="00EC551F"/>
    <w:rsid w:val="00EC6394"/>
    <w:rsid w:val="00EC7358"/>
    <w:rsid w:val="00ED149F"/>
    <w:rsid w:val="00ED3064"/>
    <w:rsid w:val="00EE25D8"/>
    <w:rsid w:val="00EE2AB0"/>
    <w:rsid w:val="00EE31EC"/>
    <w:rsid w:val="00EE4CAF"/>
    <w:rsid w:val="00EE6F24"/>
    <w:rsid w:val="00EF2347"/>
    <w:rsid w:val="00F06A17"/>
    <w:rsid w:val="00F07B2E"/>
    <w:rsid w:val="00F12CD3"/>
    <w:rsid w:val="00F17EAB"/>
    <w:rsid w:val="00F213F9"/>
    <w:rsid w:val="00F23163"/>
    <w:rsid w:val="00F24143"/>
    <w:rsid w:val="00F246E1"/>
    <w:rsid w:val="00F33140"/>
    <w:rsid w:val="00F3362D"/>
    <w:rsid w:val="00F3757B"/>
    <w:rsid w:val="00F379B2"/>
    <w:rsid w:val="00F40210"/>
    <w:rsid w:val="00F409D1"/>
    <w:rsid w:val="00F4212A"/>
    <w:rsid w:val="00F43231"/>
    <w:rsid w:val="00F44AB9"/>
    <w:rsid w:val="00F50E0D"/>
    <w:rsid w:val="00F518B1"/>
    <w:rsid w:val="00F53DD9"/>
    <w:rsid w:val="00F615D9"/>
    <w:rsid w:val="00F63E02"/>
    <w:rsid w:val="00F6633E"/>
    <w:rsid w:val="00F700ED"/>
    <w:rsid w:val="00F709DC"/>
    <w:rsid w:val="00F82076"/>
    <w:rsid w:val="00F85DA2"/>
    <w:rsid w:val="00F944E6"/>
    <w:rsid w:val="00FA4A2C"/>
    <w:rsid w:val="00FA5427"/>
    <w:rsid w:val="00FA715E"/>
    <w:rsid w:val="00FB0091"/>
    <w:rsid w:val="00FB5002"/>
    <w:rsid w:val="00FB5F68"/>
    <w:rsid w:val="00FD36E3"/>
    <w:rsid w:val="00FD5B98"/>
    <w:rsid w:val="00FE1689"/>
    <w:rsid w:val="00FE17CD"/>
    <w:rsid w:val="00FE3B3B"/>
    <w:rsid w:val="00FE4261"/>
    <w:rsid w:val="00FE435B"/>
    <w:rsid w:val="00FF0A78"/>
    <w:rsid w:val="00FF1305"/>
    <w:rsid w:val="00FF5792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F5"/>
    <w:rPr>
      <w:sz w:val="24"/>
      <w:szCs w:val="24"/>
    </w:rPr>
  </w:style>
  <w:style w:type="paragraph" w:styleId="1">
    <w:name w:val="heading 1"/>
    <w:basedOn w:val="a"/>
    <w:next w:val="a"/>
    <w:qFormat/>
    <w:rsid w:val="00EA720E"/>
    <w:pPr>
      <w:keepNext/>
      <w:spacing w:line="360" w:lineRule="auto"/>
      <w:jc w:val="center"/>
      <w:outlineLvl w:val="0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D2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25CC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6C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D6C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20E"/>
  </w:style>
  <w:style w:type="paragraph" w:styleId="a8">
    <w:name w:val="List Paragraph"/>
    <w:basedOn w:val="a"/>
    <w:qFormat/>
    <w:rsid w:val="00134F21"/>
    <w:pPr>
      <w:ind w:left="708"/>
    </w:pPr>
  </w:style>
  <w:style w:type="paragraph" w:styleId="a9">
    <w:name w:val="No Spacing"/>
    <w:link w:val="aa"/>
    <w:uiPriority w:val="1"/>
    <w:qFormat/>
    <w:rsid w:val="00B46226"/>
    <w:rPr>
      <w:rFonts w:ascii="Calibri" w:hAnsi="Calibri"/>
      <w:sz w:val="22"/>
      <w:szCs w:val="22"/>
    </w:rPr>
  </w:style>
  <w:style w:type="paragraph" w:customStyle="1" w:styleId="conspluscell">
    <w:name w:val="conspluscell"/>
    <w:basedOn w:val="a"/>
    <w:rsid w:val="00DE15E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DE15ED"/>
    <w:rPr>
      <w:b/>
      <w:bCs/>
    </w:rPr>
  </w:style>
  <w:style w:type="character" w:customStyle="1" w:styleId="apple-converted-space">
    <w:name w:val="apple-converted-space"/>
    <w:basedOn w:val="a0"/>
    <w:rsid w:val="00EE31EC"/>
  </w:style>
  <w:style w:type="paragraph" w:customStyle="1" w:styleId="Default">
    <w:name w:val="Default"/>
    <w:rsid w:val="00DF37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DF3752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D3364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95979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786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86D27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DC6DA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uiPriority w:val="99"/>
    <w:rsid w:val="00DC6DA8"/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243E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243E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1410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814101"/>
    <w:rPr>
      <w:sz w:val="24"/>
      <w:szCs w:val="24"/>
    </w:rPr>
  </w:style>
  <w:style w:type="paragraph" w:customStyle="1" w:styleId="af4">
    <w:name w:val="Статья"/>
    <w:rsid w:val="001D3D89"/>
    <w:pPr>
      <w:ind w:firstLine="709"/>
    </w:pPr>
    <w:rPr>
      <w:sz w:val="24"/>
      <w:szCs w:val="24"/>
    </w:rPr>
  </w:style>
  <w:style w:type="character" w:customStyle="1" w:styleId="af5">
    <w:name w:val="Неразрешенное упоминание"/>
    <w:uiPriority w:val="99"/>
    <w:semiHidden/>
    <w:unhideWhenUsed/>
    <w:rsid w:val="001944D2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unhideWhenUsed/>
    <w:rsid w:val="009169A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0"/>
    <w:uiPriority w:val="99"/>
    <w:rsid w:val="009169A3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D25C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25CCD"/>
    <w:rPr>
      <w:rFonts w:ascii="Calibri" w:eastAsia="Times New Roman" w:hAnsi="Calibri" w:cs="Times New Roman"/>
      <w:sz w:val="24"/>
      <w:szCs w:val="24"/>
    </w:rPr>
  </w:style>
  <w:style w:type="character" w:styleId="af6">
    <w:name w:val="FollowedHyperlink"/>
    <w:rsid w:val="00607B4A"/>
    <w:rPr>
      <w:color w:val="954F72"/>
      <w:u w:val="single"/>
    </w:rPr>
  </w:style>
  <w:style w:type="table" w:customStyle="1" w:styleId="3">
    <w:name w:val="Сетка таблицы3"/>
    <w:basedOn w:val="a1"/>
    <w:next w:val="a3"/>
    <w:uiPriority w:val="59"/>
    <w:rsid w:val="00A31F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A102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A5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674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2A0D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81C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517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.metodlaboratoria-vcht.ru/load/0-0-1-313-20" TargetMode="External"/><Relationship Id="rId18" Type="http://schemas.openxmlformats.org/officeDocument/2006/relationships/hyperlink" Target="http://www.ecvr.ru/" TargetMode="External"/><Relationship Id="rId26" Type="http://schemas.openxmlformats.org/officeDocument/2006/relationships/hyperlink" Target="https://cdo-sl.profiedu.ru/org-info-v1/education-implemented-program?id=37&amp;master_version=v1" TargetMode="External"/><Relationship Id="rId39" Type="http://schemas.openxmlformats.org/officeDocument/2006/relationships/hyperlink" Target="https://cdo-sl.profiedu.ru/org-info-v1/education-implemented-program?id=58&amp;master_version=v" TargetMode="External"/><Relationship Id="rId21" Type="http://schemas.openxmlformats.org/officeDocument/2006/relationships/hyperlink" Target="https://cdo-sl.profiedu.ru/org-info-v1/education-implemented-program?id=33&amp;master_version=v1" TargetMode="External"/><Relationship Id="rId34" Type="http://schemas.openxmlformats.org/officeDocument/2006/relationships/hyperlink" Target="https://cdo-sl.profiedu.ru/org-info-v1/education-implemented-program?id=46&amp;master_version=v1" TargetMode="External"/><Relationship Id="rId42" Type="http://schemas.openxmlformats.org/officeDocument/2006/relationships/hyperlink" Target="https://cdo-sl.profiedu.ru/org-info/education-implemented-program?id=1" TargetMode="External"/><Relationship Id="rId47" Type="http://schemas.openxmlformats.org/officeDocument/2006/relationships/hyperlink" Target="http://www.1.metodlaboratoria-vcht.ru/load/0-0-1-313-20" TargetMode="External"/><Relationship Id="rId50" Type="http://schemas.openxmlformats.org/officeDocument/2006/relationships/hyperlink" Target="http://publication.pravo.gov.ru/File/GetFile/0001201811300034?type=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cht.center/wp-content/uploads/2019/12/TSelevaya-model-razvitiya-reg-sistem-DOD.pdf" TargetMode="External"/><Relationship Id="rId17" Type="http://schemas.openxmlformats.org/officeDocument/2006/relationships/hyperlink" Target="http://www.1.metodlaboratoria-vcht.ru/load/0-0-0-71-20" TargetMode="External"/><Relationship Id="rId25" Type="http://schemas.openxmlformats.org/officeDocument/2006/relationships/hyperlink" Target="https://cdo-sl.profiedu.ru/org-info-v1/education-implemented-program?id=60&amp;master_version=v1" TargetMode="External"/><Relationship Id="rId33" Type="http://schemas.openxmlformats.org/officeDocument/2006/relationships/hyperlink" Target="https://cdo-sl.profiedu.ru/org-info-v1/education-implemented-program?id=43&amp;master_version=v1" TargetMode="External"/><Relationship Id="rId38" Type="http://schemas.openxmlformats.org/officeDocument/2006/relationships/hyperlink" Target="https://cdo-sl.profiedu.ru/org-info-v1/education-implemented-program?id=57&amp;master_version=v1" TargetMode="External"/><Relationship Id="rId46" Type="http://schemas.openxmlformats.org/officeDocument/2006/relationships/hyperlink" Target="http://vcht.center/wp-content/uploads/2019/12/TSelevaya-model-razvitiya-reg-sistem-DO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.metodlaboratoria-vcht.ru/load/0-0-0-15-20" TargetMode="External"/><Relationship Id="rId20" Type="http://schemas.openxmlformats.org/officeDocument/2006/relationships/hyperlink" Target="https://cdo-sl.profiedu.ru/org-info-v1/education-implemented-program?id=34&amp;master_version=v1" TargetMode="External"/><Relationship Id="rId29" Type="http://schemas.openxmlformats.org/officeDocument/2006/relationships/hyperlink" Target="https://cdo-sl.profiedu.ru/org-info-v1/education-implemented-program?id=61&amp;master_version=v1" TargetMode="External"/><Relationship Id="rId41" Type="http://schemas.openxmlformats.org/officeDocument/2006/relationships/hyperlink" Target="https://cdo-sl.profiedu.ru/org-info-v1/education-implemented-program?id=52&amp;master_version=v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f5Z8H9tgUK5Y9qtJ0tEFnyHlBitwN4gB.pdf" TargetMode="External"/><Relationship Id="rId24" Type="http://schemas.openxmlformats.org/officeDocument/2006/relationships/hyperlink" Target="https://cdo-sl.profiedu.ru/org-info-v1/education-implemented-program?id=38&amp;master_version=v1" TargetMode="External"/><Relationship Id="rId32" Type="http://schemas.openxmlformats.org/officeDocument/2006/relationships/hyperlink" Target="https://cdo-sl.profiedu.ru/org-info-v1/education-implemented-program?id=62&amp;master_version=v1" TargetMode="External"/><Relationship Id="rId37" Type="http://schemas.openxmlformats.org/officeDocument/2006/relationships/hyperlink" Target="https://cdo-sl.profiedu.ru/org-info-v1/education-implemented-program?id=56&amp;master_version=v1" TargetMode="External"/><Relationship Id="rId40" Type="http://schemas.openxmlformats.org/officeDocument/2006/relationships/hyperlink" Target="https://cdo-sl.profiedu.ru/org-info-v1/education-implemented-program?id=55&amp;master_version=v1" TargetMode="External"/><Relationship Id="rId45" Type="http://schemas.openxmlformats.org/officeDocument/2006/relationships/hyperlink" Target="http://static.government.ru/media/files/f5Z8H9tgUK5Y9qtJ0tEFnyHlBitwN4gB.pdf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1.metodlaboratoria-vcht.ru/load/0-0-0-245-20" TargetMode="External"/><Relationship Id="rId23" Type="http://schemas.openxmlformats.org/officeDocument/2006/relationships/hyperlink" Target="https://cdo-sl.profiedu.ru/org-info-v1/education-implemented-program?id=31&amp;master_version=v1" TargetMode="External"/><Relationship Id="rId28" Type="http://schemas.openxmlformats.org/officeDocument/2006/relationships/hyperlink" Target="https://cdo-sl.profiedu.ru/org-info-v1/education-implemented-program?id=44&amp;master_version=v1" TargetMode="External"/><Relationship Id="rId36" Type="http://schemas.openxmlformats.org/officeDocument/2006/relationships/hyperlink" Target="https://cdo-sl.profiedu.ru/org-info-v1/education-implemented-program?id=64&amp;master_version=v1" TargetMode="External"/><Relationship Id="rId49" Type="http://schemas.openxmlformats.org/officeDocument/2006/relationships/hyperlink" Target="http://www.1.metodlaboratoria-vcht.ru/load/0-0-0-245-20" TargetMode="External"/><Relationship Id="rId10" Type="http://schemas.openxmlformats.org/officeDocument/2006/relationships/hyperlink" Target="http://www.ecvr.ru/" TargetMode="External"/><Relationship Id="rId19" Type="http://schemas.openxmlformats.org/officeDocument/2006/relationships/hyperlink" Target="http://www.ecvr.ru/index.php/ob-uchrezhdenii/metodicheskaya-rabota/metodicheskaya-kopilka" TargetMode="External"/><Relationship Id="rId31" Type="http://schemas.openxmlformats.org/officeDocument/2006/relationships/hyperlink" Target="https://cdo-sl.profiedu.ru/org-info-v1/education-implemented-program?id=47&amp;master_version=v1" TargetMode="External"/><Relationship Id="rId44" Type="http://schemas.openxmlformats.org/officeDocument/2006/relationships/hyperlink" Target="https://cdo-sl.profiedu.ru/org-info-v1/education-implemented-program?id=53&amp;master_version=v1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ouezwr@ya.ru" TargetMode="External"/><Relationship Id="rId14" Type="http://schemas.openxmlformats.org/officeDocument/2006/relationships/hyperlink" Target="http://www.1.metodlaboratoria-vcht.ru/load/0-0-0-245-20" TargetMode="External"/><Relationship Id="rId22" Type="http://schemas.openxmlformats.org/officeDocument/2006/relationships/hyperlink" Target="https://cdo-sl.profiedu.ru/org-info-v1/education-implemented-program?id=30&amp;master_version=v1" TargetMode="External"/><Relationship Id="rId27" Type="http://schemas.openxmlformats.org/officeDocument/2006/relationships/hyperlink" Target="https://cdo-sl.profiedu.ru/org-info-v1/education-implemented-program?id=45&amp;master_version=v1" TargetMode="External"/><Relationship Id="rId30" Type="http://schemas.openxmlformats.org/officeDocument/2006/relationships/hyperlink" Target="https://cdo-sl.profiedu.ru/org-info-v1/education-implemented-program?id=40&amp;master_version=v1" TargetMode="External"/><Relationship Id="rId35" Type="http://schemas.openxmlformats.org/officeDocument/2006/relationships/hyperlink" Target="https://cdo-sl.profiedu.ru/org-info-v1/education-implemented-program?id=41&amp;master_version=v1" TargetMode="External"/><Relationship Id="rId43" Type="http://schemas.openxmlformats.org/officeDocument/2006/relationships/hyperlink" Target="https://cdo-sl.profiedu.ru/org-info-v1/education-implemented-program?id=51&amp;master_version=v1" TargetMode="External"/><Relationship Id="rId48" Type="http://schemas.openxmlformats.org/officeDocument/2006/relationships/hyperlink" Target="http://www.1.metodlaboratoria-vcht.ru/load/0-0-0-245-2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1.metodlaboratoria-vcht.ru/load/0-0-0-15-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D819-084D-40B2-802D-15DBB3B4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55</Pages>
  <Words>22465</Words>
  <Characters>128052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ЦДОДД</Company>
  <LinksUpToDate>false</LinksUpToDate>
  <CharactersWithSpaces>150217</CharactersWithSpaces>
  <SharedDoc>false</SharedDoc>
  <HLinks>
    <vt:vector size="258" baseType="variant">
      <vt:variant>
        <vt:i4>7864358</vt:i4>
      </vt:variant>
      <vt:variant>
        <vt:i4>150</vt:i4>
      </vt:variant>
      <vt:variant>
        <vt:i4>0</vt:i4>
      </vt:variant>
      <vt:variant>
        <vt:i4>5</vt:i4>
      </vt:variant>
      <vt:variant>
        <vt:lpwstr>http://www.1.metodlaboratoria-vcht.ru/load/0-0-0-71-20</vt:lpwstr>
      </vt:variant>
      <vt:variant>
        <vt:lpwstr/>
      </vt:variant>
      <vt:variant>
        <vt:i4>8257570</vt:i4>
      </vt:variant>
      <vt:variant>
        <vt:i4>147</vt:i4>
      </vt:variant>
      <vt:variant>
        <vt:i4>0</vt:i4>
      </vt:variant>
      <vt:variant>
        <vt:i4>5</vt:i4>
      </vt:variant>
      <vt:variant>
        <vt:lpwstr>http://www.1.metodlaboratoria-vcht.ru/load/0-0-0-15-20</vt:lpwstr>
      </vt:variant>
      <vt:variant>
        <vt:lpwstr/>
      </vt:variant>
      <vt:variant>
        <vt:i4>2097260</vt:i4>
      </vt:variant>
      <vt:variant>
        <vt:i4>144</vt:i4>
      </vt:variant>
      <vt:variant>
        <vt:i4>0</vt:i4>
      </vt:variant>
      <vt:variant>
        <vt:i4>5</vt:i4>
      </vt:variant>
      <vt:variant>
        <vt:lpwstr>http://publication.pravo.gov.ru/File/GetFile/0001201811300034?type=pdf</vt:lpwstr>
      </vt:variant>
      <vt:variant>
        <vt:lpwstr/>
      </vt:variant>
      <vt:variant>
        <vt:i4>6750268</vt:i4>
      </vt:variant>
      <vt:variant>
        <vt:i4>141</vt:i4>
      </vt:variant>
      <vt:variant>
        <vt:i4>0</vt:i4>
      </vt:variant>
      <vt:variant>
        <vt:i4>5</vt:i4>
      </vt:variant>
      <vt:variant>
        <vt:lpwstr>http://www.1.metodlaboratoria-vcht.ru/load/0-0-0-245-20</vt:lpwstr>
      </vt:variant>
      <vt:variant>
        <vt:lpwstr/>
      </vt:variant>
      <vt:variant>
        <vt:i4>6750268</vt:i4>
      </vt:variant>
      <vt:variant>
        <vt:i4>138</vt:i4>
      </vt:variant>
      <vt:variant>
        <vt:i4>0</vt:i4>
      </vt:variant>
      <vt:variant>
        <vt:i4>5</vt:i4>
      </vt:variant>
      <vt:variant>
        <vt:lpwstr>http://www.1.metodlaboratoria-vcht.ru/load/0-0-0-245-20</vt:lpwstr>
      </vt:variant>
      <vt:variant>
        <vt:lpwstr/>
      </vt:variant>
      <vt:variant>
        <vt:i4>6357049</vt:i4>
      </vt:variant>
      <vt:variant>
        <vt:i4>135</vt:i4>
      </vt:variant>
      <vt:variant>
        <vt:i4>0</vt:i4>
      </vt:variant>
      <vt:variant>
        <vt:i4>5</vt:i4>
      </vt:variant>
      <vt:variant>
        <vt:lpwstr>http://www.1.metodlaboratoria-vcht.ru/load/0-0-1-313-20</vt:lpwstr>
      </vt:variant>
      <vt:variant>
        <vt:lpwstr/>
      </vt:variant>
      <vt:variant>
        <vt:i4>3670048</vt:i4>
      </vt:variant>
      <vt:variant>
        <vt:i4>132</vt:i4>
      </vt:variant>
      <vt:variant>
        <vt:i4>0</vt:i4>
      </vt:variant>
      <vt:variant>
        <vt:i4>5</vt:i4>
      </vt:variant>
      <vt:variant>
        <vt:lpwstr>http://vcht.center/wp-content/uploads/2019/12/TSelevaya-model-razvitiya-reg-sistem-DOD.pdf</vt:lpwstr>
      </vt:variant>
      <vt:variant>
        <vt:lpwstr/>
      </vt:variant>
      <vt:variant>
        <vt:i4>5570635</vt:i4>
      </vt:variant>
      <vt:variant>
        <vt:i4>129</vt:i4>
      </vt:variant>
      <vt:variant>
        <vt:i4>0</vt:i4>
      </vt:variant>
      <vt:variant>
        <vt:i4>5</vt:i4>
      </vt:variant>
      <vt:variant>
        <vt:lpwstr>http://static.government.ru/media/files/f5Z8H9tgUK5Y9qtJ0tEFnyHlBitwN4gB.pdf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https://cdo-sl.profiedu.ru/org-info-v1/education-implemented-program?id=53&amp;master_version=v1</vt:lpwstr>
      </vt:variant>
      <vt:variant>
        <vt:lpwstr/>
      </vt:variant>
      <vt:variant>
        <vt:i4>2949146</vt:i4>
      </vt:variant>
      <vt:variant>
        <vt:i4>123</vt:i4>
      </vt:variant>
      <vt:variant>
        <vt:i4>0</vt:i4>
      </vt:variant>
      <vt:variant>
        <vt:i4>5</vt:i4>
      </vt:variant>
      <vt:variant>
        <vt:lpwstr>https://cdo-sl.profiedu.ru/org-info-v1/education-implemented-program?id=51&amp;master_version=v1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https://cdo-sl.profiedu.ru/org-info/education-implemented-program?id=1</vt:lpwstr>
      </vt:variant>
      <vt:variant>
        <vt:lpwstr/>
      </vt:variant>
      <vt:variant>
        <vt:i4>3014682</vt:i4>
      </vt:variant>
      <vt:variant>
        <vt:i4>117</vt:i4>
      </vt:variant>
      <vt:variant>
        <vt:i4>0</vt:i4>
      </vt:variant>
      <vt:variant>
        <vt:i4>5</vt:i4>
      </vt:variant>
      <vt:variant>
        <vt:lpwstr>https://cdo-sl.profiedu.ru/org-info-v1/education-implemented-program?id=52&amp;master_version=v1</vt:lpwstr>
      </vt:variant>
      <vt:variant>
        <vt:lpwstr/>
      </vt:variant>
      <vt:variant>
        <vt:i4>2687002</vt:i4>
      </vt:variant>
      <vt:variant>
        <vt:i4>114</vt:i4>
      </vt:variant>
      <vt:variant>
        <vt:i4>0</vt:i4>
      </vt:variant>
      <vt:variant>
        <vt:i4>5</vt:i4>
      </vt:variant>
      <vt:variant>
        <vt:lpwstr>https://cdo-sl.profiedu.ru/org-info-v1/education-implemented-program?id=55&amp;master_version=v1</vt:lpwstr>
      </vt:variant>
      <vt:variant>
        <vt:lpwstr/>
      </vt:variant>
      <vt:variant>
        <vt:i4>1376364</vt:i4>
      </vt:variant>
      <vt:variant>
        <vt:i4>111</vt:i4>
      </vt:variant>
      <vt:variant>
        <vt:i4>0</vt:i4>
      </vt:variant>
      <vt:variant>
        <vt:i4>5</vt:i4>
      </vt:variant>
      <vt:variant>
        <vt:lpwstr>https://cdo-sl.profiedu.ru/org-info-v1/education-implemented-program?id=58&amp;master_version=v</vt:lpwstr>
      </vt:variant>
      <vt:variant>
        <vt:lpwstr/>
      </vt:variant>
      <vt:variant>
        <vt:i4>2818074</vt:i4>
      </vt:variant>
      <vt:variant>
        <vt:i4>108</vt:i4>
      </vt:variant>
      <vt:variant>
        <vt:i4>0</vt:i4>
      </vt:variant>
      <vt:variant>
        <vt:i4>5</vt:i4>
      </vt:variant>
      <vt:variant>
        <vt:lpwstr>https://cdo-sl.profiedu.ru/org-info-v1/education-implemented-program?id=57&amp;master_version=v1</vt:lpwstr>
      </vt:variant>
      <vt:variant>
        <vt:lpwstr/>
      </vt:variant>
      <vt:variant>
        <vt:i4>2752538</vt:i4>
      </vt:variant>
      <vt:variant>
        <vt:i4>105</vt:i4>
      </vt:variant>
      <vt:variant>
        <vt:i4>0</vt:i4>
      </vt:variant>
      <vt:variant>
        <vt:i4>5</vt:i4>
      </vt:variant>
      <vt:variant>
        <vt:lpwstr>https://cdo-sl.profiedu.ru/org-info-v1/education-implemented-program?id=56&amp;master_version=v1</vt:lpwstr>
      </vt:variant>
      <vt:variant>
        <vt:lpwstr/>
      </vt:variant>
      <vt:variant>
        <vt:i4>2621465</vt:i4>
      </vt:variant>
      <vt:variant>
        <vt:i4>102</vt:i4>
      </vt:variant>
      <vt:variant>
        <vt:i4>0</vt:i4>
      </vt:variant>
      <vt:variant>
        <vt:i4>5</vt:i4>
      </vt:variant>
      <vt:variant>
        <vt:lpwstr>https://cdo-sl.profiedu.ru/org-info-v1/education-implemented-program?id=64&amp;master_version=v1</vt:lpwstr>
      </vt:variant>
      <vt:variant>
        <vt:lpwstr/>
      </vt:variant>
      <vt:variant>
        <vt:i4>2949147</vt:i4>
      </vt:variant>
      <vt:variant>
        <vt:i4>99</vt:i4>
      </vt:variant>
      <vt:variant>
        <vt:i4>0</vt:i4>
      </vt:variant>
      <vt:variant>
        <vt:i4>5</vt:i4>
      </vt:variant>
      <vt:variant>
        <vt:lpwstr>https://cdo-sl.profiedu.ru/org-info-v1/education-implemented-program?id=41&amp;master_version=v1</vt:lpwstr>
      </vt:variant>
      <vt:variant>
        <vt:lpwstr/>
      </vt:variant>
      <vt:variant>
        <vt:i4>2752539</vt:i4>
      </vt:variant>
      <vt:variant>
        <vt:i4>96</vt:i4>
      </vt:variant>
      <vt:variant>
        <vt:i4>0</vt:i4>
      </vt:variant>
      <vt:variant>
        <vt:i4>5</vt:i4>
      </vt:variant>
      <vt:variant>
        <vt:lpwstr>https://cdo-sl.profiedu.ru/org-info-v1/education-implemented-program?id=46&amp;master_version=v1</vt:lpwstr>
      </vt:variant>
      <vt:variant>
        <vt:lpwstr/>
      </vt:variant>
      <vt:variant>
        <vt:i4>3080219</vt:i4>
      </vt:variant>
      <vt:variant>
        <vt:i4>93</vt:i4>
      </vt:variant>
      <vt:variant>
        <vt:i4>0</vt:i4>
      </vt:variant>
      <vt:variant>
        <vt:i4>5</vt:i4>
      </vt:variant>
      <vt:variant>
        <vt:lpwstr>https://cdo-sl.profiedu.ru/org-info-v1/education-implemented-program?id=43&amp;master_version=v1</vt:lpwstr>
      </vt:variant>
      <vt:variant>
        <vt:lpwstr/>
      </vt:variant>
      <vt:variant>
        <vt:i4>3014681</vt:i4>
      </vt:variant>
      <vt:variant>
        <vt:i4>90</vt:i4>
      </vt:variant>
      <vt:variant>
        <vt:i4>0</vt:i4>
      </vt:variant>
      <vt:variant>
        <vt:i4>5</vt:i4>
      </vt:variant>
      <vt:variant>
        <vt:lpwstr>https://cdo-sl.profiedu.ru/org-info-v1/education-implemented-program?id=62&amp;master_version=v1</vt:lpwstr>
      </vt:variant>
      <vt:variant>
        <vt:lpwstr/>
      </vt:variant>
      <vt:variant>
        <vt:i4>2818075</vt:i4>
      </vt:variant>
      <vt:variant>
        <vt:i4>87</vt:i4>
      </vt:variant>
      <vt:variant>
        <vt:i4>0</vt:i4>
      </vt:variant>
      <vt:variant>
        <vt:i4>5</vt:i4>
      </vt:variant>
      <vt:variant>
        <vt:lpwstr>https://cdo-sl.profiedu.ru/org-info-v1/education-implemented-program?id=47&amp;master_version=v1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https://cdo-sl.profiedu.ru/org-info-v1/education-implemented-program?id=40&amp;master_version=v1</vt:lpwstr>
      </vt:variant>
      <vt:variant>
        <vt:lpwstr/>
      </vt:variant>
      <vt:variant>
        <vt:i4>2949145</vt:i4>
      </vt:variant>
      <vt:variant>
        <vt:i4>81</vt:i4>
      </vt:variant>
      <vt:variant>
        <vt:i4>0</vt:i4>
      </vt:variant>
      <vt:variant>
        <vt:i4>5</vt:i4>
      </vt:variant>
      <vt:variant>
        <vt:lpwstr>https://cdo-sl.profiedu.ru/org-info-v1/education-implemented-program?id=61&amp;master_version=v1</vt:lpwstr>
      </vt:variant>
      <vt:variant>
        <vt:lpwstr/>
      </vt:variant>
      <vt:variant>
        <vt:i4>2621467</vt:i4>
      </vt:variant>
      <vt:variant>
        <vt:i4>78</vt:i4>
      </vt:variant>
      <vt:variant>
        <vt:i4>0</vt:i4>
      </vt:variant>
      <vt:variant>
        <vt:i4>5</vt:i4>
      </vt:variant>
      <vt:variant>
        <vt:lpwstr>https://cdo-sl.profiedu.ru/org-info-v1/education-implemented-program?id=44&amp;master_version=v1</vt:lpwstr>
      </vt:variant>
      <vt:variant>
        <vt:lpwstr/>
      </vt:variant>
      <vt:variant>
        <vt:i4>2687003</vt:i4>
      </vt:variant>
      <vt:variant>
        <vt:i4>75</vt:i4>
      </vt:variant>
      <vt:variant>
        <vt:i4>0</vt:i4>
      </vt:variant>
      <vt:variant>
        <vt:i4>5</vt:i4>
      </vt:variant>
      <vt:variant>
        <vt:lpwstr>https://cdo-sl.profiedu.ru/org-info-v1/education-implemented-program?id=45&amp;master_version=v1</vt:lpwstr>
      </vt:variant>
      <vt:variant>
        <vt:lpwstr/>
      </vt:variant>
      <vt:variant>
        <vt:i4>2818076</vt:i4>
      </vt:variant>
      <vt:variant>
        <vt:i4>72</vt:i4>
      </vt:variant>
      <vt:variant>
        <vt:i4>0</vt:i4>
      </vt:variant>
      <vt:variant>
        <vt:i4>5</vt:i4>
      </vt:variant>
      <vt:variant>
        <vt:lpwstr>https://cdo-sl.profiedu.ru/org-info-v1/education-implemented-program?id=37&amp;master_version=v1</vt:lpwstr>
      </vt:variant>
      <vt:variant>
        <vt:lpwstr/>
      </vt:variant>
      <vt:variant>
        <vt:i4>2883609</vt:i4>
      </vt:variant>
      <vt:variant>
        <vt:i4>69</vt:i4>
      </vt:variant>
      <vt:variant>
        <vt:i4>0</vt:i4>
      </vt:variant>
      <vt:variant>
        <vt:i4>5</vt:i4>
      </vt:variant>
      <vt:variant>
        <vt:lpwstr>https://cdo-sl.profiedu.ru/org-info-v1/education-implemented-program?id=60&amp;master_version=v1</vt:lpwstr>
      </vt:variant>
      <vt:variant>
        <vt:lpwstr/>
      </vt:variant>
      <vt:variant>
        <vt:i4>2359324</vt:i4>
      </vt:variant>
      <vt:variant>
        <vt:i4>66</vt:i4>
      </vt:variant>
      <vt:variant>
        <vt:i4>0</vt:i4>
      </vt:variant>
      <vt:variant>
        <vt:i4>5</vt:i4>
      </vt:variant>
      <vt:variant>
        <vt:lpwstr>https://cdo-sl.profiedu.ru/org-info-v1/education-implemented-program?id=38&amp;master_version=v1</vt:lpwstr>
      </vt:variant>
      <vt:variant>
        <vt:lpwstr/>
      </vt:variant>
      <vt:variant>
        <vt:i4>2949148</vt:i4>
      </vt:variant>
      <vt:variant>
        <vt:i4>63</vt:i4>
      </vt:variant>
      <vt:variant>
        <vt:i4>0</vt:i4>
      </vt:variant>
      <vt:variant>
        <vt:i4>5</vt:i4>
      </vt:variant>
      <vt:variant>
        <vt:lpwstr>https://cdo-sl.profiedu.ru/org-info-v1/education-implemented-program?id=31&amp;master_version=v1</vt:lpwstr>
      </vt:variant>
      <vt:variant>
        <vt:lpwstr/>
      </vt:variant>
      <vt:variant>
        <vt:i4>2883612</vt:i4>
      </vt:variant>
      <vt:variant>
        <vt:i4>60</vt:i4>
      </vt:variant>
      <vt:variant>
        <vt:i4>0</vt:i4>
      </vt:variant>
      <vt:variant>
        <vt:i4>5</vt:i4>
      </vt:variant>
      <vt:variant>
        <vt:lpwstr>https://cdo-sl.profiedu.ru/org-info-v1/education-implemented-program?id=30&amp;master_version=v1</vt:lpwstr>
      </vt:variant>
      <vt:variant>
        <vt:lpwstr/>
      </vt:variant>
      <vt:variant>
        <vt:i4>3080220</vt:i4>
      </vt:variant>
      <vt:variant>
        <vt:i4>57</vt:i4>
      </vt:variant>
      <vt:variant>
        <vt:i4>0</vt:i4>
      </vt:variant>
      <vt:variant>
        <vt:i4>5</vt:i4>
      </vt:variant>
      <vt:variant>
        <vt:lpwstr>https://cdo-sl.profiedu.ru/org-info-v1/education-implemented-program?id=33&amp;master_version=v1</vt:lpwstr>
      </vt:variant>
      <vt:variant>
        <vt:lpwstr/>
      </vt:variant>
      <vt:variant>
        <vt:i4>2621468</vt:i4>
      </vt:variant>
      <vt:variant>
        <vt:i4>54</vt:i4>
      </vt:variant>
      <vt:variant>
        <vt:i4>0</vt:i4>
      </vt:variant>
      <vt:variant>
        <vt:i4>5</vt:i4>
      </vt:variant>
      <vt:variant>
        <vt:lpwstr>https://cdo-sl.profiedu.ru/org-info-v1/education-implemented-program?id=34&amp;master_version=v1</vt:lpwstr>
      </vt:variant>
      <vt:variant>
        <vt:lpwstr/>
      </vt:variant>
      <vt:variant>
        <vt:i4>3145739</vt:i4>
      </vt:variant>
      <vt:variant>
        <vt:i4>51</vt:i4>
      </vt:variant>
      <vt:variant>
        <vt:i4>0</vt:i4>
      </vt:variant>
      <vt:variant>
        <vt:i4>5</vt:i4>
      </vt:variant>
      <vt:variant>
        <vt:lpwstr>https://cdo-sl.profiedu.ru/?section_id=77</vt:lpwstr>
      </vt:variant>
      <vt:variant>
        <vt:lpwstr/>
      </vt:variant>
      <vt:variant>
        <vt:i4>5374003</vt:i4>
      </vt:variant>
      <vt:variant>
        <vt:i4>48</vt:i4>
      </vt:variant>
      <vt:variant>
        <vt:i4>0</vt:i4>
      </vt:variant>
      <vt:variant>
        <vt:i4>5</vt:i4>
      </vt:variant>
      <vt:variant>
        <vt:lpwstr>mailto:cdo-sl@yandex.ru</vt:lpwstr>
      </vt:variant>
      <vt:variant>
        <vt:lpwstr/>
      </vt:variant>
      <vt:variant>
        <vt:i4>2293861</vt:i4>
      </vt:variant>
      <vt:variant>
        <vt:i4>45</vt:i4>
      </vt:variant>
      <vt:variant>
        <vt:i4>0</vt:i4>
      </vt:variant>
      <vt:variant>
        <vt:i4>5</vt:i4>
      </vt:variant>
      <vt:variant>
        <vt:lpwstr>http://cdo-sl.profiedu.ru/</vt:lpwstr>
      </vt:variant>
      <vt:variant>
        <vt:lpwstr/>
      </vt:variant>
      <vt:variant>
        <vt:i4>7864358</vt:i4>
      </vt:variant>
      <vt:variant>
        <vt:i4>18</vt:i4>
      </vt:variant>
      <vt:variant>
        <vt:i4>0</vt:i4>
      </vt:variant>
      <vt:variant>
        <vt:i4>5</vt:i4>
      </vt:variant>
      <vt:variant>
        <vt:lpwstr>http://www.1.metodlaboratoria-vcht.ru/load/0-0-0-71-20</vt:lpwstr>
      </vt:variant>
      <vt:variant>
        <vt:lpwstr/>
      </vt:variant>
      <vt:variant>
        <vt:i4>8257570</vt:i4>
      </vt:variant>
      <vt:variant>
        <vt:i4>15</vt:i4>
      </vt:variant>
      <vt:variant>
        <vt:i4>0</vt:i4>
      </vt:variant>
      <vt:variant>
        <vt:i4>5</vt:i4>
      </vt:variant>
      <vt:variant>
        <vt:lpwstr>http://www.1.metodlaboratoria-vcht.ru/load/0-0-0-15-20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http://www.1.metodlaboratoria-vcht.ru/load/0-0-0-245-20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http://www.1.metodlaboratoria-vcht.ru/load/0-0-0-245-20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http://www.1.metodlaboratoria-vcht.ru/load/0-0-1-313-20</vt:lpwstr>
      </vt:variant>
      <vt:variant>
        <vt:lpwstr/>
      </vt:variant>
      <vt:variant>
        <vt:i4>3670048</vt:i4>
      </vt:variant>
      <vt:variant>
        <vt:i4>3</vt:i4>
      </vt:variant>
      <vt:variant>
        <vt:i4>0</vt:i4>
      </vt:variant>
      <vt:variant>
        <vt:i4>5</vt:i4>
      </vt:variant>
      <vt:variant>
        <vt:lpwstr>http://vcht.center/wp-content/uploads/2019/12/TSelevaya-model-razvitiya-reg-sistem-DOD.pdf</vt:lpwstr>
      </vt:variant>
      <vt:variant>
        <vt:lpwstr/>
      </vt:variant>
      <vt:variant>
        <vt:i4>5570635</vt:i4>
      </vt:variant>
      <vt:variant>
        <vt:i4>0</vt:i4>
      </vt:variant>
      <vt:variant>
        <vt:i4>0</vt:i4>
      </vt:variant>
      <vt:variant>
        <vt:i4>5</vt:i4>
      </vt:variant>
      <vt:variant>
        <vt:lpwstr>http://static.government.ru/media/files/f5Z8H9tgUK5Y9qtJ0tEFnyHlBitwN4gB.pdf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creator>Секретарь</dc:creator>
  <cp:lastModifiedBy>Metodist</cp:lastModifiedBy>
  <cp:revision>5</cp:revision>
  <cp:lastPrinted>2022-09-19T12:33:00Z</cp:lastPrinted>
  <dcterms:created xsi:type="dcterms:W3CDTF">2022-09-13T11:58:00Z</dcterms:created>
  <dcterms:modified xsi:type="dcterms:W3CDTF">2022-09-19T12:36:00Z</dcterms:modified>
</cp:coreProperties>
</file>