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4"/>
      </w:tblGrid>
      <w:tr w:rsidR="0073464C" w:rsidRPr="0073464C" w:rsidTr="0073464C">
        <w:tc>
          <w:tcPr>
            <w:tcW w:w="0" w:type="auto"/>
            <w:shd w:val="clear" w:color="auto" w:fill="auto"/>
            <w:vAlign w:val="center"/>
            <w:hideMark/>
          </w:tcPr>
          <w:p w:rsidR="0073464C" w:rsidRPr="0073464C" w:rsidRDefault="0073464C" w:rsidP="0073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4C" w:rsidRPr="0073464C" w:rsidTr="0073464C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4010"/>
              <w:gridCol w:w="3194"/>
            </w:tblGrid>
            <w:tr w:rsidR="00F4137B" w:rsidRPr="00F4137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73464C" w:rsidRPr="00F4137B" w:rsidRDefault="009411AF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</w:t>
                  </w:r>
                  <w:r w:rsidR="001C4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от 01.10.21</w:t>
                  </w:r>
                  <w:r w:rsidR="0073464C"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Управляющего Совета</w:t>
                  </w:r>
                </w:p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proofErr w:type="spellStart"/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Е.А.Гридчина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73464C" w:rsidRPr="00F4137B" w:rsidRDefault="001C4B11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 295</w:t>
                  </w:r>
                  <w:r w:rsidR="009411AF"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01.10.21</w:t>
                  </w:r>
                  <w:bookmarkStart w:id="0" w:name="_GoBack"/>
                  <w:bookmarkEnd w:id="0"/>
                  <w:r w:rsidR="0073464C"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73464C" w:rsidRPr="00F4137B" w:rsidRDefault="0073464C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СОШ № 12</w:t>
                  </w:r>
                </w:p>
                <w:p w:rsidR="0073464C" w:rsidRPr="00F4137B" w:rsidRDefault="001C4B11" w:rsidP="000A150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73464C"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proofErr w:type="spellStart"/>
                  <w:r w:rsidR="0073464C" w:rsidRPr="00F41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Л.В.Плеханова</w:t>
                  </w:r>
                  <w:proofErr w:type="spellEnd"/>
                </w:p>
              </w:tc>
            </w:tr>
          </w:tbl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3464C" w:rsidRPr="000A150A" w:rsidRDefault="0073464C" w:rsidP="000A1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</w:p>
          <w:p w:rsidR="0073464C" w:rsidRPr="000A150A" w:rsidRDefault="0073464C" w:rsidP="000A1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 Управляющем Совете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1. Общие положения.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ru-RU"/>
              </w:rPr>
              <w:t>1.1. </w:t>
            </w:r>
            <w:r w:rsidR="004D4568" w:rsidRPr="00F4137B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ru-RU"/>
              </w:rPr>
              <w:t> Управляющий совет</w:t>
            </w:r>
            <w:r w:rsidRPr="00F4137B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ru-RU"/>
              </w:rPr>
              <w:t xml:space="preserve"> МБОУ «Средняя общеобразовательная школа № 12» г.</w:t>
            </w:r>
            <w:r w:rsidR="004D4568" w:rsidRPr="00F4137B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ru-RU"/>
              </w:rPr>
              <w:t>Батайска (далее -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Совет) является коллег</w:t>
            </w:r>
            <w:r w:rsidR="004D4568"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иальным органом самоуправления, 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осуществляющим</w:t>
            </w:r>
            <w:r w:rsidR="004D4568"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уставом общеобразовательного учреждения решение</w:t>
            </w:r>
            <w:r w:rsidR="004D4568"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отдельных вопросов, относящихся к компетенции общеобразовательного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учреждения.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1.2. Совет осуществляет свою деятельность в соответствии с законами и иными нормативными правовыми актами Российской Федерации, субъекта 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Российской Федерации, органов местного самоуправления, уставом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общеобразовательного учреждения, а также иными локальными нормативными актами общеобразовательного учреждения.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Деятельность членов Совета основывается на принципах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добровольности участия в его работе, коллегиальности принятия решений, гласности.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1.4.  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Члены Совета не получают вознаграждения за работу в Совете.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2.  Структура Совета, порядок его формирования.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2.1.  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 состоит из избираемых членов, представляющих: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а)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родителей (законных представителей) обучающихся всех ступеней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общего образования;</w:t>
            </w:r>
          </w:p>
          <w:p w:rsidR="0073464C" w:rsidRPr="00F4137B" w:rsidRDefault="00F4137B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б)  </w:t>
            </w:r>
            <w:r w:rsidR="0073464C"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proofErr w:type="gramEnd"/>
            <w:r w:rsidR="0073464C"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работников общеобразовательного учреждения;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в)  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обучающихся.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В состав Совета также входят: руководитель общеобразовательного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учреждения и представитель учредителя.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Совета в его состав также могут быть приглашены и включены граждане, чья профессиональная и (или) общественная деятельность, знания, возмо</w:t>
            </w:r>
            <w:r w:rsidR="004D4568"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могут позитивным образом </w:t>
            </w:r>
            <w:proofErr w:type="gramStart"/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13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одействовать  </w:t>
            </w:r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функционированию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 и 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развитию  образовательного учреждения, а также представители иных органов самоуправления, функционирующих в образовательном учреждении.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2.2.  Общая численность Совета 15 человек.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Совета из числа родителей не может быть меньше 1/3;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членов Совета из числа работников Учреждения не может превышать 1/4</w:t>
            </w:r>
            <w:r w:rsidRPr="00F4137B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общего числа членов Совета;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места в Совете занимают: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</w:t>
            </w:r>
            <w:r w:rsidR="004D4568"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общеобразовательного  учреждения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                                                    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представитель   </w:t>
            </w:r>
            <w:r w:rsidRPr="00F413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учредителя,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 обучающихся.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2.3. Члены Совета из числа родителей (законных представителей) обучающихся избираются на общешкольном родительском собрании.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Члены Совета из числа обучающихся избираются на общем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собрании обучающихся.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Члены Совета из числа работников общеобразовательного</w:t>
            </w:r>
            <w:r w:rsidR="004D4568"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избираются на общем собрании работников данного</w:t>
            </w:r>
            <w:r w:rsidR="004D4568"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3. Компетенция Совета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3.1. 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Основными задачами Совета являются: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а)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определение основных направлений развития общеобразовательного</w:t>
            </w:r>
            <w:r w:rsidR="004D4568"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учреждения;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б)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 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повышение эффективности финансово-экономической деятельности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общеобразовательного учреждения, стимулирования труда его работников;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в)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    содействие созданию в общеобразовательном учреждении</w:t>
            </w:r>
            <w:r w:rsidR="004D4568" w:rsidRPr="00F4137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оптимальных условий и форм организации образовательного процесса;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г)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     контроль за соблюдением надлежащих условий обучения,</w:t>
            </w:r>
            <w:r w:rsidR="004D4568"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воспитания и труда в общеобразовательном учреждении, сохранения и</w:t>
            </w:r>
            <w:r w:rsid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укрепления здоровья обучающихся, за целевым и рациональным</w:t>
            </w:r>
            <w:r w:rsidR="004D4568"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расходованием финансовых средств общеобразовательного учреждения.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д)    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участие в рассмотрении конфликтных ситуаций между участниками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образовательного процесса в случаях, когда это необходимо.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3.2. Совет имеет следующие полномочия и осуществляет следующие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функции: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согласовывает, по представлению руководителя общеобразовательного учреждения: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смету расходования средств, полученных общеобразовательным уч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реждением от уставной приносящей доходы деятельности и из иных внебюджетных источников;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компонент образовательного учреждения учебного плана («школьный компонент»);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новых методик образовательного процесса и образовательных технологий;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-изменения и дополнения правил внутреннего распорядка общеобразовательного учреждения;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учебный план, годовой календарный график, образовательную программу.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б) вносит руководителю общеобразовательного учреждения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предложения в части: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материально-технического обеспечения и оснащения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образовательного процесса, оборудования помещений общеобразовательного учреждения (в пределах выделяемых средств);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         выбора учебников из утвержденных федеральных перечней</w:t>
            </w:r>
            <w:r w:rsidR="004D4568"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учебников, рекомендованных (допущенных) к использованию в</w:t>
            </w:r>
            <w:r w:rsidR="004D4568"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образовательном процессе;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     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создания в общеобразовательном учреждении необходимых условий</w:t>
            </w:r>
            <w:r w:rsidR="004D4568"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организации питания, медицинского обслуживания обучающихся.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 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организации промежуточной и итоговой аттестации обучающихся;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  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мероприятий по охране и укреплению здоровья обучающихся,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   развития воспитательной работы в общеобразовательном</w:t>
            </w:r>
            <w:r w:rsidR="004D4568"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учреждении.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участвует в принятии решения о создании в</w:t>
            </w:r>
            <w:r w:rsidR="004D4568"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общеобразовательном учреждении общественных (в том числе детских и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молодежных) организаций (объединений), а также может запрашивать отчет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 их деятельности.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г) регулярно информирует участников образовательного процесса о своей деятельности и принимаемых решениях.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заслушивает отчет руководителя общеобразовательного учреждения по итогам учебного и финансового года.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е)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рассматривает иные вопросы, отнесенные к компетенции Совета.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правомочен, при наличии оснований, ходатайствовать перед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руководителем общеобразовательного учреждения о расторжении трудового договора с педагогическими работниками и работниками из числа вспомогательного и административного персонала.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случае неудовлетворительной оценки отчета руководителя общеобразовательного учреждения по итогам учебного и финансового года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 Совет   вправе   </w:t>
            </w:r>
            <w:proofErr w:type="gramStart"/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направить  Учредителю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обращение, в  котором мотивирует свою оценку и вносит предложения по совершенствованию работы администрации общеобразовательного учреждения.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з)  совет имеет право принимать изменения и (или) дополнения в</w:t>
            </w:r>
            <w:r w:rsidRPr="00F4137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br/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устав общеобразовательного учреждения (с последующим внесение данных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изменений и дополнений на утверждение учредителя), в том числе в части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определения: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 и обязанностей участников образовательного процесса;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структуры, компетенции, порядка формирования и работы органов самоуправления общеобразовательного учреждения;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порядка и оснований отчисления обучающихся;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системы оценок при промежуточной аттестации, форм и порядка ее проведения.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4. Организация деятельности Совета.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4.1.  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Организационной формой работы Совета являются заседания, которые проводятся по мере необходимости, но не реже одного раза в квартал.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4.2.  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Заседания Совета созываются председателем Совета, а в его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отсутствие - заместителем председателя. Правом созыва заседания Совета обладают также руководитель общеобразовательного учреждения и представитель учредителя в составе Совета.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На заседании может быть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 любой вопрос, отнесенный к компетенции Совета.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Первое заседание Совета созывается руководителем</w:t>
            </w:r>
            <w:r w:rsidR="004D4568"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общеобразовательного учреждения не позднее чем через месяц после его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формирования. На первом заседании Совета, в частности, избираются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председатель и секретарь Совета, при необходимости заместитель (заместители) пр</w:t>
            </w:r>
            <w:r w:rsid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едседателя Совета. Председатель Совета не может 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избираться из числа работников общеобраз</w:t>
            </w:r>
            <w:r w:rsid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овательного учреждения (включая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руководителя), обучающихся; также председателем Совета не может быть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избран представитель учредителя.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4.5. 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структуру, количество членов в комиссиях, назначает из числа членов Совета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 xml:space="preserve">их председателя, утверждает задачи, функции, персональный состав и регламент работы комиссий. В 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комиссии могут входить, с их согласия, 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4.6. Заседание Совета правомочно, если на нем присутствуют не менее половины от числа членов Совета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Заседание Совета ведет председатель, а в его отсутствие - заместитель председателя.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4.7. Решения Совета, как правило, принимаются большинством голосов 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членов Совета, присутствующих на заседан</w:t>
            </w:r>
            <w:r w:rsidR="000A1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ии, при открытом голосовании, и 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формляются    </w:t>
            </w:r>
            <w:proofErr w:type="gramStart"/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протоколом,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который    подписывается    председателем    и секретарем Совета.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4.8. 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Для осуществления своих функций Совет вправе: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а)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        приглашать на заседания Совета любых работников</w:t>
            </w:r>
            <w:r w:rsidR="004D4568"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общеобразовательного учреждения для получения разъяснений,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консультаций, заслушивания отчетов по вопросам, входящим в компетенцию Совета;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б)   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  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запрашивать и получать у руководителя общеобразовательного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учреждения и (или) учредителя информацию, необходимую для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осуществления функций Совета, в том числе в порядке контроля за</w:t>
            </w:r>
            <w:r w:rsidR="004D4568"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реализацией решений Совета.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4.9. 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Организационно-техническое обеспечение деятельности Совета возлагается на администрацию общеобразовательного учреждения (в случае необходимости - при содействии учредителя).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5. Обязанности и ответственность Совета и его членов.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Совет несет ответственность за своевременное принятие и</w:t>
            </w:r>
            <w:r w:rsidR="004D4568"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решений, входящих в его компетенцию.</w:t>
            </w:r>
            <w:r w:rsidR="000A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   </w:t>
            </w:r>
            <w:proofErr w:type="gramStart"/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общеобразовательного  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 </w:t>
            </w:r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вправе</w:t>
            </w:r>
            <w:r w:rsidR="000A15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 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учреждении управляющего совета на определенный срок.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Члены Совета, в случае принятия решений, влекущих нарушения законодательства Российской Федерации, несут ответственность в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соответствии с законодательством Российской Федерации.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</w:t>
            </w:r>
            <w:proofErr w:type="gramStart"/>
            <w:r w:rsidR="000A1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4.Решения</w:t>
            </w:r>
            <w:proofErr w:type="gramEnd"/>
            <w:r w:rsidR="000A1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</w:t>
            </w:r>
            <w:r w:rsidR="000A1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та, противоречащие положениям 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устава </w:t>
            </w:r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общеобразовательного         </w:t>
            </w:r>
            <w:r w:rsidRPr="00F413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учреждения,           </w:t>
            </w: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положениям           </w:t>
            </w:r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договораобщеобразовательного учреждения и учредителя, не действительны с момента их принятия и не подлежат исполнению </w:t>
            </w:r>
            <w:r w:rsidRPr="00F41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руководителем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общеобразовательного учреждения, его работниками и иными участниками образовательного процесса.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факту принятия вышеуказанных решений Совета учредитель вправе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принять решение об отмене такого решения Совета, либо внести через своего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представителя в Совет представление о пересмотре такого решения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5.5.     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В случае возникновения конфликта между Советом и директором общеобразовательного учреждения (несогласия директора с решением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Совета и/или несогласия Совета с решением (приказом) директора), который не может быть урегулирован путем переговоров, решение по конфликтному вопросу принимает учредитель.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5.6. Члены Совета обязаны посещать его заседания. Член Совета, систематически (более двух раз подряд) не посещающий заседания без уважительных причин, может быть выведен из его состава по решению Совета.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5.7. Член Совета выводится из его состава по решению Совета в следующих случаях: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по желанию члена Совета, выраженному в письменной форме;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при отзыве представителя учредителя;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увольнении с работы руководителя общеобразовательного </w:t>
            </w: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учреждения, или увольнении работника Учреждения, избранного членом Совета, если они не могут быть кооптированы (и/или не кооптируются) в состав Совета после увольнения;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 окончанием общеобразовательного учреждения или отчислением (переводом) обучающегося, представляющего в Совете 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обучающихся, если он не может быть кооптирован (и/или не кооптируются) в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члены совета после окончания общеобразовательного учреждения;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 случае совершения противоправных действий, несовместимых с членством в Совете;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выявлении следующих обстоятельств, препятствующих участию члена Совета в работе Совета: лишение родительских прав,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судебное запрещение заниматься педагогической и иной </w:t>
            </w:r>
            <w:proofErr w:type="spellStart"/>
            <w:proofErr w:type="gramStart"/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деятельностью,</w:t>
            </w:r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связанной</w:t>
            </w:r>
            <w:proofErr w:type="spellEnd"/>
            <w:proofErr w:type="gramEnd"/>
            <w:r w:rsidRPr="00F41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 работой с детьми, признание по решению суда недееспособным,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наличие неснятой или непогашенной судимости за совершение уголовного преступления.</w:t>
            </w:r>
          </w:p>
          <w:p w:rsidR="0073464C" w:rsidRPr="00F4137B" w:rsidRDefault="0073464C" w:rsidP="000A150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5.8. После вывода (выхода) из состава Совета его члена Совет </w:t>
            </w:r>
            <w:r w:rsidRPr="00F413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принимает меры для замещения выбывшего члена (посредством довыборов либо кооптации).</w:t>
            </w:r>
          </w:p>
          <w:p w:rsidR="0073464C" w:rsidRPr="00F4137B" w:rsidRDefault="0073464C" w:rsidP="000A150A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данного Положения не ограничен. </w:t>
            </w:r>
          </w:p>
        </w:tc>
      </w:tr>
      <w:tr w:rsidR="0073464C" w:rsidRPr="0073464C" w:rsidTr="0073464C">
        <w:tc>
          <w:tcPr>
            <w:tcW w:w="0" w:type="auto"/>
            <w:shd w:val="clear" w:color="auto" w:fill="auto"/>
            <w:vAlign w:val="center"/>
            <w:hideMark/>
          </w:tcPr>
          <w:p w:rsidR="0073464C" w:rsidRPr="0073464C" w:rsidRDefault="0073464C" w:rsidP="00734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F575A"/>
                <w:sz w:val="18"/>
                <w:szCs w:val="18"/>
                <w:lang w:eastAsia="ru-RU"/>
              </w:rPr>
            </w:pPr>
          </w:p>
        </w:tc>
      </w:tr>
    </w:tbl>
    <w:p w:rsidR="00B874C7" w:rsidRDefault="00B874C7"/>
    <w:sectPr w:rsidR="00B874C7" w:rsidSect="0073464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E"/>
    <w:rsid w:val="000A150A"/>
    <w:rsid w:val="001C4B11"/>
    <w:rsid w:val="004056E0"/>
    <w:rsid w:val="004D4568"/>
    <w:rsid w:val="0073464C"/>
    <w:rsid w:val="00787A6E"/>
    <w:rsid w:val="009411AF"/>
    <w:rsid w:val="00B874C7"/>
    <w:rsid w:val="00F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12A"/>
  <w15:chartTrackingRefBased/>
  <w15:docId w15:val="{DD1DDD80-876C-4903-B158-D7FE4BBD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5</cp:revision>
  <dcterms:created xsi:type="dcterms:W3CDTF">2021-12-08T19:47:00Z</dcterms:created>
  <dcterms:modified xsi:type="dcterms:W3CDTF">2022-01-11T06:38:00Z</dcterms:modified>
</cp:coreProperties>
</file>