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03E8E" w:rsidRDefault="00D03E8E" w:rsidP="00184A7C">
      <w:pPr>
        <w:pStyle w:val="a4"/>
        <w:ind w:left="10206"/>
        <w:rPr>
          <w:rFonts w:ascii="Times New Roman" w:hAnsi="Times New Roman" w:cs="Times New Roman"/>
          <w:sz w:val="24"/>
          <w:szCs w:val="24"/>
        </w:rPr>
      </w:pPr>
      <w:r w:rsidRPr="00D03E8E">
        <w:rPr>
          <w:rFonts w:ascii="Times New Roman" w:hAnsi="Times New Roman" w:cs="Times New Roman"/>
          <w:sz w:val="24"/>
          <w:szCs w:val="24"/>
        </w:rPr>
        <w:t>Утверждаю</w:t>
      </w:r>
    </w:p>
    <w:p w:rsidR="00D03E8E" w:rsidRPr="00D03E8E" w:rsidRDefault="00D03E8E" w:rsidP="00184A7C">
      <w:pPr>
        <w:pStyle w:val="a4"/>
        <w:ind w:left="10206"/>
        <w:rPr>
          <w:rFonts w:ascii="Times New Roman" w:hAnsi="Times New Roman" w:cs="Times New Roman"/>
          <w:sz w:val="24"/>
          <w:szCs w:val="24"/>
        </w:rPr>
      </w:pPr>
      <w:r w:rsidRPr="00D03E8E">
        <w:rPr>
          <w:rFonts w:ascii="Times New Roman" w:hAnsi="Times New Roman" w:cs="Times New Roman"/>
          <w:sz w:val="24"/>
          <w:szCs w:val="24"/>
        </w:rPr>
        <w:t>Директор МБОУ вечерней (сменной) ОШ</w:t>
      </w:r>
    </w:p>
    <w:p w:rsidR="00D03E8E" w:rsidRDefault="00D03E8E" w:rsidP="00184A7C">
      <w:pPr>
        <w:pStyle w:val="a4"/>
        <w:ind w:left="10206"/>
        <w:rPr>
          <w:rFonts w:ascii="Times New Roman" w:hAnsi="Times New Roman" w:cs="Times New Roman"/>
          <w:sz w:val="24"/>
          <w:szCs w:val="24"/>
        </w:rPr>
      </w:pPr>
      <w:r w:rsidRPr="00D03E8E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Pr="00D03E8E">
        <w:rPr>
          <w:rFonts w:ascii="Times New Roman" w:hAnsi="Times New Roman" w:cs="Times New Roman"/>
          <w:sz w:val="24"/>
          <w:szCs w:val="24"/>
        </w:rPr>
        <w:t>Темникова</w:t>
      </w:r>
      <w:proofErr w:type="spellEnd"/>
    </w:p>
    <w:p w:rsidR="00D03E8E" w:rsidRDefault="00D03E8E" w:rsidP="00D03E8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03E8E" w:rsidRDefault="00D03E8E" w:rsidP="00D03E8E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866"/>
        <w:gridCol w:w="2742"/>
        <w:gridCol w:w="1304"/>
        <w:gridCol w:w="7513"/>
      </w:tblGrid>
      <w:tr w:rsidR="00D03E8E" w:rsidTr="00184A7C">
        <w:tc>
          <w:tcPr>
            <w:tcW w:w="14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E8E" w:rsidRDefault="00D03E8E" w:rsidP="0052230C">
            <w:pPr>
              <w:pStyle w:val="a4"/>
              <w:jc w:val="center"/>
              <w:rPr>
                <w:rStyle w:val="a6"/>
                <w:rFonts w:eastAsiaTheme="minorEastAsia"/>
                <w:sz w:val="24"/>
                <w:szCs w:val="24"/>
              </w:rPr>
            </w:pPr>
            <w:r w:rsidRPr="0052230C">
              <w:rPr>
                <w:rStyle w:val="a6"/>
                <w:rFonts w:eastAsiaTheme="minorEastAsia"/>
                <w:sz w:val="24"/>
                <w:szCs w:val="24"/>
              </w:rPr>
              <w:t>График проведения оценочных процедур в 2021/2022 учебном году</w:t>
            </w:r>
            <w:r w:rsidR="00184A7C">
              <w:rPr>
                <w:rStyle w:val="a6"/>
                <w:rFonts w:eastAsiaTheme="minorEastAsia"/>
                <w:sz w:val="24"/>
                <w:szCs w:val="24"/>
              </w:rPr>
              <w:t xml:space="preserve"> </w:t>
            </w:r>
            <w:r w:rsidRPr="0052230C">
              <w:rPr>
                <w:rStyle w:val="a6"/>
                <w:rFonts w:eastAsiaTheme="minorEastAsia"/>
                <w:sz w:val="24"/>
                <w:szCs w:val="24"/>
              </w:rPr>
              <w:t>в МБОУ вечерней (сменной) ОШ</w:t>
            </w:r>
          </w:p>
          <w:p w:rsidR="0052230C" w:rsidRPr="0052230C" w:rsidRDefault="0052230C" w:rsidP="005223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7C" w:rsidTr="00184A7C">
        <w:tc>
          <w:tcPr>
            <w:tcW w:w="2866" w:type="dxa"/>
            <w:tcBorders>
              <w:top w:val="single" w:sz="4" w:space="0" w:color="auto"/>
            </w:tcBorders>
          </w:tcPr>
          <w:p w:rsidR="00D03E8E" w:rsidRPr="0052230C" w:rsidRDefault="00D03E8E" w:rsidP="0052230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30C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742" w:type="dxa"/>
            <w:tcBorders>
              <w:top w:val="single" w:sz="4" w:space="0" w:color="auto"/>
            </w:tcBorders>
          </w:tcPr>
          <w:p w:rsidR="00D03E8E" w:rsidRPr="0052230C" w:rsidRDefault="00D03E8E" w:rsidP="0052230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30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D03E8E" w:rsidRPr="0052230C" w:rsidRDefault="00D03E8E" w:rsidP="0052230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30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D03E8E" w:rsidRPr="0052230C" w:rsidRDefault="00D03E8E" w:rsidP="0052230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30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52230C" w:rsidTr="00184A7C">
        <w:tc>
          <w:tcPr>
            <w:tcW w:w="2866" w:type="dxa"/>
          </w:tcPr>
          <w:p w:rsidR="0052230C" w:rsidRPr="0052230C" w:rsidRDefault="00184A7C" w:rsidP="005223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14.09.2021-25.09.2021</w:t>
            </w:r>
          </w:p>
        </w:tc>
        <w:tc>
          <w:tcPr>
            <w:tcW w:w="2742" w:type="dxa"/>
          </w:tcPr>
          <w:p w:rsidR="0052230C" w:rsidRPr="0052230C" w:rsidRDefault="0052230C" w:rsidP="005223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230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04" w:type="dxa"/>
          </w:tcPr>
          <w:p w:rsidR="0052230C" w:rsidRPr="0052230C" w:rsidRDefault="0052230C" w:rsidP="005223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7513" w:type="dxa"/>
            <w:vMerge w:val="restart"/>
          </w:tcPr>
          <w:p w:rsidR="0052230C" w:rsidRPr="0052230C" w:rsidRDefault="0052230C" w:rsidP="005223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30C">
              <w:rPr>
                <w:rStyle w:val="1"/>
                <w:rFonts w:eastAsiaTheme="minorEastAsia"/>
                <w:sz w:val="24"/>
                <w:szCs w:val="24"/>
              </w:rPr>
              <w:t>Внутришкольный</w:t>
            </w:r>
            <w:proofErr w:type="spellEnd"/>
            <w:r w:rsidRPr="0052230C">
              <w:rPr>
                <w:rStyle w:val="1"/>
                <w:rFonts w:eastAsiaTheme="minorEastAsia"/>
                <w:sz w:val="24"/>
                <w:szCs w:val="24"/>
              </w:rPr>
              <w:t xml:space="preserve"> мониторинг качества подготовки </w:t>
            </w:r>
            <w:proofErr w:type="gramStart"/>
            <w:r w:rsidRPr="0052230C">
              <w:rPr>
                <w:rStyle w:val="1"/>
                <w:rFonts w:eastAsiaTheme="minorEastAsia"/>
                <w:sz w:val="24"/>
                <w:szCs w:val="24"/>
              </w:rPr>
              <w:t>обучающихся</w:t>
            </w:r>
            <w:proofErr w:type="gramEnd"/>
            <w:r w:rsidRPr="0052230C">
              <w:rPr>
                <w:rStyle w:val="1"/>
                <w:rFonts w:eastAsiaTheme="minorEastAsia"/>
                <w:sz w:val="24"/>
                <w:szCs w:val="24"/>
              </w:rPr>
              <w:t xml:space="preserve"> (диагностическая контрольная работа)</w:t>
            </w:r>
          </w:p>
        </w:tc>
      </w:tr>
      <w:tr w:rsidR="0052230C" w:rsidTr="00184A7C">
        <w:tc>
          <w:tcPr>
            <w:tcW w:w="2866" w:type="dxa"/>
          </w:tcPr>
          <w:p w:rsidR="0052230C" w:rsidRPr="0052230C" w:rsidRDefault="00184A7C" w:rsidP="005223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14.09.2021-25.09.2021</w:t>
            </w:r>
          </w:p>
        </w:tc>
        <w:tc>
          <w:tcPr>
            <w:tcW w:w="2742" w:type="dxa"/>
          </w:tcPr>
          <w:p w:rsidR="0052230C" w:rsidRPr="0052230C" w:rsidRDefault="0052230C" w:rsidP="005223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23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04" w:type="dxa"/>
          </w:tcPr>
          <w:p w:rsidR="0052230C" w:rsidRPr="0052230C" w:rsidRDefault="0052230C" w:rsidP="005223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7513" w:type="dxa"/>
            <w:vMerge/>
          </w:tcPr>
          <w:p w:rsidR="0052230C" w:rsidRPr="0052230C" w:rsidRDefault="0052230C" w:rsidP="005223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0C" w:rsidTr="00184A7C">
        <w:tc>
          <w:tcPr>
            <w:tcW w:w="2866" w:type="dxa"/>
          </w:tcPr>
          <w:p w:rsidR="0052230C" w:rsidRPr="0052230C" w:rsidRDefault="0052230C" w:rsidP="005223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230C">
              <w:rPr>
                <w:rStyle w:val="1"/>
                <w:rFonts w:eastAsiaTheme="minorEastAsia"/>
                <w:sz w:val="24"/>
                <w:szCs w:val="24"/>
              </w:rPr>
              <w:t>В течение учебного года.</w:t>
            </w:r>
          </w:p>
        </w:tc>
        <w:tc>
          <w:tcPr>
            <w:tcW w:w="2742" w:type="dxa"/>
          </w:tcPr>
          <w:p w:rsidR="0052230C" w:rsidRPr="0052230C" w:rsidRDefault="0052230C" w:rsidP="005223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230C">
              <w:rPr>
                <w:rStyle w:val="1"/>
                <w:rFonts w:eastAsiaTheme="minorEastAsia"/>
                <w:sz w:val="24"/>
                <w:szCs w:val="24"/>
              </w:rPr>
              <w:t>Математика, русский язык, предметы по выбору</w:t>
            </w:r>
          </w:p>
        </w:tc>
        <w:tc>
          <w:tcPr>
            <w:tcW w:w="1304" w:type="dxa"/>
          </w:tcPr>
          <w:p w:rsidR="0052230C" w:rsidRPr="0052230C" w:rsidRDefault="0052230C" w:rsidP="005223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230C">
              <w:rPr>
                <w:rFonts w:ascii="Times New Roman" w:hAnsi="Times New Roman" w:cs="Times New Roman"/>
                <w:sz w:val="24"/>
                <w:szCs w:val="24"/>
              </w:rPr>
              <w:t>9,11,12</w:t>
            </w:r>
          </w:p>
        </w:tc>
        <w:tc>
          <w:tcPr>
            <w:tcW w:w="7513" w:type="dxa"/>
          </w:tcPr>
          <w:p w:rsidR="0052230C" w:rsidRPr="0052230C" w:rsidRDefault="0052230C" w:rsidP="005223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30C">
              <w:rPr>
                <w:rStyle w:val="1"/>
                <w:rFonts w:eastAsiaTheme="minorEastAsia"/>
                <w:sz w:val="24"/>
                <w:szCs w:val="24"/>
              </w:rPr>
              <w:t>Внутришкольный</w:t>
            </w:r>
            <w:proofErr w:type="spellEnd"/>
            <w:r w:rsidRPr="0052230C">
              <w:rPr>
                <w:rStyle w:val="1"/>
                <w:rFonts w:eastAsiaTheme="minorEastAsia"/>
                <w:sz w:val="24"/>
                <w:szCs w:val="24"/>
              </w:rPr>
              <w:t xml:space="preserve"> мониторинг качества подготовки </w:t>
            </w:r>
            <w:proofErr w:type="gramStart"/>
            <w:r w:rsidRPr="0052230C">
              <w:rPr>
                <w:rStyle w:val="1"/>
                <w:rFonts w:eastAsiaTheme="minorEastAsia"/>
                <w:sz w:val="24"/>
                <w:szCs w:val="24"/>
              </w:rPr>
              <w:t>обучающихся</w:t>
            </w:r>
            <w:proofErr w:type="gramEnd"/>
            <w:r w:rsidRPr="0052230C">
              <w:rPr>
                <w:rStyle w:val="1"/>
                <w:rFonts w:eastAsiaTheme="minorEastAsia"/>
                <w:sz w:val="24"/>
                <w:szCs w:val="24"/>
              </w:rPr>
              <w:t xml:space="preserve"> к ГИА</w:t>
            </w:r>
          </w:p>
        </w:tc>
      </w:tr>
      <w:tr w:rsidR="0052230C" w:rsidTr="00184A7C">
        <w:tc>
          <w:tcPr>
            <w:tcW w:w="2866" w:type="dxa"/>
          </w:tcPr>
          <w:p w:rsidR="0052230C" w:rsidRPr="0052230C" w:rsidRDefault="0052230C" w:rsidP="005223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230C">
              <w:rPr>
                <w:rStyle w:val="1"/>
                <w:rFonts w:eastAsiaTheme="minorEastAsia"/>
                <w:sz w:val="24"/>
                <w:szCs w:val="24"/>
              </w:rPr>
              <w:t>01.12.2021</w:t>
            </w:r>
          </w:p>
        </w:tc>
        <w:tc>
          <w:tcPr>
            <w:tcW w:w="2742" w:type="dxa"/>
          </w:tcPr>
          <w:p w:rsidR="0052230C" w:rsidRPr="0052230C" w:rsidRDefault="0052230C" w:rsidP="005223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230C">
              <w:rPr>
                <w:rStyle w:val="1"/>
                <w:rFonts w:eastAsiaTheme="minorEastAsia"/>
                <w:sz w:val="24"/>
                <w:szCs w:val="24"/>
              </w:rPr>
              <w:t>Русский язык</w:t>
            </w:r>
          </w:p>
        </w:tc>
        <w:tc>
          <w:tcPr>
            <w:tcW w:w="1304" w:type="dxa"/>
          </w:tcPr>
          <w:p w:rsidR="0052230C" w:rsidRPr="0052230C" w:rsidRDefault="0052230C" w:rsidP="005223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230C">
              <w:rPr>
                <w:rStyle w:val="1"/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52230C" w:rsidRPr="0052230C" w:rsidRDefault="0052230C" w:rsidP="005223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230C">
              <w:rPr>
                <w:rStyle w:val="1"/>
                <w:rFonts w:eastAsiaTheme="minorEastAsia"/>
                <w:sz w:val="24"/>
                <w:szCs w:val="24"/>
              </w:rPr>
              <w:t>Итоговое сочинение (допуск к ГИА)</w:t>
            </w:r>
          </w:p>
        </w:tc>
      </w:tr>
      <w:tr w:rsidR="0052230C" w:rsidTr="00184A7C">
        <w:tc>
          <w:tcPr>
            <w:tcW w:w="2866" w:type="dxa"/>
          </w:tcPr>
          <w:p w:rsidR="0052230C" w:rsidRPr="0052230C" w:rsidRDefault="00856EC0" w:rsidP="0052230C">
            <w:pPr>
              <w:pStyle w:val="a4"/>
              <w:rPr>
                <w:rStyle w:val="1"/>
                <w:rFonts w:eastAsiaTheme="minorEastAsia"/>
                <w:sz w:val="24"/>
                <w:szCs w:val="24"/>
              </w:rPr>
            </w:pPr>
            <w:r>
              <w:rPr>
                <w:rStyle w:val="1"/>
                <w:rFonts w:eastAsiaTheme="minorEastAsia"/>
                <w:sz w:val="24"/>
                <w:szCs w:val="24"/>
              </w:rPr>
              <w:t>06.12.2021-18.12.2021</w:t>
            </w:r>
          </w:p>
        </w:tc>
        <w:tc>
          <w:tcPr>
            <w:tcW w:w="2742" w:type="dxa"/>
          </w:tcPr>
          <w:p w:rsidR="0052230C" w:rsidRPr="0052230C" w:rsidRDefault="0052230C" w:rsidP="005223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230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04" w:type="dxa"/>
          </w:tcPr>
          <w:p w:rsidR="0052230C" w:rsidRPr="0052230C" w:rsidRDefault="00184A7C" w:rsidP="0052230C">
            <w:pPr>
              <w:pStyle w:val="a4"/>
              <w:rPr>
                <w:rStyle w:val="1"/>
                <w:rFonts w:eastAsiaTheme="minorEastAsia"/>
                <w:sz w:val="24"/>
                <w:szCs w:val="24"/>
              </w:rPr>
            </w:pPr>
            <w:r>
              <w:rPr>
                <w:rStyle w:val="1"/>
                <w:rFonts w:eastAsiaTheme="minorEastAsia"/>
                <w:sz w:val="24"/>
                <w:szCs w:val="24"/>
              </w:rPr>
              <w:t>9-12</w:t>
            </w:r>
          </w:p>
        </w:tc>
        <w:tc>
          <w:tcPr>
            <w:tcW w:w="7513" w:type="dxa"/>
            <w:vMerge w:val="restart"/>
          </w:tcPr>
          <w:p w:rsidR="0052230C" w:rsidRPr="0052230C" w:rsidRDefault="0052230C" w:rsidP="0052230C">
            <w:pPr>
              <w:pStyle w:val="a4"/>
              <w:rPr>
                <w:rStyle w:val="1"/>
                <w:rFonts w:eastAsiaTheme="minorEastAsia"/>
                <w:sz w:val="24"/>
                <w:szCs w:val="24"/>
              </w:rPr>
            </w:pPr>
            <w:proofErr w:type="spellStart"/>
            <w:r w:rsidRPr="0052230C">
              <w:rPr>
                <w:rStyle w:val="1"/>
                <w:rFonts w:eastAsiaTheme="minorEastAsia"/>
                <w:sz w:val="24"/>
                <w:szCs w:val="24"/>
              </w:rPr>
              <w:t>Внутришкольный</w:t>
            </w:r>
            <w:proofErr w:type="spellEnd"/>
            <w:r w:rsidRPr="0052230C">
              <w:rPr>
                <w:rStyle w:val="1"/>
                <w:rFonts w:eastAsiaTheme="minorEastAsia"/>
                <w:sz w:val="24"/>
                <w:szCs w:val="24"/>
              </w:rPr>
              <w:t xml:space="preserve"> мониторинг качества подготовки </w:t>
            </w:r>
            <w:proofErr w:type="gramStart"/>
            <w:r w:rsidRPr="0052230C">
              <w:rPr>
                <w:rStyle w:val="1"/>
                <w:rFonts w:eastAsiaTheme="minorEastAsia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2230C" w:rsidTr="00184A7C">
        <w:tc>
          <w:tcPr>
            <w:tcW w:w="2866" w:type="dxa"/>
          </w:tcPr>
          <w:p w:rsidR="0052230C" w:rsidRPr="0052230C" w:rsidRDefault="00856EC0" w:rsidP="0052230C">
            <w:pPr>
              <w:pStyle w:val="a4"/>
              <w:rPr>
                <w:rStyle w:val="1"/>
                <w:rFonts w:eastAsiaTheme="minorEastAsia"/>
                <w:sz w:val="24"/>
                <w:szCs w:val="24"/>
              </w:rPr>
            </w:pPr>
            <w:r>
              <w:rPr>
                <w:rStyle w:val="1"/>
                <w:rFonts w:eastAsiaTheme="minorEastAsia"/>
                <w:sz w:val="24"/>
                <w:szCs w:val="24"/>
              </w:rPr>
              <w:t>06.12.2021-18.12.2021</w:t>
            </w:r>
          </w:p>
        </w:tc>
        <w:tc>
          <w:tcPr>
            <w:tcW w:w="2742" w:type="dxa"/>
          </w:tcPr>
          <w:p w:rsidR="0052230C" w:rsidRPr="0052230C" w:rsidRDefault="0052230C" w:rsidP="005223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23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04" w:type="dxa"/>
          </w:tcPr>
          <w:p w:rsidR="0052230C" w:rsidRPr="0052230C" w:rsidRDefault="00184A7C" w:rsidP="0052230C">
            <w:pPr>
              <w:pStyle w:val="a4"/>
              <w:rPr>
                <w:rStyle w:val="1"/>
                <w:rFonts w:eastAsiaTheme="minorEastAsia"/>
                <w:sz w:val="24"/>
                <w:szCs w:val="24"/>
              </w:rPr>
            </w:pPr>
            <w:r>
              <w:rPr>
                <w:rStyle w:val="1"/>
                <w:rFonts w:eastAsiaTheme="minorEastAsia"/>
                <w:sz w:val="24"/>
                <w:szCs w:val="24"/>
              </w:rPr>
              <w:t>9-12</w:t>
            </w:r>
          </w:p>
        </w:tc>
        <w:tc>
          <w:tcPr>
            <w:tcW w:w="7513" w:type="dxa"/>
            <w:vMerge/>
          </w:tcPr>
          <w:p w:rsidR="0052230C" w:rsidRPr="0052230C" w:rsidRDefault="0052230C" w:rsidP="0052230C">
            <w:pPr>
              <w:pStyle w:val="a4"/>
              <w:rPr>
                <w:rStyle w:val="1"/>
                <w:rFonts w:eastAsiaTheme="minorEastAsia"/>
                <w:sz w:val="24"/>
                <w:szCs w:val="24"/>
              </w:rPr>
            </w:pPr>
          </w:p>
        </w:tc>
      </w:tr>
      <w:tr w:rsidR="0052230C" w:rsidTr="00184A7C">
        <w:tc>
          <w:tcPr>
            <w:tcW w:w="2866" w:type="dxa"/>
          </w:tcPr>
          <w:p w:rsidR="0052230C" w:rsidRPr="0052230C" w:rsidRDefault="0052230C" w:rsidP="005223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230C">
              <w:rPr>
                <w:rStyle w:val="1"/>
                <w:rFonts w:eastAsiaTheme="minorEastAsia"/>
                <w:sz w:val="24"/>
                <w:szCs w:val="24"/>
              </w:rPr>
              <w:t>09.02.22,</w:t>
            </w:r>
          </w:p>
          <w:p w:rsidR="0052230C" w:rsidRPr="0052230C" w:rsidRDefault="0052230C" w:rsidP="0052230C">
            <w:pPr>
              <w:pStyle w:val="a4"/>
              <w:rPr>
                <w:rStyle w:val="1"/>
                <w:rFonts w:eastAsiaTheme="minorEastAsia"/>
                <w:sz w:val="24"/>
                <w:szCs w:val="24"/>
              </w:rPr>
            </w:pPr>
            <w:r w:rsidRPr="0052230C">
              <w:rPr>
                <w:rStyle w:val="1"/>
                <w:rFonts w:eastAsiaTheme="minorEastAsia"/>
                <w:sz w:val="24"/>
                <w:szCs w:val="24"/>
              </w:rPr>
              <w:t>дополнительные сроки: март 2022, апрель 2022</w:t>
            </w:r>
          </w:p>
        </w:tc>
        <w:tc>
          <w:tcPr>
            <w:tcW w:w="2742" w:type="dxa"/>
          </w:tcPr>
          <w:p w:rsidR="0052230C" w:rsidRPr="0052230C" w:rsidRDefault="0052230C" w:rsidP="0052230C">
            <w:pPr>
              <w:pStyle w:val="a4"/>
              <w:rPr>
                <w:rStyle w:val="1"/>
                <w:rFonts w:eastAsiaTheme="minorEastAsia"/>
                <w:sz w:val="24"/>
                <w:szCs w:val="24"/>
              </w:rPr>
            </w:pPr>
            <w:r w:rsidRPr="0052230C">
              <w:rPr>
                <w:rStyle w:val="1"/>
                <w:rFonts w:eastAsiaTheme="minorEastAsia"/>
                <w:sz w:val="24"/>
                <w:szCs w:val="24"/>
              </w:rPr>
              <w:t>Русский язык</w:t>
            </w:r>
          </w:p>
        </w:tc>
        <w:tc>
          <w:tcPr>
            <w:tcW w:w="1304" w:type="dxa"/>
          </w:tcPr>
          <w:p w:rsidR="0052230C" w:rsidRPr="0052230C" w:rsidRDefault="0052230C" w:rsidP="0052230C">
            <w:pPr>
              <w:pStyle w:val="a4"/>
              <w:rPr>
                <w:rStyle w:val="1"/>
                <w:rFonts w:eastAsiaTheme="minorEastAsia"/>
                <w:sz w:val="24"/>
                <w:szCs w:val="24"/>
              </w:rPr>
            </w:pPr>
            <w:r w:rsidRPr="0052230C">
              <w:rPr>
                <w:rStyle w:val="1"/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52230C" w:rsidRPr="0052230C" w:rsidRDefault="0052230C" w:rsidP="0052230C">
            <w:pPr>
              <w:pStyle w:val="a4"/>
              <w:rPr>
                <w:rStyle w:val="1"/>
                <w:rFonts w:eastAsiaTheme="minorEastAsia"/>
                <w:sz w:val="24"/>
                <w:szCs w:val="24"/>
              </w:rPr>
            </w:pPr>
            <w:r w:rsidRPr="0052230C">
              <w:rPr>
                <w:rStyle w:val="1"/>
                <w:rFonts w:eastAsiaTheme="minorEastAsia"/>
                <w:sz w:val="24"/>
                <w:szCs w:val="24"/>
              </w:rPr>
              <w:t>Итоговое собеседование (допуск к ГИА)</w:t>
            </w:r>
          </w:p>
        </w:tc>
      </w:tr>
      <w:tr w:rsidR="0052230C" w:rsidTr="00184A7C">
        <w:tc>
          <w:tcPr>
            <w:tcW w:w="14425" w:type="dxa"/>
            <w:gridSpan w:val="4"/>
            <w:vAlign w:val="bottom"/>
          </w:tcPr>
          <w:p w:rsidR="0052230C" w:rsidRPr="0052230C" w:rsidRDefault="0052230C" w:rsidP="0052230C">
            <w:pPr>
              <w:pStyle w:val="a4"/>
              <w:rPr>
                <w:rStyle w:val="1"/>
                <w:rFonts w:eastAsiaTheme="minorEastAsia"/>
                <w:sz w:val="24"/>
                <w:szCs w:val="24"/>
              </w:rPr>
            </w:pPr>
            <w:r w:rsidRPr="0052230C">
              <w:rPr>
                <w:rStyle w:val="a6"/>
                <w:rFonts w:eastAsiaTheme="minorEastAsia"/>
                <w:sz w:val="24"/>
                <w:szCs w:val="24"/>
              </w:rPr>
              <w:t xml:space="preserve">Промежуточная аттестация </w:t>
            </w:r>
            <w:proofErr w:type="gramStart"/>
            <w:r w:rsidRPr="0052230C">
              <w:rPr>
                <w:rStyle w:val="a6"/>
                <w:rFonts w:eastAsiaTheme="minorEastAsia"/>
                <w:sz w:val="24"/>
                <w:szCs w:val="24"/>
              </w:rPr>
              <w:t>обучающихся</w:t>
            </w:r>
            <w:proofErr w:type="gramEnd"/>
            <w:r w:rsidRPr="0052230C">
              <w:rPr>
                <w:rStyle w:val="a6"/>
                <w:rFonts w:eastAsiaTheme="minorEastAsia"/>
                <w:sz w:val="24"/>
                <w:szCs w:val="24"/>
              </w:rPr>
              <w:t xml:space="preserve"> проводится в форме итогового контроля 1 раз в год в качестве контроля освоения учебного предмета, курса, дисциплины (модуля) и (или) образовательной программы предыдущего уровня</w:t>
            </w:r>
          </w:p>
        </w:tc>
      </w:tr>
      <w:tr w:rsidR="0052230C" w:rsidTr="00184A7C">
        <w:tc>
          <w:tcPr>
            <w:tcW w:w="2866" w:type="dxa"/>
          </w:tcPr>
          <w:p w:rsidR="0052230C" w:rsidRPr="0052230C" w:rsidRDefault="00184A7C" w:rsidP="00184A7C">
            <w:pPr>
              <w:pStyle w:val="a4"/>
              <w:rPr>
                <w:rStyle w:val="1"/>
                <w:rFonts w:eastAsiaTheme="minorEastAsia"/>
                <w:sz w:val="24"/>
                <w:szCs w:val="24"/>
              </w:rPr>
            </w:pPr>
            <w:r>
              <w:rPr>
                <w:rStyle w:val="1"/>
                <w:rFonts w:eastAsiaTheme="minorEastAsia"/>
                <w:sz w:val="24"/>
                <w:szCs w:val="24"/>
              </w:rPr>
              <w:t>25.04.2022-16.05.2022</w:t>
            </w:r>
          </w:p>
        </w:tc>
        <w:tc>
          <w:tcPr>
            <w:tcW w:w="2742" w:type="dxa"/>
          </w:tcPr>
          <w:p w:rsidR="0052230C" w:rsidRPr="0052230C" w:rsidRDefault="0052230C" w:rsidP="00184A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230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04" w:type="dxa"/>
          </w:tcPr>
          <w:p w:rsidR="0052230C" w:rsidRPr="0052230C" w:rsidRDefault="0052230C" w:rsidP="00184A7C">
            <w:pPr>
              <w:pStyle w:val="a4"/>
              <w:rPr>
                <w:rStyle w:val="1"/>
                <w:rFonts w:eastAsiaTheme="minorEastAsia"/>
                <w:sz w:val="24"/>
                <w:szCs w:val="24"/>
              </w:rPr>
            </w:pPr>
            <w:r w:rsidRPr="0052230C">
              <w:rPr>
                <w:rStyle w:val="1"/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52230C" w:rsidRPr="0052230C" w:rsidRDefault="0052230C" w:rsidP="00184A7C">
            <w:pPr>
              <w:pStyle w:val="a4"/>
              <w:rPr>
                <w:rStyle w:val="1"/>
                <w:rFonts w:eastAsiaTheme="minorEastAsia"/>
                <w:sz w:val="24"/>
                <w:szCs w:val="24"/>
              </w:rPr>
            </w:pPr>
            <w:r w:rsidRPr="0052230C">
              <w:rPr>
                <w:rStyle w:val="1"/>
                <w:rFonts w:eastAsiaTheme="minorEastAsia"/>
                <w:sz w:val="24"/>
                <w:szCs w:val="24"/>
              </w:rPr>
              <w:t>Промежуточная аттестация</w:t>
            </w:r>
          </w:p>
        </w:tc>
      </w:tr>
      <w:tr w:rsidR="0052230C" w:rsidTr="00184A7C">
        <w:tc>
          <w:tcPr>
            <w:tcW w:w="2866" w:type="dxa"/>
          </w:tcPr>
          <w:p w:rsidR="0052230C" w:rsidRPr="0052230C" w:rsidRDefault="00184A7C" w:rsidP="00184A7C">
            <w:pPr>
              <w:pStyle w:val="a4"/>
              <w:rPr>
                <w:rStyle w:val="1"/>
                <w:rFonts w:eastAsiaTheme="minorEastAsia"/>
                <w:sz w:val="24"/>
                <w:szCs w:val="24"/>
              </w:rPr>
            </w:pPr>
            <w:r>
              <w:rPr>
                <w:rStyle w:val="1"/>
                <w:rFonts w:eastAsiaTheme="minorEastAsia"/>
                <w:sz w:val="24"/>
                <w:szCs w:val="24"/>
              </w:rPr>
              <w:t>25.04.2022-16.05.2022</w:t>
            </w:r>
          </w:p>
        </w:tc>
        <w:tc>
          <w:tcPr>
            <w:tcW w:w="2742" w:type="dxa"/>
          </w:tcPr>
          <w:p w:rsidR="0052230C" w:rsidRPr="0052230C" w:rsidRDefault="0052230C" w:rsidP="00184A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23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04" w:type="dxa"/>
          </w:tcPr>
          <w:p w:rsidR="0052230C" w:rsidRPr="0052230C" w:rsidRDefault="0052230C" w:rsidP="00184A7C">
            <w:pPr>
              <w:pStyle w:val="a4"/>
              <w:rPr>
                <w:rStyle w:val="1"/>
                <w:rFonts w:eastAsiaTheme="minorEastAsia"/>
                <w:sz w:val="24"/>
                <w:szCs w:val="24"/>
              </w:rPr>
            </w:pPr>
            <w:r w:rsidRPr="0052230C">
              <w:rPr>
                <w:rStyle w:val="1"/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52230C" w:rsidRPr="0052230C" w:rsidRDefault="0052230C" w:rsidP="00184A7C">
            <w:pPr>
              <w:pStyle w:val="a4"/>
              <w:rPr>
                <w:rStyle w:val="1"/>
                <w:rFonts w:eastAsiaTheme="minorEastAsia"/>
                <w:sz w:val="24"/>
                <w:szCs w:val="24"/>
              </w:rPr>
            </w:pPr>
            <w:r w:rsidRPr="0052230C">
              <w:rPr>
                <w:rStyle w:val="1"/>
                <w:rFonts w:eastAsiaTheme="minorEastAsia"/>
                <w:sz w:val="24"/>
                <w:szCs w:val="24"/>
              </w:rPr>
              <w:t>Промежуточная аттестация</w:t>
            </w:r>
          </w:p>
        </w:tc>
      </w:tr>
      <w:tr w:rsidR="0052230C" w:rsidTr="00184A7C">
        <w:tc>
          <w:tcPr>
            <w:tcW w:w="2866" w:type="dxa"/>
          </w:tcPr>
          <w:p w:rsidR="0052230C" w:rsidRPr="0052230C" w:rsidRDefault="00184A7C" w:rsidP="00184A7C">
            <w:pPr>
              <w:pStyle w:val="a4"/>
              <w:rPr>
                <w:rStyle w:val="1"/>
                <w:rFonts w:eastAsiaTheme="minorEastAsia"/>
                <w:sz w:val="24"/>
                <w:szCs w:val="24"/>
              </w:rPr>
            </w:pPr>
            <w:r>
              <w:rPr>
                <w:rStyle w:val="1"/>
                <w:rFonts w:eastAsiaTheme="minorEastAsia"/>
                <w:sz w:val="24"/>
                <w:szCs w:val="24"/>
              </w:rPr>
              <w:t>17.05.2022-24.05.2022</w:t>
            </w:r>
          </w:p>
        </w:tc>
        <w:tc>
          <w:tcPr>
            <w:tcW w:w="2742" w:type="dxa"/>
          </w:tcPr>
          <w:p w:rsidR="0052230C" w:rsidRPr="0052230C" w:rsidRDefault="0052230C" w:rsidP="00184A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230C">
              <w:rPr>
                <w:rStyle w:val="1"/>
                <w:rFonts w:eastAsiaTheme="minorEastAsia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304" w:type="dxa"/>
          </w:tcPr>
          <w:p w:rsidR="0052230C" w:rsidRPr="0052230C" w:rsidRDefault="0052230C" w:rsidP="00184A7C">
            <w:pPr>
              <w:pStyle w:val="a4"/>
              <w:rPr>
                <w:rStyle w:val="1"/>
                <w:rFonts w:eastAsiaTheme="minorEastAsia"/>
                <w:sz w:val="24"/>
                <w:szCs w:val="24"/>
              </w:rPr>
            </w:pPr>
            <w:r w:rsidRPr="0052230C">
              <w:rPr>
                <w:rStyle w:val="1"/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52230C" w:rsidRPr="0052230C" w:rsidRDefault="0052230C" w:rsidP="00184A7C">
            <w:pPr>
              <w:pStyle w:val="a4"/>
              <w:rPr>
                <w:rStyle w:val="1"/>
                <w:rFonts w:eastAsiaTheme="minorEastAsia"/>
                <w:sz w:val="24"/>
                <w:szCs w:val="24"/>
              </w:rPr>
            </w:pPr>
            <w:r w:rsidRPr="0052230C">
              <w:rPr>
                <w:rStyle w:val="1"/>
                <w:rFonts w:eastAsiaTheme="minorEastAsia"/>
                <w:sz w:val="24"/>
                <w:szCs w:val="24"/>
              </w:rPr>
              <w:t>Защита проекта</w:t>
            </w:r>
          </w:p>
        </w:tc>
      </w:tr>
      <w:tr w:rsidR="0052230C" w:rsidTr="00184A7C">
        <w:tc>
          <w:tcPr>
            <w:tcW w:w="2866" w:type="dxa"/>
          </w:tcPr>
          <w:p w:rsidR="0052230C" w:rsidRPr="0052230C" w:rsidRDefault="0052230C" w:rsidP="00184A7C">
            <w:pPr>
              <w:pStyle w:val="a4"/>
              <w:rPr>
                <w:rStyle w:val="1"/>
                <w:rFonts w:eastAsiaTheme="minorEastAsia"/>
                <w:sz w:val="24"/>
                <w:szCs w:val="24"/>
              </w:rPr>
            </w:pPr>
            <w:r w:rsidRPr="0052230C">
              <w:rPr>
                <w:rStyle w:val="1"/>
                <w:rFonts w:eastAsiaTheme="minorEastAsia"/>
                <w:sz w:val="24"/>
                <w:szCs w:val="24"/>
              </w:rPr>
              <w:t>В соответствии с приказами Министерства Просвещения РФ</w:t>
            </w:r>
          </w:p>
        </w:tc>
        <w:tc>
          <w:tcPr>
            <w:tcW w:w="2742" w:type="dxa"/>
          </w:tcPr>
          <w:p w:rsidR="0052230C" w:rsidRPr="0052230C" w:rsidRDefault="0052230C" w:rsidP="00184A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230C">
              <w:rPr>
                <w:rStyle w:val="1"/>
                <w:rFonts w:eastAsiaTheme="minorEastAsia"/>
                <w:sz w:val="24"/>
                <w:szCs w:val="24"/>
              </w:rPr>
              <w:t>Русский язык, математика, предметы по выбору</w:t>
            </w:r>
          </w:p>
        </w:tc>
        <w:tc>
          <w:tcPr>
            <w:tcW w:w="1304" w:type="dxa"/>
          </w:tcPr>
          <w:p w:rsidR="0052230C" w:rsidRPr="0052230C" w:rsidRDefault="0052230C" w:rsidP="00184A7C">
            <w:pPr>
              <w:pStyle w:val="a4"/>
              <w:rPr>
                <w:rStyle w:val="1"/>
                <w:rFonts w:eastAsiaTheme="minorEastAsia"/>
                <w:sz w:val="24"/>
                <w:szCs w:val="24"/>
              </w:rPr>
            </w:pPr>
            <w:r w:rsidRPr="0052230C">
              <w:rPr>
                <w:rStyle w:val="1"/>
                <w:rFonts w:eastAsiaTheme="minorEastAsia"/>
                <w:sz w:val="24"/>
                <w:szCs w:val="24"/>
              </w:rPr>
              <w:t>9,11,12</w:t>
            </w:r>
          </w:p>
        </w:tc>
        <w:tc>
          <w:tcPr>
            <w:tcW w:w="7513" w:type="dxa"/>
          </w:tcPr>
          <w:p w:rsidR="0052230C" w:rsidRPr="0052230C" w:rsidRDefault="0052230C" w:rsidP="00184A7C">
            <w:pPr>
              <w:pStyle w:val="a4"/>
              <w:rPr>
                <w:rStyle w:val="1"/>
                <w:rFonts w:eastAsiaTheme="minorEastAsia"/>
                <w:sz w:val="24"/>
                <w:szCs w:val="24"/>
              </w:rPr>
            </w:pPr>
            <w:r w:rsidRPr="0052230C">
              <w:rPr>
                <w:rStyle w:val="1"/>
                <w:rFonts w:eastAsiaTheme="minorEastAsia"/>
                <w:sz w:val="24"/>
                <w:szCs w:val="24"/>
              </w:rPr>
              <w:t>Проведение государственной итоговой аттестации в 9,11, 12 классах</w:t>
            </w:r>
          </w:p>
        </w:tc>
      </w:tr>
    </w:tbl>
    <w:p w:rsidR="00D03E8E" w:rsidRPr="00D03E8E" w:rsidRDefault="00D03E8E" w:rsidP="00D03E8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03E8E" w:rsidRPr="00D03E8E" w:rsidRDefault="00D03E8E">
      <w:pPr>
        <w:rPr>
          <w:sz w:val="24"/>
          <w:szCs w:val="24"/>
        </w:rPr>
      </w:pPr>
    </w:p>
    <w:sectPr w:rsidR="00D03E8E" w:rsidRPr="00D03E8E" w:rsidSect="00184A7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3E8E"/>
    <w:rsid w:val="00184A7C"/>
    <w:rsid w:val="0052230C"/>
    <w:rsid w:val="00856EC0"/>
    <w:rsid w:val="00D03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03E8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D03E8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4">
    <w:name w:val="No Spacing"/>
    <w:uiPriority w:val="1"/>
    <w:qFormat/>
    <w:rsid w:val="00D03E8E"/>
    <w:pPr>
      <w:spacing w:after="0" w:line="240" w:lineRule="auto"/>
    </w:pPr>
  </w:style>
  <w:style w:type="table" w:styleId="a5">
    <w:name w:val="Table Grid"/>
    <w:basedOn w:val="a1"/>
    <w:uiPriority w:val="59"/>
    <w:rsid w:val="00D03E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+ Полужирный"/>
    <w:basedOn w:val="a3"/>
    <w:rsid w:val="00D03E8E"/>
    <w:rPr>
      <w:b/>
      <w:bCs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1">
    <w:name w:val="Основной текст1"/>
    <w:basedOn w:val="a3"/>
    <w:rsid w:val="0052230C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2022-03-29T08:35:00Z</dcterms:created>
  <dcterms:modified xsi:type="dcterms:W3CDTF">2022-03-29T12:36:00Z</dcterms:modified>
</cp:coreProperties>
</file>