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E" w:rsidRDefault="0090108E" w:rsidP="0090108E">
      <w:pPr>
        <w:widowControl w:val="0"/>
        <w:spacing w:line="226" w:lineRule="auto"/>
        <w:ind w:left="6379" w:right="-52"/>
        <w:rPr>
          <w:spacing w:val="6"/>
          <w:sz w:val="24"/>
          <w:szCs w:val="24"/>
        </w:rPr>
      </w:pPr>
      <w:r w:rsidRPr="005E6019">
        <w:rPr>
          <w:w w:val="116"/>
          <w:sz w:val="24"/>
          <w:szCs w:val="24"/>
        </w:rPr>
        <w:t>П</w:t>
      </w:r>
      <w:r w:rsidRPr="005E6019">
        <w:rPr>
          <w:w w:val="95"/>
          <w:sz w:val="24"/>
          <w:szCs w:val="24"/>
        </w:rPr>
        <w:t>р</w:t>
      </w:r>
      <w:r w:rsidRPr="005E6019">
        <w:rPr>
          <w:w w:val="99"/>
          <w:sz w:val="24"/>
          <w:szCs w:val="24"/>
        </w:rPr>
        <w:t>и</w:t>
      </w:r>
      <w:r w:rsidRPr="005E6019">
        <w:rPr>
          <w:w w:val="98"/>
          <w:sz w:val="24"/>
          <w:szCs w:val="24"/>
        </w:rPr>
        <w:t>л</w:t>
      </w:r>
      <w:r w:rsidRPr="005E6019">
        <w:rPr>
          <w:w w:val="95"/>
          <w:sz w:val="24"/>
          <w:szCs w:val="24"/>
        </w:rPr>
        <w:t>о</w:t>
      </w:r>
      <w:r w:rsidRPr="005E6019">
        <w:rPr>
          <w:sz w:val="24"/>
          <w:szCs w:val="24"/>
        </w:rPr>
        <w:t>ж</w:t>
      </w:r>
      <w:r w:rsidRPr="005E6019">
        <w:rPr>
          <w:w w:val="89"/>
          <w:sz w:val="24"/>
          <w:szCs w:val="24"/>
        </w:rPr>
        <w:t>е</w:t>
      </w:r>
      <w:r w:rsidRPr="005E6019">
        <w:rPr>
          <w:sz w:val="24"/>
          <w:szCs w:val="24"/>
        </w:rPr>
        <w:t>н</w:t>
      </w:r>
      <w:r w:rsidRPr="005E6019">
        <w:rPr>
          <w:w w:val="99"/>
          <w:sz w:val="24"/>
          <w:szCs w:val="24"/>
        </w:rPr>
        <w:t>и</w:t>
      </w:r>
      <w:r w:rsidRPr="005E6019">
        <w:rPr>
          <w:w w:val="89"/>
          <w:sz w:val="24"/>
          <w:szCs w:val="24"/>
        </w:rPr>
        <w:t>е</w:t>
      </w:r>
      <w:r>
        <w:rPr>
          <w:w w:val="89"/>
          <w:sz w:val="24"/>
          <w:szCs w:val="24"/>
        </w:rPr>
        <w:t xml:space="preserve"> </w:t>
      </w:r>
      <w:r w:rsidRPr="005E6019">
        <w:rPr>
          <w:spacing w:val="1"/>
          <w:w w:val="93"/>
          <w:sz w:val="24"/>
          <w:szCs w:val="24"/>
        </w:rPr>
        <w:t>№</w:t>
      </w:r>
      <w:r>
        <w:rPr>
          <w:spacing w:val="1"/>
          <w:w w:val="9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1</w:t>
      </w:r>
    </w:p>
    <w:p w:rsidR="0090108E" w:rsidRDefault="0090108E" w:rsidP="0090108E">
      <w:pPr>
        <w:widowControl w:val="0"/>
        <w:spacing w:line="226" w:lineRule="auto"/>
        <w:ind w:left="6379" w:right="-52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к </w:t>
      </w:r>
      <w:r w:rsidRPr="005E6019">
        <w:rPr>
          <w:w w:val="103"/>
          <w:sz w:val="24"/>
          <w:szCs w:val="24"/>
        </w:rPr>
        <w:t>п</w:t>
      </w:r>
      <w:r w:rsidRPr="005E6019">
        <w:rPr>
          <w:w w:val="95"/>
          <w:sz w:val="24"/>
          <w:szCs w:val="24"/>
        </w:rPr>
        <w:t>р</w:t>
      </w:r>
      <w:r w:rsidRPr="005E6019">
        <w:rPr>
          <w:w w:val="99"/>
          <w:sz w:val="24"/>
          <w:szCs w:val="24"/>
        </w:rPr>
        <w:t>и</w:t>
      </w:r>
      <w:r w:rsidRPr="005E6019">
        <w:rPr>
          <w:w w:val="105"/>
          <w:sz w:val="24"/>
          <w:szCs w:val="24"/>
        </w:rPr>
        <w:t>к</w:t>
      </w:r>
      <w:r w:rsidRPr="005E6019">
        <w:rPr>
          <w:w w:val="92"/>
          <w:sz w:val="24"/>
          <w:szCs w:val="24"/>
        </w:rPr>
        <w:t>а</w:t>
      </w:r>
      <w:r w:rsidRPr="005E6019">
        <w:rPr>
          <w:w w:val="94"/>
          <w:sz w:val="24"/>
          <w:szCs w:val="24"/>
        </w:rPr>
        <w:t>з</w:t>
      </w:r>
      <w:r w:rsidRPr="005E6019">
        <w:rPr>
          <w:spacing w:val="-1"/>
          <w:w w:val="111"/>
          <w:sz w:val="24"/>
          <w:szCs w:val="24"/>
        </w:rPr>
        <w:t>у</w:t>
      </w:r>
      <w:r>
        <w:rPr>
          <w:spacing w:val="-1"/>
          <w:w w:val="111"/>
          <w:sz w:val="24"/>
          <w:szCs w:val="24"/>
        </w:rPr>
        <w:t xml:space="preserve"> </w:t>
      </w:r>
      <w:r w:rsidRPr="005E6019">
        <w:rPr>
          <w:spacing w:val="9"/>
          <w:w w:val="104"/>
          <w:sz w:val="24"/>
          <w:szCs w:val="24"/>
        </w:rPr>
        <w:t>М</w:t>
      </w:r>
      <w:r w:rsidRPr="005E6019">
        <w:rPr>
          <w:spacing w:val="9"/>
          <w:w w:val="107"/>
          <w:sz w:val="24"/>
          <w:szCs w:val="24"/>
        </w:rPr>
        <w:t>Б</w:t>
      </w:r>
      <w:r w:rsidRPr="005E6019">
        <w:rPr>
          <w:spacing w:val="7"/>
          <w:w w:val="106"/>
          <w:sz w:val="24"/>
          <w:szCs w:val="24"/>
        </w:rPr>
        <w:t>Д</w:t>
      </w:r>
      <w:r w:rsidRPr="005E6019">
        <w:rPr>
          <w:spacing w:val="9"/>
          <w:w w:val="109"/>
          <w:sz w:val="24"/>
          <w:szCs w:val="24"/>
        </w:rPr>
        <w:t>О</w:t>
      </w:r>
      <w:r w:rsidRPr="005E6019">
        <w:rPr>
          <w:spacing w:val="9"/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 w:rsidRPr="005E6019">
        <w:rPr>
          <w:w w:val="91"/>
          <w:sz w:val="24"/>
          <w:szCs w:val="24"/>
        </w:rPr>
        <w:t>д</w:t>
      </w:r>
      <w:r w:rsidRPr="005E6019">
        <w:rPr>
          <w:w w:val="89"/>
          <w:sz w:val="24"/>
          <w:szCs w:val="24"/>
        </w:rPr>
        <w:t>е</w:t>
      </w:r>
      <w:r w:rsidRPr="005E6019">
        <w:rPr>
          <w:w w:val="113"/>
          <w:sz w:val="24"/>
          <w:szCs w:val="24"/>
        </w:rPr>
        <w:t>т</w:t>
      </w:r>
      <w:r w:rsidRPr="005E6019">
        <w:rPr>
          <w:spacing w:val="-1"/>
          <w:w w:val="105"/>
          <w:sz w:val="24"/>
          <w:szCs w:val="24"/>
        </w:rPr>
        <w:t>с</w:t>
      </w:r>
      <w:r w:rsidRPr="005E6019">
        <w:rPr>
          <w:w w:val="105"/>
          <w:sz w:val="24"/>
          <w:szCs w:val="24"/>
        </w:rPr>
        <w:t>к</w:t>
      </w:r>
      <w:r w:rsidRPr="005E6019">
        <w:rPr>
          <w:w w:val="99"/>
          <w:sz w:val="24"/>
          <w:szCs w:val="24"/>
        </w:rPr>
        <w:t>ий</w:t>
      </w:r>
      <w:r>
        <w:rPr>
          <w:w w:val="99"/>
          <w:sz w:val="24"/>
          <w:szCs w:val="24"/>
        </w:rPr>
        <w:t xml:space="preserve"> </w:t>
      </w:r>
      <w:r w:rsidRPr="005E6019">
        <w:rPr>
          <w:w w:val="105"/>
          <w:sz w:val="24"/>
          <w:szCs w:val="24"/>
        </w:rPr>
        <w:t>с</w:t>
      </w:r>
      <w:r w:rsidRPr="005E6019">
        <w:rPr>
          <w:w w:val="92"/>
          <w:sz w:val="24"/>
          <w:szCs w:val="24"/>
        </w:rPr>
        <w:t>а</w:t>
      </w:r>
      <w:r w:rsidRPr="005E6019">
        <w:rPr>
          <w:spacing w:val="1"/>
          <w:w w:val="91"/>
          <w:sz w:val="24"/>
          <w:szCs w:val="24"/>
        </w:rPr>
        <w:t>д</w:t>
      </w:r>
      <w:r>
        <w:rPr>
          <w:spacing w:val="1"/>
          <w:w w:val="91"/>
          <w:sz w:val="24"/>
          <w:szCs w:val="24"/>
        </w:rPr>
        <w:t xml:space="preserve"> </w:t>
      </w:r>
      <w:r w:rsidRPr="005E6019">
        <w:rPr>
          <w:w w:val="93"/>
          <w:sz w:val="24"/>
          <w:szCs w:val="24"/>
        </w:rPr>
        <w:t>№</w:t>
      </w:r>
      <w:r>
        <w:rPr>
          <w:w w:val="93"/>
          <w:sz w:val="24"/>
          <w:szCs w:val="24"/>
        </w:rPr>
        <w:t xml:space="preserve"> </w:t>
      </w:r>
      <w:r w:rsidRPr="005E6019">
        <w:rPr>
          <w:w w:val="99"/>
          <w:sz w:val="24"/>
          <w:szCs w:val="24"/>
        </w:rPr>
        <w:t>3</w:t>
      </w:r>
      <w:r>
        <w:rPr>
          <w:w w:val="99"/>
          <w:sz w:val="24"/>
          <w:szCs w:val="24"/>
        </w:rPr>
        <w:t xml:space="preserve"> </w:t>
      </w:r>
      <w:r w:rsidRPr="005E6019">
        <w:rPr>
          <w:spacing w:val="2"/>
          <w:w w:val="98"/>
          <w:sz w:val="24"/>
          <w:szCs w:val="24"/>
        </w:rPr>
        <w:t>«</w:t>
      </w:r>
      <w:r>
        <w:rPr>
          <w:spacing w:val="2"/>
          <w:w w:val="98"/>
          <w:sz w:val="24"/>
          <w:szCs w:val="24"/>
        </w:rPr>
        <w:t>Аленушка»</w:t>
      </w:r>
    </w:p>
    <w:p w:rsidR="0090108E" w:rsidRPr="00A16B07" w:rsidRDefault="00A16B07" w:rsidP="0090108E">
      <w:pPr>
        <w:widowControl w:val="0"/>
        <w:spacing w:line="226" w:lineRule="auto"/>
        <w:ind w:left="6379" w:right="-52"/>
        <w:rPr>
          <w:color w:val="auto"/>
          <w:w w:val="99"/>
          <w:sz w:val="24"/>
          <w:szCs w:val="24"/>
        </w:rPr>
      </w:pPr>
      <w:r w:rsidRPr="00A16B07">
        <w:rPr>
          <w:color w:val="auto"/>
          <w:w w:val="95"/>
          <w:sz w:val="24"/>
          <w:szCs w:val="24"/>
        </w:rPr>
        <w:t>№ 97</w:t>
      </w:r>
      <w:r w:rsidR="0090108E" w:rsidRPr="00A16B07">
        <w:rPr>
          <w:color w:val="auto"/>
          <w:w w:val="95"/>
          <w:sz w:val="24"/>
          <w:szCs w:val="24"/>
        </w:rPr>
        <w:t xml:space="preserve"> о</w:t>
      </w:r>
      <w:r w:rsidR="0090108E" w:rsidRPr="00A16B07">
        <w:rPr>
          <w:color w:val="auto"/>
          <w:w w:val="113"/>
          <w:sz w:val="24"/>
          <w:szCs w:val="24"/>
        </w:rPr>
        <w:t>т 30</w:t>
      </w:r>
      <w:r w:rsidR="0090108E" w:rsidRPr="00A16B07">
        <w:rPr>
          <w:color w:val="auto"/>
          <w:w w:val="99"/>
          <w:sz w:val="24"/>
          <w:szCs w:val="24"/>
        </w:rPr>
        <w:t xml:space="preserve">.08.2021 </w:t>
      </w:r>
      <w:r w:rsidR="0090108E" w:rsidRPr="00A16B07">
        <w:rPr>
          <w:color w:val="auto"/>
          <w:w w:val="119"/>
          <w:sz w:val="24"/>
          <w:szCs w:val="24"/>
        </w:rPr>
        <w:t>г</w:t>
      </w:r>
      <w:r w:rsidR="0090108E" w:rsidRPr="00A16B07">
        <w:rPr>
          <w:color w:val="auto"/>
          <w:w w:val="99"/>
          <w:sz w:val="24"/>
          <w:szCs w:val="24"/>
        </w:rPr>
        <w:t>.</w:t>
      </w:r>
    </w:p>
    <w:p w:rsidR="0090108E" w:rsidRDefault="0090108E" w:rsidP="0090108E">
      <w:pPr>
        <w:widowControl w:val="0"/>
        <w:spacing w:line="226" w:lineRule="auto"/>
        <w:ind w:left="6379" w:right="-52"/>
        <w:rPr>
          <w:w w:val="99"/>
          <w:sz w:val="24"/>
          <w:szCs w:val="24"/>
        </w:rPr>
      </w:pPr>
    </w:p>
    <w:p w:rsidR="007A6D26" w:rsidRPr="0090108E" w:rsidRDefault="0090108E" w:rsidP="0090108E">
      <w:pPr>
        <w:spacing w:after="60" w:line="259" w:lineRule="auto"/>
        <w:ind w:left="22" w:right="0" w:firstLine="0"/>
        <w:jc w:val="center"/>
        <w:rPr>
          <w:b/>
        </w:rPr>
      </w:pPr>
      <w:r w:rsidRPr="0090108E">
        <w:rPr>
          <w:b/>
        </w:rPr>
        <w:t>ПОЛОЖЕНИЕ</w:t>
      </w:r>
    </w:p>
    <w:p w:rsidR="0090108E" w:rsidRDefault="0090108E" w:rsidP="0090108E">
      <w:pPr>
        <w:spacing w:after="60" w:line="259" w:lineRule="auto"/>
        <w:ind w:left="22" w:right="0" w:firstLine="0"/>
        <w:jc w:val="center"/>
        <w:rPr>
          <w:b/>
        </w:rPr>
      </w:pPr>
      <w:r w:rsidRPr="0090108E">
        <w:rPr>
          <w:b/>
        </w:rPr>
        <w:t xml:space="preserve">о внутренней системе оценки качества </w:t>
      </w:r>
      <w:r>
        <w:rPr>
          <w:b/>
        </w:rPr>
        <w:t>об</w:t>
      </w:r>
      <w:r w:rsidRPr="0090108E">
        <w:rPr>
          <w:b/>
        </w:rPr>
        <w:t>разования</w:t>
      </w:r>
      <w:r>
        <w:rPr>
          <w:b/>
        </w:rPr>
        <w:t xml:space="preserve"> в</w:t>
      </w:r>
    </w:p>
    <w:p w:rsidR="007A6D26" w:rsidRDefault="0090108E" w:rsidP="0090108E">
      <w:pPr>
        <w:spacing w:after="60" w:line="259" w:lineRule="auto"/>
        <w:ind w:left="22" w:right="0" w:firstLine="0"/>
        <w:jc w:val="center"/>
      </w:pPr>
      <w:r>
        <w:rPr>
          <w:b/>
        </w:rPr>
        <w:t>МБДОУ детском саду № 3 «Аленушка»</w:t>
      </w:r>
    </w:p>
    <w:p w:rsidR="007A6D26" w:rsidRDefault="007A6D26">
      <w:pPr>
        <w:spacing w:after="60" w:line="259" w:lineRule="auto"/>
        <w:ind w:left="22" w:right="0" w:firstLine="0"/>
        <w:jc w:val="left"/>
      </w:pPr>
    </w:p>
    <w:p w:rsidR="00AC2B11" w:rsidRDefault="00562E30" w:rsidP="00A16B07">
      <w:pPr>
        <w:numPr>
          <w:ilvl w:val="0"/>
          <w:numId w:val="1"/>
        </w:numPr>
        <w:spacing w:after="74" w:line="259" w:lineRule="auto"/>
        <w:ind w:left="0" w:right="0" w:firstLine="0"/>
        <w:jc w:val="left"/>
      </w:pPr>
      <w:r w:rsidRPr="00A16B07">
        <w:rPr>
          <w:b/>
        </w:rPr>
        <w:t>Общие положения</w:t>
      </w:r>
    </w:p>
    <w:p w:rsidR="007A6D26" w:rsidRPr="007A6D26" w:rsidRDefault="00562E30" w:rsidP="003C7358">
      <w:pPr>
        <w:spacing w:line="338" w:lineRule="atLeast"/>
        <w:jc w:val="left"/>
        <w:textAlignment w:val="baseline"/>
        <w:rPr>
          <w:color w:val="auto"/>
          <w:szCs w:val="28"/>
        </w:rPr>
      </w:pPr>
      <w:r w:rsidRPr="007A6D26">
        <w:rPr>
          <w:szCs w:val="28"/>
        </w:rPr>
        <w:t xml:space="preserve">1.1.Настоящее Положение разработано для </w:t>
      </w:r>
      <w:r w:rsidR="0090108E">
        <w:rPr>
          <w:szCs w:val="28"/>
        </w:rPr>
        <w:t>м</w:t>
      </w:r>
      <w:r w:rsidR="007A6D26" w:rsidRPr="007A6D26">
        <w:rPr>
          <w:szCs w:val="28"/>
        </w:rPr>
        <w:t>униципально</w:t>
      </w:r>
      <w:r w:rsidR="007A6D26">
        <w:rPr>
          <w:szCs w:val="28"/>
        </w:rPr>
        <w:t>го</w:t>
      </w:r>
      <w:r w:rsidR="007A6D26" w:rsidRPr="007A6D26">
        <w:rPr>
          <w:szCs w:val="28"/>
        </w:rPr>
        <w:t xml:space="preserve"> бюджетно</w:t>
      </w:r>
      <w:r w:rsidR="007A6D26">
        <w:rPr>
          <w:szCs w:val="28"/>
        </w:rPr>
        <w:t>го</w:t>
      </w:r>
      <w:r w:rsidR="007A6D26" w:rsidRPr="007A6D26">
        <w:rPr>
          <w:szCs w:val="28"/>
        </w:rPr>
        <w:t xml:space="preserve"> дошкольно</w:t>
      </w:r>
      <w:r w:rsidR="007A6D26">
        <w:rPr>
          <w:szCs w:val="28"/>
        </w:rPr>
        <w:t xml:space="preserve">го </w:t>
      </w:r>
      <w:r w:rsidR="007A6D26" w:rsidRPr="007A6D26">
        <w:rPr>
          <w:szCs w:val="28"/>
        </w:rPr>
        <w:t>образовательно</w:t>
      </w:r>
      <w:r w:rsidR="007A6D26">
        <w:rPr>
          <w:szCs w:val="28"/>
        </w:rPr>
        <w:t>го</w:t>
      </w:r>
      <w:r w:rsidR="007A6D26" w:rsidRPr="007A6D26">
        <w:rPr>
          <w:szCs w:val="28"/>
        </w:rPr>
        <w:t xml:space="preserve"> учреждени</w:t>
      </w:r>
      <w:r w:rsidR="007A6D26">
        <w:rPr>
          <w:szCs w:val="28"/>
        </w:rPr>
        <w:t>я</w:t>
      </w:r>
      <w:r w:rsidR="007A6D26" w:rsidRPr="007A6D26">
        <w:rPr>
          <w:szCs w:val="28"/>
        </w:rPr>
        <w:t xml:space="preserve"> детский сад №</w:t>
      </w:r>
      <w:r w:rsidR="0090108E">
        <w:rPr>
          <w:szCs w:val="28"/>
        </w:rPr>
        <w:t xml:space="preserve"> </w:t>
      </w:r>
      <w:r w:rsidR="007A6D26" w:rsidRPr="007A6D26">
        <w:rPr>
          <w:szCs w:val="28"/>
        </w:rPr>
        <w:t>3 «Аленушка»</w:t>
      </w:r>
    </w:p>
    <w:p w:rsidR="00AC2B11" w:rsidRPr="007A6D26" w:rsidRDefault="00562E30" w:rsidP="003C7358">
      <w:pPr>
        <w:ind w:left="3" w:right="211"/>
        <w:jc w:val="left"/>
        <w:rPr>
          <w:szCs w:val="28"/>
        </w:rPr>
      </w:pPr>
      <w:r w:rsidRPr="007A6D26">
        <w:rPr>
          <w:szCs w:val="28"/>
        </w:rPr>
        <w:t>(далее ДОУ) в соответствии</w:t>
      </w:r>
      <w:r w:rsidR="0090108E">
        <w:rPr>
          <w:szCs w:val="28"/>
        </w:rPr>
        <w:t xml:space="preserve"> с</w:t>
      </w:r>
      <w:r w:rsidRPr="007A6D26">
        <w:rPr>
          <w:szCs w:val="28"/>
        </w:rPr>
        <w:t xml:space="preserve">:  </w:t>
      </w:r>
    </w:p>
    <w:p w:rsidR="00AC2B11" w:rsidRDefault="00F97E82" w:rsidP="00F97E82">
      <w:pPr>
        <w:ind w:left="10" w:right="211" w:firstLine="0"/>
        <w:jc w:val="left"/>
      </w:pPr>
      <w:r>
        <w:t xml:space="preserve">- </w:t>
      </w:r>
      <w:r w:rsidR="00562E30">
        <w:t xml:space="preserve"> Федеральным Законом Российской Федерации от 29 декабря 2012 г. № 273-ФЗ «Об образовании в Российской Федерации»</w:t>
      </w:r>
      <w:r w:rsidR="0090108E">
        <w:t xml:space="preserve"> с изменениями от 2 июля 2021 года</w:t>
      </w:r>
      <w:r w:rsidR="00562E30">
        <w:t xml:space="preserve">;  </w:t>
      </w:r>
    </w:p>
    <w:p w:rsidR="00AC26E0" w:rsidRDefault="00F97E82" w:rsidP="00F97E82">
      <w:pPr>
        <w:ind w:left="10" w:right="211" w:firstLine="0"/>
        <w:jc w:val="left"/>
      </w:pPr>
      <w:r>
        <w:t xml:space="preserve">-  </w:t>
      </w:r>
      <w:r w:rsidR="00562E30">
        <w:t xml:space="preserve"> </w:t>
      </w:r>
      <w:r w:rsidR="0090108E">
        <w:t>приказом Министерства образования и науки Российской Федерации от 17 октября 2013 г. № 1155 «Об утверждении ф</w:t>
      </w:r>
      <w:r w:rsidR="00562E30">
        <w:t>едеральн</w:t>
      </w:r>
      <w:r w:rsidR="0090108E">
        <w:t>ого</w:t>
      </w:r>
      <w:r w:rsidR="00562E30">
        <w:t xml:space="preserve"> го</w:t>
      </w:r>
      <w:r w:rsidR="0090108E">
        <w:t>сударственного образовательного</w:t>
      </w:r>
      <w:r w:rsidR="00562E30">
        <w:t xml:space="preserve"> стандарт</w:t>
      </w:r>
      <w:r w:rsidR="0090108E">
        <w:t>а</w:t>
      </w:r>
      <w:r w:rsidR="00562E30">
        <w:t xml:space="preserve"> дошкольного образования</w:t>
      </w:r>
      <w:r w:rsidR="0090108E">
        <w:t>» с изменениями на 21.01.2019 года</w:t>
      </w:r>
      <w:r w:rsidR="00562E30">
        <w:t>;</w:t>
      </w:r>
    </w:p>
    <w:p w:rsidR="00AC2B11" w:rsidRDefault="00AC26E0" w:rsidP="00F97E82">
      <w:pPr>
        <w:ind w:left="10" w:right="211" w:firstLine="0"/>
        <w:jc w:val="left"/>
      </w:pPr>
      <w:r>
        <w:t>- приказом Министерства просвещения от 31. 07.2020 г. № 373 « Об утверждении Порядка организации и осуществления образовательной деятельности по основным общеобразовательным программ - образовательным программам дошкольного образования»</w:t>
      </w:r>
      <w:r w:rsidR="00562E30">
        <w:t xml:space="preserve">  </w:t>
      </w:r>
    </w:p>
    <w:p w:rsidR="00AC26E0" w:rsidRDefault="00295EEE" w:rsidP="00295EEE">
      <w:pPr>
        <w:ind w:left="10" w:right="211" w:firstLine="0"/>
        <w:jc w:val="left"/>
      </w:pPr>
      <w:r>
        <w:t>-</w:t>
      </w:r>
      <w:r w:rsidR="00562E30">
        <w:t xml:space="preserve"> приказом Министерства образования и науки РФ от 14 июня 2013 г. № 462</w:t>
      </w:r>
      <w:r w:rsidR="00AC26E0">
        <w:t xml:space="preserve"> с изменениями от 14 декабря 2017 года «Об утверждении порядка проведения самообследования образовательной организацией»</w:t>
      </w:r>
      <w:r w:rsidR="00562E30">
        <w:t xml:space="preserve">; </w:t>
      </w:r>
    </w:p>
    <w:p w:rsidR="00AC2B11" w:rsidRDefault="00562E30" w:rsidP="002A1114">
      <w:pPr>
        <w:ind w:left="10" w:right="211" w:firstLine="0"/>
        <w:jc w:val="left"/>
      </w:pPr>
      <w:r>
        <w:t xml:space="preserve"> –</w:t>
      </w:r>
      <w:r w:rsidR="002A1114">
        <w:t xml:space="preserve"> приказом Министерства образования и науки РФ</w:t>
      </w:r>
      <w:r>
        <w:t xml:space="preserve"> </w:t>
      </w:r>
      <w:r w:rsidR="002A1114">
        <w:t xml:space="preserve">от 10 декабря 2013 г. № 1324, с изменениями от 15.02.2017 года «Об утверждении </w:t>
      </w:r>
      <w:r>
        <w:t>показател</w:t>
      </w:r>
      <w:r w:rsidR="002A1114">
        <w:t>ей</w:t>
      </w:r>
      <w:r>
        <w:t xml:space="preserve"> деятельности образовательной организации, подлежащей самообследованию</w:t>
      </w:r>
      <w:r w:rsidR="002A1114">
        <w:t>»</w:t>
      </w:r>
      <w:r>
        <w:t xml:space="preserve">;  </w:t>
      </w:r>
    </w:p>
    <w:p w:rsidR="00B422B7" w:rsidRDefault="00F97E82" w:rsidP="00295EEE">
      <w:pPr>
        <w:spacing w:line="338" w:lineRule="atLeast"/>
        <w:jc w:val="left"/>
        <w:textAlignment w:val="baseline"/>
      </w:pPr>
      <w:r>
        <w:t xml:space="preserve">- </w:t>
      </w:r>
      <w:r w:rsidR="00562E30">
        <w:t xml:space="preserve"> Уставом </w:t>
      </w:r>
      <w:bookmarkStart w:id="0" w:name="_Hlk80864977"/>
      <w:r w:rsidR="00562E30">
        <w:t xml:space="preserve">МБДОУ </w:t>
      </w:r>
      <w:r w:rsidR="00295EEE" w:rsidRPr="00295EEE">
        <w:rPr>
          <w:szCs w:val="28"/>
        </w:rPr>
        <w:t>детский сад №3 «Аленушка»</w:t>
      </w:r>
      <w:r w:rsidR="00562E30">
        <w:t xml:space="preserve">; </w:t>
      </w:r>
      <w:bookmarkEnd w:id="0"/>
    </w:p>
    <w:p w:rsidR="00AC2B11" w:rsidRPr="00F97E82" w:rsidRDefault="00F97E82" w:rsidP="00F97E82">
      <w:pPr>
        <w:spacing w:line="338" w:lineRule="atLeast"/>
        <w:jc w:val="left"/>
        <w:textAlignment w:val="baseline"/>
        <w:rPr>
          <w:color w:val="auto"/>
          <w:szCs w:val="28"/>
        </w:rPr>
      </w:pPr>
      <w:r>
        <w:t xml:space="preserve">- </w:t>
      </w:r>
      <w:r w:rsidR="002A1114">
        <w:t>другими нормативными правовыми актами Российской Федерации, регламентирующим деятельность организаций осуществляющих образовательную деятельность</w:t>
      </w:r>
      <w:r w:rsidR="00562E30">
        <w:t xml:space="preserve">.   </w:t>
      </w:r>
    </w:p>
    <w:p w:rsidR="007D6914" w:rsidRDefault="00562E30" w:rsidP="00295EEE">
      <w:pPr>
        <w:spacing w:after="61"/>
        <w:ind w:left="3" w:right="211"/>
        <w:jc w:val="left"/>
      </w:pPr>
      <w:r>
        <w:t>1.1.2</w:t>
      </w:r>
      <w:r w:rsidR="002A1114">
        <w:t xml:space="preserve">. </w:t>
      </w:r>
      <w:r>
        <w:t>Настоящее Положение</w:t>
      </w:r>
      <w:r w:rsidR="007D6914">
        <w:t xml:space="preserve"> </w:t>
      </w:r>
      <w:r>
        <w:t xml:space="preserve">о внутренней системе оценки качества образования </w:t>
      </w:r>
      <w:r w:rsidR="00295EEE">
        <w:t xml:space="preserve">МБДОУ </w:t>
      </w:r>
      <w:r w:rsidR="00295EEE" w:rsidRPr="00295EEE">
        <w:rPr>
          <w:szCs w:val="28"/>
        </w:rPr>
        <w:t xml:space="preserve"> детский сад №</w:t>
      </w:r>
      <w:r w:rsidR="007D6914">
        <w:rPr>
          <w:szCs w:val="28"/>
        </w:rPr>
        <w:t xml:space="preserve"> </w:t>
      </w:r>
      <w:r w:rsidR="00295EEE" w:rsidRPr="00295EEE">
        <w:rPr>
          <w:szCs w:val="28"/>
        </w:rPr>
        <w:t>3 «Аленушка»</w:t>
      </w:r>
      <w:r w:rsidR="007D6914">
        <w:rPr>
          <w:szCs w:val="28"/>
        </w:rPr>
        <w:t xml:space="preserve"> </w:t>
      </w:r>
      <w:r>
        <w:t xml:space="preserve">(далее – Положение) </w:t>
      </w:r>
      <w:r>
        <w:lastRenderedPageBreak/>
        <w:t>определяет цели, задачи, принципы системы оценки качества образования в дошкольном учреждении (далее</w:t>
      </w:r>
      <w:r w:rsidR="003D5DC3">
        <w:t xml:space="preserve"> -</w:t>
      </w:r>
      <w:r>
        <w:t xml:space="preserve"> </w:t>
      </w:r>
      <w:r w:rsidR="003D5DC3">
        <w:t>ВСОКО</w:t>
      </w:r>
      <w:r>
        <w:t>), ее организационную и функциональную структуру, содержание процедур контроля и экспертной оценки качества образования</w:t>
      </w:r>
      <w:r w:rsidR="007D6914">
        <w:t xml:space="preserve"> и</w:t>
      </w:r>
      <w:r>
        <w:t xml:space="preserve"> общественное участие в оценке и контроле качества образования</w:t>
      </w:r>
      <w:r w:rsidR="007D6914">
        <w:t>, устанавливает единые требования при проведении мониторинга качества образования в ДОУ.</w:t>
      </w:r>
    </w:p>
    <w:p w:rsidR="00AC2B11" w:rsidRDefault="00562E30" w:rsidP="00295EEE">
      <w:pPr>
        <w:spacing w:after="61"/>
        <w:ind w:left="3" w:right="211"/>
        <w:jc w:val="left"/>
      </w:pPr>
      <w:r>
        <w:t xml:space="preserve"> 1.1.3</w:t>
      </w:r>
      <w:r w:rsidR="002A1114">
        <w:t>.</w:t>
      </w:r>
      <w:r>
        <w:t xml:space="preserve"> Внутренняя система оценки качества образовательной деятельности   (далее ВСОКО)  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 РФ в области образования и создания условий для реализации Основной образовательной программы  ДОУ, на основе которого принимаются управленческие решения или проводится корректировка принятых ранее решений.  </w:t>
      </w:r>
    </w:p>
    <w:p w:rsidR="00AC2B11" w:rsidRDefault="00562E30" w:rsidP="00295EEE">
      <w:pPr>
        <w:ind w:left="3" w:right="211"/>
        <w:jc w:val="left"/>
      </w:pPr>
      <w:r>
        <w:t xml:space="preserve"> 1.1.4</w:t>
      </w:r>
      <w:r w:rsidR="002A1114">
        <w:t>.</w:t>
      </w:r>
      <w:r>
        <w:t xml:space="preserve"> Под ВСОКО понимается проведение контроля, проверок, наблюдений, обследований, изучение последствий, принятых управленческих решений в ДОУ руководителем, другими работниками ДОУ в рамках полномочий, определенных должностными инструкциями, или приказом заведующего.   </w:t>
      </w:r>
    </w:p>
    <w:p w:rsidR="00AC2B11" w:rsidRDefault="00562E30" w:rsidP="00295EEE">
      <w:pPr>
        <w:spacing w:after="0"/>
        <w:ind w:left="3" w:right="211"/>
        <w:jc w:val="left"/>
      </w:pPr>
      <w:r>
        <w:t>1.1.5</w:t>
      </w:r>
      <w:r w:rsidR="002A1114">
        <w:t>.</w:t>
      </w:r>
      <w:r>
        <w:t xml:space="preserve"> Предмет ВСОКО:  </w:t>
      </w:r>
    </w:p>
    <w:p w:rsidR="00AC2B11" w:rsidRDefault="00562E30" w:rsidP="00295EEE">
      <w:pPr>
        <w:ind w:left="3" w:right="211"/>
        <w:jc w:val="left"/>
      </w:pPr>
      <w:r>
        <w:t xml:space="preserve">Обеспечение гарантий уровня и качества образования на основе ФГОС ДО в соответствии с законодательством РФ.  </w:t>
      </w:r>
    </w:p>
    <w:p w:rsidR="00AC2B11" w:rsidRDefault="00562E30" w:rsidP="00295EEE">
      <w:pPr>
        <w:spacing w:after="0"/>
        <w:ind w:left="3" w:right="211"/>
        <w:jc w:val="left"/>
      </w:pPr>
      <w:r>
        <w:t xml:space="preserve">1.1.6. Объект контроля: деятельность по реализации   ОПДО в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  </w:t>
      </w:r>
    </w:p>
    <w:p w:rsidR="00AC2B11" w:rsidRDefault="00562E30" w:rsidP="00295EEE">
      <w:pPr>
        <w:ind w:left="3" w:right="211"/>
        <w:jc w:val="left"/>
      </w:pPr>
      <w:r>
        <w:t xml:space="preserve">1.1.7. Положение распространяется на всех сотрудников ДОУ, осуществляющих профессиональную деятельность в соответствии с трудовыми договорами, в том числе на сотрудников, работающих по совместительству.  </w:t>
      </w:r>
    </w:p>
    <w:p w:rsidR="00AC2B11" w:rsidRDefault="00562E30" w:rsidP="00295EEE">
      <w:pPr>
        <w:spacing w:after="58"/>
        <w:ind w:left="3" w:right="211"/>
        <w:jc w:val="left"/>
      </w:pPr>
      <w:r>
        <w:t xml:space="preserve">1.2. Внутренняя система оценки качества образования ориентирована на решение следующих задач:  </w:t>
      </w:r>
    </w:p>
    <w:p w:rsidR="00AC2B11" w:rsidRDefault="00562E30" w:rsidP="00F97E82">
      <w:pPr>
        <w:pStyle w:val="a3"/>
        <w:numPr>
          <w:ilvl w:val="0"/>
          <w:numId w:val="20"/>
        </w:numPr>
        <w:spacing w:after="267"/>
        <w:ind w:right="211"/>
        <w:jc w:val="left"/>
      </w:pPr>
      <w:r>
        <w:t xml:space="preserve">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  </w:t>
      </w:r>
    </w:p>
    <w:p w:rsidR="00295EEE" w:rsidRDefault="00562E30" w:rsidP="00F97E82">
      <w:pPr>
        <w:pStyle w:val="a3"/>
        <w:numPr>
          <w:ilvl w:val="0"/>
          <w:numId w:val="20"/>
        </w:numPr>
        <w:ind w:right="211"/>
        <w:jc w:val="left"/>
      </w:pPr>
      <w:r>
        <w:lastRenderedPageBreak/>
        <w:t xml:space="preserve">сбор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  </w:t>
      </w:r>
    </w:p>
    <w:p w:rsidR="00295EEE" w:rsidRDefault="00295EEE" w:rsidP="00C31C47">
      <w:pPr>
        <w:ind w:right="211"/>
        <w:jc w:val="left"/>
      </w:pPr>
      <w:r>
        <w:t>1.3.</w:t>
      </w:r>
      <w:r w:rsidR="00562E30">
        <w:t xml:space="preserve">В настоящем Положении используются следующие термины:  </w:t>
      </w:r>
    </w:p>
    <w:p w:rsidR="00295EEE" w:rsidRDefault="00562E30" w:rsidP="00C31C47">
      <w:pPr>
        <w:ind w:right="211"/>
        <w:jc w:val="left"/>
      </w:pPr>
      <w:r>
        <w:rPr>
          <w:i/>
        </w:rPr>
        <w:t xml:space="preserve"> Качество</w:t>
      </w:r>
      <w:r w:rsidR="00A16B07">
        <w:rPr>
          <w:i/>
        </w:rPr>
        <w:t xml:space="preserve"> </w:t>
      </w:r>
      <w:r>
        <w:rPr>
          <w:i/>
        </w:rPr>
        <w:t xml:space="preserve">образования </w:t>
      </w:r>
      <w:r>
        <w:t xml:space="preserve">– комплексная характеристика образования, выражающая степень его соответствия ФГОС ДО и потребностям заказчика, в том числе степень достижения обучающимися планируемых результатов освоения   основной образовательной программы (далее – ООП ДО). </w:t>
      </w:r>
    </w:p>
    <w:p w:rsidR="00AC2B11" w:rsidRDefault="00562E30" w:rsidP="00295EEE">
      <w:pPr>
        <w:ind w:right="211"/>
      </w:pPr>
      <w:r>
        <w:rPr>
          <w:i/>
        </w:rPr>
        <w:t xml:space="preserve"> Качество условий –</w:t>
      </w:r>
      <w: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 </w:t>
      </w:r>
    </w:p>
    <w:p w:rsidR="00AC2B11" w:rsidRDefault="00562E30" w:rsidP="00295EEE">
      <w:pPr>
        <w:ind w:left="3" w:right="211"/>
        <w:jc w:val="left"/>
      </w:pPr>
      <w:r>
        <w:rPr>
          <w:i/>
        </w:rPr>
        <w:t xml:space="preserve">Федеральный государственный образовательный стандарт </w:t>
      </w:r>
      <w:r>
        <w:t xml:space="preserve">дошкольного образования представляет собой совокупность обязательных требований к дошкольному образованию. ФГОС дошкольного образования является ориентиром для независимой оценки качества дошкольного образования. </w:t>
      </w:r>
      <w:r>
        <w:rPr>
          <w:i/>
        </w:rPr>
        <w:t xml:space="preserve"> Критерий –</w:t>
      </w:r>
      <w:r>
        <w:t xml:space="preserve"> признак, на основании которого производится оценка, классификация оцениваемого объекта.  </w:t>
      </w:r>
    </w:p>
    <w:p w:rsidR="00AC2B11" w:rsidRDefault="00562E30" w:rsidP="00295EEE">
      <w:pPr>
        <w:spacing w:after="58"/>
        <w:ind w:left="3" w:right="211"/>
        <w:jc w:val="left"/>
      </w:pPr>
      <w:r>
        <w:rPr>
          <w:i/>
        </w:rPr>
        <w:t xml:space="preserve"> Мониторинг </w:t>
      </w:r>
      <w:r>
        <w:t xml:space="preserve">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требований к качеству образования, а также личностным ожиданиям участников образовательного процесса.   </w:t>
      </w:r>
    </w:p>
    <w:p w:rsidR="00AC2B11" w:rsidRDefault="00295EEE" w:rsidP="00295EEE">
      <w:pPr>
        <w:ind w:right="211"/>
        <w:jc w:val="left"/>
      </w:pPr>
      <w:r>
        <w:t xml:space="preserve">1.4. </w:t>
      </w:r>
      <w:r w:rsidR="00562E30">
        <w:t xml:space="preserve">В качестве источников данных для оценки качества образования используются:  </w:t>
      </w:r>
    </w:p>
    <w:p w:rsidR="00AC2B11" w:rsidRDefault="00562E30" w:rsidP="00295EEE">
      <w:pPr>
        <w:pStyle w:val="a3"/>
        <w:numPr>
          <w:ilvl w:val="0"/>
          <w:numId w:val="15"/>
        </w:numPr>
        <w:ind w:right="211"/>
        <w:jc w:val="left"/>
      </w:pPr>
      <w:r>
        <w:t xml:space="preserve">образовательная статистика;   </w:t>
      </w:r>
    </w:p>
    <w:p w:rsidR="00AC2B11" w:rsidRDefault="00562E30" w:rsidP="00295EEE">
      <w:pPr>
        <w:pStyle w:val="a3"/>
        <w:numPr>
          <w:ilvl w:val="0"/>
          <w:numId w:val="15"/>
        </w:numPr>
        <w:ind w:right="211"/>
        <w:jc w:val="left"/>
      </w:pPr>
      <w:r>
        <w:t xml:space="preserve">мониторинговые исследования;   </w:t>
      </w:r>
    </w:p>
    <w:p w:rsidR="00AC2B11" w:rsidRDefault="00562E30" w:rsidP="00295EEE">
      <w:pPr>
        <w:pStyle w:val="a3"/>
        <w:numPr>
          <w:ilvl w:val="0"/>
          <w:numId w:val="15"/>
        </w:numPr>
        <w:ind w:right="211"/>
        <w:jc w:val="left"/>
      </w:pPr>
      <w:r>
        <w:t xml:space="preserve">социологические опросы;   </w:t>
      </w:r>
    </w:p>
    <w:p w:rsidR="00AC2B11" w:rsidRDefault="00562E30" w:rsidP="00295EEE">
      <w:pPr>
        <w:pStyle w:val="a3"/>
        <w:numPr>
          <w:ilvl w:val="0"/>
          <w:numId w:val="15"/>
        </w:numPr>
        <w:ind w:right="211"/>
        <w:jc w:val="left"/>
      </w:pPr>
      <w:r>
        <w:t xml:space="preserve">отчеты педагогов и воспитателей дошкольного учреждения;   </w:t>
      </w:r>
    </w:p>
    <w:p w:rsidR="00295EEE" w:rsidRDefault="00562E30" w:rsidP="003C7358">
      <w:pPr>
        <w:pStyle w:val="a3"/>
        <w:numPr>
          <w:ilvl w:val="0"/>
          <w:numId w:val="15"/>
        </w:numPr>
        <w:spacing w:after="325"/>
        <w:ind w:right="211"/>
        <w:jc w:val="left"/>
      </w:pPr>
      <w:r>
        <w:t xml:space="preserve">посещение НОД, мероприятий, организуемых педагогами дошкольного учреждения.  </w:t>
      </w:r>
    </w:p>
    <w:p w:rsidR="00F729DF" w:rsidRPr="00F729DF" w:rsidRDefault="00562E30" w:rsidP="00A16B07">
      <w:pPr>
        <w:pStyle w:val="1"/>
        <w:numPr>
          <w:ilvl w:val="0"/>
          <w:numId w:val="0"/>
        </w:numPr>
        <w:ind w:left="3"/>
      </w:pPr>
      <w:r>
        <w:lastRenderedPageBreak/>
        <w:t>2.Основные цели, задачи, функции и принципы системы оценки качества образования</w:t>
      </w:r>
    </w:p>
    <w:p w:rsidR="00AC2B11" w:rsidRDefault="00562E30" w:rsidP="00295EEE">
      <w:pPr>
        <w:ind w:left="3" w:right="211"/>
        <w:jc w:val="left"/>
      </w:pPr>
      <w:r>
        <w:t>2.1.Целью системы оценки качества образования</w:t>
      </w:r>
      <w:r w:rsidR="00A16B07">
        <w:t xml:space="preserve"> </w:t>
      </w:r>
      <w:r>
        <w:t>является</w:t>
      </w:r>
      <w:r w:rsidR="00A16B07">
        <w:t xml:space="preserve"> </w:t>
      </w:r>
      <w:r>
        <w:t xml:space="preserve">установление соответствия качества дошкольного образования в </w:t>
      </w:r>
      <w:bookmarkStart w:id="1" w:name="_Hlk80866250"/>
      <w:r w:rsidR="00295EEE">
        <w:t xml:space="preserve">МБДОУ </w:t>
      </w:r>
      <w:r w:rsidR="00295EEE" w:rsidRPr="00295EEE">
        <w:rPr>
          <w:szCs w:val="28"/>
        </w:rPr>
        <w:t>детский сад №</w:t>
      </w:r>
      <w:r w:rsidR="00A16B07">
        <w:rPr>
          <w:szCs w:val="28"/>
        </w:rPr>
        <w:t xml:space="preserve"> </w:t>
      </w:r>
      <w:r w:rsidR="00295EEE" w:rsidRPr="00295EEE">
        <w:rPr>
          <w:szCs w:val="28"/>
        </w:rPr>
        <w:t>3 «Аленушка»</w:t>
      </w:r>
      <w:bookmarkEnd w:id="1"/>
      <w:r w:rsidR="00A16B07">
        <w:rPr>
          <w:szCs w:val="28"/>
        </w:rPr>
        <w:t xml:space="preserve"> </w:t>
      </w:r>
      <w:r>
        <w:t>ФГОС ДО</w:t>
      </w:r>
      <w:r>
        <w:rPr>
          <w:b/>
        </w:rPr>
        <w:t>.</w:t>
      </w:r>
    </w:p>
    <w:p w:rsidR="00AC2B11" w:rsidRDefault="00562E30" w:rsidP="00295EEE">
      <w:pPr>
        <w:spacing w:after="0"/>
        <w:ind w:left="3" w:right="211"/>
        <w:jc w:val="left"/>
      </w:pPr>
      <w:r>
        <w:t>2.2.Задачами системы оценки качества образования являются:</w:t>
      </w:r>
    </w:p>
    <w:p w:rsidR="00AC2B11" w:rsidRDefault="00562E30" w:rsidP="00C31C47">
      <w:pPr>
        <w:spacing w:after="0"/>
        <w:ind w:right="211"/>
        <w:jc w:val="left"/>
      </w:pPr>
      <w:r>
        <w:t>2.2.1. Определение объекта системы оценки качества образования, установление параметров. Подбор, разработка, систематизация нормативно</w:t>
      </w:r>
      <w:r w:rsidR="00A16B07">
        <w:t>-</w:t>
      </w:r>
      <w:r>
        <w:t>диагностических материалов, методов контроля.</w:t>
      </w:r>
    </w:p>
    <w:p w:rsidR="00AC2B11" w:rsidRDefault="00562E30" w:rsidP="00295EEE">
      <w:pPr>
        <w:ind w:left="3" w:right="211"/>
        <w:jc w:val="left"/>
      </w:pPr>
      <w:r>
        <w:t>2.2.2. Сбор информации по различным аспектам образовательного процесса, обработка и анализ информации.</w:t>
      </w:r>
    </w:p>
    <w:p w:rsidR="00AC2B11" w:rsidRDefault="00562E30" w:rsidP="00295EEE">
      <w:pPr>
        <w:ind w:left="3" w:right="211"/>
        <w:jc w:val="left"/>
      </w:pPr>
      <w:r>
        <w:t>2.2.3. Принятие решения об изменении образовательной деятельности, разработка и реализация индивидуальных образовательных маршрутов психолого</w:t>
      </w:r>
      <w:r w:rsidR="00295EEE">
        <w:t xml:space="preserve">- </w:t>
      </w:r>
      <w:r>
        <w:t>педагогического сопровождения детей.</w:t>
      </w:r>
    </w:p>
    <w:p w:rsidR="00AC2B11" w:rsidRDefault="00562E30" w:rsidP="00295EEE">
      <w:pPr>
        <w:ind w:left="3" w:right="211"/>
        <w:jc w:val="left"/>
      </w:pPr>
      <w:r>
        <w:t>2.2.4. Изучение состояния развития и эффективности деятельности дошкольного учреждения, прогнозирование развития.</w:t>
      </w:r>
    </w:p>
    <w:p w:rsidR="00AC2B11" w:rsidRDefault="00562E30" w:rsidP="00295EEE">
      <w:pPr>
        <w:ind w:left="3" w:right="211"/>
        <w:jc w:val="left"/>
      </w:pPr>
      <w:r>
        <w:t>2.2.5. Расширение общественного участия в управлении образованием в дошкольном учреждении.</w:t>
      </w:r>
    </w:p>
    <w:p w:rsidR="00AC2B11" w:rsidRDefault="00562E30" w:rsidP="00295EEE">
      <w:pPr>
        <w:ind w:left="3" w:right="211"/>
        <w:jc w:val="left"/>
      </w:pPr>
      <w:r>
        <w:t>2.2.6.  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AC2B11" w:rsidRDefault="00562E30" w:rsidP="00295EEE">
      <w:pPr>
        <w:ind w:left="3" w:right="211"/>
        <w:jc w:val="left"/>
      </w:pPr>
      <w:r>
        <w:t xml:space="preserve">2.2.7. </w:t>
      </w:r>
      <w:r>
        <w:tab/>
        <w:t>Предоставить всем участникам образовательного процесса и общественности достоверную информацию о качестве образования</w:t>
      </w:r>
      <w:r>
        <w:rPr>
          <w:sz w:val="24"/>
        </w:rPr>
        <w:t>.</w:t>
      </w:r>
    </w:p>
    <w:p w:rsidR="00AC2B11" w:rsidRDefault="00562E30" w:rsidP="00295EEE">
      <w:pPr>
        <w:ind w:left="3" w:right="211"/>
        <w:jc w:val="left"/>
      </w:pPr>
      <w:r>
        <w:t>2.3. Основными принципами системы оценки качества образованияДОУ являются:</w:t>
      </w:r>
    </w:p>
    <w:p w:rsidR="00AC2B11" w:rsidRDefault="00562E30" w:rsidP="00295EEE">
      <w:pPr>
        <w:pStyle w:val="a3"/>
        <w:numPr>
          <w:ilvl w:val="0"/>
          <w:numId w:val="16"/>
        </w:numPr>
        <w:ind w:right="211"/>
        <w:jc w:val="left"/>
      </w:pPr>
      <w:r>
        <w:t>принцип объективности, достоверности, полноты и системности информации о качестве образования;</w:t>
      </w:r>
    </w:p>
    <w:p w:rsidR="00AC2B11" w:rsidRDefault="00562E30" w:rsidP="00295EEE">
      <w:pPr>
        <w:pStyle w:val="a3"/>
        <w:numPr>
          <w:ilvl w:val="0"/>
          <w:numId w:val="16"/>
        </w:numPr>
        <w:ind w:right="211"/>
        <w:jc w:val="left"/>
      </w:pPr>
      <w:r>
        <w:t>принцип доступности информации о состоянии и качестве образования для различных групп потребителей;</w:t>
      </w:r>
    </w:p>
    <w:p w:rsidR="00AC2B11" w:rsidRDefault="00562E30" w:rsidP="00295EEE">
      <w:pPr>
        <w:pStyle w:val="a3"/>
        <w:numPr>
          <w:ilvl w:val="0"/>
          <w:numId w:val="16"/>
        </w:numPr>
        <w:spacing w:after="0"/>
        <w:ind w:right="211"/>
        <w:jc w:val="left"/>
      </w:pPr>
      <w: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C2B11" w:rsidRDefault="00562E30" w:rsidP="00295EEE">
      <w:pPr>
        <w:pStyle w:val="a3"/>
        <w:numPr>
          <w:ilvl w:val="0"/>
          <w:numId w:val="16"/>
        </w:numPr>
        <w:spacing w:after="0"/>
        <w:ind w:right="211"/>
        <w:jc w:val="left"/>
      </w:pPr>
      <w:r>
        <w:t xml:space="preserve">принцип инструментальности и технологичности используемых показателей (с учетом существующих возможностей сбора данных, </w:t>
      </w:r>
      <w:r>
        <w:lastRenderedPageBreak/>
        <w:t>методик измерений, анализа и интерпретации данных, подготовленности потребителей к их восприятию);</w:t>
      </w:r>
    </w:p>
    <w:p w:rsidR="00AC2B11" w:rsidRDefault="00562E30" w:rsidP="00295EEE">
      <w:pPr>
        <w:pStyle w:val="a3"/>
        <w:numPr>
          <w:ilvl w:val="0"/>
          <w:numId w:val="16"/>
        </w:numPr>
        <w:ind w:right="211"/>
        <w:jc w:val="left"/>
      </w:pPr>
      <w:r>
        <w:t>принцип взаимного дополнения оценочных процедур, установление между ними взаимосвязей и взаимозависимостей;</w:t>
      </w:r>
    </w:p>
    <w:p w:rsidR="00295EEE" w:rsidRDefault="00562E30" w:rsidP="00295EEE">
      <w:pPr>
        <w:pStyle w:val="a3"/>
        <w:numPr>
          <w:ilvl w:val="0"/>
          <w:numId w:val="16"/>
        </w:numPr>
        <w:spacing w:after="195"/>
        <w:ind w:right="211" w:firstLine="0"/>
        <w:jc w:val="left"/>
      </w:pPr>
      <w: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AC2B11" w:rsidRDefault="00295EEE" w:rsidP="00A16B07">
      <w:pPr>
        <w:pStyle w:val="1"/>
        <w:numPr>
          <w:ilvl w:val="0"/>
          <w:numId w:val="0"/>
        </w:numPr>
        <w:ind w:left="3"/>
      </w:pPr>
      <w:r>
        <w:t>3.</w:t>
      </w:r>
      <w:r w:rsidR="00562E30">
        <w:t>Организационная и функциональная структура системы оценки качества образования</w:t>
      </w:r>
    </w:p>
    <w:p w:rsidR="00A16B07" w:rsidRPr="003C7358" w:rsidRDefault="00562E30" w:rsidP="00A16B07">
      <w:pPr>
        <w:spacing w:after="0"/>
        <w:ind w:left="3" w:right="211"/>
        <w:jc w:val="left"/>
        <w:rPr>
          <w:color w:val="auto"/>
        </w:rPr>
      </w:pPr>
      <w:r>
        <w:t xml:space="preserve">3.1. 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</w:t>
      </w:r>
      <w:r w:rsidRPr="003C7358">
        <w:rPr>
          <w:color w:val="auto"/>
        </w:rPr>
        <w:t>творческ</w:t>
      </w:r>
      <w:r w:rsidR="003C7358" w:rsidRPr="003C7358">
        <w:rPr>
          <w:color w:val="auto"/>
        </w:rPr>
        <w:t xml:space="preserve">ая </w:t>
      </w:r>
      <w:r w:rsidRPr="003C7358">
        <w:rPr>
          <w:color w:val="auto"/>
        </w:rPr>
        <w:t>групп</w:t>
      </w:r>
      <w:r w:rsidR="003C7358" w:rsidRPr="003C7358">
        <w:rPr>
          <w:color w:val="auto"/>
        </w:rPr>
        <w:t>а</w:t>
      </w:r>
      <w:r w:rsidRPr="003C7358">
        <w:rPr>
          <w:color w:val="auto"/>
        </w:rPr>
        <w:t xml:space="preserve"> педагогов</w:t>
      </w:r>
      <w:r w:rsidR="003C7358" w:rsidRPr="003C7358">
        <w:rPr>
          <w:color w:val="auto"/>
        </w:rPr>
        <w:t>.</w:t>
      </w:r>
    </w:p>
    <w:p w:rsidR="00AC2B11" w:rsidRDefault="00562E30" w:rsidP="00D353E0">
      <w:pPr>
        <w:spacing w:after="0"/>
        <w:ind w:left="3" w:right="211"/>
        <w:jc w:val="left"/>
      </w:pPr>
      <w:r>
        <w:t>3.2.</w:t>
      </w:r>
      <w:r w:rsidRPr="00D353E0">
        <w:rPr>
          <w:b/>
        </w:rPr>
        <w:t>Администрация дошкольного учреждения:</w:t>
      </w:r>
    </w:p>
    <w:p w:rsidR="00AC2B11" w:rsidRDefault="00562E30" w:rsidP="00295EEE">
      <w:pPr>
        <w:numPr>
          <w:ilvl w:val="0"/>
          <w:numId w:val="6"/>
        </w:numPr>
        <w:ind w:right="211" w:hanging="284"/>
        <w:jc w:val="left"/>
      </w:pPr>
      <w:r>
        <w:t xml:space="preserve">формирует блок локальных актов, регулирующих функционирование </w:t>
      </w:r>
      <w:r w:rsidR="00A16B07">
        <w:t>В</w:t>
      </w:r>
      <w:r>
        <w:t xml:space="preserve">СОКО дошкольного учреждения и приложений к ним, утверждает их приказом заведующего </w:t>
      </w:r>
      <w:r w:rsidR="00A16B07">
        <w:t>ДОУ</w:t>
      </w:r>
      <w:r>
        <w:t xml:space="preserve"> и контролирует их исполнение;   </w:t>
      </w:r>
    </w:p>
    <w:p w:rsidR="00AC2B11" w:rsidRDefault="00562E30" w:rsidP="00295EEE">
      <w:pPr>
        <w:numPr>
          <w:ilvl w:val="0"/>
          <w:numId w:val="6"/>
        </w:numPr>
        <w:spacing w:after="0"/>
        <w:ind w:right="211" w:hanging="284"/>
        <w:jc w:val="left"/>
      </w:pPr>
      <w: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    </w:t>
      </w:r>
    </w:p>
    <w:p w:rsidR="00AC2B11" w:rsidRDefault="00562E30" w:rsidP="00295EEE">
      <w:pPr>
        <w:numPr>
          <w:ilvl w:val="0"/>
          <w:numId w:val="6"/>
        </w:numPr>
        <w:spacing w:after="0"/>
        <w:ind w:right="211" w:hanging="284"/>
        <w:jc w:val="left"/>
      </w:pPr>
      <w: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  </w:t>
      </w:r>
    </w:p>
    <w:p w:rsidR="00AC2B11" w:rsidRDefault="00562E30" w:rsidP="00295EEE">
      <w:pPr>
        <w:numPr>
          <w:ilvl w:val="0"/>
          <w:numId w:val="6"/>
        </w:numPr>
        <w:spacing w:after="0"/>
        <w:ind w:right="211" w:hanging="284"/>
        <w:jc w:val="left"/>
      </w:pPr>
      <w: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  </w:t>
      </w:r>
    </w:p>
    <w:p w:rsidR="00AC2B11" w:rsidRDefault="00562E30" w:rsidP="00295EEE">
      <w:pPr>
        <w:numPr>
          <w:ilvl w:val="0"/>
          <w:numId w:val="6"/>
        </w:numPr>
        <w:spacing w:after="0"/>
        <w:ind w:left="303" w:right="211" w:hanging="284"/>
        <w:jc w:val="left"/>
      </w:pPr>
      <w:r>
        <w:t xml:space="preserve">обеспечивает условия для подготовки педагогов </w:t>
      </w:r>
      <w:r w:rsidR="00A16B07">
        <w:t>ДОУ</w:t>
      </w:r>
      <w:r>
        <w:t xml:space="preserve"> и общественных экспертов к осуществлению контрольно-оценочных процедур;   </w:t>
      </w:r>
    </w:p>
    <w:p w:rsidR="00AC2B11" w:rsidRDefault="00562E30" w:rsidP="00295EEE">
      <w:pPr>
        <w:numPr>
          <w:ilvl w:val="0"/>
          <w:numId w:val="6"/>
        </w:numPr>
        <w:ind w:right="211" w:hanging="284"/>
        <w:jc w:val="left"/>
      </w:pPr>
      <w: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</w:t>
      </w:r>
    </w:p>
    <w:p w:rsidR="00AC2B11" w:rsidRDefault="00562E30">
      <w:pPr>
        <w:spacing w:after="0"/>
        <w:ind w:left="303" w:right="211"/>
      </w:pPr>
      <w:r>
        <w:t xml:space="preserve">качества образования;  </w:t>
      </w:r>
    </w:p>
    <w:p w:rsidR="00C31C47" w:rsidRDefault="00562E30" w:rsidP="00295EEE">
      <w:pPr>
        <w:numPr>
          <w:ilvl w:val="0"/>
          <w:numId w:val="6"/>
        </w:numPr>
        <w:spacing w:after="0"/>
        <w:ind w:left="3" w:right="211" w:hanging="284"/>
      </w:pPr>
      <w:r>
        <w:t>принимает управленческие решения по развитию качества образования на основе анализа результатов, получен</w:t>
      </w:r>
      <w:r w:rsidR="002A1114">
        <w:t xml:space="preserve">ных в процессе реализации </w:t>
      </w:r>
      <w:r w:rsidR="00A16B07">
        <w:t>В</w:t>
      </w:r>
      <w:r w:rsidR="002A1114">
        <w:t>СОКО.</w:t>
      </w:r>
    </w:p>
    <w:p w:rsidR="00AC2B11" w:rsidRPr="00D353E0" w:rsidRDefault="00562E30" w:rsidP="00295EEE">
      <w:pPr>
        <w:spacing w:after="0"/>
        <w:ind w:left="3" w:right="211"/>
        <w:rPr>
          <w:b/>
        </w:rPr>
      </w:pPr>
      <w:r>
        <w:lastRenderedPageBreak/>
        <w:t xml:space="preserve"> 3.3.  </w:t>
      </w:r>
      <w:r w:rsidR="00F729DF">
        <w:rPr>
          <w:b/>
        </w:rPr>
        <w:t xml:space="preserve">Творческая </w:t>
      </w:r>
      <w:r w:rsidRPr="00D353E0">
        <w:rPr>
          <w:b/>
        </w:rPr>
        <w:t xml:space="preserve">группа:  </w:t>
      </w:r>
    </w:p>
    <w:p w:rsidR="00AC2B11" w:rsidRDefault="00562E30" w:rsidP="00295EEE">
      <w:pPr>
        <w:numPr>
          <w:ilvl w:val="0"/>
          <w:numId w:val="6"/>
        </w:numPr>
        <w:spacing w:after="0"/>
        <w:ind w:right="211" w:hanging="284"/>
        <w:jc w:val="left"/>
      </w:pPr>
      <w: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  </w:t>
      </w:r>
    </w:p>
    <w:p w:rsidR="00AC2B11" w:rsidRDefault="00562E30" w:rsidP="00295EEE">
      <w:pPr>
        <w:numPr>
          <w:ilvl w:val="0"/>
          <w:numId w:val="6"/>
        </w:numPr>
        <w:ind w:right="211" w:hanging="284"/>
        <w:jc w:val="left"/>
      </w:pPr>
      <w:r>
        <w:t xml:space="preserve">участвует в разработке критериев оценки результативности профессиональной деятельности педагогов дошкольного учреждения;   </w:t>
      </w:r>
    </w:p>
    <w:p w:rsidR="00AC2B11" w:rsidRDefault="00562E30" w:rsidP="00295EEE">
      <w:pPr>
        <w:numPr>
          <w:ilvl w:val="0"/>
          <w:numId w:val="6"/>
        </w:numPr>
        <w:ind w:right="211" w:hanging="284"/>
        <w:jc w:val="left"/>
      </w:pPr>
      <w: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  </w:t>
      </w:r>
    </w:p>
    <w:p w:rsidR="00AC2B11" w:rsidRDefault="00562E30" w:rsidP="00295EEE">
      <w:pPr>
        <w:numPr>
          <w:ilvl w:val="0"/>
          <w:numId w:val="6"/>
        </w:numPr>
        <w:spacing w:after="0"/>
        <w:ind w:right="211" w:hanging="284"/>
        <w:jc w:val="left"/>
      </w:pPr>
      <w: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  </w:t>
      </w:r>
    </w:p>
    <w:p w:rsidR="00AC2B11" w:rsidRDefault="00562E30" w:rsidP="00295EEE">
      <w:pPr>
        <w:numPr>
          <w:ilvl w:val="0"/>
          <w:numId w:val="6"/>
        </w:numPr>
        <w:spacing w:after="0"/>
        <w:ind w:right="211" w:hanging="284"/>
        <w:jc w:val="left"/>
      </w:pPr>
      <w: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    </w:t>
      </w:r>
    </w:p>
    <w:p w:rsidR="00AC2B11" w:rsidRDefault="00562E30" w:rsidP="00295EEE">
      <w:pPr>
        <w:spacing w:after="0"/>
        <w:ind w:left="3" w:right="211"/>
      </w:pPr>
      <w:r>
        <w:t xml:space="preserve">3.4. </w:t>
      </w:r>
      <w:r w:rsidRPr="00D353E0">
        <w:rPr>
          <w:b/>
        </w:rPr>
        <w:t>Педагогический совет работников дошкольного учреждения</w:t>
      </w:r>
      <w:r>
        <w:t xml:space="preserve">:  </w:t>
      </w:r>
    </w:p>
    <w:p w:rsidR="00AC2B11" w:rsidRDefault="00562E30" w:rsidP="00D353E0">
      <w:pPr>
        <w:numPr>
          <w:ilvl w:val="0"/>
          <w:numId w:val="6"/>
        </w:numPr>
        <w:spacing w:after="0"/>
        <w:ind w:right="211" w:hanging="284"/>
        <w:jc w:val="left"/>
      </w:pPr>
      <w:r>
        <w:t xml:space="preserve">принимает участие в обсуждении системы показателей, характеризующих состояние и динамику развития системы образования;   </w:t>
      </w:r>
    </w:p>
    <w:p w:rsidR="00AC2B11" w:rsidRDefault="00562E30" w:rsidP="00D353E0">
      <w:pPr>
        <w:numPr>
          <w:ilvl w:val="0"/>
          <w:numId w:val="6"/>
        </w:numPr>
        <w:ind w:right="211" w:hanging="284"/>
        <w:jc w:val="left"/>
      </w:pPr>
      <w:r>
        <w:t>принимает участие в экспертизе качества образовательных результатов, условий организации воспитательно-образовательного процесса в</w:t>
      </w:r>
      <w:r w:rsidR="00A16B07">
        <w:t xml:space="preserve"> ДОУ</w:t>
      </w:r>
      <w:r>
        <w:t xml:space="preserve">;   </w:t>
      </w:r>
    </w:p>
    <w:p w:rsidR="00AC2B11" w:rsidRDefault="00562E30" w:rsidP="00D353E0">
      <w:pPr>
        <w:numPr>
          <w:ilvl w:val="0"/>
          <w:numId w:val="6"/>
        </w:numPr>
        <w:ind w:right="211" w:hanging="284"/>
        <w:jc w:val="left"/>
      </w:pPr>
      <w:r>
        <w:t xml:space="preserve">содействует организации работы по повышению квалификации педагогических работников, развитию их творческих инициатив;   </w:t>
      </w:r>
    </w:p>
    <w:p w:rsidR="00AC2B11" w:rsidRDefault="00562E30" w:rsidP="00D353E0">
      <w:pPr>
        <w:numPr>
          <w:ilvl w:val="0"/>
          <w:numId w:val="6"/>
        </w:numPr>
        <w:spacing w:after="0"/>
        <w:ind w:right="211" w:hanging="284"/>
        <w:jc w:val="left"/>
      </w:pPr>
      <w: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A16B07">
        <w:t>ДОУ</w:t>
      </w:r>
      <w:r>
        <w:t xml:space="preserve">;   </w:t>
      </w:r>
    </w:p>
    <w:p w:rsidR="00AC2B11" w:rsidRDefault="00562E30" w:rsidP="00D353E0">
      <w:pPr>
        <w:numPr>
          <w:ilvl w:val="0"/>
          <w:numId w:val="6"/>
        </w:numPr>
        <w:spacing w:after="343"/>
        <w:ind w:right="211" w:hanging="284"/>
        <w:jc w:val="left"/>
      </w:pPr>
      <w: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</w:t>
      </w:r>
      <w:r w:rsidR="00D353E0">
        <w:t>-</w:t>
      </w:r>
      <w:r>
        <w:t xml:space="preserve">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D353E0" w:rsidRPr="00D353E0" w:rsidRDefault="00D353E0" w:rsidP="00A16B07">
      <w:pPr>
        <w:pStyle w:val="1"/>
        <w:numPr>
          <w:ilvl w:val="0"/>
          <w:numId w:val="0"/>
        </w:numPr>
        <w:spacing w:after="11"/>
      </w:pPr>
      <w:r>
        <w:t>4.</w:t>
      </w:r>
      <w:r w:rsidR="00562E30">
        <w:t>Реализация внутреннего мониторинга качества</w:t>
      </w:r>
      <w:r w:rsidR="00A16B07">
        <w:t xml:space="preserve"> </w:t>
      </w:r>
      <w:r w:rsidR="00562E30">
        <w:t>образования</w:t>
      </w:r>
    </w:p>
    <w:p w:rsidR="00AC2B11" w:rsidRDefault="00562E30" w:rsidP="00D353E0">
      <w:pPr>
        <w:spacing w:after="0"/>
        <w:ind w:left="3" w:right="211"/>
        <w:jc w:val="left"/>
      </w:pPr>
      <w:r>
        <w:t>4.1</w:t>
      </w:r>
      <w:r w:rsidR="00D353E0">
        <w:t xml:space="preserve">. </w:t>
      </w:r>
      <w:r>
        <w:t>Реализация</w:t>
      </w:r>
      <w:r w:rsidR="00A16B07">
        <w:t xml:space="preserve"> </w:t>
      </w:r>
      <w:r>
        <w:t xml:space="preserve">внутреннего мониторинга качества образования осуществляется на основе нормативных правовых актов Российской </w:t>
      </w:r>
      <w:r>
        <w:lastRenderedPageBreak/>
        <w:t xml:space="preserve">Федерации, регламентирующих реализацию всех процедур контроля и оценки качества образования.  </w:t>
      </w:r>
    </w:p>
    <w:p w:rsidR="00AC2B11" w:rsidRDefault="00562E30" w:rsidP="00D353E0">
      <w:pPr>
        <w:spacing w:after="0"/>
        <w:ind w:left="3" w:right="211"/>
        <w:jc w:val="left"/>
      </w:pPr>
      <w:r>
        <w:t xml:space="preserve">4.2. Мероприятия по реализации целей и задач </w:t>
      </w:r>
      <w:r w:rsidR="00A16B07">
        <w:t>В</w:t>
      </w:r>
      <w:r>
        <w:t xml:space="preserve">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  </w:t>
      </w:r>
    </w:p>
    <w:p w:rsidR="0004668C" w:rsidRPr="0004668C" w:rsidRDefault="00562E30" w:rsidP="00D353E0">
      <w:pPr>
        <w:ind w:left="3" w:right="211"/>
        <w:jc w:val="left"/>
      </w:pPr>
      <w:r w:rsidRPr="0004668C">
        <w:t xml:space="preserve">4.3.  </w:t>
      </w:r>
      <w:r w:rsidR="0004668C" w:rsidRPr="0004668C">
        <w:t>Процесс</w:t>
      </w:r>
      <w:r w:rsidRPr="0004668C">
        <w:t xml:space="preserve"> </w:t>
      </w:r>
      <w:r w:rsidR="0004668C" w:rsidRPr="0004668C">
        <w:t>В</w:t>
      </w:r>
      <w:r w:rsidRPr="0004668C">
        <w:t xml:space="preserve">СОКО </w:t>
      </w:r>
      <w:r w:rsidR="0004668C" w:rsidRPr="0004668C">
        <w:t>состоит из следующих этапов:</w:t>
      </w:r>
    </w:p>
    <w:p w:rsidR="0004668C" w:rsidRDefault="0004668C" w:rsidP="00D353E0">
      <w:pPr>
        <w:ind w:left="3" w:right="211"/>
        <w:jc w:val="left"/>
      </w:pPr>
      <w:r>
        <w:t>4.3.1. Нормативно-установочный:</w:t>
      </w:r>
      <w:r w:rsidR="00562E30">
        <w:t xml:space="preserve"> </w:t>
      </w:r>
    </w:p>
    <w:p w:rsidR="0004668C" w:rsidRDefault="0004668C" w:rsidP="00D353E0">
      <w:pPr>
        <w:ind w:left="3" w:right="211"/>
        <w:jc w:val="left"/>
      </w:pPr>
      <w:r>
        <w:t>- определение основных показателей, инструментария;</w:t>
      </w:r>
    </w:p>
    <w:p w:rsidR="0004668C" w:rsidRDefault="0004668C" w:rsidP="0004668C">
      <w:pPr>
        <w:ind w:left="0" w:right="211" w:firstLine="0"/>
        <w:jc w:val="left"/>
      </w:pPr>
      <w:r>
        <w:t>-  определение ответственных лиц;</w:t>
      </w:r>
    </w:p>
    <w:p w:rsidR="00AC2B11" w:rsidRDefault="0004668C" w:rsidP="0004668C">
      <w:pPr>
        <w:ind w:left="0" w:right="211" w:firstLine="0"/>
        <w:jc w:val="left"/>
      </w:pPr>
      <w:r>
        <w:t>- подготовка приказа о сроках проведения.</w:t>
      </w:r>
      <w:r w:rsidR="00562E30">
        <w:t xml:space="preserve"> </w:t>
      </w:r>
    </w:p>
    <w:p w:rsidR="0004668C" w:rsidRDefault="0004668C" w:rsidP="0004668C">
      <w:pPr>
        <w:ind w:left="0" w:right="211" w:firstLine="0"/>
        <w:jc w:val="left"/>
      </w:pPr>
      <w:r>
        <w:t>4.3.2. Информационно-диагностический:</w:t>
      </w:r>
    </w:p>
    <w:p w:rsidR="0004668C" w:rsidRDefault="0004668C" w:rsidP="0004668C">
      <w:pPr>
        <w:ind w:left="0" w:right="211" w:firstLine="0"/>
        <w:jc w:val="left"/>
      </w:pPr>
      <w:r>
        <w:t>- сбор информации с помощью подобранных методик.</w:t>
      </w:r>
    </w:p>
    <w:p w:rsidR="0004668C" w:rsidRDefault="0004668C" w:rsidP="0004668C">
      <w:pPr>
        <w:ind w:left="0" w:right="211" w:firstLine="0"/>
        <w:jc w:val="left"/>
      </w:pPr>
      <w:r>
        <w:t>4.3.3. Аналитический:</w:t>
      </w:r>
    </w:p>
    <w:p w:rsidR="0004668C" w:rsidRDefault="0004668C" w:rsidP="0004668C">
      <w:pPr>
        <w:ind w:left="0" w:right="211" w:firstLine="0"/>
        <w:jc w:val="left"/>
      </w:pPr>
      <w:r>
        <w:t>- анализ полученных результатов;</w:t>
      </w:r>
    </w:p>
    <w:p w:rsidR="0004668C" w:rsidRDefault="0004668C" w:rsidP="0004668C">
      <w:pPr>
        <w:ind w:left="0" w:right="211" w:firstLine="0"/>
        <w:jc w:val="left"/>
      </w:pPr>
      <w:r>
        <w:t>- сопоставление результатов с нормативными показателями;</w:t>
      </w:r>
    </w:p>
    <w:p w:rsidR="0004668C" w:rsidRDefault="0004668C" w:rsidP="0004668C">
      <w:pPr>
        <w:ind w:left="0" w:right="211" w:firstLine="0"/>
        <w:jc w:val="left"/>
      </w:pPr>
      <w:r>
        <w:t>-установление причин отклонения, оценка рисков.</w:t>
      </w:r>
    </w:p>
    <w:p w:rsidR="0004668C" w:rsidRDefault="0004668C" w:rsidP="0004668C">
      <w:pPr>
        <w:ind w:left="0" w:right="211" w:firstLine="0"/>
        <w:jc w:val="left"/>
      </w:pPr>
      <w:r>
        <w:t>4.3.4. Итогово-прогностический:</w:t>
      </w:r>
    </w:p>
    <w:p w:rsidR="0004668C" w:rsidRDefault="0004668C" w:rsidP="0004668C">
      <w:pPr>
        <w:ind w:left="0" w:right="211" w:firstLine="0"/>
        <w:jc w:val="left"/>
      </w:pPr>
      <w:r>
        <w:t>- предъявление полученных результатов на уровень педагогического коллектива;</w:t>
      </w:r>
    </w:p>
    <w:p w:rsidR="0004668C" w:rsidRDefault="0004668C" w:rsidP="0004668C">
      <w:pPr>
        <w:ind w:left="0" w:right="211" w:firstLine="0"/>
        <w:jc w:val="left"/>
      </w:pPr>
      <w:r>
        <w:t>- разработка дальнейшей стратегии работы ДОУ.</w:t>
      </w:r>
    </w:p>
    <w:p w:rsidR="00AC2B11" w:rsidRDefault="00562E30" w:rsidP="00D353E0">
      <w:pPr>
        <w:spacing w:after="65"/>
        <w:ind w:left="3" w:right="211"/>
        <w:jc w:val="left"/>
      </w:pPr>
      <w:r>
        <w:t xml:space="preserve">4.4. Предметом системы оценки качества образования являются:   </w:t>
      </w:r>
    </w:p>
    <w:p w:rsidR="00AC2B11" w:rsidRDefault="00562E30" w:rsidP="00D353E0">
      <w:pPr>
        <w:pStyle w:val="a3"/>
        <w:numPr>
          <w:ilvl w:val="0"/>
          <w:numId w:val="17"/>
        </w:numPr>
        <w:spacing w:after="87" w:line="259" w:lineRule="auto"/>
        <w:ind w:right="1545"/>
        <w:jc w:val="left"/>
      </w:pPr>
      <w:r w:rsidRPr="00D353E0">
        <w:rPr>
          <w:i/>
        </w:rPr>
        <w:t xml:space="preserve">качество условий реализации ОП ДО;  </w:t>
      </w:r>
    </w:p>
    <w:p w:rsidR="00D353E0" w:rsidRPr="00D353E0" w:rsidRDefault="00562E30" w:rsidP="00D353E0">
      <w:pPr>
        <w:pStyle w:val="a3"/>
        <w:numPr>
          <w:ilvl w:val="0"/>
          <w:numId w:val="17"/>
        </w:numPr>
        <w:spacing w:after="44" w:line="259" w:lineRule="auto"/>
        <w:ind w:right="1545"/>
        <w:jc w:val="left"/>
      </w:pPr>
      <w:r w:rsidRPr="00D353E0">
        <w:rPr>
          <w:i/>
        </w:rPr>
        <w:t xml:space="preserve">качество организации образовательного процесса; </w:t>
      </w:r>
    </w:p>
    <w:p w:rsidR="00AC2B11" w:rsidRDefault="00562E30" w:rsidP="00D353E0">
      <w:pPr>
        <w:pStyle w:val="a3"/>
        <w:numPr>
          <w:ilvl w:val="0"/>
          <w:numId w:val="17"/>
        </w:numPr>
        <w:spacing w:after="44" w:line="259" w:lineRule="auto"/>
        <w:ind w:right="1545"/>
        <w:jc w:val="left"/>
      </w:pPr>
      <w:r w:rsidRPr="00D353E0">
        <w:rPr>
          <w:i/>
        </w:rPr>
        <w:t xml:space="preserve">качество результата освоения ОП ДО. </w:t>
      </w:r>
    </w:p>
    <w:p w:rsidR="00AC2B11" w:rsidRDefault="00562E30" w:rsidP="00D353E0">
      <w:pPr>
        <w:ind w:left="3" w:right="211"/>
        <w:jc w:val="left"/>
      </w:pPr>
      <w:r>
        <w:t xml:space="preserve">4.4.1. Содержание процедуры оценки качества условий реализации ОП ДО образовательного учреждения включает в себя оценку:  </w:t>
      </w:r>
    </w:p>
    <w:p w:rsidR="00AC2B11" w:rsidRDefault="00562E30" w:rsidP="00D353E0">
      <w:pPr>
        <w:numPr>
          <w:ilvl w:val="0"/>
          <w:numId w:val="8"/>
        </w:numPr>
        <w:ind w:right="211" w:hanging="164"/>
        <w:jc w:val="left"/>
      </w:pPr>
      <w:r>
        <w:t xml:space="preserve">психолого-педагогических,   </w:t>
      </w:r>
      <w:r>
        <w:tab/>
      </w:r>
    </w:p>
    <w:p w:rsidR="00AC2B11" w:rsidRDefault="00562E30" w:rsidP="00D353E0">
      <w:pPr>
        <w:numPr>
          <w:ilvl w:val="0"/>
          <w:numId w:val="8"/>
        </w:numPr>
        <w:ind w:right="211" w:hanging="164"/>
        <w:jc w:val="left"/>
      </w:pPr>
      <w:r>
        <w:t xml:space="preserve">кадровых,    </w:t>
      </w:r>
    </w:p>
    <w:p w:rsidR="00AC2B11" w:rsidRDefault="00562E30" w:rsidP="00D353E0">
      <w:pPr>
        <w:numPr>
          <w:ilvl w:val="0"/>
          <w:numId w:val="8"/>
        </w:numPr>
        <w:ind w:right="211" w:hanging="164"/>
        <w:jc w:val="left"/>
      </w:pPr>
      <w:r>
        <w:t xml:space="preserve">материально-технических,  </w:t>
      </w:r>
    </w:p>
    <w:p w:rsidR="00D353E0" w:rsidRDefault="00562E30" w:rsidP="00D353E0">
      <w:pPr>
        <w:ind w:left="3" w:right="2155"/>
        <w:jc w:val="left"/>
      </w:pPr>
      <w:r>
        <w:t xml:space="preserve">-финансовых условий реализации Программы,  </w:t>
      </w:r>
    </w:p>
    <w:p w:rsidR="00AC2B11" w:rsidRDefault="00562E30" w:rsidP="00D353E0">
      <w:pPr>
        <w:ind w:left="3" w:right="2155"/>
        <w:jc w:val="left"/>
      </w:pPr>
      <w:r>
        <w:t xml:space="preserve">-развивающей предметно-пространственной среды.  </w:t>
      </w:r>
    </w:p>
    <w:p w:rsidR="00AC2B11" w:rsidRDefault="00562E30" w:rsidP="00A16B07">
      <w:pPr>
        <w:spacing w:after="87" w:line="259" w:lineRule="auto"/>
        <w:ind w:left="3" w:right="1545"/>
        <w:jc w:val="left"/>
      </w:pPr>
      <w:r w:rsidRPr="006A21C7">
        <w:rPr>
          <w:b/>
        </w:rPr>
        <w:t xml:space="preserve">Критерии оценки психолого-педагогических условий: </w:t>
      </w:r>
      <w:r w:rsidR="00A16B07">
        <w:rPr>
          <w:b/>
        </w:rPr>
        <w:t xml:space="preserve">                              -</w:t>
      </w:r>
      <w:r>
        <w:t>уважение взрослых к человеческому достоинству детей,</w:t>
      </w:r>
      <w:r w:rsidR="00A16B07">
        <w:t xml:space="preserve"> </w:t>
      </w:r>
      <w:r>
        <w:lastRenderedPageBreak/>
        <w:t xml:space="preserve">формирование и поддержка их положительной самооценки, уверенности в собственных возможностях и способностях;  </w:t>
      </w:r>
    </w:p>
    <w:p w:rsidR="00AC2B11" w:rsidRDefault="00562E30" w:rsidP="00D353E0">
      <w:pPr>
        <w:numPr>
          <w:ilvl w:val="0"/>
          <w:numId w:val="8"/>
        </w:numPr>
        <w:ind w:right="211" w:hanging="164"/>
        <w:jc w:val="left"/>
      </w:pPr>
      <w: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 </w:t>
      </w:r>
    </w:p>
    <w:p w:rsidR="00AC2B11" w:rsidRDefault="00562E30" w:rsidP="00D353E0">
      <w:pPr>
        <w:numPr>
          <w:ilvl w:val="0"/>
          <w:numId w:val="8"/>
        </w:numPr>
        <w:ind w:right="211" w:hanging="164"/>
        <w:jc w:val="left"/>
      </w:pPr>
      <w: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 </w:t>
      </w:r>
    </w:p>
    <w:p w:rsidR="00AC2B11" w:rsidRDefault="00562E30" w:rsidP="00D353E0">
      <w:pPr>
        <w:numPr>
          <w:ilvl w:val="0"/>
          <w:numId w:val="8"/>
        </w:numPr>
        <w:ind w:right="211" w:hanging="164"/>
        <w:jc w:val="left"/>
      </w:pPr>
      <w: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 </w:t>
      </w:r>
    </w:p>
    <w:p w:rsidR="00AC2B11" w:rsidRDefault="00562E30" w:rsidP="00D353E0">
      <w:pPr>
        <w:numPr>
          <w:ilvl w:val="0"/>
          <w:numId w:val="8"/>
        </w:numPr>
        <w:ind w:right="211" w:hanging="164"/>
        <w:jc w:val="left"/>
      </w:pPr>
      <w:r>
        <w:t xml:space="preserve">поддержка инициативы и самостоятельности детей в специфических для них видах деятельности;  </w:t>
      </w:r>
    </w:p>
    <w:p w:rsidR="00AC2B11" w:rsidRDefault="00562E30" w:rsidP="00D353E0">
      <w:pPr>
        <w:numPr>
          <w:ilvl w:val="0"/>
          <w:numId w:val="8"/>
        </w:numPr>
        <w:ind w:right="211" w:hanging="164"/>
        <w:jc w:val="left"/>
      </w:pPr>
      <w:r>
        <w:t xml:space="preserve">возможность выбора детьми материалов, видов активности, участников совместной деятельности и общения;  </w:t>
      </w:r>
    </w:p>
    <w:p w:rsidR="00AC2B11" w:rsidRDefault="00562E30" w:rsidP="00D353E0">
      <w:pPr>
        <w:numPr>
          <w:ilvl w:val="0"/>
          <w:numId w:val="8"/>
        </w:numPr>
        <w:ind w:right="211" w:hanging="164"/>
        <w:jc w:val="left"/>
      </w:pPr>
      <w:r>
        <w:t xml:space="preserve">защита детей от всех форм физического и психического насилия;  </w:t>
      </w:r>
    </w:p>
    <w:p w:rsidR="00D353E0" w:rsidRDefault="00562E30" w:rsidP="00D353E0">
      <w:pPr>
        <w:numPr>
          <w:ilvl w:val="0"/>
          <w:numId w:val="8"/>
        </w:numPr>
        <w:spacing w:after="34" w:line="290" w:lineRule="auto"/>
        <w:ind w:right="211" w:hanging="164"/>
        <w:jc w:val="left"/>
      </w:pPr>
      <w:r>
        <w:t xml:space="preserve">поддержка родителей (законных представителей) в воспитании детей, охране и </w:t>
      </w:r>
      <w:r>
        <w:tab/>
        <w:t>укреплении их здоровья, вовлечение семей непосредственно в образовательную деятельность;</w:t>
      </w:r>
    </w:p>
    <w:p w:rsidR="00AC2B11" w:rsidRDefault="00562E30" w:rsidP="00D353E0">
      <w:pPr>
        <w:spacing w:after="34" w:line="290" w:lineRule="auto"/>
        <w:ind w:left="0" w:right="211" w:firstLine="0"/>
        <w:jc w:val="left"/>
      </w:pPr>
      <w:r>
        <w:t xml:space="preserve"> - оценка коррекционной работы.  </w:t>
      </w:r>
    </w:p>
    <w:p w:rsidR="00AC2B11" w:rsidRDefault="00562E30" w:rsidP="00D353E0">
      <w:pPr>
        <w:ind w:left="3" w:right="211"/>
        <w:jc w:val="left"/>
      </w:pPr>
      <w:r>
        <w:t xml:space="preserve"> 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   диагностики (оценки   индивидуального   развития   </w:t>
      </w:r>
      <w:r w:rsidR="00D353E0">
        <w:t>д</w:t>
      </w:r>
      <w:r>
        <w:t xml:space="preserve">етей дошкольного возраста, связанной соценкой эффективности 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изучения индивидуального развития детей, позволяющие фиксировать индивидуальную динамику и перспективы развития каждого ребенка в ходе:  </w:t>
      </w:r>
    </w:p>
    <w:p w:rsidR="00AC2B11" w:rsidRDefault="00562E30" w:rsidP="00D353E0">
      <w:pPr>
        <w:numPr>
          <w:ilvl w:val="0"/>
          <w:numId w:val="9"/>
        </w:numPr>
        <w:ind w:right="211" w:hanging="166"/>
        <w:jc w:val="left"/>
      </w:pPr>
      <w: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</w:t>
      </w:r>
    </w:p>
    <w:p w:rsidR="00AC2B11" w:rsidRDefault="00562E30" w:rsidP="00D353E0">
      <w:pPr>
        <w:numPr>
          <w:ilvl w:val="0"/>
          <w:numId w:val="9"/>
        </w:numPr>
        <w:ind w:right="211" w:hanging="166"/>
        <w:jc w:val="left"/>
      </w:pPr>
      <w:r>
        <w:t xml:space="preserve">игровой деятельности;   </w:t>
      </w:r>
    </w:p>
    <w:p w:rsidR="00D353E0" w:rsidRDefault="00562E30" w:rsidP="00D353E0">
      <w:pPr>
        <w:numPr>
          <w:ilvl w:val="0"/>
          <w:numId w:val="9"/>
        </w:numPr>
        <w:ind w:right="211" w:hanging="166"/>
        <w:jc w:val="left"/>
      </w:pPr>
      <w:r>
        <w:lastRenderedPageBreak/>
        <w:t xml:space="preserve">познавательной деятельности (как идет развитие детских способностей, познавательной активности); </w:t>
      </w:r>
    </w:p>
    <w:p w:rsidR="00AC2B11" w:rsidRDefault="00562E30" w:rsidP="00D353E0">
      <w:pPr>
        <w:numPr>
          <w:ilvl w:val="0"/>
          <w:numId w:val="9"/>
        </w:numPr>
        <w:ind w:right="211" w:hanging="166"/>
        <w:jc w:val="left"/>
      </w:pPr>
      <w:r>
        <w:t xml:space="preserve"> художественной деятельности;  </w:t>
      </w:r>
    </w:p>
    <w:p w:rsidR="00AC2B11" w:rsidRDefault="00562E30" w:rsidP="00D353E0">
      <w:pPr>
        <w:numPr>
          <w:ilvl w:val="0"/>
          <w:numId w:val="9"/>
        </w:numPr>
        <w:spacing w:after="0"/>
        <w:ind w:right="211" w:hanging="166"/>
        <w:jc w:val="left"/>
      </w:pPr>
      <w:r>
        <w:t xml:space="preserve">физического развития.  </w:t>
      </w:r>
    </w:p>
    <w:p w:rsidR="00AC2B11" w:rsidRDefault="00562E30" w:rsidP="00D353E0">
      <w:pPr>
        <w:ind w:left="3" w:right="211"/>
        <w:jc w:val="left"/>
      </w:pPr>
      <w: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 </w:t>
      </w:r>
    </w:p>
    <w:p w:rsidR="00AC2B11" w:rsidRDefault="00562E30" w:rsidP="00D353E0">
      <w:pPr>
        <w:ind w:left="3" w:right="211"/>
        <w:jc w:val="left"/>
      </w:pPr>
      <w:r>
        <w:t xml:space="preserve">1)индивидуализации образования(в том числе поддержки ребёнка, построения его образовательной траектории или профессиональной коррекции особенностей его развития);  2)оптимизации работы с группой детей.  </w:t>
      </w:r>
    </w:p>
    <w:p w:rsidR="00AC2B11" w:rsidRDefault="00562E30" w:rsidP="00D353E0">
      <w:pPr>
        <w:ind w:left="3" w:right="211"/>
        <w:jc w:val="left"/>
      </w:pPr>
      <w:r>
        <w:t xml:space="preserve">В оценку психолого-педагогических условий также входят:  </w:t>
      </w:r>
    </w:p>
    <w:p w:rsidR="00D353E0" w:rsidRDefault="00562E30" w:rsidP="00D353E0">
      <w:pPr>
        <w:numPr>
          <w:ilvl w:val="0"/>
          <w:numId w:val="10"/>
        </w:numPr>
        <w:ind w:right="211" w:hanging="234"/>
        <w:jc w:val="left"/>
      </w:pPr>
      <w:r>
        <w:t>наполняемость группы с учетом их возраста, состояния здоровья, специфики Программы</w:t>
      </w:r>
      <w:r w:rsidR="00D353E0">
        <w:t>.</w:t>
      </w:r>
    </w:p>
    <w:p w:rsidR="00AC2B11" w:rsidRDefault="00562E30" w:rsidP="00D353E0">
      <w:pPr>
        <w:ind w:left="0" w:right="211" w:firstLine="0"/>
        <w:jc w:val="left"/>
      </w:pPr>
      <w:r>
        <w:rPr>
          <w:b/>
        </w:rPr>
        <w:t xml:space="preserve">Критерии оценки кадровых условий: </w:t>
      </w:r>
    </w:p>
    <w:p w:rsidR="00AC2B11" w:rsidRDefault="00562E30" w:rsidP="00D353E0">
      <w:pPr>
        <w:numPr>
          <w:ilvl w:val="0"/>
          <w:numId w:val="10"/>
        </w:numPr>
        <w:ind w:right="211" w:hanging="234"/>
        <w:jc w:val="left"/>
      </w:pPr>
      <w:r>
        <w:t xml:space="preserve">профессиональное развитие педагогических и руководящих работников, в том числе их дополнительного профессиональное образование;  </w:t>
      </w:r>
    </w:p>
    <w:p w:rsidR="00AC2B11" w:rsidRDefault="00562E30">
      <w:pPr>
        <w:numPr>
          <w:ilvl w:val="0"/>
          <w:numId w:val="10"/>
        </w:numPr>
        <w:ind w:right="211" w:hanging="234"/>
      </w:pPr>
      <w:r>
        <w:t xml:space="preserve">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  </w:t>
      </w:r>
    </w:p>
    <w:p w:rsidR="00AC2B11" w:rsidRDefault="00562E30" w:rsidP="00D353E0">
      <w:pPr>
        <w:numPr>
          <w:ilvl w:val="0"/>
          <w:numId w:val="10"/>
        </w:numPr>
        <w:ind w:right="211" w:hanging="234"/>
        <w:jc w:val="left"/>
      </w:pPr>
      <w:r>
        <w:t xml:space="preserve">организационно-методическое сопровождение процесса реализации Программы, в том числе во взаимодействии со сверстниками и взрослыми. </w:t>
      </w:r>
      <w:r>
        <w:rPr>
          <w:b/>
        </w:rPr>
        <w:t xml:space="preserve">Критерии оценки материально-технических условий: </w:t>
      </w:r>
    </w:p>
    <w:p w:rsidR="00AC2B11" w:rsidRDefault="00562E30" w:rsidP="00D353E0">
      <w:pPr>
        <w:numPr>
          <w:ilvl w:val="0"/>
          <w:numId w:val="10"/>
        </w:numPr>
        <w:ind w:right="211" w:hanging="234"/>
        <w:jc w:val="left"/>
      </w:pPr>
      <w:r>
        <w:t xml:space="preserve">оснащенность групповых помещений, кабинетов современным оборудованием, средствами обучения и мебелью;   </w:t>
      </w:r>
    </w:p>
    <w:p w:rsidR="00AC2B11" w:rsidRDefault="00562E30" w:rsidP="00D353E0">
      <w:pPr>
        <w:numPr>
          <w:ilvl w:val="0"/>
          <w:numId w:val="10"/>
        </w:numPr>
        <w:ind w:right="211" w:hanging="234"/>
        <w:jc w:val="left"/>
      </w:pPr>
      <w:r>
        <w:t xml:space="preserve">состояние условий воспитания и обучения в соответствии с нормативами и требованиями СанПиН;  </w:t>
      </w:r>
    </w:p>
    <w:p w:rsidR="00AC2B11" w:rsidRDefault="00562E30" w:rsidP="00D353E0">
      <w:pPr>
        <w:numPr>
          <w:ilvl w:val="0"/>
          <w:numId w:val="10"/>
        </w:numPr>
        <w:ind w:right="211" w:hanging="234"/>
        <w:jc w:val="left"/>
      </w:pPr>
      <w:r>
        <w:t xml:space="preserve"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  </w:t>
      </w:r>
    </w:p>
    <w:p w:rsidR="00AC2B11" w:rsidRDefault="00562E30" w:rsidP="00D353E0">
      <w:pPr>
        <w:numPr>
          <w:ilvl w:val="0"/>
          <w:numId w:val="10"/>
        </w:numPr>
        <w:ind w:right="211" w:hanging="234"/>
        <w:jc w:val="left"/>
      </w:pPr>
      <w:r>
        <w:t xml:space="preserve">информационно – технологическое обеспечение (наличие технологического оборудования, сайта, программного обеспечения).  </w:t>
      </w:r>
    </w:p>
    <w:p w:rsidR="00A16B07" w:rsidRDefault="00562E30" w:rsidP="00A16B07">
      <w:pPr>
        <w:spacing w:after="61" w:line="259" w:lineRule="auto"/>
        <w:ind w:left="3" w:right="0"/>
        <w:jc w:val="left"/>
        <w:rPr>
          <w:b/>
        </w:rPr>
      </w:pPr>
      <w:r>
        <w:rPr>
          <w:b/>
        </w:rPr>
        <w:t xml:space="preserve">Критерии оценки финансовых условий: </w:t>
      </w:r>
    </w:p>
    <w:p w:rsidR="00AC2B11" w:rsidRDefault="00A16B07" w:rsidP="00A16B07">
      <w:pPr>
        <w:spacing w:after="61" w:line="259" w:lineRule="auto"/>
        <w:ind w:left="3" w:right="0"/>
        <w:jc w:val="left"/>
      </w:pPr>
      <w:r>
        <w:rPr>
          <w:b/>
        </w:rPr>
        <w:t xml:space="preserve">- </w:t>
      </w:r>
      <w:r w:rsidR="00562E30">
        <w:t xml:space="preserve">финансовое обеспечение реализации ООП бюджетного </w:t>
      </w:r>
      <w:r>
        <w:t>ДОУ</w:t>
      </w:r>
      <w:r w:rsidR="00562E30">
        <w:t xml:space="preserve"> осуществляется исходя </w:t>
      </w:r>
      <w:r>
        <w:t xml:space="preserve">из стоимости услуг на основе </w:t>
      </w:r>
      <w:r w:rsidR="00562E30">
        <w:t xml:space="preserve">муниципального задания.  </w:t>
      </w:r>
    </w:p>
    <w:p w:rsidR="00A16B07" w:rsidRDefault="00A16B07">
      <w:pPr>
        <w:spacing w:after="61" w:line="259" w:lineRule="auto"/>
        <w:ind w:left="3" w:right="0"/>
        <w:jc w:val="left"/>
        <w:rPr>
          <w:b/>
        </w:rPr>
      </w:pPr>
    </w:p>
    <w:p w:rsidR="00AC2B11" w:rsidRDefault="00562E30">
      <w:pPr>
        <w:spacing w:after="61" w:line="259" w:lineRule="auto"/>
        <w:ind w:left="3" w:right="0"/>
        <w:jc w:val="left"/>
      </w:pPr>
      <w:r>
        <w:rPr>
          <w:b/>
        </w:rPr>
        <w:lastRenderedPageBreak/>
        <w:t xml:space="preserve">Критерии оценки развивающей предметно-пространственной среды: </w:t>
      </w:r>
    </w:p>
    <w:p w:rsidR="00AC2B11" w:rsidRDefault="00562E30" w:rsidP="00A10686">
      <w:pPr>
        <w:numPr>
          <w:ilvl w:val="0"/>
          <w:numId w:val="10"/>
        </w:numPr>
        <w:ind w:right="211" w:hanging="234"/>
        <w:jc w:val="left"/>
      </w:pPr>
      <w:r>
        <w:t xml:space="preserve">соответствие компонентов предметно-пространственной среды реализуемой образовательной программе </w:t>
      </w:r>
      <w:r w:rsidR="00A10686">
        <w:t xml:space="preserve">МБДОУ </w:t>
      </w:r>
      <w:r w:rsidR="00A10686" w:rsidRPr="00295EEE">
        <w:rPr>
          <w:szCs w:val="28"/>
        </w:rPr>
        <w:t>детский</w:t>
      </w:r>
      <w:r w:rsidR="00337391">
        <w:rPr>
          <w:szCs w:val="28"/>
        </w:rPr>
        <w:t xml:space="preserve"> </w:t>
      </w:r>
      <w:r w:rsidR="00A10686" w:rsidRPr="00295EEE">
        <w:rPr>
          <w:szCs w:val="28"/>
        </w:rPr>
        <w:t>сад №</w:t>
      </w:r>
      <w:r w:rsidR="00337391">
        <w:rPr>
          <w:szCs w:val="28"/>
        </w:rPr>
        <w:t xml:space="preserve"> </w:t>
      </w:r>
      <w:r w:rsidR="00A10686" w:rsidRPr="00295EEE">
        <w:rPr>
          <w:szCs w:val="28"/>
        </w:rPr>
        <w:t>3</w:t>
      </w:r>
      <w:r w:rsidR="00337391">
        <w:rPr>
          <w:szCs w:val="28"/>
        </w:rPr>
        <w:t xml:space="preserve"> </w:t>
      </w:r>
      <w:r w:rsidR="00A10686" w:rsidRPr="00295EEE">
        <w:rPr>
          <w:szCs w:val="28"/>
        </w:rPr>
        <w:t>«Аленушка»</w:t>
      </w:r>
      <w:r w:rsidR="00337391">
        <w:rPr>
          <w:szCs w:val="28"/>
        </w:rPr>
        <w:t xml:space="preserve"> </w:t>
      </w:r>
      <w:r>
        <w:t xml:space="preserve">и возрастным возможностям обучающихся;  </w:t>
      </w:r>
    </w:p>
    <w:p w:rsidR="00AC2B11" w:rsidRDefault="00562E30" w:rsidP="00D353E0">
      <w:pPr>
        <w:numPr>
          <w:ilvl w:val="0"/>
          <w:numId w:val="10"/>
        </w:numPr>
        <w:ind w:right="211" w:hanging="234"/>
        <w:jc w:val="left"/>
      </w:pPr>
      <w: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ФГОС ДО (трансформируемость,</w:t>
      </w:r>
      <w:bookmarkStart w:id="2" w:name="_GoBack"/>
      <w:bookmarkEnd w:id="2"/>
      <w:r w:rsidR="00337391">
        <w:t xml:space="preserve"> </w:t>
      </w:r>
      <w:r>
        <w:t xml:space="preserve">полифункциональность, вариативность, доступность, безопасность);  </w:t>
      </w:r>
    </w:p>
    <w:p w:rsidR="00AC2B11" w:rsidRDefault="00562E30" w:rsidP="00D353E0">
      <w:pPr>
        <w:numPr>
          <w:ilvl w:val="0"/>
          <w:numId w:val="10"/>
        </w:numPr>
        <w:ind w:right="211" w:hanging="234"/>
        <w:jc w:val="left"/>
      </w:pPr>
      <w:r>
        <w:t xml:space="preserve"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  </w:t>
      </w:r>
    </w:p>
    <w:p w:rsidR="00AC2B11" w:rsidRDefault="00562E30" w:rsidP="00D353E0">
      <w:pPr>
        <w:numPr>
          <w:ilvl w:val="0"/>
          <w:numId w:val="10"/>
        </w:numPr>
        <w:ind w:right="211" w:hanging="234"/>
        <w:jc w:val="left"/>
      </w:pPr>
      <w:r>
        <w:t xml:space="preserve">учёт национально-культурных, климатических условий, в которых осуществляется образовательный процесс.  </w:t>
      </w:r>
    </w:p>
    <w:p w:rsidR="00AC2B11" w:rsidRDefault="00562E30" w:rsidP="00D353E0">
      <w:pPr>
        <w:ind w:left="3" w:right="211"/>
        <w:jc w:val="left"/>
      </w:pPr>
      <w:r>
        <w:t xml:space="preserve">4.4.2. Содержание процедуры оценки качества организации образовательного процесса образовательного учреждения включает в себя оценку:  </w:t>
      </w:r>
    </w:p>
    <w:p w:rsidR="00D353E0" w:rsidRDefault="00562E30" w:rsidP="00D353E0">
      <w:pPr>
        <w:spacing w:after="34" w:line="290" w:lineRule="auto"/>
        <w:ind w:left="13" w:right="3" w:hanging="20"/>
        <w:jc w:val="left"/>
      </w:pPr>
      <w:r>
        <w:t xml:space="preserve">-объема образовательной нагрузки </w:t>
      </w:r>
      <w:r>
        <w:tab/>
        <w:t>в соответствии с санитарно</w:t>
      </w:r>
      <w:r w:rsidR="00D353E0">
        <w:t>-</w:t>
      </w:r>
      <w:r>
        <w:t xml:space="preserve">эпидемиологическими правилами и нормативами (СанПиН); </w:t>
      </w:r>
    </w:p>
    <w:p w:rsidR="00AC2B11" w:rsidRDefault="00562E30" w:rsidP="00D353E0">
      <w:pPr>
        <w:spacing w:after="34" w:line="290" w:lineRule="auto"/>
        <w:ind w:left="13" w:right="3" w:hanging="20"/>
        <w:jc w:val="left"/>
      </w:pPr>
      <w:r>
        <w:t xml:space="preserve">- рациональности выбора рабочих программ и технологий;  </w:t>
      </w:r>
    </w:p>
    <w:p w:rsidR="00AC2B11" w:rsidRDefault="00562E30">
      <w:pPr>
        <w:numPr>
          <w:ilvl w:val="0"/>
          <w:numId w:val="10"/>
        </w:numPr>
        <w:ind w:right="211" w:hanging="234"/>
      </w:pPr>
      <w:r>
        <w:t xml:space="preserve">обеспеченность методическими пособиями и литературой;  </w:t>
      </w:r>
    </w:p>
    <w:p w:rsidR="00AC2B11" w:rsidRDefault="00562E30" w:rsidP="003C7358">
      <w:pPr>
        <w:numPr>
          <w:ilvl w:val="0"/>
          <w:numId w:val="10"/>
        </w:numPr>
        <w:ind w:right="211" w:hanging="234"/>
        <w:jc w:val="left"/>
      </w:pPr>
      <w:r>
        <w:t>открытости дошкольного учреждения для родителей</w:t>
      </w:r>
      <w:r w:rsidR="00337391">
        <w:t xml:space="preserve"> </w:t>
      </w:r>
      <w:r>
        <w:t>и</w:t>
      </w:r>
      <w:r w:rsidR="00337391">
        <w:t xml:space="preserve"> </w:t>
      </w:r>
      <w:r>
        <w:t xml:space="preserve">общественных организаций, анкетирование родителей;  </w:t>
      </w:r>
    </w:p>
    <w:p w:rsidR="00AC2B11" w:rsidRDefault="00562E30" w:rsidP="003C7358">
      <w:pPr>
        <w:numPr>
          <w:ilvl w:val="0"/>
          <w:numId w:val="10"/>
        </w:numPr>
        <w:ind w:right="211" w:hanging="234"/>
        <w:jc w:val="left"/>
      </w:pPr>
      <w:r>
        <w:t xml:space="preserve">участие в профессиональных конкурсах разного уровня.  </w:t>
      </w:r>
    </w:p>
    <w:p w:rsidR="00AC2B11" w:rsidRPr="00A34ADD" w:rsidRDefault="00562E30" w:rsidP="00A34ADD">
      <w:pPr>
        <w:ind w:left="3" w:right="211"/>
        <w:jc w:val="left"/>
        <w:rPr>
          <w:color w:val="000000" w:themeColor="text1"/>
          <w:szCs w:val="28"/>
        </w:rPr>
      </w:pPr>
      <w:r w:rsidRPr="003C7358">
        <w:rPr>
          <w:color w:val="000000" w:themeColor="text1"/>
        </w:rPr>
        <w:t>4.4.3</w:t>
      </w:r>
      <w:r w:rsidRPr="00A34ADD">
        <w:rPr>
          <w:color w:val="000000" w:themeColor="text1"/>
          <w:szCs w:val="28"/>
        </w:rPr>
        <w:t>.Содержание процедуры оценки качества результата освоения ООП ДО</w:t>
      </w:r>
      <w:r w:rsidR="00337391">
        <w:rPr>
          <w:color w:val="000000" w:themeColor="text1"/>
          <w:szCs w:val="28"/>
        </w:rPr>
        <w:t xml:space="preserve"> </w:t>
      </w:r>
      <w:r w:rsidRPr="00A34ADD">
        <w:rPr>
          <w:color w:val="000000" w:themeColor="text1"/>
          <w:szCs w:val="28"/>
        </w:rPr>
        <w:t xml:space="preserve">включает в себя:  </w:t>
      </w:r>
    </w:p>
    <w:p w:rsidR="003C7358" w:rsidRPr="00A34ADD" w:rsidRDefault="00A34ADD" w:rsidP="00A34ADD">
      <w:pPr>
        <w:ind w:left="0" w:right="211" w:firstLine="0"/>
        <w:jc w:val="left"/>
        <w:rPr>
          <w:szCs w:val="28"/>
        </w:rPr>
      </w:pPr>
      <w:r w:rsidRPr="00A34ADD">
        <w:rPr>
          <w:color w:val="000000" w:themeColor="text1"/>
          <w:szCs w:val="28"/>
        </w:rPr>
        <w:t xml:space="preserve">- </w:t>
      </w:r>
      <w:r w:rsidR="00562E30" w:rsidRPr="00A34ADD">
        <w:rPr>
          <w:color w:val="000000" w:themeColor="text1"/>
          <w:szCs w:val="28"/>
        </w:rPr>
        <w:t xml:space="preserve">мониторинг </w:t>
      </w:r>
      <w:r w:rsidR="003C7358" w:rsidRPr="00A34ADD">
        <w:rPr>
          <w:color w:val="000000" w:themeColor="text1"/>
          <w:szCs w:val="28"/>
        </w:rPr>
        <w:t>у</w:t>
      </w:r>
      <w:r w:rsidR="00562E30" w:rsidRPr="00A34ADD">
        <w:rPr>
          <w:color w:val="000000" w:themeColor="text1"/>
          <w:szCs w:val="28"/>
        </w:rPr>
        <w:t>довлетворенност</w:t>
      </w:r>
      <w:r w:rsidR="003C7358" w:rsidRPr="00A34ADD">
        <w:rPr>
          <w:color w:val="000000" w:themeColor="text1"/>
          <w:szCs w:val="28"/>
        </w:rPr>
        <w:t>и</w:t>
      </w:r>
      <w:r w:rsidR="00562E30" w:rsidRPr="00A34ADD">
        <w:rPr>
          <w:color w:val="000000" w:themeColor="text1"/>
          <w:szCs w:val="28"/>
        </w:rPr>
        <w:t xml:space="preserve"> родителей воспитательно-образовательным процессом в </w:t>
      </w:r>
      <w:r w:rsidR="003C7358" w:rsidRPr="00A34ADD">
        <w:rPr>
          <w:color w:val="000000" w:themeColor="text1"/>
          <w:szCs w:val="28"/>
        </w:rPr>
        <w:t xml:space="preserve">МБДОУ детский </w:t>
      </w:r>
      <w:r w:rsidR="003C7358" w:rsidRPr="00A34ADD">
        <w:rPr>
          <w:szCs w:val="28"/>
        </w:rPr>
        <w:t>сад №</w:t>
      </w:r>
      <w:r w:rsidR="00337391">
        <w:rPr>
          <w:szCs w:val="28"/>
        </w:rPr>
        <w:t xml:space="preserve"> </w:t>
      </w:r>
      <w:r w:rsidR="003C7358" w:rsidRPr="00A34ADD">
        <w:rPr>
          <w:szCs w:val="28"/>
        </w:rPr>
        <w:t>3 «Аленушка»</w:t>
      </w:r>
      <w:r w:rsidRPr="00A34ADD">
        <w:rPr>
          <w:szCs w:val="28"/>
        </w:rPr>
        <w:t>;</w:t>
      </w:r>
    </w:p>
    <w:p w:rsidR="00AC2B11" w:rsidRDefault="00562E30" w:rsidP="00A34ADD">
      <w:pPr>
        <w:ind w:left="0" w:right="211" w:firstLine="0"/>
        <w:jc w:val="left"/>
      </w:pPr>
      <w:r w:rsidRPr="00A34ADD">
        <w:rPr>
          <w:i/>
          <w:szCs w:val="28"/>
        </w:rPr>
        <w:t xml:space="preserve"> -</w:t>
      </w:r>
      <w:r w:rsidRPr="00A34ADD">
        <w:rPr>
          <w:szCs w:val="28"/>
        </w:rPr>
        <w:t xml:space="preserve"> наличие системы диагностики, отражающей</w:t>
      </w:r>
      <w:r>
        <w:t xml:space="preserve"> соответствие уровня развития воспитанников целевым ориентирам дошкольного образования;   </w:t>
      </w:r>
    </w:p>
    <w:p w:rsidR="00AC2B11" w:rsidRDefault="00562E30" w:rsidP="00A34ADD">
      <w:pPr>
        <w:numPr>
          <w:ilvl w:val="0"/>
          <w:numId w:val="10"/>
        </w:numPr>
        <w:ind w:right="211" w:hanging="234"/>
        <w:jc w:val="left"/>
      </w:pPr>
      <w:r>
        <w:t xml:space="preserve">наличие системы психолого-педагогической диагностики, отражающей динамику индивидуального развития детей;  </w:t>
      </w:r>
    </w:p>
    <w:p w:rsidR="00AC2B11" w:rsidRDefault="00562E30" w:rsidP="00A34ADD">
      <w:pPr>
        <w:numPr>
          <w:ilvl w:val="0"/>
          <w:numId w:val="10"/>
        </w:numPr>
        <w:spacing w:after="0"/>
        <w:ind w:right="211" w:hanging="234"/>
        <w:jc w:val="left"/>
      </w:pPr>
      <w:r>
        <w:t xml:space="preserve">динамика показателя здоровья детей;  </w:t>
      </w:r>
    </w:p>
    <w:p w:rsidR="00A34ADD" w:rsidRDefault="00A34ADD" w:rsidP="00A34ADD">
      <w:pPr>
        <w:spacing w:after="0"/>
        <w:ind w:left="0" w:right="211" w:firstLine="0"/>
        <w:jc w:val="left"/>
      </w:pPr>
      <w:r>
        <w:t xml:space="preserve">- при необходимости используется психологическая диагностика развития детей (выявление и изучение индивидуально-психологических особенностей </w:t>
      </w:r>
      <w:r>
        <w:lastRenderedPageBreak/>
        <w:t xml:space="preserve">детей), которую проводят члены психолого-педагогического консилиума. Участие ребёнка в психологической диагностике допускается только с согласия его родителей (законных представителей).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 </w:t>
      </w:r>
    </w:p>
    <w:p w:rsidR="006A21C7" w:rsidRDefault="00562E30" w:rsidP="00337391">
      <w:pPr>
        <w:spacing w:after="64" w:line="290" w:lineRule="auto"/>
        <w:ind w:left="13" w:right="3" w:hanging="20"/>
        <w:jc w:val="left"/>
      </w:pPr>
      <w:r>
        <w:t xml:space="preserve">4.5. 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утверждаются приказом заведующего </w:t>
      </w:r>
      <w:r w:rsidR="00A10686">
        <w:t xml:space="preserve">МБДОУ </w:t>
      </w:r>
      <w:r w:rsidR="00A10686" w:rsidRPr="00295EEE">
        <w:rPr>
          <w:szCs w:val="28"/>
        </w:rPr>
        <w:t>детский сад №</w:t>
      </w:r>
      <w:r w:rsidR="00337391">
        <w:rPr>
          <w:szCs w:val="28"/>
        </w:rPr>
        <w:t xml:space="preserve"> </w:t>
      </w:r>
      <w:r w:rsidR="00A10686" w:rsidRPr="00295EEE">
        <w:rPr>
          <w:szCs w:val="28"/>
        </w:rPr>
        <w:t>3 «Аленушка»</w:t>
      </w:r>
      <w:r w:rsidR="00A10686">
        <w:rPr>
          <w:szCs w:val="28"/>
        </w:rPr>
        <w:t>.</w:t>
      </w:r>
    </w:p>
    <w:p w:rsidR="00AC2B11" w:rsidRDefault="00D353E0" w:rsidP="00A16B07">
      <w:pPr>
        <w:pStyle w:val="1"/>
        <w:numPr>
          <w:ilvl w:val="0"/>
          <w:numId w:val="0"/>
        </w:numPr>
        <w:spacing w:after="0" w:line="240" w:lineRule="auto"/>
      </w:pPr>
      <w:r>
        <w:t xml:space="preserve">5. </w:t>
      </w:r>
      <w:r w:rsidR="00562E30">
        <w:t>Общественное участие в оценке и контроле качества образования</w:t>
      </w:r>
      <w:r w:rsidR="00562E30">
        <w:tab/>
      </w:r>
    </w:p>
    <w:p w:rsidR="00AC2B11" w:rsidRDefault="00562E30" w:rsidP="00D353E0">
      <w:pPr>
        <w:ind w:left="3" w:right="211"/>
        <w:jc w:val="left"/>
      </w:pPr>
      <w:r>
        <w:t>5.1.Придание</w:t>
      </w:r>
      <w:r w:rsidR="00337391">
        <w:t xml:space="preserve"> </w:t>
      </w:r>
      <w:r>
        <w:t xml:space="preserve">гласности и открытости результатам оценки качества образования осуществляется путем предоставления информации:  </w:t>
      </w:r>
    </w:p>
    <w:p w:rsidR="00AC2B11" w:rsidRDefault="00D353E0" w:rsidP="00D353E0">
      <w:pPr>
        <w:ind w:left="10" w:right="211" w:firstLine="0"/>
        <w:jc w:val="left"/>
      </w:pPr>
      <w:r>
        <w:t xml:space="preserve">- </w:t>
      </w:r>
      <w:r w:rsidR="00562E30">
        <w:t xml:space="preserve">основным потребителям результатов </w:t>
      </w:r>
      <w:r w:rsidR="00FA6155">
        <w:t>ВСОКО</w:t>
      </w:r>
      <w:r w:rsidR="00562E30">
        <w:t xml:space="preserve">;  </w:t>
      </w:r>
    </w:p>
    <w:p w:rsidR="00A10686" w:rsidRDefault="00D353E0" w:rsidP="00A16B07">
      <w:pPr>
        <w:spacing w:after="0"/>
        <w:ind w:left="10" w:right="211" w:firstLine="0"/>
        <w:jc w:val="left"/>
      </w:pPr>
      <w:r>
        <w:t xml:space="preserve">- </w:t>
      </w:r>
      <w:r w:rsidR="00562E30">
        <w:t xml:space="preserve">размещение   аналитических материалов, результатов   оценки качества образования на официальном сайте ДОУ.  </w:t>
      </w:r>
    </w:p>
    <w:p w:rsidR="00A16B07" w:rsidRDefault="00A16B07" w:rsidP="00A16B07">
      <w:pPr>
        <w:spacing w:after="0"/>
        <w:ind w:left="10" w:right="211" w:firstLine="0"/>
        <w:jc w:val="left"/>
      </w:pPr>
    </w:p>
    <w:p w:rsidR="00AC2B11" w:rsidRDefault="00A10686" w:rsidP="003C4F13">
      <w:pPr>
        <w:pStyle w:val="1"/>
        <w:numPr>
          <w:ilvl w:val="0"/>
          <w:numId w:val="0"/>
        </w:numPr>
        <w:spacing w:after="26"/>
        <w:ind w:left="-7"/>
        <w:jc w:val="both"/>
      </w:pPr>
      <w:r>
        <w:t>6.</w:t>
      </w:r>
      <w:r w:rsidR="007D6914">
        <w:t>Заключительные положения</w:t>
      </w:r>
    </w:p>
    <w:p w:rsidR="00AC2B11" w:rsidRDefault="00562E30" w:rsidP="00D353E0">
      <w:pPr>
        <w:spacing w:after="0"/>
        <w:ind w:left="3" w:right="211"/>
      </w:pPr>
      <w:r>
        <w:t xml:space="preserve">6.1. </w:t>
      </w:r>
      <w:r w:rsidR="003C4F13">
        <w:t>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приказом заведующего дошкольным образовательным учреждением.</w:t>
      </w:r>
    </w:p>
    <w:p w:rsidR="003C4F13" w:rsidRDefault="003C4F13" w:rsidP="00D353E0">
      <w:pPr>
        <w:spacing w:after="0"/>
        <w:ind w:left="3" w:right="211"/>
      </w:pPr>
      <w:r>
        <w:t>6.2.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3C4F13" w:rsidRDefault="003C4F13" w:rsidP="00D353E0">
      <w:pPr>
        <w:spacing w:after="0"/>
        <w:ind w:left="3" w:right="211"/>
      </w:pPr>
      <w:r>
        <w:t>6.3. Положение о внутренней системе оценки качества образования дошкольного образовательного учреждения принимается на неопределённый срок. Изменения и дополнения к Положению принимаются в порядке, предусмотренном п.6.1.настоящего Положения.</w:t>
      </w:r>
    </w:p>
    <w:p w:rsidR="003C4F13" w:rsidRDefault="003C4F13" w:rsidP="00D353E0">
      <w:pPr>
        <w:spacing w:after="0"/>
        <w:ind w:left="3" w:right="211"/>
      </w:pPr>
      <w: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3C4F13" w:rsidSect="003E4268">
      <w:footerReference w:type="even" r:id="rId7"/>
      <w:footerReference w:type="default" r:id="rId8"/>
      <w:footerReference w:type="first" r:id="rId9"/>
      <w:pgSz w:w="11906" w:h="16838"/>
      <w:pgMar w:top="1180" w:right="620" w:bottom="1464" w:left="1680" w:header="720" w:footer="7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0A" w:rsidRDefault="006E6F0A">
      <w:pPr>
        <w:spacing w:after="0" w:line="240" w:lineRule="auto"/>
      </w:pPr>
      <w:r>
        <w:separator/>
      </w:r>
    </w:p>
  </w:endnote>
  <w:endnote w:type="continuationSeparator" w:id="1">
    <w:p w:rsidR="006E6F0A" w:rsidRDefault="006E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1" w:rsidRDefault="00B90A76">
    <w:pPr>
      <w:spacing w:after="6" w:line="259" w:lineRule="auto"/>
      <w:ind w:left="0" w:right="226" w:firstLine="0"/>
      <w:jc w:val="right"/>
    </w:pPr>
    <w:r w:rsidRPr="00B90A76">
      <w:fldChar w:fldCharType="begin"/>
    </w:r>
    <w:r w:rsidR="00562E30">
      <w:instrText xml:space="preserve"> PAGE   \* MERGEFORMAT </w:instrText>
    </w:r>
    <w:r w:rsidRPr="00B90A76">
      <w:fldChar w:fldCharType="separate"/>
    </w:r>
    <w:r w:rsidR="00562E30">
      <w:rPr>
        <w:sz w:val="24"/>
      </w:rPr>
      <w:t>1</w:t>
    </w:r>
    <w:r>
      <w:rPr>
        <w:sz w:val="24"/>
      </w:rPr>
      <w:fldChar w:fldCharType="end"/>
    </w:r>
  </w:p>
  <w:p w:rsidR="00AC2B11" w:rsidRDefault="00AC2B11">
    <w:pPr>
      <w:spacing w:after="0" w:line="259" w:lineRule="auto"/>
      <w:ind w:left="22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1" w:rsidRDefault="00B90A76">
    <w:pPr>
      <w:spacing w:after="6" w:line="259" w:lineRule="auto"/>
      <w:ind w:left="0" w:right="226" w:firstLine="0"/>
      <w:jc w:val="right"/>
    </w:pPr>
    <w:r w:rsidRPr="00B90A76">
      <w:fldChar w:fldCharType="begin"/>
    </w:r>
    <w:r w:rsidR="00562E30">
      <w:instrText xml:space="preserve"> PAGE   \* MERGEFORMAT </w:instrText>
    </w:r>
    <w:r w:rsidRPr="00B90A76">
      <w:fldChar w:fldCharType="separate"/>
    </w:r>
    <w:r w:rsidR="00A16B07" w:rsidRPr="00A16B07">
      <w:rPr>
        <w:noProof/>
        <w:sz w:val="24"/>
      </w:rPr>
      <w:t>11</w:t>
    </w:r>
    <w:r>
      <w:rPr>
        <w:sz w:val="24"/>
      </w:rPr>
      <w:fldChar w:fldCharType="end"/>
    </w:r>
  </w:p>
  <w:p w:rsidR="00AC2B11" w:rsidRDefault="00AC2B11">
    <w:pPr>
      <w:spacing w:after="0" w:line="259" w:lineRule="auto"/>
      <w:ind w:left="22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11" w:rsidRDefault="00B90A76">
    <w:pPr>
      <w:spacing w:after="6" w:line="259" w:lineRule="auto"/>
      <w:ind w:left="0" w:right="226" w:firstLine="0"/>
      <w:jc w:val="right"/>
    </w:pPr>
    <w:r w:rsidRPr="00B90A76">
      <w:fldChar w:fldCharType="begin"/>
    </w:r>
    <w:r w:rsidR="00562E30">
      <w:instrText xml:space="preserve"> PAGE   \* MERGEFORMAT </w:instrText>
    </w:r>
    <w:r w:rsidRPr="00B90A76">
      <w:fldChar w:fldCharType="separate"/>
    </w:r>
    <w:r w:rsidR="00562E30">
      <w:rPr>
        <w:sz w:val="24"/>
      </w:rPr>
      <w:t>1</w:t>
    </w:r>
    <w:r>
      <w:rPr>
        <w:sz w:val="24"/>
      </w:rPr>
      <w:fldChar w:fldCharType="end"/>
    </w:r>
  </w:p>
  <w:p w:rsidR="00AC2B11" w:rsidRDefault="00AC2B11">
    <w:pPr>
      <w:spacing w:after="0" w:line="259" w:lineRule="auto"/>
      <w:ind w:left="22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0A" w:rsidRDefault="006E6F0A">
      <w:pPr>
        <w:spacing w:after="0" w:line="240" w:lineRule="auto"/>
      </w:pPr>
      <w:r>
        <w:separator/>
      </w:r>
    </w:p>
  </w:footnote>
  <w:footnote w:type="continuationSeparator" w:id="1">
    <w:p w:rsidR="006E6F0A" w:rsidRDefault="006E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12"/>
    <w:multiLevelType w:val="hybridMultilevel"/>
    <w:tmpl w:val="7B060FBC"/>
    <w:lvl w:ilvl="0" w:tplc="A8F2EDD6">
      <w:start w:val="1"/>
      <w:numFmt w:val="bullet"/>
      <w:lvlText w:val="•"/>
      <w:lvlJc w:val="left"/>
      <w:pPr>
        <w:ind w:left="107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FA457C"/>
    <w:multiLevelType w:val="hybridMultilevel"/>
    <w:tmpl w:val="CA62AFEE"/>
    <w:lvl w:ilvl="0" w:tplc="B2945FB4">
      <w:start w:val="1"/>
      <w:numFmt w:val="bullet"/>
      <w:lvlText w:val=""/>
      <w:lvlJc w:val="left"/>
      <w:pPr>
        <w:ind w:left="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08684">
      <w:start w:val="1"/>
      <w:numFmt w:val="bullet"/>
      <w:lvlText w:val="o"/>
      <w:lvlJc w:val="left"/>
      <w:pPr>
        <w:ind w:left="1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6D78A">
      <w:start w:val="1"/>
      <w:numFmt w:val="bullet"/>
      <w:lvlText w:val="▪"/>
      <w:lvlJc w:val="left"/>
      <w:pPr>
        <w:ind w:left="2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DAB768">
      <w:start w:val="1"/>
      <w:numFmt w:val="bullet"/>
      <w:lvlText w:val="•"/>
      <w:lvlJc w:val="left"/>
      <w:pPr>
        <w:ind w:left="2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68FD2">
      <w:start w:val="1"/>
      <w:numFmt w:val="bullet"/>
      <w:lvlText w:val="o"/>
      <w:lvlJc w:val="left"/>
      <w:pPr>
        <w:ind w:left="3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673C2">
      <w:start w:val="1"/>
      <w:numFmt w:val="bullet"/>
      <w:lvlText w:val="▪"/>
      <w:lvlJc w:val="left"/>
      <w:pPr>
        <w:ind w:left="4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EA834">
      <w:start w:val="1"/>
      <w:numFmt w:val="bullet"/>
      <w:lvlText w:val="•"/>
      <w:lvlJc w:val="left"/>
      <w:pPr>
        <w:ind w:left="5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AC537E">
      <w:start w:val="1"/>
      <w:numFmt w:val="bullet"/>
      <w:lvlText w:val="o"/>
      <w:lvlJc w:val="left"/>
      <w:pPr>
        <w:ind w:left="5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0F284">
      <w:start w:val="1"/>
      <w:numFmt w:val="bullet"/>
      <w:lvlText w:val="▪"/>
      <w:lvlJc w:val="left"/>
      <w:pPr>
        <w:ind w:left="6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C96D5C"/>
    <w:multiLevelType w:val="hybridMultilevel"/>
    <w:tmpl w:val="3A7C0F36"/>
    <w:lvl w:ilvl="0" w:tplc="A8F2EDD6">
      <w:start w:val="1"/>
      <w:numFmt w:val="bullet"/>
      <w:lvlText w:val="•"/>
      <w:lvlJc w:val="left"/>
      <w:pPr>
        <w:ind w:left="73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214B028C"/>
    <w:multiLevelType w:val="hybridMultilevel"/>
    <w:tmpl w:val="188E6B00"/>
    <w:lvl w:ilvl="0" w:tplc="A8F2EDD6">
      <w:start w:val="1"/>
      <w:numFmt w:val="bullet"/>
      <w:lvlText w:val="•"/>
      <w:lvlJc w:val="left"/>
      <w:pPr>
        <w:ind w:left="144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2201377A"/>
    <w:multiLevelType w:val="hybridMultilevel"/>
    <w:tmpl w:val="24D8CCAC"/>
    <w:lvl w:ilvl="0" w:tplc="7B667FE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82BE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C68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2FC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9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92918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8FC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88C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C5E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BE3348"/>
    <w:multiLevelType w:val="multilevel"/>
    <w:tmpl w:val="FFB4395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312886"/>
    <w:multiLevelType w:val="hybridMultilevel"/>
    <w:tmpl w:val="93E6734C"/>
    <w:lvl w:ilvl="0" w:tplc="A8F2EDD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A2D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40C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642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E11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A34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A80C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E7D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EF6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0B24A5"/>
    <w:multiLevelType w:val="hybridMultilevel"/>
    <w:tmpl w:val="25020E74"/>
    <w:lvl w:ilvl="0" w:tplc="D392244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2CA7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84AA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E6A08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C32E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EC8F9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C7EF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22444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0FD9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635F7F"/>
    <w:multiLevelType w:val="hybridMultilevel"/>
    <w:tmpl w:val="B72A5BE0"/>
    <w:lvl w:ilvl="0" w:tplc="0CE28C9A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E10C0">
      <w:start w:val="1"/>
      <w:numFmt w:val="lowerLetter"/>
      <w:lvlText w:val="%2"/>
      <w:lvlJc w:val="left"/>
      <w:pPr>
        <w:ind w:left="4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0489E">
      <w:start w:val="1"/>
      <w:numFmt w:val="lowerRoman"/>
      <w:lvlText w:val="%3"/>
      <w:lvlJc w:val="left"/>
      <w:pPr>
        <w:ind w:left="5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00E28">
      <w:start w:val="1"/>
      <w:numFmt w:val="decimal"/>
      <w:lvlText w:val="%4"/>
      <w:lvlJc w:val="left"/>
      <w:pPr>
        <w:ind w:left="6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9656B6">
      <w:start w:val="1"/>
      <w:numFmt w:val="lowerLetter"/>
      <w:lvlText w:val="%5"/>
      <w:lvlJc w:val="left"/>
      <w:pPr>
        <w:ind w:left="6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1A32">
      <w:start w:val="1"/>
      <w:numFmt w:val="lowerRoman"/>
      <w:lvlText w:val="%6"/>
      <w:lvlJc w:val="left"/>
      <w:pPr>
        <w:ind w:left="7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575A">
      <w:start w:val="1"/>
      <w:numFmt w:val="decimal"/>
      <w:lvlText w:val="%7"/>
      <w:lvlJc w:val="left"/>
      <w:pPr>
        <w:ind w:left="8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4DE34">
      <w:start w:val="1"/>
      <w:numFmt w:val="lowerLetter"/>
      <w:lvlText w:val="%8"/>
      <w:lvlJc w:val="left"/>
      <w:pPr>
        <w:ind w:left="8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C930E">
      <w:start w:val="1"/>
      <w:numFmt w:val="lowerRoman"/>
      <w:lvlText w:val="%9"/>
      <w:lvlJc w:val="left"/>
      <w:pPr>
        <w:ind w:left="9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56093D"/>
    <w:multiLevelType w:val="hybridMultilevel"/>
    <w:tmpl w:val="32C4FAF0"/>
    <w:lvl w:ilvl="0" w:tplc="4C223F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ECE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E51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64B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6ECE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8E8A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411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8C0D0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62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F0067D"/>
    <w:multiLevelType w:val="hybridMultilevel"/>
    <w:tmpl w:val="50C043C4"/>
    <w:lvl w:ilvl="0" w:tplc="2066581C">
      <w:start w:val="1"/>
      <w:numFmt w:val="bullet"/>
      <w:lvlText w:val="•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0F9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72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A9A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67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8E1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64FF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EAD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C0C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942035"/>
    <w:multiLevelType w:val="hybridMultilevel"/>
    <w:tmpl w:val="AD2C0B06"/>
    <w:lvl w:ilvl="0" w:tplc="63807CAC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E0C0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64AE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5C61F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07E0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C744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8A617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5A2D9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4F8E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0423FB"/>
    <w:multiLevelType w:val="multilevel"/>
    <w:tmpl w:val="FE8CF0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0350AE"/>
    <w:multiLevelType w:val="hybridMultilevel"/>
    <w:tmpl w:val="F266CFF2"/>
    <w:lvl w:ilvl="0" w:tplc="A8F2EDD6">
      <w:start w:val="1"/>
      <w:numFmt w:val="bullet"/>
      <w:lvlText w:val="•"/>
      <w:lvlJc w:val="left"/>
      <w:pPr>
        <w:ind w:left="143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4">
    <w:nsid w:val="70FE2345"/>
    <w:multiLevelType w:val="hybridMultilevel"/>
    <w:tmpl w:val="090EC762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>
    <w:nsid w:val="75867433"/>
    <w:multiLevelType w:val="hybridMultilevel"/>
    <w:tmpl w:val="23583240"/>
    <w:lvl w:ilvl="0" w:tplc="A8F2EDD6">
      <w:start w:val="1"/>
      <w:numFmt w:val="bullet"/>
      <w:lvlText w:val="•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90807BC"/>
    <w:multiLevelType w:val="hybridMultilevel"/>
    <w:tmpl w:val="F426D6CA"/>
    <w:lvl w:ilvl="0" w:tplc="C404867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788CDA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2C7554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D6BCC0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584D98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7E9CEE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25E40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6D22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28CEE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2E2587"/>
    <w:multiLevelType w:val="hybridMultilevel"/>
    <w:tmpl w:val="B136E768"/>
    <w:lvl w:ilvl="0" w:tplc="16D42F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E6F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501A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028A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899E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27B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0E3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E1F0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854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070C82"/>
    <w:multiLevelType w:val="hybridMultilevel"/>
    <w:tmpl w:val="21F64D68"/>
    <w:lvl w:ilvl="0" w:tplc="1E8C4D38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4BE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C0C7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4249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E33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4E9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839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4E85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8FF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5C00D8"/>
    <w:multiLevelType w:val="hybridMultilevel"/>
    <w:tmpl w:val="FDFAF9D8"/>
    <w:lvl w:ilvl="0" w:tplc="A0D0ED1A">
      <w:start w:val="1"/>
      <w:numFmt w:val="bullet"/>
      <w:lvlText w:val="-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E5ACE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D0B9F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6C0E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00E9E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29CD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68B7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12B04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68E18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10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15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B11"/>
    <w:rsid w:val="0004668C"/>
    <w:rsid w:val="00295EEE"/>
    <w:rsid w:val="002A1114"/>
    <w:rsid w:val="00337391"/>
    <w:rsid w:val="003C4F13"/>
    <w:rsid w:val="003C7358"/>
    <w:rsid w:val="003D5DC3"/>
    <w:rsid w:val="003E4268"/>
    <w:rsid w:val="00546CCF"/>
    <w:rsid w:val="00562E30"/>
    <w:rsid w:val="006A21C7"/>
    <w:rsid w:val="006E6F0A"/>
    <w:rsid w:val="007A6D26"/>
    <w:rsid w:val="007D6914"/>
    <w:rsid w:val="0090108E"/>
    <w:rsid w:val="009509C7"/>
    <w:rsid w:val="00A10686"/>
    <w:rsid w:val="00A16B07"/>
    <w:rsid w:val="00A34ADD"/>
    <w:rsid w:val="00AC26E0"/>
    <w:rsid w:val="00AC2B11"/>
    <w:rsid w:val="00B422B7"/>
    <w:rsid w:val="00B90A76"/>
    <w:rsid w:val="00BB66F8"/>
    <w:rsid w:val="00C31C47"/>
    <w:rsid w:val="00D353E0"/>
    <w:rsid w:val="00F729DF"/>
    <w:rsid w:val="00F97E82"/>
    <w:rsid w:val="00FA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8"/>
    <w:pPr>
      <w:spacing w:after="30" w:line="295" w:lineRule="auto"/>
      <w:ind w:left="18" w:right="2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3E4268"/>
    <w:pPr>
      <w:keepNext/>
      <w:keepLines/>
      <w:numPr>
        <w:numId w:val="14"/>
      </w:numPr>
      <w:spacing w:after="61"/>
      <w:ind w:left="16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268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95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</vt:lpstr>
    </vt:vector>
  </TitlesOfParts>
  <Company/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</dc:title>
  <dc:subject/>
  <dc:creator>Евгения</dc:creator>
  <cp:keywords/>
  <cp:lastModifiedBy>Аленка</cp:lastModifiedBy>
  <cp:revision>14</cp:revision>
  <cp:lastPrinted>2021-08-26T07:51:00Z</cp:lastPrinted>
  <dcterms:created xsi:type="dcterms:W3CDTF">2021-08-26T07:33:00Z</dcterms:created>
  <dcterms:modified xsi:type="dcterms:W3CDTF">2021-09-24T06:09:00Z</dcterms:modified>
</cp:coreProperties>
</file>