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3" w:rsidRDefault="00052493" w:rsidP="009F45C1">
      <w:pPr>
        <w:pStyle w:val="ConsPlusNormal"/>
        <w:jc w:val="center"/>
      </w:pPr>
      <w:r>
        <w:t>МУНИЦИПАЛЬНОЕ БЮДЖЕТНОЕ ДОШКОЛЬНОЕ ОБРАЗОВАТЕЛЬНОЕ УЧРЕЖДЕНИЕ</w:t>
      </w:r>
    </w:p>
    <w:p w:rsidR="009F45C1" w:rsidRDefault="00052493" w:rsidP="009F45C1">
      <w:pPr>
        <w:pStyle w:val="ConsPlusNormal"/>
        <w:jc w:val="center"/>
      </w:pPr>
      <w:r>
        <w:t xml:space="preserve"> ДЕТСКИЙ САД № 3 «АЛЕНУШКА»</w:t>
      </w:r>
    </w:p>
    <w:p w:rsidR="009F45C1" w:rsidRDefault="009F45C1" w:rsidP="009F45C1">
      <w:pPr>
        <w:pStyle w:val="ConsPlusNormal"/>
        <w:jc w:val="both"/>
      </w:pPr>
    </w:p>
    <w:p w:rsidR="00E1417B" w:rsidRDefault="00E1417B" w:rsidP="009F45C1">
      <w:pPr>
        <w:pStyle w:val="ConsPlusNormal"/>
        <w:jc w:val="both"/>
      </w:pPr>
    </w:p>
    <w:p w:rsidR="00052493" w:rsidRDefault="0005249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052493" w:rsidRDefault="00052493" w:rsidP="000524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Заведующий МБДОУ </w:t>
      </w:r>
    </w:p>
    <w:p w:rsidR="00052493" w:rsidRDefault="00052493" w:rsidP="000524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детский сад № 3 «Аленушка»</w:t>
      </w:r>
    </w:p>
    <w:p w:rsidR="00052493" w:rsidRDefault="0005249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_______________          </w:t>
      </w:r>
      <w:r>
        <w:rPr>
          <w:rFonts w:ascii="Arial" w:hAnsi="Arial" w:cs="Arial"/>
          <w:sz w:val="20"/>
          <w:szCs w:val="20"/>
          <w:u w:val="single"/>
        </w:rPr>
        <w:t>О. А. Штепа</w:t>
      </w:r>
    </w:p>
    <w:p w:rsidR="00052493" w:rsidRDefault="00052493" w:rsidP="000524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(подпись)                        (Ф.И.О.) </w:t>
      </w:r>
    </w:p>
    <w:p w:rsidR="00052493" w:rsidRDefault="0005249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52493" w:rsidRDefault="0017475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 18</w:t>
      </w:r>
      <w:r w:rsidR="00052493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02.0</w:t>
      </w:r>
      <w:r w:rsidR="00052493">
        <w:rPr>
          <w:rFonts w:ascii="Arial" w:hAnsi="Arial" w:cs="Arial"/>
          <w:sz w:val="20"/>
          <w:szCs w:val="20"/>
        </w:rPr>
        <w:t>2.202</w:t>
      </w:r>
      <w:r>
        <w:rPr>
          <w:rFonts w:ascii="Arial" w:hAnsi="Arial" w:cs="Arial"/>
          <w:sz w:val="20"/>
          <w:szCs w:val="20"/>
        </w:rPr>
        <w:t>4</w:t>
      </w:r>
      <w:r w:rsidR="00052493">
        <w:rPr>
          <w:rFonts w:ascii="Arial" w:hAnsi="Arial" w:cs="Arial"/>
          <w:sz w:val="20"/>
          <w:szCs w:val="20"/>
        </w:rPr>
        <w:t xml:space="preserve"> г.</w:t>
      </w:r>
    </w:p>
    <w:p w:rsidR="00052493" w:rsidRDefault="00052493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1417B" w:rsidRDefault="00E1417B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E1417B" w:rsidRDefault="00E1417B" w:rsidP="0005249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F45C1" w:rsidRDefault="009F45C1" w:rsidP="009F45C1">
      <w:pPr>
        <w:pStyle w:val="ConsPlusNormal"/>
        <w:jc w:val="center"/>
      </w:pPr>
      <w:r>
        <w:rPr>
          <w:b/>
          <w:bCs/>
        </w:rPr>
        <w:t>Положение</w:t>
      </w:r>
    </w:p>
    <w:p w:rsidR="009F45C1" w:rsidRDefault="009F45C1" w:rsidP="009F45C1">
      <w:pPr>
        <w:pStyle w:val="ConsPlusNormal"/>
        <w:jc w:val="center"/>
      </w:pPr>
      <w:r>
        <w:rPr>
          <w:b/>
          <w:bCs/>
        </w:rPr>
        <w:t xml:space="preserve">о защите персональных данных </w:t>
      </w:r>
      <w:r w:rsidR="00695A9A">
        <w:rPr>
          <w:b/>
          <w:bCs/>
        </w:rPr>
        <w:t>работников</w:t>
      </w:r>
      <w:r>
        <w:t xml:space="preserve"> 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1. Общие положения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 xml:space="preserve">1.1. Настоящее Положение </w:t>
      </w:r>
      <w:r w:rsidR="00052493">
        <w:t>муниципального бюджетного образовательного учреждения детского сада № 3 «Аленушка»</w:t>
      </w:r>
      <w:r>
        <w:t xml:space="preserve"> (далее - Учреждение) разработано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защите информации",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действующими нормативными правовыми актами Российской Федерации (далее - Положение).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1.2. Цель настоящего Положения - защита персональных данных работников</w:t>
      </w:r>
      <w:r w:rsidR="00695A9A" w:rsidRPr="00695A9A">
        <w:t xml:space="preserve"> </w:t>
      </w:r>
      <w:r w:rsidR="00695A9A">
        <w:t xml:space="preserve">Учреждения </w:t>
      </w:r>
      <w:r>
        <w:t>от несанкционированного доступа и разглашения. Персональные данные работников всегда являются конфиденциальной, строго охраняемой информацией, в соответствии с действующим законодательством Российской Федерации.</w:t>
      </w:r>
    </w:p>
    <w:p w:rsidR="00EA3444" w:rsidRDefault="009F45C1" w:rsidP="009F45C1">
      <w:pPr>
        <w:pStyle w:val="ConsPlusNormal"/>
        <w:spacing w:before="200"/>
        <w:ind w:firstLine="540"/>
        <w:jc w:val="both"/>
      </w:pPr>
      <w:r>
        <w:t xml:space="preserve">1.3. Положение устанавливает порядок получения, учета, обработки, накопления и хранения информации, содержащей сведения, отнесенные к персональным данным </w:t>
      </w:r>
      <w:r w:rsidR="00695A9A">
        <w:t>работников</w:t>
      </w:r>
      <w:r w:rsidR="00695A9A" w:rsidRPr="00695A9A">
        <w:t xml:space="preserve"> </w:t>
      </w:r>
      <w:r w:rsidR="00EA3444">
        <w:t>Учреждения</w:t>
      </w:r>
      <w:r>
        <w:t>. Под работниками подразумеваются лица, заключившие трудовой договор с Учреждением.</w:t>
      </w:r>
      <w:r w:rsidR="00695A9A">
        <w:t xml:space="preserve"> </w:t>
      </w:r>
    </w:p>
    <w:p w:rsidR="00F04A80" w:rsidRDefault="009F45C1" w:rsidP="009F45C1">
      <w:pPr>
        <w:pStyle w:val="ConsPlusNormal"/>
        <w:spacing w:before="200"/>
        <w:ind w:firstLine="540"/>
        <w:jc w:val="both"/>
      </w:pPr>
      <w:r>
        <w:t xml:space="preserve">1.4. Положение и изменения к нему утверждаются руководителем Учреждения и вводятся его приказом. Все работники Учреждения должны быть ознакомлены </w:t>
      </w:r>
      <w:r w:rsidRPr="00DA1ED5">
        <w:t>под подпись</w:t>
      </w:r>
      <w:r>
        <w:t xml:space="preserve"> с данным Положением и изменениями к нему.</w:t>
      </w:r>
      <w:r w:rsidR="00EA3444">
        <w:t xml:space="preserve"> </w:t>
      </w:r>
    </w:p>
    <w:p w:rsidR="00F04A80" w:rsidRDefault="00F04A80" w:rsidP="009F45C1">
      <w:pPr>
        <w:pStyle w:val="ConsPlusNormal"/>
        <w:spacing w:before="200"/>
        <w:ind w:firstLine="540"/>
        <w:jc w:val="both"/>
      </w:pPr>
      <w:r>
        <w:t>1.5.</w:t>
      </w:r>
      <w:r w:rsidRPr="00F04A80">
        <w:t xml:space="preserve"> Положение принимается на неопределенный срок.</w:t>
      </w:r>
      <w:r>
        <w:t xml:space="preserve"> </w:t>
      </w:r>
      <w:r w:rsidRPr="00F04A80">
        <w:t>После принятия Пол</w:t>
      </w:r>
      <w:r>
        <w:t>ожени</w:t>
      </w:r>
      <w:r w:rsidRPr="00F04A80">
        <w:t xml:space="preserve"> в новой редакции предыдущая редакция автоматически утрачивает силу.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 xml:space="preserve">2. </w:t>
      </w:r>
      <w:r w:rsidR="00C57437">
        <w:t>С</w:t>
      </w:r>
      <w:r>
        <w:t>остав персональных данных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2.2. Состав персональных данных работника: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анкета;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автобиография;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образование;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сведения о трудовом и общем стаже;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сведения о предыдущем месте работы;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lastRenderedPageBreak/>
        <w:t>- сведения о составе семьи;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паспортные данные;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сведения о воинском учете;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сведения о заработной плате сотрудника;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сведения о социальных льготах;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специальность;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занимаемая должность;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размер заработной платы;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наличие судимостей;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ИНН, СНИЛС;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адрес места жительства;</w:t>
      </w:r>
    </w:p>
    <w:p w:rsidR="009F45C1" w:rsidRDefault="000505DB" w:rsidP="009F45C1">
      <w:pPr>
        <w:pStyle w:val="ConsPlusNormal"/>
        <w:spacing w:before="200"/>
        <w:ind w:firstLine="540"/>
        <w:jc w:val="both"/>
      </w:pPr>
      <w:r>
        <w:t xml:space="preserve">- </w:t>
      </w:r>
      <w:r w:rsidR="009F45C1">
        <w:t xml:space="preserve"> телефон;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содержание трудового договора;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содержание декларации, подаваемой в налоговую инспекцию;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подлинники и копии приказов по личному составу;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личные дела, трудовые книжки и сведения о трудовой деятельности работников;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основания к приказам по личному составу;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дела, содержащие материалы по повышению квалификации и переподготовке работников, их аттестации, служебным расследованиям;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копии отчетов, направляемые в органы статистики;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копии документов об образовании;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результаты медицинского обследования</w:t>
      </w:r>
      <w:r w:rsidR="000505DB">
        <w:t xml:space="preserve"> (в том числе заключение по данным психологического исследования (если такое необходимо))</w:t>
      </w:r>
      <w:r>
        <w:t xml:space="preserve"> на предмет годности к осуществлению трудовых обязанностей;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фотографии и иные сведения, относящиеся к персональным данным работника;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рекомендации, характеристики;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принадлежность лица к конкретной нации, этнической группе, расе;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привычки и увлечения, в том числе вредные (алкоголь, наркотики и др.);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семейное положение, наличие детей, родственные связи;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религиозные и политические убеждения (принадлежность к религиозной конфессии, членство в политической партии, участие в общественных объединениях, в том числе в профсоюзе, и др.);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финансовое положение (доходы, долги, владение недвижимым имуществом, денежные вклады и др.);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деловые и иные личные качества, которые носят оценочный характер;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прочие сведения, которые могут идентифицировать человека.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Из указанного списка работодатель вправе получать и использовать только те сведения, </w:t>
      </w:r>
      <w:r>
        <w:lastRenderedPageBreak/>
        <w:t>которые характеризуют гражданина как сторону трудового договора.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срока хранения, определено</w:t>
      </w:r>
      <w:r w:rsidR="000505DB">
        <w:t>го</w:t>
      </w:r>
      <w:r>
        <w:t xml:space="preserve"> законом.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3. Обязанности работодателя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3.1.2.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3.1.6.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t>дств в п</w:t>
      </w:r>
      <w:proofErr w:type="gramEnd"/>
      <w:r>
        <w:t>орядке, установленном федеральным законом.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3.1.7. Работники и их представители должны быть ознакомлены под подпись с документами Учреждения, устанавливающими порядок обработки персональных данных работников, а также об их правах и обязанностях в этой области.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3.1.8. Работники не должны отказываться от своих прав на сохранение и защиту тайны.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4. Обязанности работника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Работник обязан: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7" w:history="1">
        <w:r w:rsidRPr="000505DB">
          <w:t>кодексом</w:t>
        </w:r>
      </w:hyperlink>
      <w:r w:rsidRPr="000505DB">
        <w:t xml:space="preserve"> </w:t>
      </w:r>
      <w:r>
        <w:t>Российской Федерации.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5. Права работника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Работник имеет право: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5.1. На полную информацию о своих персональных данных и обработке этих данных.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lastRenderedPageBreak/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5.3. На доступ к медицинским данным с помощью медицинского специалиста по своему выбору.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5.7. Определять своих представителей для защиты своих персональных данных.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6. Сбор, обработка и хранение персональных данных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 xml:space="preserve">6.1. </w:t>
      </w:r>
      <w:proofErr w:type="gramStart"/>
      <w: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>
        <w:t>работника</w:t>
      </w:r>
      <w:proofErr w:type="gramEnd"/>
      <w: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 При поступлении на работу работник заполняет анкету и автобиографию.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6.5.1. Анкета представляет собой перечень вопросов о персональных данных работника.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6.5.4. Автобиография составляется в произвольной форме, без помарок и исправлений.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6.5.6. Личное дело работника оформляется после издания приказа о приеме на работу.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lastRenderedPageBreak/>
        <w:t>6.5.7. Все документы личного дела подшиваются в обложку образца, установленного в Учреждении. На ней указываются фамилия, имя, отчество работника, номер личного дела.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6.5.</w:t>
      </w:r>
      <w:r w:rsidR="00E1417B">
        <w:t>8</w:t>
      </w:r>
      <w:r>
        <w:t>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9F45C1" w:rsidRDefault="00E1417B" w:rsidP="009F45C1">
      <w:pPr>
        <w:pStyle w:val="ConsPlusNormal"/>
        <w:spacing w:before="200"/>
        <w:ind w:firstLine="540"/>
        <w:jc w:val="both"/>
      </w:pPr>
      <w:r>
        <w:t>6.5.9</w:t>
      </w:r>
      <w:r w:rsidR="009F45C1">
        <w:t>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7. Передача персональных данных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7.1. При передаче персональных данных работника работодатель должен соблюдать следующие требования: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не сообщать персональные данные работника в коммерческих целях без его письменного согласия;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- передавать персональные данные работника представителям работников в порядке, установленном Трудовым </w:t>
      </w:r>
      <w:hyperlink r:id="rId8" w:history="1">
        <w:r w:rsidRPr="00E1417B">
          <w:t>кодексом</w:t>
        </w:r>
      </w:hyperlink>
      <w:r w:rsidRPr="00E1417B">
        <w:t xml:space="preserve"> </w:t>
      </w:r>
      <w:r>
        <w:t>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8. Доступ к персональным данным сотрудника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8.1. Внутренний доступ (доступ внутри Учреждения).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Право доступа к персональным данным сотрудника имеют: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руководитель Учреждения;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Учреждения;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сотрудники бухгалтерии - к тем данным, которые необходимы для выполнения конкретных функций;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сам работник, носитель данных.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8.2. Внешний доступ.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Учреждение вправе осуществлять передачу персональных данных работника третьим лицам, в том числе в коммерческих целях, только с его предварительного письменного согласия, за исключением случаев, когда это необходимо в целях предупреждения угрозы жизни и здоровью работника, а также в других случаях, предусмотренных действующим законодательством Российской Федерации.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Перед передачей персональных данных Учреждение должно предупредить третье лицо о </w:t>
      </w:r>
      <w:r>
        <w:lastRenderedPageBreak/>
        <w:t>том, что они могут быть использованы только в тех целях, для которых были сообщены. При этом у третьего лица необходимо получить подтверждение того, что такое требование будет им соблюдено.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Не требуется согласие работника на передачу персональных данных: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третьим лицам в целях предупреждения угрозы жизни и здоровью работника;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в Социальный фонд России в объеме, предусмотренном действующим законодательством Российской Федерации;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в налоговые органы;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в военные комиссариаты;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- по запросу профессиональных союзов в целях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работодателем;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по мотивированному запросу органов прокуратуры;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по мотивированному требованию правоохранительных органов и органов безопасности;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по запросу от государственных инспекторов труда при осуществлении ими надзорно-контрольной деятельности;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по запросу суда;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в органы и организации, которые должны быть уведомлены о тяжелом несчастном случае, в том числе со смертельным исходом;</w:t>
      </w:r>
    </w:p>
    <w:p w:rsidR="009F45C1" w:rsidRDefault="009F45C1" w:rsidP="00E1417B">
      <w:pPr>
        <w:pStyle w:val="ConsPlusNormal"/>
        <w:spacing w:before="200"/>
        <w:ind w:firstLine="540"/>
        <w:jc w:val="both"/>
      </w:pPr>
      <w:r>
        <w:t>- в случаях, связанных с исполнением работником должностных обязанностей;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- в кредитную организацию, обслуживающую платежные карты работников.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8.3. Другие организации.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 xml:space="preserve">Сведения о работнике </w:t>
      </w:r>
      <w:r>
        <w:rPr>
          <w:i/>
          <w:iCs/>
        </w:rPr>
        <w:t>(в том числе уволенном)</w:t>
      </w:r>
      <w:r>
        <w:t xml:space="preserve">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8.4. Родственники и члены семей.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9. Защита персональных данных работников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9.1.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</w:t>
      </w:r>
      <w:r w:rsidR="00E1417B">
        <w:t xml:space="preserve"> выполняться только работниками</w:t>
      </w:r>
      <w:r>
        <w:t>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Учреждения в том объеме, который позволяет не разглашать излишний объем персональных сведений о работниках Учреждения.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9.3.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t>9.4. Личные дела и документы, содержащие персональные данные ра</w:t>
      </w:r>
      <w:r w:rsidR="00E1417B">
        <w:t>ботников, хранятся в  шкафах</w:t>
      </w:r>
      <w:r>
        <w:t>, обеспечивающих защиту от несанкционированного доступа.</w:t>
      </w:r>
    </w:p>
    <w:p w:rsidR="009F45C1" w:rsidRDefault="009F45C1" w:rsidP="009F45C1">
      <w:pPr>
        <w:pStyle w:val="ConsPlusNormal"/>
        <w:spacing w:before="200"/>
        <w:ind w:firstLine="540"/>
        <w:jc w:val="both"/>
      </w:pPr>
      <w:r>
        <w:lastRenderedPageBreak/>
        <w:t>9.5. Персональные компьютеры, в которых содержатся персональные данные, должны быть защищены паролями доступа.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jc w:val="center"/>
        <w:outlineLvl w:val="0"/>
      </w:pPr>
      <w:r>
        <w:t>10. Ответственность за разглашение информации,</w:t>
      </w:r>
    </w:p>
    <w:p w:rsidR="009F45C1" w:rsidRDefault="009F45C1" w:rsidP="009F45C1">
      <w:pPr>
        <w:pStyle w:val="ConsPlusNormal"/>
        <w:jc w:val="center"/>
      </w:pPr>
      <w:proofErr w:type="gramStart"/>
      <w:r>
        <w:t>связанной</w:t>
      </w:r>
      <w:proofErr w:type="gramEnd"/>
      <w:r>
        <w:t xml:space="preserve"> с персональными данными работника</w:t>
      </w:r>
    </w:p>
    <w:p w:rsidR="009F45C1" w:rsidRDefault="009F45C1" w:rsidP="009F45C1">
      <w:pPr>
        <w:pStyle w:val="ConsPlusNormal"/>
        <w:jc w:val="both"/>
      </w:pPr>
    </w:p>
    <w:p w:rsidR="009F45C1" w:rsidRDefault="009F45C1" w:rsidP="009F45C1">
      <w:pPr>
        <w:pStyle w:val="ConsPlusNormal"/>
        <w:ind w:firstLine="540"/>
        <w:jc w:val="both"/>
      </w:pPr>
      <w: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9F45C1" w:rsidRDefault="009F45C1" w:rsidP="009F45C1">
      <w:pPr>
        <w:pStyle w:val="ConsPlusNormal"/>
        <w:jc w:val="both"/>
      </w:pPr>
    </w:p>
    <w:p w:rsidR="00052493" w:rsidRDefault="00052493" w:rsidP="009F45C1">
      <w:pPr>
        <w:pStyle w:val="ConsPlusNormal"/>
        <w:ind w:firstLine="540"/>
        <w:jc w:val="both"/>
      </w:pPr>
    </w:p>
    <w:p w:rsidR="00052493" w:rsidRDefault="00052493" w:rsidP="009F45C1">
      <w:pPr>
        <w:pStyle w:val="ConsPlusNormal"/>
        <w:ind w:firstLine="540"/>
        <w:jc w:val="both"/>
      </w:pPr>
    </w:p>
    <w:p w:rsidR="00052493" w:rsidRDefault="00052493" w:rsidP="0005249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052493" w:rsidRDefault="00052493" w:rsidP="000524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первичной</w:t>
      </w:r>
    </w:p>
    <w:p w:rsidR="00052493" w:rsidRDefault="00052493" w:rsidP="000524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профсоюзной организации</w:t>
      </w:r>
    </w:p>
    <w:p w:rsidR="00174753" w:rsidRDefault="00052493" w:rsidP="00174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МБДОУ детского сада № 3 «Аленушка»    ____________________      </w:t>
      </w:r>
      <w:r>
        <w:rPr>
          <w:rFonts w:ascii="Arial" w:hAnsi="Arial" w:cs="Arial"/>
          <w:sz w:val="20"/>
          <w:szCs w:val="20"/>
          <w:u w:val="single"/>
        </w:rPr>
        <w:t>А. П. Удовидченко</w:t>
      </w:r>
    </w:p>
    <w:p w:rsidR="00052493" w:rsidRPr="00174753" w:rsidRDefault="00174753" w:rsidP="001747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Протокол  № </w:t>
      </w:r>
      <w:r w:rsidR="009A3A3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от 02.02.2024 г.</w:t>
      </w:r>
      <w:r w:rsidR="00052493">
        <w:rPr>
          <w:rFonts w:ascii="Arial" w:hAnsi="Arial" w:cs="Arial"/>
          <w:sz w:val="20"/>
          <w:szCs w:val="20"/>
        </w:rPr>
        <w:t xml:space="preserve">                              (подпись)                        (Ф.И.О.)</w:t>
      </w:r>
    </w:p>
    <w:p w:rsidR="00052493" w:rsidRDefault="00052493" w:rsidP="000524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2493" w:rsidRDefault="00052493" w:rsidP="000524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753" w:rsidRPr="00174753" w:rsidRDefault="00174753" w:rsidP="00174753">
      <w:pPr>
        <w:spacing w:after="0"/>
        <w:rPr>
          <w:rFonts w:ascii="Arial" w:hAnsi="Arial" w:cs="Arial"/>
          <w:sz w:val="20"/>
          <w:szCs w:val="20"/>
        </w:rPr>
      </w:pPr>
      <w:r w:rsidRPr="00174753">
        <w:rPr>
          <w:rFonts w:ascii="Arial" w:hAnsi="Arial" w:cs="Arial"/>
          <w:sz w:val="20"/>
          <w:szCs w:val="20"/>
        </w:rPr>
        <w:t>РЕШЕНИЕ  Педагогического совета МБДОУ детского сада № 3 «Аленушка»</w:t>
      </w:r>
    </w:p>
    <w:p w:rsidR="00052493" w:rsidRPr="00174753" w:rsidRDefault="00174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Протокол № 3  от 30.01.2024</w:t>
      </w:r>
    </w:p>
    <w:sectPr w:rsidR="00052493" w:rsidRPr="00174753" w:rsidSect="006D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F45C1"/>
    <w:rsid w:val="000505DB"/>
    <w:rsid w:val="00052493"/>
    <w:rsid w:val="00104614"/>
    <w:rsid w:val="00174753"/>
    <w:rsid w:val="004C5DC4"/>
    <w:rsid w:val="005E5850"/>
    <w:rsid w:val="00695A9A"/>
    <w:rsid w:val="006D05BC"/>
    <w:rsid w:val="009A3A3B"/>
    <w:rsid w:val="009F45C1"/>
    <w:rsid w:val="00A465DE"/>
    <w:rsid w:val="00C57437"/>
    <w:rsid w:val="00DA1ED5"/>
    <w:rsid w:val="00E1417B"/>
    <w:rsid w:val="00E804FD"/>
    <w:rsid w:val="00EA3444"/>
    <w:rsid w:val="00F0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468389&amp;date=14.02.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LAW&amp;n=468389&amp;date=14.02.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68389&amp;date=14.02.2024" TargetMode="External"/><Relationship Id="rId5" Type="http://schemas.openxmlformats.org/officeDocument/2006/relationships/hyperlink" Target="http://login.consultant.ru/link/?req=doc&amp;base=LAW&amp;n=464157&amp;date=14.02.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gin.consultant.ru/link/?req=doc&amp;base=LAW&amp;n=439201&amp;date=14.02.20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11</cp:revision>
  <cp:lastPrinted>2024-02-14T12:25:00Z</cp:lastPrinted>
  <dcterms:created xsi:type="dcterms:W3CDTF">2024-02-14T06:53:00Z</dcterms:created>
  <dcterms:modified xsi:type="dcterms:W3CDTF">2024-02-16T09:37:00Z</dcterms:modified>
</cp:coreProperties>
</file>