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8B" w:rsidRDefault="00B4058B">
      <w:pPr>
        <w:tabs>
          <w:tab w:val="center" w:pos="7366"/>
        </w:tabs>
        <w:spacing w:after="0" w:line="265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</w:p>
    <w:p w:rsidR="00B4058B" w:rsidRDefault="00B4058B">
      <w:pPr>
        <w:tabs>
          <w:tab w:val="center" w:pos="7366"/>
        </w:tabs>
        <w:spacing w:after="0" w:line="265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B4058B" w:rsidRDefault="00B4058B">
      <w:pPr>
        <w:tabs>
          <w:tab w:val="center" w:pos="7366"/>
        </w:tabs>
        <w:spacing w:after="0" w:line="265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33"/>
        <w:gridCol w:w="4634"/>
      </w:tblGrid>
      <w:tr w:rsidR="00B4058B">
        <w:trPr>
          <w:trHeight w:val="1838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B4058B" w:rsidRDefault="0059387E">
            <w:pPr>
              <w:tabs>
                <w:tab w:val="center" w:pos="7366"/>
              </w:tabs>
              <w:spacing w:after="0" w:line="265" w:lineRule="auto"/>
              <w:ind w:left="-426" w:firstLine="426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РАССМОТРЕН:</w:t>
            </w:r>
          </w:p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на заседании педагогического совета</w:t>
            </w:r>
          </w:p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МБДОУ детского сада № 3 «Аленушка»</w:t>
            </w:r>
          </w:p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Протокол педсовета № 4 от 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г.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УТВЕРЖДЕН:</w:t>
            </w:r>
          </w:p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00F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Приказ </w:t>
            </w:r>
            <w:r w:rsidR="00F00F5F" w:rsidRPr="00F00F5F">
              <w:rPr>
                <w:rFonts w:ascii="Times New Roman" w:eastAsia="Times New Roman" w:hAnsi="Times New Roman" w:cs="Times New Roman"/>
                <w:color w:val="auto"/>
                <w:sz w:val="24"/>
              </w:rPr>
              <w:t>№ 32</w:t>
            </w:r>
            <w:r w:rsidRPr="00F00F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от 10.04.202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г.</w:t>
            </w:r>
          </w:p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Заведующий МБДОУ детский сад № 3 «Аленушка»</w:t>
            </w:r>
          </w:p>
          <w:p w:rsidR="00B4058B" w:rsidRDefault="0059387E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_____________________ О.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Штепа</w:t>
            </w:r>
            <w:proofErr w:type="spellEnd"/>
          </w:p>
          <w:p w:rsidR="00B4058B" w:rsidRDefault="00B4058B">
            <w:pPr>
              <w:tabs>
                <w:tab w:val="center" w:pos="7366"/>
              </w:tabs>
              <w:spacing w:after="0" w:line="265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</w:p>
        </w:tc>
      </w:tr>
    </w:tbl>
    <w:p w:rsidR="00B4058B" w:rsidRDefault="00B4058B">
      <w:pPr>
        <w:tabs>
          <w:tab w:val="center" w:pos="7366"/>
        </w:tabs>
        <w:spacing w:after="0" w:line="265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B4058B" w:rsidRDefault="00B4058B">
      <w:pPr>
        <w:tabs>
          <w:tab w:val="center" w:pos="7366"/>
        </w:tabs>
        <w:spacing w:after="0" w:line="265" w:lineRule="auto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593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572125" cy="3632835"/>
                <wp:effectExtent l="0" t="0" r="0" b="0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63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058B" w:rsidRDefault="0059387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ОТЧЁТ</w:t>
                            </w:r>
                          </w:p>
                          <w:p w:rsidR="00B4058B" w:rsidRDefault="0059387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О РЕЗУЛЬТАТАХ САМООБСЛЕДОВАНИЯ</w:t>
                            </w:r>
                          </w:p>
                          <w:p w:rsidR="00B4058B" w:rsidRDefault="0059387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муниципального бюджетного дошкольного</w:t>
                            </w:r>
                          </w:p>
                          <w:p w:rsidR="00B4058B" w:rsidRDefault="0059387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образовательного учреждения</w:t>
                            </w:r>
                          </w:p>
                          <w:p w:rsidR="00B4058B" w:rsidRDefault="0059387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 детский сад   № 3 "АЛЕНУШКА"</w:t>
                            </w:r>
                          </w:p>
                          <w:p w:rsidR="00B4058B" w:rsidRDefault="0059387E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за 202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 календарный год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Надпись 2" o:spid="_x0000_s1026" o:spt="202" type="#_x0000_t202" style="height:286.05pt;width:438.75pt;" filled="f" stroked="f" coordsize="21600,21600" o:gfxdata="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7AYGF1AAAAAUBAAAPAAAAAAAAAAEAIAAAACIAAABkcnMvZG93bnJldi54bWxQ&#10;SwECFAAUAAAACACHTuJAstfcZ8IBAABuAwAADgAAAAAAAAABACAAAAAj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45E17BE">
                      <w:pPr>
                        <w:pStyle w:val="10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ОТЧЁТ</w:t>
                      </w:r>
                    </w:p>
                    <w:p w14:paraId="7154F1EC">
                      <w:pPr>
                        <w:pStyle w:val="10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О РЕЗУЛЬТАТАХ САМООБСЛЕДОВАНИЯ</w:t>
                      </w:r>
                    </w:p>
                    <w:p w14:paraId="7423C81D">
                      <w:pPr>
                        <w:pStyle w:val="10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муниципального бюджетного дошкольного</w:t>
                      </w:r>
                    </w:p>
                    <w:p w14:paraId="04903786">
                      <w:pPr>
                        <w:pStyle w:val="10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образовательного учреждения</w:t>
                      </w:r>
                    </w:p>
                    <w:p w14:paraId="16F0E472">
                      <w:pPr>
                        <w:pStyle w:val="10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 детский сад   № 3 "АЛЕНУШКА"</w:t>
                      </w:r>
                    </w:p>
                    <w:p w14:paraId="563781DA">
                      <w:pPr>
                        <w:pStyle w:val="10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за 202</w:t>
                      </w:r>
                      <w:r>
                        <w:rPr>
                          <w:rFonts w:hint="default"/>
                          <w:b/>
                          <w:bCs/>
                          <w:color w:val="000000"/>
                          <w:sz w:val="40"/>
                          <w:szCs w:val="40"/>
                          <w:lang w:val="ru-RU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 календарный год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5938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Ст. Егорлыкская</w:t>
      </w: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4058B" w:rsidRDefault="00B40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058B" w:rsidRDefault="0059387E">
      <w:pPr>
        <w:spacing w:after="14" w:line="270" w:lineRule="auto"/>
        <w:ind w:left="129" w:firstLine="283"/>
        <w:rPr>
          <w:rFonts w:ascii="Times New Roman" w:eastAsia="Times New Roman" w:hAnsi="Times New Roman" w:cs="Times New Roman"/>
          <w:color w:val="auto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 бюджетного дошкольного образовательного учреждения  детского сада № 3 «Аленушка» (далее по тексту  МБДОУ)   проведено в соответствии с приказом Министерства образования и науки РФ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</w:t>
      </w:r>
      <w:r>
        <w:rPr>
          <w:rFonts w:ascii="Times New Roman" w:eastAsia="Times New Roman" w:hAnsi="Times New Roman" w:cs="Times New Roman"/>
          <w:sz w:val="28"/>
        </w:rPr>
        <w:t>тельной организацией» от 14.06.2013г. №462 с внесёнными изменениями согласно приказа Министерства образования и науки Российской Федерации от 14 декабря 2017 г. № 1218;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приказом Министерства образования и науки РФ «Об утверждении показателей деятельности о</w:t>
      </w:r>
      <w:r>
        <w:rPr>
          <w:rFonts w:ascii="Times New Roman" w:eastAsia="Times New Roman" w:hAnsi="Times New Roman" w:cs="Times New Roman"/>
          <w:sz w:val="28"/>
        </w:rPr>
        <w:t xml:space="preserve">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от 10.12.2013 г. № 1324;  положением «О порядке подготовки и организации проведения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в МБДОУ детский сад № 3 «Аленушка» за  календарный год», утвержденное приказом МБДОУ детского сада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№ 3 «Аленушка» от  16.01.2018 г. № 7;  приказом по МБДОУ детский сад № 3 «Аленушка» от 20.02.202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6 </w:t>
      </w:r>
      <w:r>
        <w:rPr>
          <w:rFonts w:ascii="Times New Roman" w:eastAsia="Times New Roman" w:hAnsi="Times New Roman" w:cs="Times New Roman"/>
          <w:color w:val="auto"/>
          <w:sz w:val="28"/>
        </w:rPr>
        <w:t>г. № 1</w:t>
      </w:r>
      <w:r>
        <w:rPr>
          <w:rFonts w:ascii="Times New Roman" w:eastAsia="Times New Roman" w:hAnsi="Times New Roman" w:cs="Times New Roman"/>
          <w:color w:val="auto"/>
          <w:sz w:val="28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«О проведении процедуры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в муниципальном бюджетном  дошкольном образовательном учреждении детском саду  № 3 «Аленушка» и отражает результаты деятельности за 202</w:t>
      </w:r>
      <w:r>
        <w:rPr>
          <w:rFonts w:ascii="Times New Roman" w:eastAsia="Times New Roman" w:hAnsi="Times New Roman" w:cs="Times New Roman"/>
          <w:color w:val="auto"/>
          <w:sz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год. </w:t>
      </w:r>
    </w:p>
    <w:p w:rsidR="00B4058B" w:rsidRDefault="0059387E">
      <w:pPr>
        <w:spacing w:after="14" w:line="270" w:lineRule="auto"/>
        <w:ind w:left="129" w:right="568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самооценка содержания, условий и результатов обр</w:t>
      </w:r>
      <w:r>
        <w:rPr>
          <w:rFonts w:ascii="Times New Roman" w:eastAsia="Times New Roman" w:hAnsi="Times New Roman" w:cs="Times New Roman"/>
          <w:sz w:val="28"/>
        </w:rPr>
        <w:t xml:space="preserve">азовательной деятельности МБДОУ с последующей подготовкой отчета о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предоставления учредителю МБДОУ и общественности. </w:t>
      </w:r>
    </w:p>
    <w:p w:rsidR="00B4058B" w:rsidRDefault="0059387E">
      <w:pPr>
        <w:spacing w:after="14" w:line="270" w:lineRule="auto"/>
        <w:ind w:left="129" w:right="568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Форма отчета: </w:t>
      </w:r>
      <w:r>
        <w:rPr>
          <w:rFonts w:ascii="Times New Roman" w:eastAsia="Times New Roman" w:hAnsi="Times New Roman" w:cs="Times New Roman"/>
          <w:sz w:val="28"/>
        </w:rPr>
        <w:t xml:space="preserve">отчет, включающий аналитическую часть и результаты анализа показателей деятельности МБДОУ. </w:t>
      </w:r>
    </w:p>
    <w:p w:rsidR="00B4058B" w:rsidRDefault="00B405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058B" w:rsidRDefault="005938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свед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об образовательной организации</w:t>
      </w:r>
    </w:p>
    <w:p w:rsidR="00B4058B" w:rsidRDefault="00B4058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7194"/>
      </w:tblGrid>
      <w:tr w:rsidR="00B4058B">
        <w:trPr>
          <w:trHeight w:val="426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 бюджетное дошкольное образовательное учреждение  детский сад № 3 «Аленушка» (МБДОУ детский сад № 3 «Аленушка»)</w:t>
            </w:r>
          </w:p>
        </w:tc>
      </w:tr>
      <w:tr w:rsidR="00B4058B">
        <w:trPr>
          <w:trHeight w:val="426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Штепа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Алексеевна</w:t>
            </w:r>
          </w:p>
        </w:tc>
      </w:tr>
      <w:tr w:rsidR="00B4058B">
        <w:trPr>
          <w:trHeight w:val="325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spacing w:after="0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347660, Российская Федерация</w:t>
            </w:r>
          </w:p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станица Егорлыкская,   улица Ростовская, д. 31.                                                                                                  </w:t>
            </w:r>
          </w:p>
        </w:tc>
      </w:tr>
      <w:tr w:rsidR="00B4058B">
        <w:trPr>
          <w:trHeight w:val="325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Телефон, факс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8-863-70 -21-5-92   </w:t>
            </w:r>
          </w:p>
        </w:tc>
      </w:tr>
      <w:tr w:rsidR="00B4058B">
        <w:trPr>
          <w:trHeight w:val="281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alenushka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</w:rPr>
                <w:t>270@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4058B">
        <w:trPr>
          <w:trHeight w:val="281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 ДОУ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ds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</w:rPr>
                <w:t>3-alenushka.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org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B4058B">
        <w:trPr>
          <w:trHeight w:val="281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Учредитель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spacing w:after="273" w:line="340" w:lineRule="atLeast"/>
              <w:ind w:left="142" w:right="113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район»,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Егорлыкского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района.</w:t>
            </w:r>
          </w:p>
        </w:tc>
      </w:tr>
      <w:tr w:rsidR="00B4058B">
        <w:trPr>
          <w:trHeight w:val="281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создания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1968 год</w:t>
            </w:r>
          </w:p>
        </w:tc>
      </w:tr>
      <w:tr w:rsidR="00B4058B">
        <w:trPr>
          <w:trHeight w:val="712"/>
        </w:trPr>
        <w:tc>
          <w:tcPr>
            <w:tcW w:w="1350" w:type="pct"/>
            <w:vAlign w:val="center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Лицензия</w:t>
            </w:r>
          </w:p>
        </w:tc>
        <w:tc>
          <w:tcPr>
            <w:tcW w:w="3650" w:type="pct"/>
            <w:vAlign w:val="center"/>
          </w:tcPr>
          <w:p w:rsidR="00B4058B" w:rsidRDefault="0059387E">
            <w:pPr>
              <w:spacing w:after="273" w:line="340" w:lineRule="atLeast"/>
              <w:ind w:left="142" w:right="113" w:hanging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19 февраля 2015 года № 4355. Срок действия лицензии: бессрочно.</w:t>
            </w:r>
          </w:p>
        </w:tc>
      </w:tr>
    </w:tbl>
    <w:p w:rsidR="00B4058B" w:rsidRDefault="0059387E">
      <w:pPr>
        <w:spacing w:after="0" w:line="340" w:lineRule="atLeast"/>
        <w:ind w:left="142" w:right="11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Общая площадь участка - 0,7 га. На участке 5 летних веранд, спортивная площадка, огород, цветочные клумбы, </w:t>
      </w:r>
      <w:r>
        <w:rPr>
          <w:rFonts w:ascii="Times New Roman" w:hAnsi="Times New Roman" w:cs="Times New Roman"/>
          <w:sz w:val="28"/>
          <w:szCs w:val="28"/>
        </w:rPr>
        <w:t>различные породы деревьев, кустарников. Территорию украшают малые скульптурные формы. Здание типовое, рассчитано на 4 группы, 75 мест. В данный момент, после проведённой перепланировки помещений, в ДОУ функционирует 5 групп на 109 мест. Общая площадь здани</w:t>
      </w:r>
      <w:r>
        <w:rPr>
          <w:rFonts w:ascii="Times New Roman" w:hAnsi="Times New Roman" w:cs="Times New Roman"/>
          <w:sz w:val="28"/>
          <w:szCs w:val="28"/>
        </w:rPr>
        <w:t xml:space="preserve">я - 605,0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058B" w:rsidRDefault="0059387E">
      <w:pPr>
        <w:spacing w:after="0" w:line="340" w:lineRule="atLeast"/>
        <w:ind w:left="142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ДОУ имеются: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кабинет заведующего - 1</w:t>
      </w:r>
      <w:r>
        <w:rPr>
          <w:rFonts w:ascii="Times New Roman" w:hAnsi="Times New Roman" w:cs="Times New Roman"/>
          <w:sz w:val="28"/>
          <w:szCs w:val="28"/>
        </w:rPr>
        <w:br/>
        <w:t>- методический кабинет - 1</w:t>
      </w:r>
      <w:r>
        <w:rPr>
          <w:rFonts w:ascii="Times New Roman" w:hAnsi="Times New Roman" w:cs="Times New Roman"/>
          <w:sz w:val="28"/>
          <w:szCs w:val="28"/>
        </w:rPr>
        <w:br/>
        <w:t>- медицинский блок - 1</w:t>
      </w:r>
      <w:r>
        <w:rPr>
          <w:rFonts w:ascii="Times New Roman" w:hAnsi="Times New Roman" w:cs="Times New Roman"/>
          <w:sz w:val="28"/>
          <w:szCs w:val="28"/>
        </w:rPr>
        <w:br/>
        <w:t>- ИЗО-студия - 1</w:t>
      </w:r>
      <w:r>
        <w:rPr>
          <w:rFonts w:ascii="Times New Roman" w:hAnsi="Times New Roman" w:cs="Times New Roman"/>
          <w:sz w:val="28"/>
          <w:szCs w:val="28"/>
        </w:rPr>
        <w:br/>
        <w:t>- групповые комнаты - 5</w:t>
      </w:r>
      <w:r>
        <w:rPr>
          <w:rFonts w:ascii="Times New Roman" w:hAnsi="Times New Roman" w:cs="Times New Roman"/>
          <w:sz w:val="28"/>
          <w:szCs w:val="28"/>
        </w:rPr>
        <w:br/>
        <w:t>- спальная комната - 1</w:t>
      </w:r>
      <w:r>
        <w:rPr>
          <w:rFonts w:ascii="Times New Roman" w:hAnsi="Times New Roman" w:cs="Times New Roman"/>
          <w:sz w:val="28"/>
          <w:szCs w:val="28"/>
        </w:rPr>
        <w:br/>
        <w:t>- спортивно-музыкальный зал, оснащенный спортивным оборудованием, музыкальным инструм</w:t>
      </w:r>
      <w:r>
        <w:rPr>
          <w:rFonts w:ascii="Times New Roman" w:hAnsi="Times New Roman" w:cs="Times New Roman"/>
          <w:sz w:val="28"/>
          <w:szCs w:val="28"/>
        </w:rPr>
        <w:t>ентом.</w:t>
      </w:r>
    </w:p>
    <w:p w:rsidR="00B4058B" w:rsidRDefault="0059387E">
      <w:pPr>
        <w:spacing w:after="0"/>
        <w:ind w:left="142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находятся пищеблок, прачечная, котельная, склад с подвалом.</w:t>
      </w:r>
    </w:p>
    <w:p w:rsidR="00B4058B" w:rsidRDefault="0059387E">
      <w:pPr>
        <w:spacing w:after="0"/>
        <w:ind w:left="142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– осуществление образовательной деятельности по реализации   образовательных программ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058B" w:rsidRDefault="0059387E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деятельности детского </w:t>
      </w:r>
      <w:r>
        <w:rPr>
          <w:rFonts w:ascii="Times New Roman" w:hAnsi="Times New Roman" w:cs="Times New Roman"/>
          <w:b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Режим работы</w:t>
      </w:r>
      <w:r>
        <w:rPr>
          <w:rFonts w:ascii="Times New Roman" w:hAnsi="Times New Roman" w:cs="Times New Roman"/>
          <w:sz w:val="28"/>
          <w:szCs w:val="28"/>
        </w:rPr>
        <w:t xml:space="preserve">: МБДОУ детский сад № 3 «Аленушка» функционирует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- 10,5 часового пребывания и 5-дневной рабочей недели. Ежедневный график работы</w:t>
      </w:r>
      <w:r>
        <w:rPr>
          <w:rFonts w:ascii="Times New Roman" w:hAnsi="Times New Roman" w:cs="Times New Roman"/>
          <w:sz w:val="28"/>
          <w:szCs w:val="28"/>
        </w:rPr>
        <w:t xml:space="preserve"> - с 7 ч. 00 м. до 17 ч. 30 м. Выходные дни - суббота, воскресенье и праздничные дни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058B" w:rsidRDefault="0059387E">
      <w:pPr>
        <w:spacing w:after="14" w:line="270" w:lineRule="auto"/>
        <w:ind w:left="139" w:right="568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зарегистрировано и функционирует в соответствии с нормативными документами в сфере образования Российской Федерации. </w:t>
      </w:r>
    </w:p>
    <w:p w:rsidR="00B4058B" w:rsidRDefault="0059387E">
      <w:pPr>
        <w:spacing w:after="169" w:line="270" w:lineRule="auto"/>
        <w:ind w:left="139" w:right="568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задание по наполняемости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детьми выполнено полностью.  </w:t>
      </w:r>
    </w:p>
    <w:p w:rsidR="00B4058B" w:rsidRDefault="00B4058B">
      <w:pPr>
        <w:spacing w:after="169" w:line="270" w:lineRule="auto"/>
        <w:ind w:left="139" w:right="568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left="139" w:right="568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right="568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B4058B">
      <w:pPr>
        <w:spacing w:after="169" w:line="270" w:lineRule="auto"/>
        <w:ind w:left="139" w:right="568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B4058B" w:rsidRDefault="0059387E">
      <w:pPr>
        <w:spacing w:after="0" w:line="240" w:lineRule="auto"/>
        <w:ind w:right="43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Аналитическая часть</w:t>
      </w:r>
      <w:r>
        <w:rPr>
          <w:rFonts w:ascii="Times New Roman" w:eastAsia="Times New Roman" w:hAnsi="Times New Roman" w:cs="Times New Roman"/>
          <w:u w:val="single" w:color="000000"/>
        </w:rPr>
        <w:t>.</w:t>
      </w:r>
    </w:p>
    <w:p w:rsidR="00B4058B" w:rsidRPr="00F00F5F" w:rsidRDefault="0059387E" w:rsidP="00F00F5F">
      <w:pPr>
        <w:pStyle w:val="a9"/>
        <w:keepNext/>
        <w:keepLines/>
        <w:numPr>
          <w:ilvl w:val="0"/>
          <w:numId w:val="10"/>
        </w:numPr>
        <w:spacing w:after="213" w:line="240" w:lineRule="auto"/>
        <w:ind w:right="593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F00F5F">
        <w:rPr>
          <w:rFonts w:ascii="Times New Roman" w:eastAsia="Times New Roman" w:hAnsi="Times New Roman" w:cs="Times New Roman"/>
          <w:b/>
          <w:sz w:val="28"/>
        </w:rPr>
        <w:t xml:space="preserve">Оценка образовательной деятельности </w:t>
      </w:r>
    </w:p>
    <w:p w:rsidR="00B4058B" w:rsidRDefault="0059387E">
      <w:pPr>
        <w:spacing w:after="0" w:line="240" w:lineRule="auto"/>
        <w:ind w:leftChars="7" w:left="15" w:firstLineChars="188" w:firstLine="5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соответствии с Федеральным законом от 29.12.2012 № 273-ФЗ «Об образовании в Российской Федерации», ФГОС дошкольного образования, </w:t>
      </w:r>
      <w:hyperlink r:id="rId12" w:anchor="/document/99/565231806/">
        <w:r>
          <w:rPr>
            <w:rFonts w:ascii="Times New Roman" w:eastAsia="Times New Roman" w:hAnsi="Times New Roman" w:cs="Times New Roman"/>
            <w:color w:val="auto"/>
            <w:sz w:val="28"/>
          </w:rPr>
          <w:t>3.1/2.4.3598</w:t>
        </w:r>
      </w:hyperlink>
      <w:hyperlink r:id="rId13" w:anchor="/document/99/565231806/">
        <w:r>
          <w:rPr>
            <w:rFonts w:ascii="Times New Roman" w:eastAsia="Times New Roman" w:hAnsi="Times New Roman" w:cs="Times New Roman"/>
            <w:color w:val="auto"/>
            <w:sz w:val="28"/>
          </w:rPr>
          <w:t>-</w:t>
        </w:r>
      </w:hyperlink>
      <w:hyperlink r:id="rId14" w:anchor="/document/99/565231806/">
        <w:r>
          <w:rPr>
            <w:rFonts w:ascii="Times New Roman" w:eastAsia="Times New Roman" w:hAnsi="Times New Roman" w:cs="Times New Roman"/>
            <w:color w:val="auto"/>
            <w:sz w:val="28"/>
          </w:rPr>
          <w:t>20:</w:t>
        </w:r>
      </w:hyperlink>
      <w:r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 Образовательная де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ятельность </w:t>
      </w:r>
      <w:r>
        <w:rPr>
          <w:rFonts w:ascii="Times New Roman" w:hAnsi="Times New Roman" w:cs="Times New Roman"/>
          <w:sz w:val="28"/>
          <w:szCs w:val="28"/>
        </w:rPr>
        <w:t xml:space="preserve">ведется на основании утвержденной образовательной программы ДОУ, которая составлена в соответствии с ФГОС дошкольного образования, с учетом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правилами и нормативами, с учетом недельной нагрузки.  </w:t>
      </w:r>
    </w:p>
    <w:p w:rsidR="00B4058B" w:rsidRDefault="0059387E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реализует образовательную программу ДОУ и использует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 образовательного процесса в детском саду УМК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«От рождения до школы» (под ред. Н.Е.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М.А. Васильевой, Т.С. Комаровой.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М.: Мозаика-Синтез)</w:t>
      </w:r>
      <w:proofErr w:type="gramEnd"/>
    </w:p>
    <w:p w:rsidR="00B4058B" w:rsidRDefault="0059387E">
      <w:pPr>
        <w:spacing w:after="14" w:line="240" w:lineRule="auto"/>
        <w:ind w:left="129"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в МБДОУ было укомплектовано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5 группами из них 4 общеразвивающей направленности, и 1 группа для детей раннего возраста: </w:t>
      </w:r>
    </w:p>
    <w:p w:rsidR="00B4058B" w:rsidRDefault="0059387E">
      <w:pPr>
        <w:spacing w:after="14" w:line="240" w:lineRule="auto"/>
        <w:ind w:left="139" w:right="568" w:hanging="1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Группа раннего возраста - 1</w:t>
      </w:r>
      <w:r>
        <w:rPr>
          <w:rFonts w:ascii="Times New Roman" w:eastAsia="Times New Roman" w:hAnsi="Times New Roman" w:cs="Times New Roman"/>
          <w:color w:val="auto"/>
          <w:sz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; </w:t>
      </w:r>
    </w:p>
    <w:p w:rsidR="00B4058B" w:rsidRDefault="0059387E">
      <w:pPr>
        <w:spacing w:after="14" w:line="240" w:lineRule="auto"/>
        <w:ind w:left="139" w:right="568" w:hanging="1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Младшая группа - 20; </w:t>
      </w:r>
    </w:p>
    <w:p w:rsidR="00B4058B" w:rsidRDefault="0059387E">
      <w:pPr>
        <w:spacing w:after="14" w:line="240" w:lineRule="auto"/>
        <w:ind w:left="139" w:right="568" w:hanging="1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Средняя группа - 2</w:t>
      </w:r>
      <w:r>
        <w:rPr>
          <w:rFonts w:ascii="Times New Roman" w:eastAsia="Times New Roman" w:hAnsi="Times New Roman" w:cs="Times New Roman"/>
          <w:color w:val="auto"/>
          <w:sz w:val="28"/>
        </w:rPr>
        <w:t>0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; </w:t>
      </w:r>
    </w:p>
    <w:p w:rsidR="00B4058B" w:rsidRDefault="0059387E">
      <w:pPr>
        <w:spacing w:after="14" w:line="240" w:lineRule="auto"/>
        <w:ind w:left="139" w:right="568" w:hanging="1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Старшая группа - </w:t>
      </w:r>
      <w:r>
        <w:rPr>
          <w:rFonts w:ascii="Times New Roman" w:eastAsia="Times New Roman" w:hAnsi="Times New Roman" w:cs="Times New Roman"/>
          <w:color w:val="auto"/>
          <w:sz w:val="28"/>
        </w:rPr>
        <w:t>22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; </w:t>
      </w:r>
    </w:p>
    <w:p w:rsidR="00B4058B" w:rsidRDefault="0059387E">
      <w:pPr>
        <w:spacing w:after="14" w:line="240" w:lineRule="auto"/>
        <w:ind w:left="139" w:right="568" w:hanging="10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Подготовительная группа-</w:t>
      </w:r>
      <w:r>
        <w:rPr>
          <w:rFonts w:ascii="Times New Roman" w:eastAsia="Times New Roman" w:hAnsi="Times New Roman" w:cs="Times New Roman"/>
          <w:color w:val="auto"/>
          <w:sz w:val="28"/>
        </w:rPr>
        <w:t>22</w:t>
      </w:r>
      <w:r>
        <w:rPr>
          <w:rFonts w:ascii="Times New Roman" w:eastAsia="Times New Roman" w:hAnsi="Times New Roman" w:cs="Times New Roman"/>
          <w:color w:val="auto"/>
          <w:sz w:val="28"/>
        </w:rPr>
        <w:t>;</w:t>
      </w:r>
    </w:p>
    <w:p w:rsidR="00B4058B" w:rsidRDefault="0059387E">
      <w:pPr>
        <w:spacing w:after="3" w:line="240" w:lineRule="auto"/>
        <w:ind w:right="340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Общее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число воспитанников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года -9</w:t>
      </w:r>
      <w:r>
        <w:rPr>
          <w:rFonts w:ascii="Times New Roman" w:eastAsia="Times New Roman" w:hAnsi="Times New Roman" w:cs="Times New Roman"/>
          <w:color w:val="auto"/>
          <w:sz w:val="28"/>
        </w:rPr>
        <w:t>9</w:t>
      </w:r>
    </w:p>
    <w:p w:rsidR="00B4058B" w:rsidRDefault="0059387E">
      <w:pPr>
        <w:pStyle w:val="1"/>
        <w:spacing w:after="161" w:line="240" w:lineRule="auto"/>
        <w:ind w:right="43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Воспитательная работа</w:t>
      </w:r>
    </w:p>
    <w:p w:rsidR="00B4058B" w:rsidRDefault="0059387E">
      <w:pPr>
        <w:spacing w:after="3" w:line="240" w:lineRule="auto"/>
        <w:ind w:leftChars="8" w:left="18" w:right="571" w:firstLineChars="185" w:firstLine="51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МБДОУ реализует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Программу воспитания и Календарный план воспитательной работы, которые являются частью основной образовательной программы дошкольного образования. </w:t>
      </w:r>
    </w:p>
    <w:p w:rsidR="00B4058B" w:rsidRDefault="0059387E">
      <w:pPr>
        <w:spacing w:after="14" w:line="240" w:lineRule="auto"/>
        <w:ind w:left="14" w:right="568" w:hangingChars="5" w:hanging="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Чтобы выбрать страте</w:t>
      </w:r>
      <w:r>
        <w:rPr>
          <w:rFonts w:ascii="Times New Roman" w:eastAsia="Times New Roman" w:hAnsi="Times New Roman" w:cs="Times New Roman"/>
          <w:sz w:val="28"/>
        </w:rPr>
        <w:t xml:space="preserve">гию воспитательной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работы</w:t>
      </w:r>
      <w:proofErr w:type="gramStart"/>
      <w:r>
        <w:rPr>
          <w:rFonts w:ascii="Times New Roman" w:eastAsia="Times New Roman" w:hAnsi="Times New Roman" w:cs="Times New Roman"/>
          <w:sz w:val="28"/>
        </w:rPr>
        <w:t>,в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Times New Roman" w:eastAsia="Times New Roman" w:hAnsi="Times New Roman" w:cs="Times New Roman"/>
          <w:sz w:val="28"/>
        </w:rPr>
        <w:t>году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проводился анализ состава семей воспитанников: </w:t>
      </w:r>
    </w:p>
    <w:p w:rsidR="00B4058B" w:rsidRDefault="0059387E">
      <w:pPr>
        <w:spacing w:after="14" w:line="270" w:lineRule="auto"/>
        <w:ind w:left="17" w:right="568" w:hangingChars="6" w:hanging="1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Характеристика семей по составу </w:t>
      </w:r>
    </w:p>
    <w:tbl>
      <w:tblPr>
        <w:tblStyle w:val="TableGrid"/>
        <w:tblW w:w="5631" w:type="dxa"/>
        <w:tblInd w:w="3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5"/>
        <w:gridCol w:w="1976"/>
      </w:tblGrid>
      <w:tr w:rsidR="00B4058B">
        <w:trPr>
          <w:trHeight w:val="562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Состав семьи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Количество семей 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75</w:t>
            </w:r>
          </w:p>
        </w:tc>
      </w:tr>
      <w:tr w:rsidR="00B4058B">
        <w:trPr>
          <w:trHeight w:val="288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Полная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60</w:t>
            </w:r>
          </w:p>
        </w:tc>
      </w:tr>
      <w:tr w:rsidR="00B4058B">
        <w:trPr>
          <w:trHeight w:val="283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Неполная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15</w:t>
            </w:r>
          </w:p>
        </w:tc>
      </w:tr>
    </w:tbl>
    <w:p w:rsidR="00B4058B" w:rsidRDefault="0059387E">
      <w:pPr>
        <w:spacing w:after="14" w:line="270" w:lineRule="auto"/>
        <w:ind w:left="139" w:right="568" w:hanging="10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Характеристика семей по количеству детей  </w:t>
      </w:r>
    </w:p>
    <w:tbl>
      <w:tblPr>
        <w:tblStyle w:val="TableGrid"/>
        <w:tblW w:w="5643" w:type="dxa"/>
        <w:tblInd w:w="3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5"/>
        <w:gridCol w:w="1988"/>
      </w:tblGrid>
      <w:tr w:rsidR="00B4058B">
        <w:trPr>
          <w:trHeight w:val="562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Количество детей в семье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Количество многодетных семей 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24</w:t>
            </w:r>
          </w:p>
        </w:tc>
      </w:tr>
      <w:tr w:rsidR="00B4058B">
        <w:trPr>
          <w:trHeight w:val="288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Три ребенка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4058B">
        <w:trPr>
          <w:trHeight w:val="288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Четыре ребенка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</w:p>
        </w:tc>
      </w:tr>
      <w:tr w:rsidR="00B4058B">
        <w:trPr>
          <w:trHeight w:val="288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Шесть детей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</w:tc>
      </w:tr>
      <w:tr w:rsidR="00B4058B">
        <w:trPr>
          <w:trHeight w:val="288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Восемь детей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</w:p>
        </w:tc>
      </w:tr>
    </w:tbl>
    <w:p w:rsidR="00B4058B" w:rsidRDefault="0059387E">
      <w:pPr>
        <w:spacing w:after="232"/>
        <w:ind w:left="1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 время реализации программы воспитания родители выражают удовлетворенность воспитательным процессом в МБДОУ, что отразилось на результатах </w:t>
      </w:r>
      <w:r>
        <w:rPr>
          <w:rFonts w:ascii="Times New Roman" w:eastAsia="Times New Roman" w:hAnsi="Times New Roman" w:cs="Times New Roman"/>
          <w:sz w:val="28"/>
        </w:rPr>
        <w:t>анкетирования, проведенного в марте 202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</w:p>
    <w:p w:rsidR="00B4058B" w:rsidRDefault="0059387E">
      <w:pPr>
        <w:spacing w:after="232"/>
        <w:ind w:left="144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воспитательная работа строится с учетом индивидуальных особенностей детей, с использованием разнообразных форм и методов, в тесной взаимосвязи педагогов МБДОУ и родителей.</w:t>
      </w:r>
    </w:p>
    <w:p w:rsidR="00B4058B" w:rsidRDefault="00B4058B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59387E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образование.</w:t>
      </w:r>
    </w:p>
    <w:p w:rsidR="00B4058B" w:rsidRDefault="0059387E">
      <w:pPr>
        <w:spacing w:after="0"/>
        <w:ind w:left="14" w:right="386" w:hangingChars="5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течение года педагоги МБДОУ разрабатывают ряд исследовательских, досуговых, познавательных, творческих проектов, тематика которых учитывает ситуации детских интересов/предпочтений, календарные события, приоритетные направления работы педагогов, куль</w:t>
      </w:r>
      <w:r>
        <w:rPr>
          <w:rFonts w:ascii="Times New Roman" w:eastAsia="Times New Roman" w:hAnsi="Times New Roman" w:cs="Times New Roman"/>
          <w:sz w:val="28"/>
        </w:rPr>
        <w:t xml:space="preserve">турно-исторической ситуации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района, Ростовской области и государства, а  так  </w:t>
      </w:r>
      <w:proofErr w:type="spellStart"/>
      <w:r>
        <w:rPr>
          <w:rFonts w:ascii="Times New Roman" w:eastAsia="Times New Roman" w:hAnsi="Times New Roman" w:cs="Times New Roman"/>
          <w:sz w:val="28"/>
        </w:rPr>
        <w:t>жецели</w:t>
      </w:r>
      <w:proofErr w:type="spellEnd"/>
      <w:r>
        <w:rPr>
          <w:rFonts w:ascii="Times New Roman" w:eastAsia="Times New Roman" w:hAnsi="Times New Roman" w:cs="Times New Roman"/>
          <w:sz w:val="28"/>
        </w:rPr>
        <w:t>, задачи и содержание основной образовательной программы МБДОУ.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Количество, время проведения, продолжительность периода дополнительной образовательной деятель</w:t>
      </w:r>
      <w:r>
        <w:rPr>
          <w:rFonts w:ascii="Times New Roman" w:eastAsia="Times New Roman" w:hAnsi="Times New Roman" w:cs="Times New Roman"/>
          <w:sz w:val="28"/>
        </w:rPr>
        <w:t xml:space="preserve">ности соответствуют требованиям СанПиН 1.2.3685-21.  </w:t>
      </w:r>
    </w:p>
    <w:p w:rsidR="00B4058B" w:rsidRDefault="0059387E">
      <w:pPr>
        <w:spacing w:after="0"/>
        <w:ind w:left="14" w:hangingChars="5"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году в детском саду были реализованы долгосрочные творческие проекты:</w:t>
      </w:r>
    </w:p>
    <w:tbl>
      <w:tblPr>
        <w:tblW w:w="6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954"/>
      </w:tblGrid>
      <w:tr w:rsidR="00B405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6"/>
                <w:sz w:val="28"/>
                <w:szCs w:val="28"/>
              </w:rPr>
              <w:t>Форма работы, направление деятельности</w:t>
            </w:r>
          </w:p>
        </w:tc>
      </w:tr>
      <w:tr w:rsidR="00B405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keepNext/>
              <w:suppressAutoHyphens/>
              <w:overflowPunct w:val="0"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Проект по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музыкальной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«Весёлые нотки»</w:t>
            </w:r>
          </w:p>
          <w:p w:rsidR="00B4058B" w:rsidRDefault="005938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группа</w:t>
            </w:r>
          </w:p>
          <w:p w:rsidR="00B4058B" w:rsidRDefault="0059387E">
            <w:pPr>
              <w:keepNext/>
              <w:suppressAutoHyphens/>
              <w:overflowPunct w:val="0"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Гаджян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Р.А. </w:t>
            </w:r>
          </w:p>
        </w:tc>
      </w:tr>
      <w:tr w:rsidR="00B405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Проект по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экологическому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-дошколята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» </w:t>
            </w:r>
          </w:p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средняя группа</w:t>
            </w:r>
          </w:p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А.П.</w:t>
            </w:r>
          </w:p>
        </w:tc>
      </w:tr>
      <w:tr w:rsidR="00B405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Проект по изобразительной деятельности «Бумажные фантазии»</w:t>
            </w:r>
          </w:p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старшая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группа</w:t>
            </w:r>
          </w:p>
          <w:p w:rsidR="00B4058B" w:rsidRDefault="0059387E">
            <w:pPr>
              <w:tabs>
                <w:tab w:val="left" w:pos="106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Руководитель: Власенко Е.В.</w:t>
            </w:r>
          </w:p>
        </w:tc>
      </w:tr>
    </w:tbl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59387E">
      <w:pPr>
        <w:spacing w:after="14" w:line="270" w:lineRule="auto"/>
        <w:ind w:left="139" w:right="56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дополнительном образовании МБДОУ задействовано 100% воспитанников 5 - 7 лет. </w:t>
      </w:r>
    </w:p>
    <w:p w:rsidR="00B4058B" w:rsidRDefault="0059387E">
      <w:pPr>
        <w:spacing w:after="14" w:line="270" w:lineRule="auto"/>
        <w:ind w:left="129" w:right="56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Вывод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>нализ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родительского опроса, проведенного в марте 2024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Times New Roman" w:eastAsia="Times New Roman" w:hAnsi="Times New Roman" w:cs="Times New Roman"/>
          <w:sz w:val="28"/>
        </w:rPr>
        <w:t xml:space="preserve">года, показал, что дополнительное образование в детском саду реализуется достаточно активно. </w:t>
      </w: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B4058B">
      <w:pPr>
        <w:widowControl w:val="0"/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59387E">
      <w:pPr>
        <w:widowControl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Система управления организации.</w:t>
      </w:r>
    </w:p>
    <w:p w:rsidR="00B4058B" w:rsidRDefault="0059387E">
      <w:pPr>
        <w:widowControl w:val="0"/>
        <w:tabs>
          <w:tab w:val="left" w:pos="0"/>
        </w:tabs>
        <w:spacing w:after="0" w:line="240" w:lineRule="auto"/>
        <w:ind w:left="-3"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B4058B" w:rsidRDefault="0059387E">
      <w:pPr>
        <w:widowControl w:val="0"/>
        <w:tabs>
          <w:tab w:val="left" w:pos="0"/>
        </w:tabs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детским садом строится на принципах единоначалия и коллегиальности. Коллегиальными органами управлени</w:t>
      </w:r>
      <w:r>
        <w:rPr>
          <w:rFonts w:ascii="Times New Roman" w:hAnsi="Times New Roman" w:cs="Times New Roman"/>
          <w:sz w:val="28"/>
          <w:szCs w:val="28"/>
        </w:rPr>
        <w:t>я являются: педагогический совет, общее собрание работников, родительское собрание. Единоличным исполнительным органом является руководитель – заведующий.</w:t>
      </w:r>
    </w:p>
    <w:p w:rsidR="00B4058B" w:rsidRDefault="00B4058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58B" w:rsidRDefault="0059387E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управления, действующие в детском саду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7037"/>
      </w:tblGrid>
      <w:tr w:rsidR="00B4058B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</w:tr>
      <w:tr w:rsidR="00B4058B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Осуществляет:</w:t>
            </w:r>
          </w:p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текущее руководство деятельностью образовательной организации;</w:t>
            </w:r>
          </w:p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руководство за организацией образовательной (воспитательной) работой ОУ;</w:t>
            </w:r>
          </w:p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-обеспечение административно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озяйственной работы ОУ;</w:t>
            </w:r>
          </w:p>
          <w:p w:rsidR="00B4058B" w:rsidRDefault="00B4058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58B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Компетенция  Попечительского совета: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перспективных направлений развития Организации;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программы развития Организации;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вопросов, касающихся функционирования Организации по представлению одного из представителей Совета;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локальных актов, разработанны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Организацией; 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заслушивание администрации Организации о расходовании бюджетных средств, использовании иных источников финансирования;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вопросов о дополнительных источниках финансирования на развитие материально-технической базы Организации;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редставление интересов Организации в органах управления образованием, общественных объединениях, а также, наряду с родителями (законными представителями), интересов воспитанников, обеспечивая социально-правовую защиту несовершеннолетних;</w:t>
            </w:r>
          </w:p>
          <w:p w:rsidR="00B4058B" w:rsidRDefault="0059387E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вопросов, </w:t>
            </w:r>
            <w:r>
              <w:rPr>
                <w:rFonts w:ascii="Times New Roman" w:hAnsi="Times New Roman"/>
                <w:sz w:val="28"/>
                <w:szCs w:val="28"/>
              </w:rPr>
              <w:t>связанных с привлечение благотворительных взносов;</w:t>
            </w:r>
          </w:p>
          <w:p w:rsidR="00B4058B" w:rsidRDefault="0059387E">
            <w:pPr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других вопросов текущей деятельности Организации.</w:t>
            </w:r>
          </w:p>
          <w:p w:rsidR="00B4058B" w:rsidRDefault="00B4058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4058B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/>
              <w:ind w:left="142" w:hanging="14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Компетенция Педсовета: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принятие локальных актов; 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принимаемых образовательных программ, в т. ч. всех их компонентов;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повышению квалификации педагогических работников, развитию их творческих инициатив; 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представлении к награждению педагогических работников Организации;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режимных моментов деятельности Организации;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выборы представителей педагогического коллектива в попечительский совет; 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заслушивание сообщений администрации Организации по вопросам учебно-воспитательного характера;</w:t>
            </w:r>
          </w:p>
          <w:p w:rsidR="00B4058B" w:rsidRDefault="0059387E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иных полномочий в соответствии с законодательством в сфере образования.</w:t>
            </w:r>
          </w:p>
          <w:p w:rsidR="00B4058B" w:rsidRDefault="00B4058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58B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4058B" w:rsidRDefault="0059387E">
            <w:pPr>
              <w:spacing w:after="0"/>
              <w:ind w:left="142" w:hanging="14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Компетенция Общего  собрания работников: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принятие Правил внутреннего трудового распорядка </w:t>
            </w:r>
            <w:proofErr w:type="gramStart"/>
            <w:r>
              <w:rPr>
                <w:spacing w:val="-2"/>
                <w:sz w:val="28"/>
                <w:szCs w:val="28"/>
              </w:rPr>
              <w:t>Организации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по представлению заведующего Организации; 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принятие решения о необходимости заключения коллективного договора; 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принятие </w:t>
            </w:r>
            <w:r>
              <w:rPr>
                <w:spacing w:val="-2"/>
                <w:sz w:val="28"/>
                <w:szCs w:val="28"/>
              </w:rPr>
              <w:t>коллективного договора;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заслушивание ежегодного отчета профсоюзного комитета и администрации Организации о выполнении коллективного договора;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определение численности и срока полномочий комиссии по трудовым спорам, избрание ее членов;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избрание представителе</w:t>
            </w:r>
            <w:r>
              <w:rPr>
                <w:spacing w:val="-2"/>
                <w:sz w:val="28"/>
                <w:szCs w:val="28"/>
              </w:rPr>
              <w:t xml:space="preserve">й трудового коллектива в органы управления Организацией; 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выдвижение коллективных требований работников Организации и избрание полномочных представителей для участия в решении коллективного трудового спора;</w:t>
            </w:r>
          </w:p>
          <w:p w:rsidR="00B4058B" w:rsidRDefault="0059387E">
            <w:pPr>
              <w:pStyle w:val="2"/>
              <w:numPr>
                <w:ilvl w:val="0"/>
                <w:numId w:val="4"/>
              </w:numPr>
              <w:ind w:left="142" w:hanging="142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принятие решения об объявлении забастовки и выбор</w:t>
            </w:r>
            <w:r>
              <w:rPr>
                <w:spacing w:val="-2"/>
                <w:sz w:val="28"/>
                <w:szCs w:val="28"/>
              </w:rPr>
              <w:t>ы органа, возглавляющего забастовку;</w:t>
            </w:r>
          </w:p>
          <w:p w:rsidR="00B4058B" w:rsidRDefault="0059387E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решает другие вопросы текущей деятельности Организации.</w:t>
            </w:r>
          </w:p>
          <w:p w:rsidR="00B4058B" w:rsidRDefault="00B4058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58B" w:rsidRDefault="00B4058B">
      <w:pPr>
        <w:widowControl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4058B" w:rsidRDefault="0059387E">
      <w:pPr>
        <w:spacing w:after="14" w:line="270" w:lineRule="auto"/>
        <w:ind w:left="139" w:right="56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структура и система управления соответствуют специфике деятельности МБДОУ. По итогам 202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система управления МБДОУ оценивается как эффективная, позволяющая учесть мнение работников 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всех участников образовательных отношений. В следующем году изменение системы управления не планируется. </w:t>
      </w:r>
    </w:p>
    <w:p w:rsidR="00B4058B" w:rsidRDefault="005938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Оценка образовательной деятельности</w:t>
      </w:r>
    </w:p>
    <w:p w:rsidR="00B4058B" w:rsidRDefault="00B4058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58B" w:rsidRDefault="00593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hyperlink r:id="rId15" w:anchor="/document/99/565231806/">
        <w:r>
          <w:rPr>
            <w:rFonts w:ascii="Times New Roman" w:eastAsia="Times New Roman" w:hAnsi="Times New Roman" w:cs="Times New Roman"/>
            <w:color w:val="auto"/>
            <w:sz w:val="28"/>
          </w:rPr>
          <w:t>3.1/2.4.3598</w:t>
        </w:r>
      </w:hyperlink>
      <w:hyperlink r:id="rId16" w:anchor="/document/99/565231806/">
        <w:r>
          <w:rPr>
            <w:rFonts w:ascii="Times New Roman" w:eastAsia="Times New Roman" w:hAnsi="Times New Roman" w:cs="Times New Roman"/>
            <w:color w:val="auto"/>
            <w:sz w:val="28"/>
          </w:rPr>
          <w:t>-</w:t>
        </w:r>
      </w:hyperlink>
      <w:hyperlink r:id="rId17" w:anchor="/document/99/565231806/">
        <w:r>
          <w:rPr>
            <w:rFonts w:ascii="Times New Roman" w:eastAsia="Times New Roman" w:hAnsi="Times New Roman" w:cs="Times New Roman"/>
            <w:color w:val="auto"/>
            <w:sz w:val="28"/>
          </w:rPr>
          <w:t>20: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«Санитарно-эпиде</w:t>
      </w:r>
      <w:r>
        <w:rPr>
          <w:rFonts w:ascii="Times New Roman" w:hAnsi="Times New Roman" w:cs="Times New Roman"/>
          <w:sz w:val="28"/>
          <w:szCs w:val="28"/>
        </w:rPr>
        <w:t>миологические требования к устройству, содержанию и организации реж</w:t>
      </w:r>
      <w:r>
        <w:rPr>
          <w:rFonts w:ascii="Times New Roman" w:hAnsi="Times New Roman" w:cs="Times New Roman"/>
          <w:sz w:val="28"/>
          <w:szCs w:val="28"/>
        </w:rPr>
        <w:t>има работы дошкольных образовательных организаций». Образовательная деятельность ведется на основании утвержденной образовательной программы ДОУ, которая составлена в соответствии с ФГОС дошкольного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с ФОП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санитарно-эпидемиологическими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илами и нормативами, с учетом недельной </w:t>
      </w:r>
      <w:r>
        <w:rPr>
          <w:rFonts w:ascii="Times New Roman" w:hAnsi="Times New Roman" w:cs="Times New Roman"/>
          <w:sz w:val="28"/>
          <w:szCs w:val="28"/>
        </w:rPr>
        <w:t xml:space="preserve">нагрузки.  </w:t>
      </w:r>
    </w:p>
    <w:p w:rsidR="00B4058B" w:rsidRDefault="00593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разделом 1.3. «Планируемые результаты освоения программы» и раздела 1.4. «Развивающее оценивание качества образовате</w:t>
      </w:r>
      <w:r w:rsidR="00F00F5F">
        <w:rPr>
          <w:rFonts w:ascii="Times New Roman" w:hAnsi="Times New Roman" w:cs="Times New Roman"/>
          <w:sz w:val="28"/>
          <w:szCs w:val="28"/>
        </w:rPr>
        <w:t xml:space="preserve">льной деятельности по Программе </w:t>
      </w:r>
      <w:r>
        <w:rPr>
          <w:rFonts w:ascii="Times New Roman" w:hAnsi="Times New Roman" w:cs="Times New Roman"/>
          <w:sz w:val="28"/>
          <w:szCs w:val="28"/>
        </w:rPr>
        <w:t>проводится оценка индивидуального разви</w:t>
      </w:r>
      <w:r>
        <w:rPr>
          <w:rFonts w:ascii="Times New Roman" w:hAnsi="Times New Roman" w:cs="Times New Roman"/>
          <w:sz w:val="28"/>
          <w:szCs w:val="28"/>
        </w:rPr>
        <w:t>тия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 оценка проводится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</w:t>
      </w:r>
      <w:r>
        <w:rPr>
          <w:rFonts w:ascii="Times New Roman" w:hAnsi="Times New Roman" w:cs="Times New Roman"/>
          <w:sz w:val="28"/>
          <w:szCs w:val="28"/>
        </w:rPr>
        <w:t>ирования)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ериодичность диагностики в МБДОУ - два раза в год: в начале и в конце учебного года. </w:t>
      </w:r>
      <w:r>
        <w:rPr>
          <w:rFonts w:ascii="Times New Roman" w:hAnsi="Times New Roman" w:cs="Times New Roman"/>
          <w:sz w:val="28"/>
          <w:szCs w:val="28"/>
        </w:rPr>
        <w:t>Уровень развития детей анализируется по итогам педагогической диагностики. Разработаны диагностические карты освоения основной образовательной программы дошколь</w:t>
      </w:r>
      <w:r>
        <w:rPr>
          <w:rFonts w:ascii="Times New Roman" w:hAnsi="Times New Roman" w:cs="Times New Roman"/>
          <w:sz w:val="28"/>
          <w:szCs w:val="28"/>
        </w:rPr>
        <w:t>ного образования детского сада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B4058B" w:rsidRDefault="0059387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Обследование прошли дети 5 возрастных групп. Всего обследовано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99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воспитанников.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Так, результаты качества освоения ООП детского сада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выглядят следующим образом:</w:t>
      </w:r>
    </w:p>
    <w:p w:rsidR="00B4058B" w:rsidRDefault="0059387E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Свод</w:t>
      </w:r>
      <w:r>
        <w:rPr>
          <w:rFonts w:ascii="Times New Roman" w:eastAsia="Times New Roman" w:hAnsi="Times New Roman" w:cs="Times New Roman"/>
          <w:b/>
          <w:sz w:val="28"/>
        </w:rPr>
        <w:t xml:space="preserve"> по детскому саду:</w:t>
      </w:r>
    </w:p>
    <w:tbl>
      <w:tblPr>
        <w:tblStyle w:val="a8"/>
        <w:tblpPr w:leftFromText="180" w:rightFromText="180" w:vertAnchor="text" w:horzAnchor="page" w:tblpX="661" w:tblpY="310"/>
        <w:tblOverlap w:val="never"/>
        <w:tblW w:w="10944" w:type="dxa"/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1"/>
        <w:gridCol w:w="1134"/>
        <w:gridCol w:w="708"/>
        <w:gridCol w:w="851"/>
        <w:gridCol w:w="1134"/>
        <w:gridCol w:w="1276"/>
        <w:gridCol w:w="850"/>
        <w:gridCol w:w="850"/>
      </w:tblGrid>
      <w:tr w:rsidR="00B4058B">
        <w:trPr>
          <w:trHeight w:val="683"/>
        </w:trPr>
        <w:tc>
          <w:tcPr>
            <w:tcW w:w="116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развития</w:t>
            </w:r>
          </w:p>
        </w:tc>
        <w:tc>
          <w:tcPr>
            <w:tcW w:w="2126" w:type="dxa"/>
            <w:gridSpan w:val="2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 – коммуникативное развитие»</w:t>
            </w:r>
          </w:p>
        </w:tc>
        <w:tc>
          <w:tcPr>
            <w:tcW w:w="1985" w:type="dxa"/>
            <w:gridSpan w:val="2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559" w:type="dxa"/>
            <w:gridSpan w:val="2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 развитие»</w:t>
            </w:r>
          </w:p>
        </w:tc>
        <w:tc>
          <w:tcPr>
            <w:tcW w:w="2410" w:type="dxa"/>
            <w:gridSpan w:val="2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 развитие»</w:t>
            </w:r>
          </w:p>
        </w:tc>
        <w:tc>
          <w:tcPr>
            <w:tcW w:w="1700" w:type="dxa"/>
            <w:gridSpan w:val="2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</w:tr>
      <w:tr w:rsidR="00B4058B">
        <w:trPr>
          <w:trHeight w:val="683"/>
        </w:trPr>
        <w:tc>
          <w:tcPr>
            <w:tcW w:w="1164" w:type="dxa"/>
          </w:tcPr>
          <w:p w:rsidR="00B4058B" w:rsidRDefault="00B40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992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1276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B4058B">
        <w:trPr>
          <w:trHeight w:val="683"/>
        </w:trPr>
        <w:tc>
          <w:tcPr>
            <w:tcW w:w="116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2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708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276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B4058B">
        <w:trPr>
          <w:trHeight w:val="683"/>
        </w:trPr>
        <w:tc>
          <w:tcPr>
            <w:tcW w:w="116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2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B4058B">
        <w:trPr>
          <w:trHeight w:val="683"/>
        </w:trPr>
        <w:tc>
          <w:tcPr>
            <w:tcW w:w="116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92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708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51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34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76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50" w:type="dxa"/>
          </w:tcPr>
          <w:p w:rsidR="00B4058B" w:rsidRDefault="0059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</w:tbl>
    <w:p w:rsidR="00B4058B" w:rsidRDefault="00B4058B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B4058B" w:rsidRDefault="0059387E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  <w:r w:rsidR="00F00F5F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педагогической   диагностики (мониторинга) </w:t>
      </w:r>
      <w:r>
        <w:rPr>
          <w:rStyle w:val="Bold"/>
          <w:rFonts w:ascii="Times New Roman" w:hAnsi="Times New Roman" w:cs="Times New Roman"/>
          <w:b w:val="0"/>
          <w:bCs/>
          <w:color w:val="auto"/>
          <w:sz w:val="28"/>
          <w:szCs w:val="28"/>
        </w:rPr>
        <w:t>в МБДОУ за 202</w:t>
      </w:r>
      <w:r>
        <w:rPr>
          <w:rStyle w:val="Bol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5 </w:t>
      </w:r>
      <w:r>
        <w:rPr>
          <w:rStyle w:val="Bold"/>
          <w:rFonts w:ascii="Times New Roman" w:hAnsi="Times New Roman" w:cs="Times New Roman"/>
          <w:b w:val="0"/>
          <w:bCs/>
          <w:color w:val="auto"/>
          <w:sz w:val="28"/>
          <w:szCs w:val="28"/>
        </w:rPr>
        <w:t>учебный  год</w:t>
      </w:r>
      <w:r>
        <w:rPr>
          <w:rStyle w:val="Bold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 всех возрастных группах показатели  на конец года 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превышают  проценты  на  начало  учебного года, что говорит об успешном усвоении содержания </w:t>
      </w:r>
      <w:r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детьми  по всем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образовательным областям. Общие итоговые результаты по ДОУ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говорят, что в следующем учебном году необходимо больше внимания уделить речевому развитию и продуктивной 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дошкольников.</w:t>
      </w:r>
    </w:p>
    <w:p w:rsidR="00B4058B" w:rsidRDefault="00B4058B">
      <w:pPr>
        <w:spacing w:after="0" w:line="268" w:lineRule="auto"/>
        <w:ind w:left="620" w:right="593" w:hanging="10"/>
        <w:rPr>
          <w:rFonts w:ascii="Times New Roman" w:eastAsia="Times New Roman" w:hAnsi="Times New Roman" w:cs="Times New Roman"/>
          <w:b/>
          <w:color w:val="222222"/>
          <w:sz w:val="28"/>
        </w:rPr>
      </w:pPr>
    </w:p>
    <w:p w:rsidR="00B4058B" w:rsidRDefault="0059387E">
      <w:pPr>
        <w:spacing w:after="0" w:line="268" w:lineRule="auto"/>
        <w:ind w:left="620" w:right="59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>IV.</w:t>
      </w:r>
      <w:r w:rsidR="00F00F5F"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Оценка организации воспитательного образовательного процесса.  </w:t>
      </w:r>
    </w:p>
    <w:p w:rsidR="00B4058B" w:rsidRDefault="0059387E">
      <w:pPr>
        <w:spacing w:after="0" w:line="240" w:lineRule="auto"/>
        <w:ind w:right="568" w:hanging="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основе образовательного процесса в ДОУ лежит взаимодействие педагогических работников, администрации и родителей (законных представителей). Основными участниками образовательного процесса яв</w:t>
      </w:r>
      <w:r>
        <w:rPr>
          <w:rFonts w:ascii="Times New Roman" w:eastAsia="Times New Roman" w:hAnsi="Times New Roman" w:cs="Times New Roman"/>
          <w:sz w:val="28"/>
        </w:rPr>
        <w:t xml:space="preserve">ляются дети, родители (законные представители), педагоги. 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 </w:t>
      </w:r>
    </w:p>
    <w:p w:rsidR="00B4058B" w:rsidRDefault="0059387E">
      <w:pPr>
        <w:spacing w:after="0" w:line="240" w:lineRule="auto"/>
        <w:ind w:leftChars="69" w:left="152" w:right="568" w:firstLineChars="5" w:firstLine="1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</w:rPr>
        <w:t>блоки организации образовательного процесса:</w:t>
      </w:r>
    </w:p>
    <w:p w:rsidR="00B4058B" w:rsidRDefault="0059387E">
      <w:pPr>
        <w:numPr>
          <w:ilvl w:val="0"/>
          <w:numId w:val="5"/>
        </w:numPr>
        <w:spacing w:after="0" w:line="240" w:lineRule="auto"/>
        <w:ind w:leftChars="-58" w:left="-2" w:right="568" w:hangingChars="45" w:hanging="126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организованная образовательную</w:t>
      </w:r>
      <w:r w:rsidR="00F00F5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деятельность (занятия с детьми), </w:t>
      </w:r>
      <w:proofErr w:type="gramEnd"/>
    </w:p>
    <w:p w:rsidR="00B4058B" w:rsidRDefault="0059387E">
      <w:pPr>
        <w:numPr>
          <w:ilvl w:val="0"/>
          <w:numId w:val="5"/>
        </w:numPr>
        <w:spacing w:after="0" w:line="240" w:lineRule="auto"/>
        <w:ind w:leftChars="-58" w:left="-2" w:right="568" w:hangingChars="45" w:hanging="1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совместная деятельность педагога и воспитанников в рамках организованной образовательной деятельности по освоению ООП; </w:t>
      </w:r>
    </w:p>
    <w:p w:rsidR="00B4058B" w:rsidRDefault="0059387E">
      <w:pPr>
        <w:numPr>
          <w:ilvl w:val="0"/>
          <w:numId w:val="5"/>
        </w:numPr>
        <w:spacing w:after="0" w:line="240" w:lineRule="auto"/>
        <w:ind w:leftChars="-58" w:left="-2" w:right="568" w:hangingChars="45" w:hanging="1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самостоятельная деятельност</w:t>
      </w:r>
      <w:r>
        <w:rPr>
          <w:rFonts w:ascii="Times New Roman" w:eastAsia="Times New Roman" w:hAnsi="Times New Roman" w:cs="Times New Roman"/>
          <w:sz w:val="28"/>
        </w:rPr>
        <w:t xml:space="preserve">ь воспитанников под наблюдением педагога.  </w:t>
      </w:r>
    </w:p>
    <w:p w:rsidR="00B4058B" w:rsidRDefault="0059387E">
      <w:pPr>
        <w:spacing w:after="0" w:line="240" w:lineRule="auto"/>
        <w:ind w:leftChars="-58" w:left="-2" w:right="552" w:hangingChars="45" w:hanging="1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Занятия в рамках образовательной деятельности ведутся по возрастным группам. Продолжительность занятий соответствует</w:t>
      </w:r>
      <w:r w:rsidR="00F00F5F">
        <w:rPr>
          <w:rFonts w:ascii="Times New Roman" w:eastAsia="Times New Roman" w:hAnsi="Times New Roman" w:cs="Times New Roman"/>
          <w:color w:val="222222"/>
          <w:sz w:val="28"/>
        </w:rPr>
        <w:t xml:space="preserve"> </w:t>
      </w:r>
      <w:hyperlink r:id="rId18" w:anchor="/document/99/573500115/ZAP2EI83I9/"/>
      <w:hyperlink r:id="rId19" w:anchor="/document/99/573500115/ZAP2EI83I9/">
        <w:r>
          <w:rPr>
            <w:rFonts w:ascii="Times New Roman" w:eastAsia="Times New Roman" w:hAnsi="Times New Roman" w:cs="Times New Roman"/>
            <w:sz w:val="28"/>
          </w:rPr>
          <w:t>СанПиН 1.2.3685</w:t>
        </w:r>
      </w:hyperlink>
      <w:hyperlink r:id="rId20" w:anchor="/document/99/573500115/ZAP2EI83I9/">
        <w:r>
          <w:rPr>
            <w:rFonts w:ascii="Times New Roman" w:eastAsia="Times New Roman" w:hAnsi="Times New Roman" w:cs="Times New Roman"/>
            <w:sz w:val="28"/>
          </w:rPr>
          <w:t>-</w:t>
        </w:r>
      </w:hyperlink>
      <w:hyperlink r:id="rId21" w:anchor="/document/99/573500115/ZAP2EI83I9/">
        <w:r>
          <w:rPr>
            <w:rFonts w:ascii="Times New Roman" w:eastAsia="Times New Roman" w:hAnsi="Times New Roman" w:cs="Times New Roman"/>
            <w:sz w:val="28"/>
          </w:rPr>
          <w:t>21</w:t>
        </w:r>
      </w:hyperlink>
      <w:r w:rsidR="00F00F5F">
        <w:rPr>
          <w:rFonts w:ascii="Times New Roman" w:eastAsia="Times New Roman" w:hAnsi="Times New Roman" w:cs="Times New Roman"/>
          <w:sz w:val="28"/>
        </w:rPr>
        <w:t xml:space="preserve"> </w:t>
      </w:r>
      <w:hyperlink r:id="rId22" w:anchor="/document/99/573500115/ZAP2EI83I9/"/>
      <w:r>
        <w:rPr>
          <w:rFonts w:ascii="Times New Roman" w:eastAsia="Times New Roman" w:hAnsi="Times New Roman" w:cs="Times New Roman"/>
          <w:color w:val="222222"/>
          <w:sz w:val="28"/>
        </w:rPr>
        <w:t xml:space="preserve">и составляет: </w:t>
      </w:r>
    </w:p>
    <w:tbl>
      <w:tblPr>
        <w:tblStyle w:val="TableGrid1"/>
        <w:tblW w:w="8192" w:type="dxa"/>
        <w:tblInd w:w="-5" w:type="dxa"/>
        <w:tblCellMar>
          <w:top w:w="4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98"/>
        <w:gridCol w:w="2694"/>
      </w:tblGrid>
      <w:tr w:rsidR="00B4058B">
        <w:trPr>
          <w:trHeight w:val="28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Возраст воспитанников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Длительность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ОД </w:t>
            </w:r>
          </w:p>
        </w:tc>
      </w:tr>
      <w:tr w:rsidR="00B4058B">
        <w:trPr>
          <w:trHeight w:val="284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1,6 до 3 лет ранний возраст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 мин.</w:t>
            </w:r>
          </w:p>
        </w:tc>
      </w:tr>
      <w:tr w:rsidR="00B4058B">
        <w:trPr>
          <w:trHeight w:val="28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3 - 4 года младший возраст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 мин.</w:t>
            </w:r>
          </w:p>
        </w:tc>
      </w:tr>
      <w:tr w:rsidR="00B4058B">
        <w:trPr>
          <w:trHeight w:val="283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4 - 5 лет средний возраст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мин. </w:t>
            </w:r>
          </w:p>
        </w:tc>
      </w:tr>
      <w:tr w:rsidR="00B4058B">
        <w:trPr>
          <w:trHeight w:val="28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5 - 6 лет старший возраст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– 25 мин. </w:t>
            </w:r>
          </w:p>
        </w:tc>
      </w:tr>
      <w:tr w:rsidR="00B4058B">
        <w:trPr>
          <w:trHeight w:val="288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6 - 7лет подготовительный возраст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мин.</w:t>
            </w:r>
          </w:p>
        </w:tc>
      </w:tr>
    </w:tbl>
    <w:p w:rsidR="00B4058B" w:rsidRDefault="0059387E">
      <w:pPr>
        <w:spacing w:after="0" w:line="27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Между занятиями в рамках образовательной деятельности предусмотрены перерывы продолжительностью не менее 10 минут. Занятия проводятся в первую и во вторую половину дня в соответствии с </w:t>
      </w:r>
      <w:proofErr w:type="gramStart"/>
      <w:r>
        <w:rPr>
          <w:rFonts w:ascii="Times New Roman" w:eastAsia="Times New Roman" w:hAnsi="Times New Roman" w:cs="Times New Roman"/>
          <w:sz w:val="28"/>
        </w:rPr>
        <w:t>календарным-учебным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графиком.  </w:t>
      </w:r>
    </w:p>
    <w:p w:rsidR="00B4058B" w:rsidRDefault="0059387E">
      <w:pPr>
        <w:spacing w:after="0" w:line="270" w:lineRule="auto"/>
        <w:ind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Основной формой занятия является игра. </w:t>
      </w:r>
      <w:r>
        <w:rPr>
          <w:rFonts w:ascii="Times New Roman" w:eastAsia="Times New Roman" w:hAnsi="Times New Roman" w:cs="Times New Roman"/>
          <w:sz w:val="28"/>
        </w:rPr>
        <w:t>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Образовательная деятельность ведётся на ру</w:t>
      </w:r>
      <w:r>
        <w:rPr>
          <w:rFonts w:ascii="Times New Roman" w:eastAsia="Times New Roman" w:hAnsi="Times New Roman" w:cs="Times New Roman"/>
          <w:sz w:val="28"/>
        </w:rPr>
        <w:t xml:space="preserve">сском языке, в очной форме, нормативный срок обучения 5 лет, уровень образования – дошкольное образование. В основу организации образовательного процесса определен комплексно-тематический принцип планирования.  </w:t>
      </w:r>
    </w:p>
    <w:p w:rsidR="00B4058B" w:rsidRDefault="0059387E">
      <w:pPr>
        <w:spacing w:after="0" w:line="270" w:lineRule="auto"/>
        <w:ind w:left="10" w:right="568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 основе образовательного процесса в ДОУ леж</w:t>
      </w:r>
      <w:r>
        <w:rPr>
          <w:rFonts w:ascii="Times New Roman" w:eastAsia="Times New Roman" w:hAnsi="Times New Roman" w:cs="Times New Roman"/>
          <w:sz w:val="28"/>
        </w:rPr>
        <w:t xml:space="preserve">ит взаимодействие педагогических работников, администрации и родителей.  </w:t>
      </w:r>
    </w:p>
    <w:p w:rsidR="00B4058B" w:rsidRDefault="0059387E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</w:t>
      </w:r>
      <w:proofErr w:type="spellEnd"/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защитника</w:t>
      </w:r>
      <w:proofErr w:type="spellEnd"/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Отечества</w:t>
      </w:r>
      <w:proofErr w:type="spellEnd"/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 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Во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исполнение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Указа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Президента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от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16.01.2025 № 28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педагогическом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совете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был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рассмотрен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согласован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план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мероприятий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lastRenderedPageBreak/>
        <w:t>приуроченных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к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Году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защитника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Отечества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. 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течение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всеми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участниками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образовательных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отношений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были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проведены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тематические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мероприятия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. 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Так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рамках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реализации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плана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с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дошкольниками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проводились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тематические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беседы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занятия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которых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педагоги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рассказывали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о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героях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участник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ах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специальной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военной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операции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о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подвигах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предков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которые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сражались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Родину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eastAsia="zh-CN" w:bidi="ar"/>
        </w:rPr>
        <w:t xml:space="preserve"> 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С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родителями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воспитанников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были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организованы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тематические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выставки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разных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форматах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Например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очные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выставки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фотографий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 «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герой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–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какой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».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течение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был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реализова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совместный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 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проект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«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Растим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патриота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–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растим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гражданина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» 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совместно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с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детьми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педагогами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родителями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Такой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проект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помог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сформировать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у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дошкольников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родителей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уважительное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отношение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к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базовым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ценностям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а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также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закрепить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знания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о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значимости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Родины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цеп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очке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воспитания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ребенка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торжественном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мероприятии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были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награждены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самые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активные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участники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проекта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памятными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подарками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и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грамотами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 </w:t>
      </w:r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С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педагогическими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работниками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также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проводилась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плодотворная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работа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течение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согласно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плану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мероприятий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организов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ывались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тематические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семинары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тренинги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Педагоги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участвовали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конкурсах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профессионального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мастерства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с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привлечением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родителей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воспитанников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 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декабрь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2025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степень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реализации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плана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мероприятий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приуроченных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к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Году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защитника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Отечества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составляет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97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процентов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Такой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результат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позволяет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предположить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что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план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реализован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полном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объеме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  <w:lang w:val="en-US" w:eastAsia="zh-CN" w:bidi="ar"/>
        </w:rPr>
        <w:t>.</w:t>
      </w:r>
      <w:proofErr w:type="gramEnd"/>
    </w:p>
    <w:p w:rsidR="00B4058B" w:rsidRDefault="0059387E">
      <w:pPr>
        <w:spacing w:after="0" w:line="270" w:lineRule="auto"/>
        <w:ind w:left="9" w:right="568" w:hanging="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</w:t>
      </w:r>
      <w:r>
        <w:rPr>
          <w:rFonts w:ascii="Times New Roman" w:eastAsia="Times New Roman" w:hAnsi="Times New Roman" w:cs="Times New Roman"/>
          <w:sz w:val="28"/>
        </w:rPr>
        <w:t xml:space="preserve">икой в сфере образования, ФГОС </w:t>
      </w:r>
      <w:proofErr w:type="gramStart"/>
      <w:r>
        <w:rPr>
          <w:rFonts w:ascii="Times New Roman" w:eastAsia="Times New Roman" w:hAnsi="Times New Roman" w:cs="Times New Roman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образовательной программой дошкольного образования. </w:t>
      </w:r>
    </w:p>
    <w:p w:rsidR="00B4058B" w:rsidRDefault="00B40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5938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Оценка кадрового обеспечения.</w:t>
      </w:r>
      <w:proofErr w:type="gramEnd"/>
    </w:p>
    <w:p w:rsidR="00B4058B" w:rsidRDefault="00B4058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59387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Детский сад укомплектован педагогами на 100 процентов согласно штатному расписанию. Педагогический коллектив детского сада насчитывает 11 педагогов. </w:t>
      </w:r>
    </w:p>
    <w:p w:rsidR="00B4058B" w:rsidRDefault="005938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 них:</w:t>
      </w:r>
    </w:p>
    <w:p w:rsidR="00B4058B" w:rsidRDefault="0059387E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воспитатель-1</w:t>
      </w:r>
    </w:p>
    <w:p w:rsidR="00B4058B" w:rsidRDefault="0059387E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специалистов-2 (1 музыкальный руководитель, 1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специалист)</w:t>
      </w:r>
    </w:p>
    <w:p w:rsidR="00B4058B" w:rsidRDefault="0059387E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ателей-8</w:t>
      </w:r>
    </w:p>
    <w:p w:rsidR="00B4058B" w:rsidRDefault="0059387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auto"/>
          <w:sz w:val="28"/>
          <w:szCs w:val="28"/>
        </w:rPr>
        <w:t>год педагогические работники прош</w:t>
      </w:r>
      <w:r>
        <w:rPr>
          <w:rFonts w:ascii="Times New Roman" w:hAnsi="Times New Roman" w:cs="Times New Roman"/>
          <w:color w:val="auto"/>
          <w:sz w:val="28"/>
          <w:szCs w:val="28"/>
        </w:rPr>
        <w:t>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аттестацию и подтвердил:</w:t>
      </w:r>
    </w:p>
    <w:p w:rsidR="00B4058B" w:rsidRDefault="0059387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высшую квалификационную категорию – 1 воспитатель.</w:t>
      </w:r>
      <w:r w:rsidR="00F00F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Курсы повышения квалификации за 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году прошли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color w:val="auto"/>
          <w:sz w:val="28"/>
          <w:szCs w:val="28"/>
        </w:rPr>
        <w:t>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детского сада.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  портрет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>образование – 5 человек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 - специальное образование 6 человек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Квалификационный портрет педагогов.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первая квалификационная категория  у  2-х  человек  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 у 8-и человек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категории-1 человек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педагогическому стажу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5 до 10 лет - 1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–1 человек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лет и до 20 лет – 3 человека</w:t>
      </w:r>
    </w:p>
    <w:p w:rsidR="00B4058B" w:rsidRDefault="0059387E">
      <w:pPr>
        <w:spacing w:line="240" w:lineRule="auto"/>
        <w:ind w:left="708" w:right="-96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лет и более- 2 человека</w:t>
      </w:r>
    </w:p>
    <w:p w:rsidR="00B4058B" w:rsidRDefault="0059387E">
      <w:pPr>
        <w:suppressAutoHyphens/>
        <w:spacing w:after="0"/>
        <w:ind w:right="-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Детский сад укомплектован </w:t>
      </w:r>
      <w:r>
        <w:rPr>
          <w:rFonts w:ascii="Times New Roman" w:hAnsi="Times New Roman" w:cs="Times New Roman"/>
          <w:sz w:val="28"/>
          <w:szCs w:val="28"/>
        </w:rPr>
        <w:t xml:space="preserve">кадрами полностью, однако нет в ДОУ ставок психолога и логопеда. 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 постоянно повышают свой профессиональный уров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ень, эффективно участвуют в работе районный методических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обьединений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знакомятся с опытом своих коллег и других дошкольных учреждений, а так же</w:t>
      </w:r>
      <w:r w:rsidR="00F00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саморазвиваются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58B" w:rsidRDefault="0059387E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активно распространяют свой опыт работы на различных информационных площадках, сайтах,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порталах: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Педталанты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России»,</w:t>
      </w:r>
      <w:r w:rsidR="00F00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Педразвитие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00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F00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«Солнечный свет».  Каждый педагог МБДОУ в течение года работает по определенной теме по самообразованию, с учетом индивидуального опыта и профессионального мастерства. 100% педагогов МБД</w:t>
      </w:r>
      <w:r>
        <w:rPr>
          <w:rFonts w:ascii="Times New Roman" w:eastAsia="Times New Roman" w:hAnsi="Times New Roman" w:cs="Times New Roman"/>
          <w:sz w:val="28"/>
          <w:szCs w:val="28"/>
        </w:rPr>
        <w:t>ОУ прошли курсы повышения квалификации и имеют удостоверения. В течение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размещались  материалы о работе на сайте МБДОУ, в социальной сети «Контакт». Сайт МБДОУ является оперативным источником получения информации о проводимых мероприятиях, </w:t>
      </w:r>
      <w:r>
        <w:rPr>
          <w:rFonts w:ascii="Times New Roman" w:eastAsia="Times New Roman" w:hAnsi="Times New Roman" w:cs="Times New Roman"/>
          <w:sz w:val="28"/>
          <w:szCs w:val="28"/>
        </w:rPr>
        <w:t>праздниках, развлечениях, и является источником информации учебного, методического, воспитательного характера.</w:t>
      </w:r>
    </w:p>
    <w:p w:rsidR="00B4058B" w:rsidRDefault="0059387E">
      <w:pPr>
        <w:spacing w:after="14" w:line="270" w:lineRule="auto"/>
        <w:ind w:right="56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8"/>
        </w:rPr>
        <w:t>Педагоги и воспитанники МБДОУ в течени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принимали участие в конкурсах: </w:t>
      </w:r>
    </w:p>
    <w:p w:rsidR="00B4058B" w:rsidRDefault="0059387E" w:rsidP="00F00F5F">
      <w:pPr>
        <w:spacing w:after="0"/>
        <w:ind w:firstLineChars="300" w:firstLine="7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Количество призовых мест педагогов МБДОУ в конкурсах </w:t>
      </w:r>
    </w:p>
    <w:tbl>
      <w:tblPr>
        <w:tblStyle w:val="TableGrid2"/>
        <w:tblW w:w="8334" w:type="dxa"/>
        <w:tblInd w:w="40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3370"/>
        <w:gridCol w:w="3120"/>
      </w:tblGrid>
      <w:tr w:rsidR="00B4058B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место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ероссийский уровень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муниципальный </w:t>
            </w:r>
          </w:p>
        </w:tc>
      </w:tr>
      <w:tr w:rsidR="00B4058B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</w:tr>
      <w:tr w:rsidR="00B4058B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</w:tr>
      <w:tr w:rsidR="00B4058B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B" w:rsidRDefault="0059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</w:p>
        </w:tc>
      </w:tr>
    </w:tbl>
    <w:p w:rsidR="00B4058B" w:rsidRDefault="00B4058B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B4058B" w:rsidRDefault="0059387E">
      <w:pPr>
        <w:widowControl w:val="0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Все это в комплексе дает хороший результат в организации </w:t>
      </w:r>
      <w:r>
        <w:rPr>
          <w:rFonts w:ascii="Times New Roman" w:hAnsi="Times New Roman" w:cs="Times New Roman"/>
          <w:sz w:val="28"/>
          <w:szCs w:val="28"/>
        </w:rPr>
        <w:t>педагогической деятельности и улучшении качества образования и воспитания дошкольников.</w:t>
      </w:r>
    </w:p>
    <w:p w:rsidR="00B4058B" w:rsidRDefault="0059387E">
      <w:pPr>
        <w:spacing w:after="273" w:line="340" w:lineRule="atLeast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="00F00F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процесс в МБДОУ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стабильный и работоспособный коллектив. В ДОУ создан благоприятный, доверительный климат, способствующий проявлению и реализации индивидуальных способностей педагогов, творческому поиску, повышению качества воспитательной и образовательной ра</w:t>
      </w:r>
      <w:r>
        <w:rPr>
          <w:rFonts w:ascii="Times New Roman" w:hAnsi="Times New Roman" w:cs="Times New Roman"/>
          <w:sz w:val="28"/>
          <w:szCs w:val="28"/>
        </w:rPr>
        <w:t>боты.</w:t>
      </w:r>
    </w:p>
    <w:p w:rsidR="00B4058B" w:rsidRDefault="00B4058B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B4058B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58B" w:rsidRDefault="0059387E">
      <w:pPr>
        <w:widowControl w:val="0"/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обеспечения.</w:t>
      </w:r>
    </w:p>
    <w:p w:rsidR="00B4058B" w:rsidRDefault="00B4058B">
      <w:pPr>
        <w:widowControl w:val="0"/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59387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Библиотечный фонд</w:t>
      </w:r>
      <w:r>
        <w:rPr>
          <w:rFonts w:ascii="Times New Roman" w:hAnsi="Times New Roman" w:cs="Times New Roman"/>
          <w:sz w:val="28"/>
          <w:szCs w:val="28"/>
        </w:rPr>
        <w:t xml:space="preserve"> учреждения располагается в методическом кабинете. Он представлен методической литературой по всем образовательным областям основной общеобразовательной пр</w:t>
      </w:r>
      <w:r>
        <w:rPr>
          <w:rFonts w:ascii="Times New Roman" w:hAnsi="Times New Roman" w:cs="Times New Roman"/>
          <w:sz w:val="28"/>
          <w:szCs w:val="28"/>
        </w:rPr>
        <w:t>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</w:t>
      </w:r>
      <w:r>
        <w:rPr>
          <w:rFonts w:ascii="Times New Roman" w:hAnsi="Times New Roman" w:cs="Times New Roman"/>
          <w:sz w:val="28"/>
          <w:szCs w:val="28"/>
        </w:rPr>
        <w:t>ования воспитательной и образовательной работы в соответствии с обязательной частью ООП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детск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в соответствии с ФГОС. </w:t>
      </w:r>
      <w:r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наглядно-дидактические по</w:t>
      </w:r>
      <w:r>
        <w:rPr>
          <w:rFonts w:ascii="Times New Roman" w:hAnsi="Times New Roman" w:cs="Times New Roman"/>
          <w:sz w:val="28"/>
          <w:szCs w:val="28"/>
        </w:rPr>
        <w:t>собия: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картины для рассматривания, плакаты;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материалы по ПДД;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рабочие тетради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оснащение методического кабинета достаточно для реализации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В методическом кабинете созданы условия для возможности организации совместной деятельности педагогов. 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Информационное обеспечение образовательного пространства ДОУ: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 педагогических  и руководящих работники ДОУ информационно-коммуникативными </w:t>
      </w:r>
      <w:r>
        <w:rPr>
          <w:rFonts w:ascii="Times New Roman" w:hAnsi="Times New Roman" w:cs="Times New Roman"/>
          <w:sz w:val="28"/>
          <w:szCs w:val="28"/>
        </w:rPr>
        <w:t>технологиями овладели 11 человек (100%);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-все педагоги имеют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 материалы и стендовый </w:t>
      </w:r>
      <w:r>
        <w:rPr>
          <w:rFonts w:ascii="Times New Roman" w:hAnsi="Times New Roman" w:cs="Times New Roman"/>
          <w:sz w:val="28"/>
          <w:szCs w:val="28"/>
        </w:rPr>
        <w:t>материал для родителей.</w:t>
      </w:r>
    </w:p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Функционирование информационной образовательной среды</w:t>
      </w:r>
      <w:r>
        <w:rPr>
          <w:rFonts w:ascii="Times New Roman" w:hAnsi="Times New Roman" w:cs="Times New Roman"/>
          <w:sz w:val="28"/>
          <w:szCs w:val="28"/>
        </w:rPr>
        <w:t xml:space="preserve"> в ДОУ для организации процесса управления методической и педагогической деятельностью обеспечивается техническими средствами, сетевыми и коммуникационными устройствами:</w:t>
      </w:r>
    </w:p>
    <w:p w:rsidR="00B4058B" w:rsidRDefault="0059387E">
      <w:pPr>
        <w:widowControl w:val="0"/>
        <w:numPr>
          <w:ilvl w:val="0"/>
          <w:numId w:val="7"/>
        </w:numPr>
        <w:spacing w:after="0" w:line="276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т</w:t>
      </w:r>
      <w:r>
        <w:rPr>
          <w:rFonts w:ascii="Times New Roman" w:hAnsi="Times New Roman" w:cs="Times New Roman"/>
          <w:sz w:val="28"/>
          <w:szCs w:val="28"/>
        </w:rPr>
        <w:t>ехнические и аппаратные средства: 4 компьютера+2 ноутбука,2 МФУ(1черно-белый,1 цветной), 2 сканера и 2 ксерокса;</w:t>
      </w:r>
    </w:p>
    <w:p w:rsidR="00B4058B" w:rsidRDefault="0059387E">
      <w:pPr>
        <w:widowControl w:val="0"/>
        <w:numPr>
          <w:ilvl w:val="0"/>
          <w:numId w:val="7"/>
        </w:numPr>
        <w:spacing w:after="0" w:line="276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имеется выход в Интернет, электронная почта, сайт. </w:t>
      </w:r>
    </w:p>
    <w:p w:rsidR="00B4058B" w:rsidRDefault="0059387E">
      <w:pPr>
        <w:widowControl w:val="0"/>
        <w:numPr>
          <w:ilvl w:val="0"/>
          <w:numId w:val="7"/>
        </w:numPr>
        <w:spacing w:after="0" w:line="276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информационно-коммуникационной сети Интернет осуществляется через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провайдер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4058B" w:rsidRDefault="0059387E">
      <w:pPr>
        <w:widowControl w:val="0"/>
        <w:numPr>
          <w:ilvl w:val="0"/>
          <w:numId w:val="7"/>
        </w:numPr>
        <w:spacing w:after="0" w:line="276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 – позволяет работать с текстовыми редакторами,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фото-, видеоматериалами, графическими редакторами.</w:t>
      </w:r>
    </w:p>
    <w:p w:rsidR="00B4058B" w:rsidRDefault="0059387E">
      <w:pPr>
        <w:spacing w:after="14" w:line="270" w:lineRule="auto"/>
        <w:ind w:left="139" w:right="56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группах подобран необходимый демонстрационный и раздаточный материал для развития дет</w:t>
      </w:r>
      <w:r>
        <w:rPr>
          <w:rFonts w:ascii="Times New Roman" w:eastAsia="Times New Roman" w:hAnsi="Times New Roman" w:cs="Times New Roman"/>
          <w:sz w:val="28"/>
        </w:rPr>
        <w:t xml:space="preserve">ей. В МБДОУ предметно-пространственная среда максимально способствует всестороннему развитию дошкольников. </w:t>
      </w:r>
    </w:p>
    <w:p w:rsidR="00B4058B" w:rsidRDefault="0059387E">
      <w:pPr>
        <w:spacing w:after="14" w:line="270" w:lineRule="auto"/>
        <w:ind w:left="139" w:right="56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Учебн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методическое и информационное обеспечение удовлетворительное для организации образовательной деятельности и реализации образовательны</w:t>
      </w:r>
      <w:r>
        <w:rPr>
          <w:rFonts w:ascii="Times New Roman" w:eastAsia="Times New Roman" w:hAnsi="Times New Roman" w:cs="Times New Roman"/>
          <w:sz w:val="28"/>
        </w:rPr>
        <w:t xml:space="preserve">х программ. </w:t>
      </w:r>
    </w:p>
    <w:p w:rsidR="00B4058B" w:rsidRDefault="00B4058B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B40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5938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B4058B" w:rsidRDefault="00B4058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58B" w:rsidRDefault="0059387E">
      <w:pPr>
        <w:widowControl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B4058B" w:rsidRDefault="0059387E">
      <w:pPr>
        <w:spacing w:after="0"/>
        <w:ind w:left="142" w:right="11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>
        <w:rPr>
          <w:rFonts w:ascii="Times New Roman" w:hAnsi="Times New Roman" w:cs="Times New Roman"/>
          <w:sz w:val="28"/>
          <w:szCs w:val="28"/>
        </w:rPr>
        <w:t>заведующего - 1</w:t>
      </w:r>
      <w:r>
        <w:rPr>
          <w:rFonts w:ascii="Times New Roman" w:hAnsi="Times New Roman" w:cs="Times New Roman"/>
          <w:sz w:val="28"/>
          <w:szCs w:val="28"/>
        </w:rPr>
        <w:br/>
        <w:t>- методический кабинет - 1</w:t>
      </w:r>
      <w:r>
        <w:rPr>
          <w:rFonts w:ascii="Times New Roman" w:hAnsi="Times New Roman" w:cs="Times New Roman"/>
          <w:sz w:val="28"/>
          <w:szCs w:val="28"/>
        </w:rPr>
        <w:br/>
        <w:t>- медицинский блок - 1</w:t>
      </w:r>
      <w:r>
        <w:rPr>
          <w:rFonts w:ascii="Times New Roman" w:hAnsi="Times New Roman" w:cs="Times New Roman"/>
          <w:sz w:val="28"/>
          <w:szCs w:val="28"/>
        </w:rPr>
        <w:br/>
        <w:t>- ИЗ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студия - 1</w:t>
      </w:r>
      <w:r>
        <w:rPr>
          <w:rFonts w:ascii="Times New Roman" w:hAnsi="Times New Roman" w:cs="Times New Roman"/>
          <w:sz w:val="28"/>
          <w:szCs w:val="28"/>
        </w:rPr>
        <w:br/>
        <w:t>- групповые комнаты - 5</w:t>
      </w:r>
      <w:r>
        <w:rPr>
          <w:rFonts w:ascii="Times New Roman" w:hAnsi="Times New Roman" w:cs="Times New Roman"/>
          <w:sz w:val="28"/>
          <w:szCs w:val="28"/>
        </w:rPr>
        <w:br/>
        <w:t>- спальная комната - 1</w:t>
      </w:r>
      <w:r>
        <w:rPr>
          <w:rFonts w:ascii="Times New Roman" w:hAnsi="Times New Roman" w:cs="Times New Roman"/>
          <w:sz w:val="28"/>
          <w:szCs w:val="28"/>
        </w:rPr>
        <w:br/>
        <w:t>- спортивно-музыкальный зал, оснащенный спортивным оборудованием, музыкальным инструментом.</w:t>
      </w:r>
    </w:p>
    <w:p w:rsidR="00B4058B" w:rsidRDefault="0059387E">
      <w:pPr>
        <w:spacing w:after="0"/>
        <w:ind w:left="142" w:right="11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-пищеблок, прачечная, котельная</w:t>
      </w:r>
      <w:r>
        <w:rPr>
          <w:rFonts w:ascii="Times New Roman" w:hAnsi="Times New Roman" w:cs="Times New Roman"/>
          <w:sz w:val="28"/>
          <w:szCs w:val="28"/>
        </w:rPr>
        <w:t>, склад с подвалом.</w:t>
      </w:r>
    </w:p>
    <w:p w:rsidR="00B4058B" w:rsidRDefault="0059387E">
      <w:pPr>
        <w:widowControl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создании предметно-пространственной развивающей среды для развития, обучения и воспитания детей раннего и</w:t>
      </w:r>
      <w:r>
        <w:rPr>
          <w:rFonts w:ascii="Times New Roman" w:eastAsia="Times New Roman" w:hAnsi="Times New Roman" w:cs="Times New Roman"/>
          <w:sz w:val="28"/>
        </w:rPr>
        <w:t xml:space="preserve"> дошкольного возраста воспитатели учитывают возрастные, индивидуальные особенности воспитанников своей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Оборудованы груп</w:t>
      </w:r>
      <w:r>
        <w:rPr>
          <w:rFonts w:ascii="Times New Roman" w:hAnsi="Times New Roman" w:cs="Times New Roman"/>
          <w:sz w:val="28"/>
          <w:szCs w:val="28"/>
        </w:rPr>
        <w:t>повые комнаты, включающие игровую, познавательную, обеденную зоны.</w:t>
      </w:r>
      <w:r w:rsidR="00F0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Оформление прос</w:t>
      </w:r>
      <w:r>
        <w:rPr>
          <w:rFonts w:ascii="Times New Roman" w:eastAsia="Times New Roman" w:hAnsi="Times New Roman" w:cs="Times New Roman"/>
          <w:sz w:val="28"/>
        </w:rPr>
        <w:t xml:space="preserve">троено в соответствии с образовательными областями по ФГОС </w:t>
      </w:r>
      <w:proofErr w:type="gramStart"/>
      <w:r>
        <w:rPr>
          <w:rFonts w:ascii="Times New Roman" w:eastAsia="Times New Roman" w:hAnsi="Times New Roman" w:cs="Times New Roman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Наполнение предметно-пространственной развивающей среды в МБДОУ активизирует познавательную и творческую активно</w:t>
      </w:r>
      <w:r>
        <w:rPr>
          <w:rFonts w:ascii="Times New Roman" w:eastAsia="Times New Roman" w:hAnsi="Times New Roman" w:cs="Times New Roman"/>
          <w:sz w:val="28"/>
        </w:rPr>
        <w:t xml:space="preserve">сть воспитанников, предоставляет им свободу выбора форм детской активности, обеспечивает разнообразную деятельность и досуг. Расположение игр и игрушек </w:t>
      </w:r>
      <w:proofErr w:type="gramStart"/>
      <w:r>
        <w:rPr>
          <w:rFonts w:ascii="Times New Roman" w:eastAsia="Times New Roman" w:hAnsi="Times New Roman" w:cs="Times New Roman"/>
          <w:sz w:val="28"/>
        </w:rPr>
        <w:t>доступны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воспитанников.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Принципы построения среды соответствуют личностно ориентированной модели вз</w:t>
      </w:r>
      <w:r>
        <w:rPr>
          <w:rFonts w:ascii="Times New Roman" w:eastAsia="Times New Roman" w:hAnsi="Times New Roman" w:cs="Times New Roman"/>
          <w:sz w:val="28"/>
        </w:rPr>
        <w:t xml:space="preserve">аимодействия взрослого с ребенком.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Материально-технические и социальные условия в МБДОУ  способствуют эмоционально-личностному и интеллектуальному развитию детей. В соответствии с требованиями СанПиН педагоги в течение основной образовательной деятельност</w:t>
      </w:r>
      <w:r>
        <w:rPr>
          <w:rFonts w:ascii="Times New Roman" w:eastAsia="Times New Roman" w:hAnsi="Times New Roman" w:cs="Times New Roman"/>
          <w:sz w:val="28"/>
        </w:rPr>
        <w:t xml:space="preserve">и и досуга применяют ИКТ. Используя компьютерную технику совместно с воспитанниками, педагоги создают презентации по ПДД, математике, разрабатывают развивающие игры, изучают иллюстрации произведений.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МБДОУ созданы условия для проведения интеллектуально-</w:t>
      </w:r>
      <w:r>
        <w:rPr>
          <w:rFonts w:ascii="Times New Roman" w:eastAsia="Times New Roman" w:hAnsi="Times New Roman" w:cs="Times New Roman"/>
          <w:sz w:val="28"/>
        </w:rPr>
        <w:t xml:space="preserve">развивающих занятий: дидактические пособия, детская энциклопедическая литература, карты, макеты, схемы. В каждой возрастной группе созданы центры по ознакомлению дошкольников с историей и культурой, природой родного края, государственной символикой.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</w:t>
      </w:r>
      <w:r>
        <w:rPr>
          <w:rFonts w:ascii="Times New Roman" w:eastAsia="Times New Roman" w:hAnsi="Times New Roman" w:cs="Times New Roman"/>
          <w:sz w:val="28"/>
        </w:rPr>
        <w:t xml:space="preserve">ия в помещениях МБДОУ безопасны и комфортны, соответствуют интересам, потребностям и возможностям каждого воспитанника, обеспечивают их гармоничное отношение со сверстниками и окружающим миром. </w:t>
      </w:r>
    </w:p>
    <w:p w:rsidR="00B4058B" w:rsidRDefault="0059387E" w:rsidP="00F00F5F">
      <w:pPr>
        <w:widowControl w:val="0"/>
        <w:spacing w:after="0" w:line="240" w:lineRule="auto"/>
        <w:ind w:leftChars="127" w:left="279" w:firstLineChars="97" w:firstLine="27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произвели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косметический ремонт групповых комнат 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окраску веранд и игрового оборудования на участке ДОУ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ремонт санузлов в младшей группе и группе раннего возраста.</w:t>
      </w:r>
    </w:p>
    <w:p w:rsidR="00B4058B" w:rsidRDefault="0059387E">
      <w:pPr>
        <w:spacing w:after="14" w:line="270" w:lineRule="auto"/>
        <w:ind w:right="568" w:hanging="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Вывод</w:t>
      </w:r>
      <w:r>
        <w:rPr>
          <w:rFonts w:ascii="Times New Roman" w:eastAsia="Times New Roman" w:hAnsi="Times New Roman" w:cs="Times New Roman"/>
          <w:color w:val="auto"/>
          <w:sz w:val="28"/>
        </w:rPr>
        <w:t>: материально-техническое состояние МБДОУ и его</w:t>
      </w:r>
      <w:r>
        <w:rPr>
          <w:rFonts w:ascii="Times New Roman" w:eastAsia="Times New Roman" w:hAnsi="Times New Roman" w:cs="Times New Roman"/>
          <w:sz w:val="28"/>
        </w:rPr>
        <w:t xml:space="preserve"> территории соответствуют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B4058B" w:rsidRDefault="00B4058B">
      <w:pPr>
        <w:spacing w:after="56"/>
        <w:ind w:left="427"/>
        <w:rPr>
          <w:rFonts w:ascii="Times New Roman" w:eastAsia="Times New Roman" w:hAnsi="Times New Roman" w:cs="Times New Roman"/>
          <w:sz w:val="28"/>
        </w:rPr>
      </w:pPr>
    </w:p>
    <w:p w:rsidR="00B4058B" w:rsidRDefault="0059387E">
      <w:pPr>
        <w:keepNext/>
        <w:keepLines/>
        <w:spacing w:after="0" w:line="270" w:lineRule="auto"/>
        <w:ind w:left="690" w:right="828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Условия питания воспитанников 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Питан</w:t>
      </w:r>
      <w:r>
        <w:rPr>
          <w:rFonts w:ascii="Times New Roman" w:eastAsia="Times New Roman" w:hAnsi="Times New Roman" w:cs="Times New Roman"/>
          <w:sz w:val="28"/>
        </w:rPr>
        <w:t>ие в МБДОУ организовано в групповых комнатах. Весь цикл приготовления блюд осуществляется на пищеблоке, состоящем из цехов и кладовых для хранения продуктов. Помещение пищеблока размещаются на первом этаже в двух зданиях и отдельно стоящие два здания, имею</w:t>
      </w:r>
      <w:r>
        <w:rPr>
          <w:rFonts w:ascii="Times New Roman" w:eastAsia="Times New Roman" w:hAnsi="Times New Roman" w:cs="Times New Roman"/>
          <w:sz w:val="28"/>
        </w:rPr>
        <w:t xml:space="preserve">т отдельные выходы и полностью оснащены технологическим оборудованием, посудой и инвентарем в соответствии с нормативными требованиями. 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МБДОУ большое внимание уделяется качественному питанию воспитанников. Правильная организация питания является важной</w:t>
      </w:r>
      <w:r>
        <w:rPr>
          <w:rFonts w:ascii="Times New Roman" w:eastAsia="Times New Roman" w:hAnsi="Times New Roman" w:cs="Times New Roman"/>
          <w:sz w:val="28"/>
        </w:rPr>
        <w:t xml:space="preserve"> составляющей формирования здорового образа жизни ребенка. В  МБДОУ организовано 4-разовое питание сбалансированное, соответствует санитарным требованиям, с постоянным анализом качества питания и норм продуктов.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МБДОУ разработано и утверждено 10 дневным</w:t>
      </w:r>
      <w:r>
        <w:rPr>
          <w:rFonts w:ascii="Times New Roman" w:eastAsia="Times New Roman" w:hAnsi="Times New Roman" w:cs="Times New Roman"/>
          <w:sz w:val="28"/>
        </w:rPr>
        <w:t xml:space="preserve"> меню. В ежедневный рацион питания включены фрукты и овощи.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Ведется бракераж сырой и готовой продукции. Суточные пробы хранятся не менее 48 часов, в отдельном холодильнике. 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Вывод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</w:rPr>
        <w:t>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</w:t>
      </w:r>
      <w:r>
        <w:rPr>
          <w:rFonts w:ascii="Times New Roman" w:eastAsia="Times New Roman" w:hAnsi="Times New Roman" w:cs="Times New Roman"/>
          <w:sz w:val="28"/>
        </w:rPr>
        <w:t xml:space="preserve">ка. </w:t>
      </w:r>
    </w:p>
    <w:p w:rsidR="00B4058B" w:rsidRDefault="00B4058B">
      <w:pPr>
        <w:spacing w:after="3" w:line="264" w:lineRule="auto"/>
        <w:ind w:left="129" w:right="571" w:firstLine="28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4058B" w:rsidRDefault="0059387E">
      <w:pPr>
        <w:spacing w:after="3" w:line="264" w:lineRule="auto"/>
        <w:ind w:left="129" w:right="571" w:firstLine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Медицинское обслуживание.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ст. 41 Федерального закона от 29.12.2012 № 273-ФЗ "Об образовании в Российской Федерации" в МБДОУ созданы условия для охраны здоровья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. В МБДОУ оборудован медицинский блок, включающий в себя меди</w:t>
      </w:r>
      <w:r>
        <w:rPr>
          <w:rFonts w:ascii="Times New Roman" w:eastAsia="Times New Roman" w:hAnsi="Times New Roman" w:cs="Times New Roman"/>
          <w:sz w:val="28"/>
        </w:rPr>
        <w:t>цинский кабинет,</w:t>
      </w:r>
      <w:r w:rsidR="00F00F5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изолятор. Мед</w:t>
      </w:r>
      <w:r w:rsidR="00F00F5F">
        <w:rPr>
          <w:rFonts w:ascii="Times New Roman" w:eastAsia="Times New Roman" w:hAnsi="Times New Roman" w:cs="Times New Roman"/>
          <w:sz w:val="28"/>
        </w:rPr>
        <w:t xml:space="preserve">ицинский </w:t>
      </w:r>
      <w:r>
        <w:rPr>
          <w:rFonts w:ascii="Times New Roman" w:eastAsia="Times New Roman" w:hAnsi="Times New Roman" w:cs="Times New Roman"/>
          <w:sz w:val="28"/>
        </w:rPr>
        <w:t>блок оснащен медицинским оборудованием и инвентарем в необходимом объеме. Медицинск</w:t>
      </w:r>
      <w:r>
        <w:rPr>
          <w:rFonts w:ascii="Times New Roman" w:eastAsia="Times New Roman" w:hAnsi="Times New Roman" w:cs="Times New Roman"/>
          <w:sz w:val="28"/>
        </w:rPr>
        <w:t>ая</w:t>
      </w:r>
      <w:r>
        <w:rPr>
          <w:rFonts w:ascii="Times New Roman" w:eastAsia="Times New Roman" w:hAnsi="Times New Roman" w:cs="Times New Roman"/>
          <w:sz w:val="28"/>
        </w:rPr>
        <w:t xml:space="preserve"> сестра осуществля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т ежедневный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состоянием здоровья детей и организацией</w:t>
      </w:r>
      <w:r w:rsidR="00F00F5F">
        <w:rPr>
          <w:rFonts w:ascii="Times New Roman" w:eastAsia="Times New Roman" w:hAnsi="Times New Roman" w:cs="Times New Roman"/>
          <w:sz w:val="28"/>
        </w:rPr>
        <w:t xml:space="preserve"> питания. МБДОУ сотрудничает с М</w:t>
      </w:r>
      <w:r>
        <w:rPr>
          <w:rFonts w:ascii="Times New Roman" w:eastAsia="Times New Roman" w:hAnsi="Times New Roman" w:cs="Times New Roman"/>
          <w:sz w:val="28"/>
        </w:rPr>
        <w:t xml:space="preserve">БУЗ ЦРБ </w:t>
      </w:r>
      <w:proofErr w:type="spellStart"/>
      <w:r>
        <w:rPr>
          <w:rFonts w:ascii="Times New Roman" w:eastAsia="Times New Roman" w:hAnsi="Times New Roman" w:cs="Times New Roman"/>
          <w:sz w:val="28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</w:rPr>
        <w:t xml:space="preserve">а (детское отделение).  </w:t>
      </w:r>
    </w:p>
    <w:p w:rsidR="00B4058B" w:rsidRDefault="0059387E">
      <w:pPr>
        <w:spacing w:after="37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Созданы медико-гигиенические условия: оказание первичной медико-санитарной помощи в порядке, установленном законодательством в сфере охраны здоровья; прохождение воспитанниками медицинских осмотров, в том числе профилактических мед</w:t>
      </w:r>
      <w:r>
        <w:rPr>
          <w:rFonts w:ascii="Times New Roman" w:eastAsia="Times New Roman" w:hAnsi="Times New Roman" w:cs="Times New Roman"/>
          <w:sz w:val="28"/>
        </w:rPr>
        <w:t xml:space="preserve">ицинских осмотров в связи с занятиями физической культурой и спортом, и диспансеризации. Педагогические работники обучены навыкам оказания первой помощи. В каждой группе имеется аптечка первой неотложной помощи. </w:t>
      </w:r>
    </w:p>
    <w:p w:rsidR="00B4058B" w:rsidRDefault="0059387E">
      <w:pPr>
        <w:spacing w:after="14" w:line="270" w:lineRule="auto"/>
        <w:ind w:left="437" w:right="56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Ежегодно сотрудники МБДОУ проходят профилак</w:t>
      </w:r>
      <w:r>
        <w:rPr>
          <w:rFonts w:ascii="Times New Roman" w:eastAsia="Times New Roman" w:hAnsi="Times New Roman" w:cs="Times New Roman"/>
          <w:sz w:val="28"/>
        </w:rPr>
        <w:t xml:space="preserve">тический осмотр.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202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согласно плану и в полном объеме была организована физкультурн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оздоровительная, санитарно-просветительская работа. 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МБДОУ созданы медико-гигиенические условия: оказание первичной медико-санитарной помощи в порядке</w:t>
      </w:r>
      <w:r>
        <w:rPr>
          <w:rFonts w:ascii="Times New Roman" w:eastAsia="Times New Roman" w:hAnsi="Times New Roman" w:cs="Times New Roman"/>
          <w:sz w:val="28"/>
        </w:rPr>
        <w:t>, установленном законодательством в сфере охраны здоровья; прохождение  воспитанниками медицинских осмотров, в том числе профилактических медицинских осмотров в связи с занятиями физической культурой и спортом, и диспансеризации. Педагогические работники о</w:t>
      </w:r>
      <w:r>
        <w:rPr>
          <w:rFonts w:ascii="Times New Roman" w:eastAsia="Times New Roman" w:hAnsi="Times New Roman" w:cs="Times New Roman"/>
          <w:sz w:val="28"/>
        </w:rPr>
        <w:t xml:space="preserve">бучены навыкам оказания первой помощи. В каждой группе имеется аптечка первой неотложной помощи.  </w:t>
      </w:r>
    </w:p>
    <w:p w:rsidR="00B4058B" w:rsidRDefault="0059387E">
      <w:pPr>
        <w:spacing w:after="14" w:line="270" w:lineRule="auto"/>
        <w:ind w:left="129" w:right="56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Вывод:</w:t>
      </w:r>
      <w:r>
        <w:rPr>
          <w:rFonts w:ascii="Times New Roman" w:eastAsia="Times New Roman" w:hAnsi="Times New Roman" w:cs="Times New Roman"/>
          <w:sz w:val="28"/>
        </w:rPr>
        <w:t xml:space="preserve"> укрепление здоровья детей является ценностным приоритетом всей образовательной работы МБДОУ не только в плане физического воспитания, но и обучения в </w:t>
      </w:r>
      <w:r>
        <w:rPr>
          <w:rFonts w:ascii="Times New Roman" w:eastAsia="Times New Roman" w:hAnsi="Times New Roman" w:cs="Times New Roman"/>
          <w:sz w:val="28"/>
        </w:rPr>
        <w:t xml:space="preserve">целом. </w:t>
      </w:r>
    </w:p>
    <w:p w:rsidR="00B4058B" w:rsidRDefault="00B4058B">
      <w:pPr>
        <w:spacing w:after="14" w:line="270" w:lineRule="auto"/>
        <w:ind w:left="129" w:right="568" w:firstLine="28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4058B" w:rsidRDefault="0059387E">
      <w:pPr>
        <w:spacing w:after="14" w:line="270" w:lineRule="auto"/>
        <w:ind w:left="129" w:right="568" w:firstLine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Обеспечение безопасности МБДОУ.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Здание МБДОУ оборудовано тревожной кнопкой, что позволяет оперативно вызвать наряд вневедомственной охраны в случае чрезвычайной ситуации, а также установлено </w:t>
      </w:r>
      <w:r>
        <w:rPr>
          <w:rFonts w:ascii="Times New Roman" w:eastAsia="Times New Roman" w:hAnsi="Times New Roman" w:cs="Times New Roman"/>
          <w:color w:val="auto"/>
          <w:sz w:val="28"/>
        </w:rPr>
        <w:t>5 видеокамер</w:t>
      </w:r>
      <w:r>
        <w:rPr>
          <w:rFonts w:ascii="Times New Roman" w:eastAsia="Times New Roman" w:hAnsi="Times New Roman" w:cs="Times New Roman"/>
          <w:sz w:val="28"/>
        </w:rPr>
        <w:t xml:space="preserve">. Имеются планы эвакуации. Серьезное внимание уделено созданию системы противопожарной безопасности. МБДОУ </w:t>
      </w:r>
      <w:proofErr w:type="gramStart"/>
      <w:r>
        <w:rPr>
          <w:rFonts w:ascii="Times New Roman" w:eastAsia="Times New Roman" w:hAnsi="Times New Roman" w:cs="Times New Roman"/>
          <w:sz w:val="28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огнетушителями, установлена система пожарной сигнализации, имеются информационные знаки. Пути эвакуации соответствуют нормативам.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</w:t>
      </w:r>
      <w:r>
        <w:rPr>
          <w:rFonts w:ascii="Times New Roman" w:eastAsia="Times New Roman" w:hAnsi="Times New Roman" w:cs="Times New Roman"/>
          <w:sz w:val="28"/>
        </w:rPr>
        <w:t xml:space="preserve">печение условий безопасности в МБДОУ выполняется согласно локально нормативно-правовым документам. </w:t>
      </w:r>
    </w:p>
    <w:p w:rsidR="00B4058B" w:rsidRDefault="0059387E">
      <w:pPr>
        <w:spacing w:after="3" w:line="264" w:lineRule="auto"/>
        <w:ind w:left="129" w:right="571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Регулярно в соответствии с графиком проводятся инструктажи с сотрудниками по повышению антитеррористической, пожарной безопасности и ЧС.      </w:t>
      </w:r>
    </w:p>
    <w:p w:rsidR="00B4058B" w:rsidRDefault="0059387E">
      <w:pPr>
        <w:spacing w:after="3" w:line="264" w:lineRule="auto"/>
        <w:ind w:left="129" w:right="571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Ежедневно отв</w:t>
      </w:r>
      <w:r>
        <w:rPr>
          <w:rFonts w:ascii="Times New Roman" w:eastAsia="Times New Roman" w:hAnsi="Times New Roman" w:cs="Times New Roman"/>
          <w:sz w:val="28"/>
        </w:rPr>
        <w:t xml:space="preserve">етственными лицами осуществляется контроль с целью своевременного устранения причин, несущих угрозу жизни и здоровью воспитанников и работников. С детьми проводятся беседы, игровые занятия, развлечения в рамках реализации программы ОБЖ.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Необходимым услови</w:t>
      </w:r>
      <w:r>
        <w:rPr>
          <w:rFonts w:ascii="Times New Roman" w:eastAsia="Times New Roman" w:hAnsi="Times New Roman" w:cs="Times New Roman"/>
          <w:sz w:val="28"/>
        </w:rPr>
        <w:t xml:space="preserve">ем успешности работы педагогов МБДОУ по формированию навыков безопасного поведения на дороге является сотрудничество с ОГИБДД. Сотрудники ОГИБДД по возможности </w:t>
      </w:r>
      <w:r>
        <w:rPr>
          <w:rFonts w:ascii="Times New Roman" w:eastAsia="Times New Roman" w:hAnsi="Times New Roman" w:cs="Times New Roman"/>
          <w:sz w:val="28"/>
        </w:rPr>
        <w:lastRenderedPageBreak/>
        <w:t>участвуют в просмотрах открытых мероприятий по обучению дошкольников ПДД, в организации декадник</w:t>
      </w:r>
      <w:r>
        <w:rPr>
          <w:rFonts w:ascii="Times New Roman" w:eastAsia="Times New Roman" w:hAnsi="Times New Roman" w:cs="Times New Roman"/>
          <w:sz w:val="28"/>
        </w:rPr>
        <w:t xml:space="preserve">ов, акций и т.п.  </w:t>
      </w:r>
    </w:p>
    <w:p w:rsidR="00B4058B" w:rsidRDefault="00B405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058B" w:rsidRDefault="00B405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058B" w:rsidRDefault="0059387E">
      <w:pPr>
        <w:keepNext/>
        <w:keepLines/>
        <w:spacing w:after="0" w:line="270" w:lineRule="auto"/>
        <w:ind w:left="690" w:right="753" w:hanging="10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VIII.</w:t>
      </w:r>
      <w:r w:rsidR="00F00F5F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>Оценка функционирования внутренней системы</w:t>
      </w:r>
    </w:p>
    <w:p w:rsidR="00B4058B" w:rsidRDefault="0059387E">
      <w:pPr>
        <w:keepNext/>
        <w:keepLines/>
        <w:spacing w:after="0" w:line="270" w:lineRule="auto"/>
        <w:ind w:left="690" w:right="753" w:hanging="10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 оценки качества образования.</w:t>
      </w:r>
    </w:p>
    <w:p w:rsidR="00B4058B" w:rsidRDefault="00B4058B">
      <w:pPr>
        <w:keepNext/>
        <w:keepLines/>
        <w:spacing w:after="0" w:line="270" w:lineRule="auto"/>
        <w:ind w:left="690" w:right="753" w:hanging="10"/>
        <w:outlineLvl w:val="1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Внутренний мониторинг качества образования МБДОУ разработан в соответствии с образовательной программой, годовым планом, графиком контроля на месяц, который доводится до членов педагогического коллектива.  </w:t>
      </w:r>
    </w:p>
    <w:p w:rsidR="00B4058B" w:rsidRDefault="0059387E">
      <w:pPr>
        <w:spacing w:after="14" w:line="270" w:lineRule="auto"/>
        <w:ind w:left="129"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Реализация внутренней системы оценки качества обр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азования осуществляется в МБДОУ на основе внутреннего контроля и мониторинга. Внутренний контроль осуществляется в виде плановых и оперативных проверок и мониторинга.  </w:t>
      </w:r>
    </w:p>
    <w:p w:rsidR="00B4058B" w:rsidRDefault="0059387E">
      <w:pPr>
        <w:spacing w:after="0" w:line="240" w:lineRule="auto"/>
        <w:ind w:left="437" w:right="568" w:hanging="1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Основные направления внутреннего мониторинга качества образования: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выполнение основной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общеобразовательной программы (итоговые результаты); 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эмоционально-психологический климат во всех возрастных группах; 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</w:rPr>
        <w:t xml:space="preserve"> школьно-значимых функций у старших дошкольников;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состояние здоровья воспитанников; 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уровень физического развития воспитанников; 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процедура и результат адаптации вновь прибывших детей к условиям МБДОУ; </w:t>
      </w:r>
    </w:p>
    <w:p w:rsidR="00B4058B" w:rsidRDefault="0059387E">
      <w:pPr>
        <w:spacing w:after="0" w:line="240" w:lineRule="auto"/>
        <w:ind w:left="129"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-удовлетворенность родителей (законных представителей) качеством образования в МБДОУ; 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ресурсное обеспечение основных направлений деяте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льности МБДОУ;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кадровое обеспечение образовательного процесса; 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материально-технические условия пребывания воспитанников в МБДОУ; </w:t>
      </w:r>
    </w:p>
    <w:p w:rsidR="00B4058B" w:rsidRDefault="0059387E">
      <w:pPr>
        <w:numPr>
          <w:ilvl w:val="0"/>
          <w:numId w:val="8"/>
        </w:numPr>
        <w:spacing w:after="0" w:line="240" w:lineRule="auto"/>
        <w:ind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программно-методические условия. </w:t>
      </w:r>
    </w:p>
    <w:p w:rsidR="00B4058B" w:rsidRDefault="0059387E">
      <w:pPr>
        <w:spacing w:after="14" w:line="240" w:lineRule="auto"/>
        <w:ind w:left="129" w:right="568" w:firstLine="28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Результаты внутреннего контроля оформляются в виде справок, доводятся до сведения пед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агогов. Администрация МБДОУ отслеживает выполнение педагогами рекомендаций, полученных по итогам контроля. </w:t>
      </w:r>
    </w:p>
    <w:p w:rsidR="00B4058B" w:rsidRDefault="0059387E">
      <w:pPr>
        <w:spacing w:after="14" w:line="240" w:lineRule="auto"/>
        <w:ind w:left="139" w:right="568" w:hanging="1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детском саду проводится внутренняя система оценки качества образования. Мониторинг качества образовательной деятельности в 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auto"/>
          <w:sz w:val="28"/>
          <w:szCs w:val="28"/>
        </w:rPr>
        <w:t>году показал хорош</w:t>
      </w:r>
      <w:r>
        <w:rPr>
          <w:rFonts w:ascii="Times New Roman" w:hAnsi="Times New Roman" w:cs="Times New Roman"/>
          <w:color w:val="auto"/>
          <w:sz w:val="28"/>
          <w:szCs w:val="28"/>
        </w:rPr>
        <w:t>ую работу педагогического коллектива по всем показателям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058B" w:rsidRDefault="00B4058B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058B" w:rsidRDefault="00B4058B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058B" w:rsidRDefault="00B4058B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058B" w:rsidRDefault="00B4058B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058B" w:rsidRDefault="00B4058B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058B" w:rsidRDefault="0059387E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конце года проводилось анкетирование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89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родител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ей</w:t>
      </w:r>
    </w:p>
    <w:p w:rsidR="00B4058B" w:rsidRDefault="0059387E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(Посещает ДОУ 9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детей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B4058B" w:rsidRDefault="00B4058B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4058B" w:rsidRDefault="0059387E">
      <w:pPr>
        <w:widowControl w:val="0"/>
        <w:spacing w:after="0"/>
        <w:ind w:left="-284" w:hanging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Получены следующие результаты:</w:t>
      </w:r>
    </w:p>
    <w:p w:rsidR="00B4058B" w:rsidRDefault="0059387E">
      <w:pPr>
        <w:ind w:left="142" w:hanging="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Средний балл уровня удовлетворенности родителей: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445"/>
        <w:gridCol w:w="1126"/>
      </w:tblGrid>
      <w:tr w:rsidR="00B4058B">
        <w:tc>
          <w:tcPr>
            <w:tcW w:w="8445" w:type="dxa"/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1.Информационная открытость</w:t>
            </w:r>
          </w:p>
        </w:tc>
        <w:tc>
          <w:tcPr>
            <w:tcW w:w="1126" w:type="dxa"/>
          </w:tcPr>
          <w:p w:rsidR="00B4058B" w:rsidRDefault="0059387E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%</w:t>
            </w:r>
          </w:p>
        </w:tc>
      </w:tr>
      <w:tr w:rsidR="00B4058B">
        <w:tc>
          <w:tcPr>
            <w:tcW w:w="8445" w:type="dxa"/>
          </w:tcPr>
          <w:p w:rsidR="00B4058B" w:rsidRDefault="00593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2.Группы условий, созданных для комфортного пребывания ребенка в ДОО, реализации образовательной программ.</w:t>
            </w:r>
          </w:p>
        </w:tc>
        <w:tc>
          <w:tcPr>
            <w:tcW w:w="1126" w:type="dxa"/>
          </w:tcPr>
          <w:p w:rsidR="00B4058B" w:rsidRDefault="0059387E">
            <w:pPr>
              <w:pStyle w:val="a9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%</w:t>
            </w:r>
          </w:p>
        </w:tc>
      </w:tr>
      <w:tr w:rsidR="00B4058B">
        <w:tc>
          <w:tcPr>
            <w:tcW w:w="8445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Психолого-педагогические условия, созданные в ДОО</w:t>
            </w:r>
          </w:p>
        </w:tc>
        <w:tc>
          <w:tcPr>
            <w:tcW w:w="1126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90 %</w:t>
            </w:r>
          </w:p>
        </w:tc>
      </w:tr>
      <w:tr w:rsidR="00B4058B">
        <w:tc>
          <w:tcPr>
            <w:tcW w:w="8445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Кадровые условия в детском саду.</w:t>
            </w:r>
          </w:p>
        </w:tc>
        <w:tc>
          <w:tcPr>
            <w:tcW w:w="1126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%</w:t>
            </w:r>
          </w:p>
        </w:tc>
      </w:tr>
      <w:tr w:rsidR="00B4058B">
        <w:tc>
          <w:tcPr>
            <w:tcW w:w="8445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5.  Материально-технические условия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детском саду.</w:t>
            </w:r>
          </w:p>
        </w:tc>
        <w:tc>
          <w:tcPr>
            <w:tcW w:w="1126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%</w:t>
            </w:r>
          </w:p>
        </w:tc>
      </w:tr>
      <w:tr w:rsidR="00B4058B">
        <w:tc>
          <w:tcPr>
            <w:tcW w:w="8445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 Возможность родителей (законных представителей) участвовать в управлении детского сада через родительский комитет, попечительский совет.</w:t>
            </w:r>
          </w:p>
        </w:tc>
        <w:tc>
          <w:tcPr>
            <w:tcW w:w="1126" w:type="dxa"/>
          </w:tcPr>
          <w:p w:rsidR="00B4058B" w:rsidRDefault="0059387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%</w:t>
            </w:r>
          </w:p>
        </w:tc>
      </w:tr>
      <w:tr w:rsidR="00B4058B">
        <w:trPr>
          <w:trHeight w:val="493"/>
        </w:trPr>
        <w:tc>
          <w:tcPr>
            <w:tcW w:w="8445" w:type="dxa"/>
          </w:tcPr>
          <w:p w:rsidR="00B4058B" w:rsidRDefault="0059387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auto"/>
                <w:sz w:val="24"/>
                <w:szCs w:val="24"/>
              </w:rPr>
              <w:t>7.В какой степени Вы удовлетворены качеством дошкольного образования детей?</w:t>
            </w:r>
          </w:p>
        </w:tc>
        <w:tc>
          <w:tcPr>
            <w:tcW w:w="1126" w:type="dxa"/>
          </w:tcPr>
          <w:p w:rsidR="00B4058B" w:rsidRDefault="0059387E">
            <w:pPr>
              <w:spacing w:before="240" w:after="0" w:line="240" w:lineRule="auto"/>
              <w:ind w:left="142" w:hanging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%</w:t>
            </w:r>
          </w:p>
        </w:tc>
      </w:tr>
    </w:tbl>
    <w:p w:rsidR="00B4058B" w:rsidRDefault="0059387E">
      <w:pPr>
        <w:widowControl w:val="0"/>
        <w:spacing w:after="0"/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Анкетирование родителей показало высокую степень удовлетворенности качеством предоставляемых услуг.</w:t>
      </w:r>
    </w:p>
    <w:p w:rsidR="00B4058B" w:rsidRDefault="00B4058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058B" w:rsidRDefault="0059387E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Результаты анализа показателей деятельности организации</w:t>
      </w:r>
    </w:p>
    <w:tbl>
      <w:tblPr>
        <w:tblpPr w:leftFromText="180" w:rightFromText="180" w:vertAnchor="text" w:horzAnchor="margin" w:tblpXSpec="right" w:tblpY="204"/>
        <w:tblW w:w="101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587"/>
        <w:gridCol w:w="1559"/>
      </w:tblGrid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</w:rPr>
              <w:t xml:space="preserve">9 </w:t>
            </w:r>
            <w:r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семейной дошкольной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дней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человек/</w:t>
            </w:r>
          </w:p>
          <w:p w:rsidR="00B4058B" w:rsidRDefault="0059387E">
            <w:pPr>
              <w:pStyle w:val="ConsPlusNormal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100 %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спитанник» 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человек/</w:t>
            </w:r>
          </w:p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63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B4058B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 кв. м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B4058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right="9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разнообразную игровую деятельность воспитанников на прогулке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058B" w:rsidRDefault="0059387E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</w:tbl>
    <w:p w:rsidR="00B4058B" w:rsidRDefault="00B4058B">
      <w:pPr>
        <w:ind w:left="142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4058B" w:rsidRDefault="0059387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Вывод:</w:t>
      </w:r>
      <w:r w:rsidR="00F00F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МБДОУ детский сад № 3 «Аленушка» позволяют сделать вывод о том, что в учреждении созданы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условия для реализации основной образовательной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программы детского сада.</w:t>
      </w:r>
    </w:p>
    <w:p w:rsidR="00B4058B" w:rsidRDefault="0059387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Вместе с тем, для успешной деятельности учреждения можно выделить следующие направления работы, которые будут иметь первостепенное значение в 202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году:</w:t>
      </w:r>
    </w:p>
    <w:p w:rsidR="00B4058B" w:rsidRDefault="005938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right="281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материально-технической базы, соответствующей ресурсным возможностям </w:t>
      </w:r>
      <w:r>
        <w:rPr>
          <w:rFonts w:ascii="Times New Roman" w:hAnsi="Times New Roman" w:cs="Times New Roman"/>
          <w:color w:val="auto"/>
          <w:sz w:val="28"/>
          <w:szCs w:val="28"/>
        </w:rPr>
        <w:t>дошкольного учреждения;</w:t>
      </w:r>
    </w:p>
    <w:p w:rsidR="00B4058B" w:rsidRDefault="005938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right="281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использование современных подходов при организации работы дошкольного учреждения с семьей для создания единого пространства развития ребенка;</w:t>
      </w:r>
    </w:p>
    <w:p w:rsidR="00B4058B" w:rsidRDefault="00B4058B">
      <w:pPr>
        <w:spacing w:after="0"/>
        <w:ind w:left="142" w:right="720" w:hanging="142"/>
        <w:rPr>
          <w:b/>
          <w:color w:val="auto"/>
          <w:sz w:val="28"/>
          <w:szCs w:val="28"/>
        </w:rPr>
      </w:pPr>
    </w:p>
    <w:p w:rsidR="00B4058B" w:rsidRDefault="00B4058B">
      <w:pPr>
        <w:spacing w:after="0"/>
        <w:ind w:left="142" w:right="720" w:hanging="142"/>
        <w:rPr>
          <w:b/>
          <w:color w:val="auto"/>
          <w:sz w:val="28"/>
          <w:szCs w:val="28"/>
        </w:rPr>
      </w:pPr>
    </w:p>
    <w:p w:rsidR="00B4058B" w:rsidRDefault="00B4058B">
      <w:pPr>
        <w:spacing w:after="0"/>
        <w:ind w:left="142" w:right="720" w:hanging="142"/>
        <w:rPr>
          <w:b/>
          <w:color w:val="auto"/>
          <w:sz w:val="28"/>
          <w:szCs w:val="28"/>
        </w:rPr>
      </w:pPr>
    </w:p>
    <w:sectPr w:rsidR="00B4058B">
      <w:pgSz w:w="11904" w:h="16838"/>
      <w:pgMar w:top="568" w:right="705" w:bottom="567" w:left="1560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7E" w:rsidRDefault="0059387E">
      <w:pPr>
        <w:spacing w:line="240" w:lineRule="auto"/>
      </w:pPr>
      <w:r>
        <w:separator/>
      </w:r>
    </w:p>
  </w:endnote>
  <w:endnote w:type="continuationSeparator" w:id="0">
    <w:p w:rsidR="0059387E" w:rsidRDefault="00593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7E" w:rsidRDefault="0059387E">
      <w:pPr>
        <w:spacing w:after="0"/>
      </w:pPr>
      <w:r>
        <w:separator/>
      </w:r>
    </w:p>
  </w:footnote>
  <w:footnote w:type="continuationSeparator" w:id="0">
    <w:p w:rsidR="0059387E" w:rsidRDefault="005938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790"/>
    <w:multiLevelType w:val="multilevel"/>
    <w:tmpl w:val="06790790"/>
    <w:lvl w:ilvl="0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A9D4A9B"/>
    <w:multiLevelType w:val="multilevel"/>
    <w:tmpl w:val="0A9D4A9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left" w:pos="1004"/>
        </w:tabs>
        <w:ind w:left="716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>
      <w:start w:val="2"/>
      <w:numFmt w:val="decimal"/>
      <w:lvlText w:val="%1.11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2">
    <w:nsid w:val="13A979C3"/>
    <w:multiLevelType w:val="multilevel"/>
    <w:tmpl w:val="13A979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B4833"/>
    <w:multiLevelType w:val="multilevel"/>
    <w:tmpl w:val="14DB4833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1B984335"/>
    <w:multiLevelType w:val="hybridMultilevel"/>
    <w:tmpl w:val="3628EAA4"/>
    <w:lvl w:ilvl="0" w:tplc="E3A27830">
      <w:start w:val="1"/>
      <w:numFmt w:val="upperRoman"/>
      <w:lvlText w:val="%1."/>
      <w:lvlJc w:val="left"/>
      <w:pPr>
        <w:ind w:left="3260" w:hanging="72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3620" w:hanging="360"/>
      </w:pPr>
    </w:lvl>
    <w:lvl w:ilvl="2" w:tplc="0419001B" w:tentative="1">
      <w:start w:val="1"/>
      <w:numFmt w:val="lowerRoman"/>
      <w:lvlText w:val="%3."/>
      <w:lvlJc w:val="right"/>
      <w:pPr>
        <w:ind w:left="4340" w:hanging="180"/>
      </w:pPr>
    </w:lvl>
    <w:lvl w:ilvl="3" w:tplc="0419000F" w:tentative="1">
      <w:start w:val="1"/>
      <w:numFmt w:val="decimal"/>
      <w:lvlText w:val="%4."/>
      <w:lvlJc w:val="left"/>
      <w:pPr>
        <w:ind w:left="5060" w:hanging="360"/>
      </w:pPr>
    </w:lvl>
    <w:lvl w:ilvl="4" w:tplc="04190019" w:tentative="1">
      <w:start w:val="1"/>
      <w:numFmt w:val="lowerLetter"/>
      <w:lvlText w:val="%5."/>
      <w:lvlJc w:val="left"/>
      <w:pPr>
        <w:ind w:left="5780" w:hanging="360"/>
      </w:pPr>
    </w:lvl>
    <w:lvl w:ilvl="5" w:tplc="0419001B" w:tentative="1">
      <w:start w:val="1"/>
      <w:numFmt w:val="lowerRoman"/>
      <w:lvlText w:val="%6."/>
      <w:lvlJc w:val="right"/>
      <w:pPr>
        <w:ind w:left="6500" w:hanging="180"/>
      </w:pPr>
    </w:lvl>
    <w:lvl w:ilvl="6" w:tplc="0419000F" w:tentative="1">
      <w:start w:val="1"/>
      <w:numFmt w:val="decimal"/>
      <w:lvlText w:val="%7."/>
      <w:lvlJc w:val="left"/>
      <w:pPr>
        <w:ind w:left="7220" w:hanging="360"/>
      </w:pPr>
    </w:lvl>
    <w:lvl w:ilvl="7" w:tplc="04190019" w:tentative="1">
      <w:start w:val="1"/>
      <w:numFmt w:val="lowerLetter"/>
      <w:lvlText w:val="%8."/>
      <w:lvlJc w:val="left"/>
      <w:pPr>
        <w:ind w:left="7940" w:hanging="360"/>
      </w:pPr>
    </w:lvl>
    <w:lvl w:ilvl="8" w:tplc="041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5">
    <w:nsid w:val="23AC3099"/>
    <w:multiLevelType w:val="multilevel"/>
    <w:tmpl w:val="23AC30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B7451"/>
    <w:multiLevelType w:val="multilevel"/>
    <w:tmpl w:val="317B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A2F97"/>
    <w:multiLevelType w:val="multilevel"/>
    <w:tmpl w:val="564A2F9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left" w:pos="1004"/>
        </w:tabs>
        <w:ind w:left="716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>
      <w:start w:val="2"/>
      <w:numFmt w:val="decimal"/>
      <w:lvlText w:val="%1.11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8">
    <w:nsid w:val="633F3C9A"/>
    <w:multiLevelType w:val="multilevel"/>
    <w:tmpl w:val="633F3C9A"/>
    <w:lvl w:ilvl="0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68FE2BDD"/>
    <w:multiLevelType w:val="multilevel"/>
    <w:tmpl w:val="68FE2B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4">
    <w:abstractNumId w:val="1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B8"/>
    <w:rsid w:val="0000218A"/>
    <w:rsid w:val="00005DAF"/>
    <w:rsid w:val="0001283A"/>
    <w:rsid w:val="0002068D"/>
    <w:rsid w:val="00022772"/>
    <w:rsid w:val="00027C18"/>
    <w:rsid w:val="00055BB5"/>
    <w:rsid w:val="00064D84"/>
    <w:rsid w:val="0007300F"/>
    <w:rsid w:val="00083C32"/>
    <w:rsid w:val="00090C43"/>
    <w:rsid w:val="00092599"/>
    <w:rsid w:val="00092ED2"/>
    <w:rsid w:val="000D1323"/>
    <w:rsid w:val="000D2CCF"/>
    <w:rsid w:val="000D3169"/>
    <w:rsid w:val="000E547B"/>
    <w:rsid w:val="00112E77"/>
    <w:rsid w:val="00132AC0"/>
    <w:rsid w:val="00142177"/>
    <w:rsid w:val="001556DB"/>
    <w:rsid w:val="00164BFF"/>
    <w:rsid w:val="001800B0"/>
    <w:rsid w:val="001857FB"/>
    <w:rsid w:val="001B5062"/>
    <w:rsid w:val="001D3F92"/>
    <w:rsid w:val="001F366C"/>
    <w:rsid w:val="001F481A"/>
    <w:rsid w:val="0020112A"/>
    <w:rsid w:val="00210E98"/>
    <w:rsid w:val="002153A5"/>
    <w:rsid w:val="00253D88"/>
    <w:rsid w:val="00255182"/>
    <w:rsid w:val="002605CA"/>
    <w:rsid w:val="00264227"/>
    <w:rsid w:val="002842B8"/>
    <w:rsid w:val="00285257"/>
    <w:rsid w:val="002D14F0"/>
    <w:rsid w:val="0031067E"/>
    <w:rsid w:val="003231BD"/>
    <w:rsid w:val="00347AD5"/>
    <w:rsid w:val="003512D3"/>
    <w:rsid w:val="00362117"/>
    <w:rsid w:val="00370994"/>
    <w:rsid w:val="00372931"/>
    <w:rsid w:val="00375EDF"/>
    <w:rsid w:val="00387189"/>
    <w:rsid w:val="00392002"/>
    <w:rsid w:val="003967B7"/>
    <w:rsid w:val="003A4015"/>
    <w:rsid w:val="003D5F9B"/>
    <w:rsid w:val="003E031E"/>
    <w:rsid w:val="003E4530"/>
    <w:rsid w:val="003E6AC5"/>
    <w:rsid w:val="003F7A69"/>
    <w:rsid w:val="00401169"/>
    <w:rsid w:val="00402122"/>
    <w:rsid w:val="00411F5F"/>
    <w:rsid w:val="00422D54"/>
    <w:rsid w:val="004451F1"/>
    <w:rsid w:val="00467B80"/>
    <w:rsid w:val="00480BC1"/>
    <w:rsid w:val="004B424E"/>
    <w:rsid w:val="0050226D"/>
    <w:rsid w:val="00513491"/>
    <w:rsid w:val="005153B6"/>
    <w:rsid w:val="00522813"/>
    <w:rsid w:val="005373FE"/>
    <w:rsid w:val="005671D6"/>
    <w:rsid w:val="0059387E"/>
    <w:rsid w:val="00594500"/>
    <w:rsid w:val="005F21D1"/>
    <w:rsid w:val="005F5918"/>
    <w:rsid w:val="00607B96"/>
    <w:rsid w:val="0062171B"/>
    <w:rsid w:val="00622678"/>
    <w:rsid w:val="006273EF"/>
    <w:rsid w:val="00650793"/>
    <w:rsid w:val="00681614"/>
    <w:rsid w:val="006A4DDA"/>
    <w:rsid w:val="006B1A5A"/>
    <w:rsid w:val="006E127E"/>
    <w:rsid w:val="006F61E8"/>
    <w:rsid w:val="007251DA"/>
    <w:rsid w:val="007A3530"/>
    <w:rsid w:val="007B2E89"/>
    <w:rsid w:val="007B3E97"/>
    <w:rsid w:val="007D2F00"/>
    <w:rsid w:val="007E5ED3"/>
    <w:rsid w:val="007E7749"/>
    <w:rsid w:val="007F1A8D"/>
    <w:rsid w:val="008054C3"/>
    <w:rsid w:val="0080705F"/>
    <w:rsid w:val="008450D0"/>
    <w:rsid w:val="008461D7"/>
    <w:rsid w:val="00851BE4"/>
    <w:rsid w:val="00860B12"/>
    <w:rsid w:val="00881A15"/>
    <w:rsid w:val="008A2B3B"/>
    <w:rsid w:val="008A3A1C"/>
    <w:rsid w:val="008C093F"/>
    <w:rsid w:val="009111A9"/>
    <w:rsid w:val="0091134F"/>
    <w:rsid w:val="0091774E"/>
    <w:rsid w:val="009236B4"/>
    <w:rsid w:val="0092453C"/>
    <w:rsid w:val="0092716F"/>
    <w:rsid w:val="00931BBC"/>
    <w:rsid w:val="0094763E"/>
    <w:rsid w:val="00980190"/>
    <w:rsid w:val="009860F6"/>
    <w:rsid w:val="009865F1"/>
    <w:rsid w:val="00991F66"/>
    <w:rsid w:val="009A3248"/>
    <w:rsid w:val="009A4A9B"/>
    <w:rsid w:val="009A74F2"/>
    <w:rsid w:val="009D0C15"/>
    <w:rsid w:val="009D6E0F"/>
    <w:rsid w:val="009E3F07"/>
    <w:rsid w:val="00A06093"/>
    <w:rsid w:val="00A353EF"/>
    <w:rsid w:val="00A4095B"/>
    <w:rsid w:val="00A50D64"/>
    <w:rsid w:val="00A564A7"/>
    <w:rsid w:val="00A77D18"/>
    <w:rsid w:val="00A95B41"/>
    <w:rsid w:val="00AA3C4F"/>
    <w:rsid w:val="00AE2024"/>
    <w:rsid w:val="00AF6419"/>
    <w:rsid w:val="00AF7073"/>
    <w:rsid w:val="00AF7452"/>
    <w:rsid w:val="00B22F54"/>
    <w:rsid w:val="00B36007"/>
    <w:rsid w:val="00B4058B"/>
    <w:rsid w:val="00B5242E"/>
    <w:rsid w:val="00B7093C"/>
    <w:rsid w:val="00B773A6"/>
    <w:rsid w:val="00B82A34"/>
    <w:rsid w:val="00B95B40"/>
    <w:rsid w:val="00BB2CE5"/>
    <w:rsid w:val="00BD5095"/>
    <w:rsid w:val="00BD7F31"/>
    <w:rsid w:val="00BF0735"/>
    <w:rsid w:val="00C1048D"/>
    <w:rsid w:val="00C10974"/>
    <w:rsid w:val="00C27ED1"/>
    <w:rsid w:val="00C3256D"/>
    <w:rsid w:val="00C87842"/>
    <w:rsid w:val="00C9212B"/>
    <w:rsid w:val="00CA01D6"/>
    <w:rsid w:val="00CC055A"/>
    <w:rsid w:val="00CF0F1B"/>
    <w:rsid w:val="00D04DDC"/>
    <w:rsid w:val="00D21825"/>
    <w:rsid w:val="00D236B2"/>
    <w:rsid w:val="00D448A7"/>
    <w:rsid w:val="00D64BFF"/>
    <w:rsid w:val="00D658CC"/>
    <w:rsid w:val="00D67A36"/>
    <w:rsid w:val="00D67F25"/>
    <w:rsid w:val="00D77CA6"/>
    <w:rsid w:val="00DB4F32"/>
    <w:rsid w:val="00DC4F43"/>
    <w:rsid w:val="00DE6A15"/>
    <w:rsid w:val="00DF0B67"/>
    <w:rsid w:val="00E1157F"/>
    <w:rsid w:val="00E179B6"/>
    <w:rsid w:val="00E20DB4"/>
    <w:rsid w:val="00E3249A"/>
    <w:rsid w:val="00E5192D"/>
    <w:rsid w:val="00E743F7"/>
    <w:rsid w:val="00E872FC"/>
    <w:rsid w:val="00EB261B"/>
    <w:rsid w:val="00EB6FC0"/>
    <w:rsid w:val="00ED743B"/>
    <w:rsid w:val="00F00F5F"/>
    <w:rsid w:val="00F029EB"/>
    <w:rsid w:val="00F14C2F"/>
    <w:rsid w:val="00F540BD"/>
    <w:rsid w:val="00F61ACB"/>
    <w:rsid w:val="00F651D5"/>
    <w:rsid w:val="00F739AB"/>
    <w:rsid w:val="00F91DDF"/>
    <w:rsid w:val="00F97E2A"/>
    <w:rsid w:val="00FC2012"/>
    <w:rsid w:val="00FC41EF"/>
    <w:rsid w:val="00FC5C5B"/>
    <w:rsid w:val="00FD43CD"/>
    <w:rsid w:val="00FD4922"/>
    <w:rsid w:val="0CB76745"/>
    <w:rsid w:val="106F6818"/>
    <w:rsid w:val="12A0284D"/>
    <w:rsid w:val="27B74DC4"/>
    <w:rsid w:val="2C8541FB"/>
    <w:rsid w:val="31382652"/>
    <w:rsid w:val="362B71E6"/>
    <w:rsid w:val="3E215B33"/>
    <w:rsid w:val="406F59B7"/>
    <w:rsid w:val="4E775506"/>
    <w:rsid w:val="53413845"/>
    <w:rsid w:val="552261B7"/>
    <w:rsid w:val="5B587FF6"/>
    <w:rsid w:val="5FDA031F"/>
    <w:rsid w:val="67206214"/>
    <w:rsid w:val="67444B7B"/>
    <w:rsid w:val="73F954FA"/>
    <w:rsid w:val="7CDA088C"/>
    <w:rsid w:val="7D41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List Bullet 2"/>
    <w:basedOn w:val="a"/>
    <w:uiPriority w:val="99"/>
    <w:unhideWhenUsed/>
    <w:qFormat/>
    <w:pPr>
      <w:numPr>
        <w:numId w:val="1"/>
      </w:numPr>
      <w:tabs>
        <w:tab w:val="left" w:pos="643"/>
      </w:tabs>
      <w:spacing w:after="0" w:line="240" w:lineRule="auto"/>
      <w:ind w:left="64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qFormat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_Bold"/>
    <w:qFormat/>
    <w:rPr>
      <w:rFonts w:ascii="BalticaC" w:hAnsi="BalticaC"/>
      <w:b/>
      <w:color w:val="000000"/>
      <w:w w:val="10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3">
    <w:name w:val="Сетка таблицы3"/>
    <w:basedOn w:val="a1"/>
    <w:uiPriority w:val="59"/>
    <w:qFormat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c2">
    <w:name w:val="c2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List Bullet 2"/>
    <w:basedOn w:val="a"/>
    <w:uiPriority w:val="99"/>
    <w:unhideWhenUsed/>
    <w:qFormat/>
    <w:pPr>
      <w:numPr>
        <w:numId w:val="1"/>
      </w:numPr>
      <w:tabs>
        <w:tab w:val="left" w:pos="643"/>
      </w:tabs>
      <w:spacing w:after="0" w:line="240" w:lineRule="auto"/>
      <w:ind w:left="64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qFormat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_Bold"/>
    <w:qFormat/>
    <w:rPr>
      <w:rFonts w:ascii="BalticaC" w:hAnsi="BalticaC"/>
      <w:b/>
      <w:color w:val="000000"/>
      <w:w w:val="10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3">
    <w:name w:val="Сетка таблицы3"/>
    <w:basedOn w:val="a1"/>
    <w:uiPriority w:val="59"/>
    <w:qFormat/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c2">
    <w:name w:val="c2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vip.1obraz.r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s3-alenushka.org.ru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vip.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lenushka270@mail.ru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476B4C-CF8F-45AB-A45A-E045F919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5671</Words>
  <Characters>32327</Characters>
  <Application>Microsoft Office Word</Application>
  <DocSecurity>0</DocSecurity>
  <Lines>269</Lines>
  <Paragraphs>75</Paragraphs>
  <ScaleCrop>false</ScaleCrop>
  <Company/>
  <LinksUpToDate>false</LinksUpToDate>
  <CharactersWithSpaces>37923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alenu</dc:creator>
  <cp:lastModifiedBy>user</cp:lastModifiedBy>
  <cp:revision>19</cp:revision>
  <cp:lastPrinted>2025-06-05T09:04:00Z</cp:lastPrinted>
  <dcterms:created xsi:type="dcterms:W3CDTF">2025-03-31T11:11:00Z</dcterms:created>
  <dcterms:modified xsi:type="dcterms:W3CDTF">2026-04-10T07:57:00Z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81D03062485849458088E7D6E0304866_13</vt:lpwstr>
  </property>
</Properties>
</file>