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68" w:rsidRPr="00687E0A" w:rsidRDefault="000E2B68" w:rsidP="000E2B6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 дошкольное образовательное учреждение</w:t>
      </w:r>
    </w:p>
    <w:p w:rsidR="000E2B68" w:rsidRPr="00687E0A" w:rsidRDefault="000E2B68" w:rsidP="000E2B68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детского сада  №3 «Аленушка»</w:t>
      </w:r>
    </w:p>
    <w:p w:rsidR="000E2B68" w:rsidRPr="00687E0A" w:rsidRDefault="000E2B68" w:rsidP="000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2B68" w:rsidRPr="00C0770D" w:rsidRDefault="000E2B68" w:rsidP="000E2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Рассмотрен и </w:t>
      </w:r>
      <w:proofErr w:type="gramStart"/>
      <w:r w:rsidRPr="00687E0A">
        <w:rPr>
          <w:rFonts w:ascii="Times New Roman" w:hAnsi="Times New Roman" w:cs="Times New Roman"/>
          <w:sz w:val="28"/>
          <w:szCs w:val="28"/>
        </w:rPr>
        <w:t xml:space="preserve">рекомендован                                                                                                                                        </w:t>
      </w:r>
      <w:r w:rsidRPr="00C0770D">
        <w:rPr>
          <w:rFonts w:ascii="Times New Roman" w:hAnsi="Times New Roman" w:cs="Times New Roman"/>
          <w:b/>
          <w:sz w:val="28"/>
          <w:szCs w:val="28"/>
        </w:rPr>
        <w:t>Утверждаю</w:t>
      </w:r>
      <w:proofErr w:type="gramEnd"/>
      <w:r w:rsidRPr="00C0770D">
        <w:rPr>
          <w:rFonts w:ascii="Times New Roman" w:hAnsi="Times New Roman" w:cs="Times New Roman"/>
          <w:b/>
          <w:sz w:val="28"/>
          <w:szCs w:val="28"/>
        </w:rPr>
        <w:t>:</w:t>
      </w:r>
    </w:p>
    <w:p w:rsidR="000E2B68" w:rsidRPr="00687E0A" w:rsidRDefault="000E2B68" w:rsidP="000E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к утверждению                                                                                                                                           Приказ №___от________</w:t>
      </w:r>
    </w:p>
    <w:p w:rsidR="000E2B68" w:rsidRPr="00687E0A" w:rsidRDefault="000E2B68" w:rsidP="000E2B68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42D6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C0770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г.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Заведующий  </w:t>
      </w:r>
      <w:r w:rsidRPr="00F42D6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7E0A">
        <w:rPr>
          <w:rFonts w:ascii="Times New Roman" w:hAnsi="Times New Roman" w:cs="Times New Roman"/>
          <w:sz w:val="28"/>
          <w:szCs w:val="28"/>
        </w:rPr>
        <w:t>МБДОУ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детского сада №3 «Аленушка»</w:t>
      </w:r>
    </w:p>
    <w:p w:rsidR="000E2B68" w:rsidRPr="00687E0A" w:rsidRDefault="000E2B68" w:rsidP="00220D37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Pr="00687E0A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687E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E2B68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Pr="00687E0A" w:rsidRDefault="00C0770D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68" w:rsidRPr="00687E0A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E2B68" w:rsidRPr="00687E0A" w:rsidRDefault="000E2B68" w:rsidP="00C0770D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A23EA">
        <w:rPr>
          <w:rFonts w:ascii="Times New Roman" w:hAnsi="Times New Roman" w:cs="Times New Roman"/>
          <w:sz w:val="28"/>
          <w:szCs w:val="28"/>
        </w:rPr>
        <w:t>«Бумажные фантазии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770D">
        <w:rPr>
          <w:rFonts w:ascii="Times New Roman" w:hAnsi="Times New Roman" w:cs="Times New Roman"/>
          <w:sz w:val="28"/>
          <w:szCs w:val="28"/>
        </w:rPr>
        <w:t xml:space="preserve"> </w:t>
      </w:r>
      <w:r w:rsidR="004C0CC8">
        <w:rPr>
          <w:rFonts w:ascii="Times New Roman" w:hAnsi="Times New Roman" w:cs="Times New Roman"/>
          <w:sz w:val="28"/>
          <w:szCs w:val="28"/>
        </w:rPr>
        <w:t>для детей 5-6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E2B68" w:rsidRPr="00687E0A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на </w:t>
      </w:r>
      <w:r w:rsidR="004C0CC8">
        <w:rPr>
          <w:rFonts w:ascii="Times New Roman" w:hAnsi="Times New Roman" w:cs="Times New Roman"/>
          <w:sz w:val="28"/>
          <w:szCs w:val="28"/>
        </w:rPr>
        <w:t>2022</w:t>
      </w:r>
      <w:r w:rsidRPr="00687E0A">
        <w:rPr>
          <w:rFonts w:ascii="Times New Roman" w:hAnsi="Times New Roman" w:cs="Times New Roman"/>
          <w:sz w:val="28"/>
          <w:szCs w:val="28"/>
        </w:rPr>
        <w:t>-20</w:t>
      </w:r>
      <w:r w:rsidR="004C0CC8">
        <w:rPr>
          <w:rFonts w:ascii="Times New Roman" w:hAnsi="Times New Roman" w:cs="Times New Roman"/>
          <w:sz w:val="28"/>
          <w:szCs w:val="28"/>
        </w:rPr>
        <w:t>23</w:t>
      </w:r>
      <w:r w:rsidRPr="00687E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B68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770D" w:rsidRPr="00687E0A" w:rsidRDefault="00C0770D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70D">
        <w:rPr>
          <w:rFonts w:ascii="Times New Roman" w:hAnsi="Times New Roman" w:cs="Times New Roman"/>
          <w:sz w:val="28"/>
          <w:szCs w:val="28"/>
        </w:rPr>
        <w:t>Руководитель кружка</w:t>
      </w:r>
      <w:r w:rsidRPr="00687E0A">
        <w:rPr>
          <w:rFonts w:ascii="Times New Roman" w:hAnsi="Times New Roman" w:cs="Times New Roman"/>
          <w:sz w:val="28"/>
          <w:szCs w:val="28"/>
        </w:rPr>
        <w:t xml:space="preserve">: </w:t>
      </w:r>
      <w:r w:rsidR="000A23EA">
        <w:rPr>
          <w:rFonts w:ascii="Times New Roman" w:hAnsi="Times New Roman" w:cs="Times New Roman"/>
          <w:sz w:val="28"/>
          <w:szCs w:val="28"/>
        </w:rPr>
        <w:t>Власенко Е.В.</w:t>
      </w: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770D" w:rsidRDefault="00C0770D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CC8" w:rsidRDefault="00220D37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  <w:r w:rsidR="004C0CC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2B68" w:rsidRDefault="000E2B68" w:rsidP="004C0CC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E2B68" w:rsidRDefault="000E2B68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Pr="00106567" w:rsidRDefault="00C0770D" w:rsidP="00C0770D">
      <w:pPr>
        <w:shd w:val="clear" w:color="auto" w:fill="FFFFFF" w:themeFill="background1"/>
        <w:spacing w:before="90" w:after="90"/>
        <w:rPr>
          <w:rFonts w:ascii="Times New Roman" w:hAnsi="Times New Roman"/>
          <w:b/>
          <w:sz w:val="28"/>
          <w:szCs w:val="28"/>
        </w:rPr>
      </w:pPr>
    </w:p>
    <w:p w:rsidR="000E2B68" w:rsidRPr="00106567" w:rsidRDefault="000E2B68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2B68" w:rsidRDefault="000E2B68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ab/>
      </w:r>
      <w:r w:rsidRPr="00106567">
        <w:rPr>
          <w:rFonts w:ascii="Times New Roman" w:hAnsi="Times New Roman"/>
          <w:sz w:val="28"/>
          <w:szCs w:val="28"/>
        </w:rPr>
        <w:t>Программа дополнительног</w:t>
      </w:r>
      <w:r w:rsidR="00AA10CC">
        <w:rPr>
          <w:rFonts w:ascii="Times New Roman" w:hAnsi="Times New Roman"/>
          <w:sz w:val="28"/>
          <w:szCs w:val="28"/>
        </w:rPr>
        <w:t>о образования «Бумажные фантазии</w:t>
      </w:r>
      <w:r w:rsidRPr="00106567">
        <w:rPr>
          <w:rFonts w:ascii="Times New Roman" w:hAnsi="Times New Roman"/>
          <w:sz w:val="28"/>
          <w:szCs w:val="28"/>
        </w:rPr>
        <w:t>» имеет художественную направленность, которая играет важную роль в развитии и воспитании детей.</w:t>
      </w:r>
    </w:p>
    <w:p w:rsidR="00AA10CC" w:rsidRDefault="00AA10C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</w:t>
      </w:r>
      <w:r w:rsidRPr="00C0770D">
        <w:rPr>
          <w:rFonts w:ascii="Times New Roman" w:hAnsi="Times New Roman"/>
          <w:sz w:val="28"/>
          <w:szCs w:val="28"/>
        </w:rPr>
        <w:t>оригами известно</w:t>
      </w:r>
      <w:r>
        <w:rPr>
          <w:rFonts w:ascii="Times New Roman" w:hAnsi="Times New Roman"/>
          <w:sz w:val="28"/>
          <w:szCs w:val="28"/>
        </w:rPr>
        <w:t xml:space="preserve"> с давних времен. Впервые оно зародилось в Китае</w:t>
      </w:r>
      <w:r w:rsidR="0010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 родине возникновения бумаги.</w:t>
      </w:r>
    </w:p>
    <w:p w:rsidR="00AA10CC" w:rsidRDefault="00AA10C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Позже распространилось в Японии.</w:t>
      </w:r>
      <w:r w:rsidR="00C0770D">
        <w:rPr>
          <w:rFonts w:ascii="Times New Roman" w:hAnsi="Times New Roman"/>
          <w:sz w:val="28"/>
          <w:szCs w:val="28"/>
        </w:rPr>
        <w:t xml:space="preserve"> </w:t>
      </w:r>
      <w:r w:rsidRPr="00C0770D">
        <w:rPr>
          <w:rFonts w:ascii="Times New Roman" w:hAnsi="Times New Roman"/>
          <w:sz w:val="28"/>
          <w:szCs w:val="28"/>
        </w:rPr>
        <w:t>«Оригами»</w:t>
      </w:r>
      <w:r w:rsidR="0010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переводе с японского-«ори»-бумага, «</w:t>
      </w:r>
      <w:proofErr w:type="spellStart"/>
      <w:r>
        <w:rPr>
          <w:rFonts w:ascii="Times New Roman" w:hAnsi="Times New Roman"/>
          <w:sz w:val="28"/>
          <w:szCs w:val="28"/>
        </w:rPr>
        <w:t>ками</w:t>
      </w:r>
      <w:proofErr w:type="spellEnd"/>
      <w:r>
        <w:rPr>
          <w:rFonts w:ascii="Times New Roman" w:hAnsi="Times New Roman"/>
          <w:sz w:val="28"/>
          <w:szCs w:val="28"/>
        </w:rPr>
        <w:t>»-складывать.</w:t>
      </w:r>
    </w:p>
    <w:p w:rsidR="0010219D" w:rsidRDefault="0010219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многие увлекаются складыванием из бумаги. Меня, как педагога, заинтересовал этот вид деятельности потому, что в процессе этой работы у детей развивается ручная умелость, зрительная координация, готовность руки к письму.</w:t>
      </w:r>
      <w:r w:rsidR="00F56EEB">
        <w:rPr>
          <w:rFonts w:ascii="Times New Roman" w:hAnsi="Times New Roman"/>
          <w:sz w:val="28"/>
          <w:szCs w:val="28"/>
        </w:rPr>
        <w:t xml:space="preserve"> Развивается пространственное воображение, появляется интерес к познанию окружающего мира. Этот вид творчества развивает логику, фантазию, память. Оригами активизирует мыслительные процессы.</w:t>
      </w:r>
    </w:p>
    <w:p w:rsidR="00CD0CFC" w:rsidRDefault="00CD0CF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младшего возраста у детей ярко выражен интерес к познанию окружающего мира путем исследования: потрогать, помять, порвать. Последнее особенно имеет отношение  к такому материалу как бумага. Как же реагируют взрослые на это естественное желание малыша? В основном запретами: нельзя рвать бумагу,</w:t>
      </w:r>
      <w:r w:rsidR="000802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нельзя портить книги. Практика и теория вступают в противоречие.</w:t>
      </w:r>
      <w:r w:rsidR="0008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хочется,</w:t>
      </w:r>
      <w:r w:rsidR="0008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ребенок развивался,</w:t>
      </w:r>
      <w:r w:rsidR="000802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 желательно «без жертв и разрушений». Это стремление порвать или в лучшем случае смять бумагу наблюдается у детей достаточно длительное время.</w:t>
      </w:r>
    </w:p>
    <w:p w:rsidR="002D622B" w:rsidRDefault="002D622B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возраст-яркая,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приобретение к культуре, к общечеловеческим ценностям. Развивается любознательность, формируется интерес к творчеству.</w:t>
      </w:r>
    </w:p>
    <w:p w:rsidR="002D622B" w:rsidRPr="00C0770D" w:rsidRDefault="002D622B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C0770D">
        <w:rPr>
          <w:rFonts w:ascii="Times New Roman" w:hAnsi="Times New Roman"/>
          <w:sz w:val="28"/>
          <w:szCs w:val="28"/>
        </w:rPr>
        <w:t>Программа дополнительного образования кружка оригами «Бумажные фантазии»</w:t>
      </w:r>
      <w:r w:rsidR="00123A55" w:rsidRPr="00C0770D">
        <w:rPr>
          <w:rFonts w:ascii="Times New Roman" w:hAnsi="Times New Roman"/>
          <w:sz w:val="28"/>
          <w:szCs w:val="28"/>
        </w:rPr>
        <w:t xml:space="preserve"> является программой художественно-эстетической направленности.</w:t>
      </w:r>
    </w:p>
    <w:p w:rsidR="00123A55" w:rsidRDefault="00123A55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C0770D">
        <w:rPr>
          <w:rFonts w:ascii="Times New Roman" w:hAnsi="Times New Roman"/>
          <w:sz w:val="28"/>
          <w:szCs w:val="28"/>
        </w:rPr>
        <w:t>В программе</w:t>
      </w:r>
      <w:r w:rsidR="00A105B3" w:rsidRPr="00C0770D">
        <w:rPr>
          <w:rFonts w:ascii="Times New Roman" w:hAnsi="Times New Roman"/>
          <w:sz w:val="28"/>
          <w:szCs w:val="28"/>
        </w:rPr>
        <w:t xml:space="preserve"> прослеживаются</w:t>
      </w:r>
      <w:r w:rsidR="00A105B3">
        <w:rPr>
          <w:rFonts w:ascii="Times New Roman" w:hAnsi="Times New Roman"/>
          <w:sz w:val="28"/>
          <w:szCs w:val="28"/>
        </w:rPr>
        <w:t xml:space="preserve"> меж </w:t>
      </w:r>
      <w:r>
        <w:rPr>
          <w:rFonts w:ascii="Times New Roman" w:hAnsi="Times New Roman"/>
          <w:sz w:val="28"/>
          <w:szCs w:val="28"/>
        </w:rPr>
        <w:t>предметные связи с другими образовательными областями. Так,</w:t>
      </w:r>
      <w:r w:rsidR="00A10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изучая основы</w:t>
      </w:r>
      <w:r w:rsidR="00A105B3">
        <w:rPr>
          <w:rFonts w:ascii="Times New Roman" w:hAnsi="Times New Roman"/>
          <w:sz w:val="28"/>
          <w:szCs w:val="28"/>
        </w:rPr>
        <w:t xml:space="preserve"> материаловедения, дети пользуются знаниями, полученными в непосредственно-организованной деятельности образовательной деятельности образовательной области «Коммуникация. Речевое развитие». При выполнении изделий по готовым схемам, работе над композицией применяются знания из областей «Художественное творчество. Рисование», «Познание. Математическое развитие».</w:t>
      </w:r>
    </w:p>
    <w:p w:rsidR="00C0770D" w:rsidRDefault="00C0770D" w:rsidP="0095328E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95328E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95328E" w:rsidRPr="0095328E" w:rsidRDefault="0095328E" w:rsidP="0095328E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95328E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95328E" w:rsidRDefault="00C21035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использования оригами в образовательном процессе в первую  очередь связана с возможностью использования его как средства развития мелкой моторики рук.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оригами  обеспечивает хорошую  тренировку пальцев,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 выработке движений кисти,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развивает точность,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координацию мелких движений пальцев.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известно,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это стимулирует развитие речи у детей.</w:t>
      </w:r>
      <w:r w:rsidR="0095328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роме того,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младшего возраста тренировка</w:t>
      </w:r>
      <w:r w:rsidR="0095328E">
        <w:rPr>
          <w:rFonts w:ascii="Times New Roman" w:hAnsi="Times New Roman"/>
          <w:sz w:val="28"/>
          <w:szCs w:val="28"/>
        </w:rPr>
        <w:t xml:space="preserve"> пальцев важна с точки зрения выработки основных элементарных умений, таких, как одевание и раздевание, застегивание и расстегивание пуговиц, манипулирование ложкой, ножницами. У старших дошкольников тренировка пальцев подготавливает руку к письму. </w:t>
      </w:r>
    </w:p>
    <w:p w:rsidR="0095328E" w:rsidRDefault="0095328E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C0770D">
        <w:rPr>
          <w:rFonts w:ascii="Times New Roman" w:hAnsi="Times New Roman"/>
          <w:b/>
          <w:sz w:val="28"/>
          <w:szCs w:val="28"/>
        </w:rPr>
        <w:t>Срок реализации программы</w:t>
      </w:r>
      <w:r w:rsidRPr="0095328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 год.</w:t>
      </w:r>
    </w:p>
    <w:p w:rsidR="0095328E" w:rsidRDefault="0015534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15534F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5534F" w:rsidRPr="00C0770D" w:rsidRDefault="0015534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новой для них техникой складывания фигурок из </w:t>
      </w:r>
      <w:r w:rsidRPr="00C0770D">
        <w:rPr>
          <w:rFonts w:ascii="Times New Roman" w:hAnsi="Times New Roman"/>
          <w:sz w:val="28"/>
          <w:szCs w:val="28"/>
        </w:rPr>
        <w:t>бумаги по типу оригами.</w:t>
      </w:r>
    </w:p>
    <w:p w:rsidR="001514F6" w:rsidRDefault="00F417E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F417EC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интеллектуальное эстетическое развитие детей дошкольного возраста.</w:t>
      </w:r>
    </w:p>
    <w:p w:rsidR="0015534F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1514F6">
        <w:rPr>
          <w:rFonts w:ascii="Times New Roman" w:hAnsi="Times New Roman"/>
          <w:b/>
          <w:sz w:val="28"/>
          <w:szCs w:val="28"/>
        </w:rPr>
        <w:t>Задачи программы:</w:t>
      </w:r>
      <w:r w:rsidR="00F417EC" w:rsidRPr="001514F6">
        <w:rPr>
          <w:rFonts w:ascii="Times New Roman" w:hAnsi="Times New Roman"/>
          <w:b/>
          <w:sz w:val="28"/>
          <w:szCs w:val="28"/>
        </w:rPr>
        <w:t xml:space="preserve"> 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14F6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детей с основными геометрическими понятиями и базовыми формами оригами;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детей  различным приемам работы с бумагой: сгибание, многократное складывание, надрезание, склеивание.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концентрировать внимание, стимулировать развитие памяти.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правильно организовывать рабочее место.</w:t>
      </w:r>
    </w:p>
    <w:p w:rsidR="001514F6" w:rsidRDefault="001514F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F40173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эстетическ</w:t>
      </w:r>
      <w:r w:rsidR="00F448AD">
        <w:rPr>
          <w:rFonts w:ascii="Times New Roman" w:hAnsi="Times New Roman"/>
          <w:sz w:val="28"/>
          <w:szCs w:val="28"/>
        </w:rPr>
        <w:t xml:space="preserve">ое отношение к </w:t>
      </w:r>
      <w:proofErr w:type="gramStart"/>
      <w:r w:rsidR="00F448AD">
        <w:rPr>
          <w:rFonts w:ascii="Times New Roman" w:hAnsi="Times New Roman"/>
          <w:sz w:val="28"/>
          <w:szCs w:val="28"/>
        </w:rPr>
        <w:t>действительности,</w:t>
      </w:r>
      <w:r>
        <w:rPr>
          <w:rFonts w:ascii="Times New Roman" w:hAnsi="Times New Roman"/>
          <w:sz w:val="28"/>
          <w:szCs w:val="28"/>
        </w:rPr>
        <w:t>трудолюбие</w:t>
      </w:r>
      <w:proofErr w:type="gramEnd"/>
      <w:r>
        <w:rPr>
          <w:rFonts w:ascii="Times New Roman" w:hAnsi="Times New Roman"/>
          <w:sz w:val="28"/>
          <w:szCs w:val="28"/>
        </w:rPr>
        <w:t>,аккуратность,усидчивость,терпение,умение довести начатое дело до конца, взаимопомощь при выполнении работы.</w:t>
      </w:r>
    </w:p>
    <w:p w:rsidR="005E1786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к искусству оригами.</w:t>
      </w: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5E1786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5E1786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способность работать руками,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образное мышление,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фантазию,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способности;</w:t>
      </w:r>
    </w:p>
    <w:p w:rsidR="005E1786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пространственное воображение;</w:t>
      </w:r>
    </w:p>
    <w:p w:rsidR="005E1786" w:rsidRDefault="007831E3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познавательно-исследовательскую деятельность.</w:t>
      </w:r>
    </w:p>
    <w:p w:rsidR="007831E3" w:rsidRDefault="007831E3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и аккуратность.</w:t>
      </w:r>
    </w:p>
    <w:p w:rsidR="00301DD2" w:rsidRPr="00C0770D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C0770D">
        <w:rPr>
          <w:rFonts w:ascii="Times New Roman" w:hAnsi="Times New Roman"/>
          <w:b/>
          <w:sz w:val="28"/>
          <w:szCs w:val="28"/>
        </w:rPr>
        <w:t>Формы работы: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литературы;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работа;</w:t>
      </w:r>
    </w:p>
    <w:p w:rsidR="00301DD2" w:rsidRPr="00C0770D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770D">
        <w:rPr>
          <w:rFonts w:ascii="Times New Roman" w:hAnsi="Times New Roman"/>
          <w:i/>
          <w:sz w:val="28"/>
          <w:szCs w:val="28"/>
          <w:u w:val="single"/>
        </w:rPr>
        <w:t>Групповая работа: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-коллективно-творческая работа;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родителями;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выставок;</w:t>
      </w:r>
    </w:p>
    <w:p w:rsidR="00301DD2" w:rsidRDefault="00301DD2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301DD2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D5551C" w:rsidRDefault="00D5551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Словесный метод:</w:t>
      </w:r>
      <w:r>
        <w:rPr>
          <w:rFonts w:ascii="Times New Roman" w:hAnsi="Times New Roman"/>
          <w:sz w:val="28"/>
          <w:szCs w:val="28"/>
        </w:rPr>
        <w:t xml:space="preserve"> игровой момент, беседа, рассказ, </w:t>
      </w:r>
      <w:r w:rsidR="00F448AD">
        <w:rPr>
          <w:rFonts w:ascii="Times New Roman" w:hAnsi="Times New Roman"/>
          <w:sz w:val="28"/>
          <w:szCs w:val="28"/>
        </w:rPr>
        <w:t xml:space="preserve">художественное </w:t>
      </w:r>
      <w:proofErr w:type="gramStart"/>
      <w:r w:rsidR="00F448AD">
        <w:rPr>
          <w:rFonts w:ascii="Times New Roman" w:hAnsi="Times New Roman"/>
          <w:sz w:val="28"/>
          <w:szCs w:val="28"/>
        </w:rPr>
        <w:t>слово,  вопросы</w:t>
      </w:r>
      <w:proofErr w:type="gramEnd"/>
      <w:r w:rsidR="00F448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уточняющие, наводящие проблемные, познавательные.</w:t>
      </w:r>
    </w:p>
    <w:p w:rsidR="00D5551C" w:rsidRDefault="00D5551C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Репродуктивный: </w:t>
      </w:r>
      <w:r>
        <w:rPr>
          <w:rFonts w:ascii="Times New Roman" w:hAnsi="Times New Roman"/>
          <w:sz w:val="28"/>
          <w:szCs w:val="28"/>
        </w:rPr>
        <w:t>выполнение действий с детьми, с проговариванием, совместное действие педагога с детьми.</w:t>
      </w:r>
    </w:p>
    <w:p w:rsidR="00D5551C" w:rsidRDefault="00C76640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Исследовательский: </w:t>
      </w:r>
      <w:r>
        <w:rPr>
          <w:rFonts w:ascii="Times New Roman" w:hAnsi="Times New Roman"/>
          <w:sz w:val="28"/>
          <w:szCs w:val="28"/>
        </w:rPr>
        <w:t xml:space="preserve"> 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детей.</w:t>
      </w: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76640" w:rsidRDefault="00C76640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основные мероприятия при освоении искусства оригами.</w:t>
      </w:r>
    </w:p>
    <w:p w:rsidR="00C76640" w:rsidRDefault="00C76640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C76640">
        <w:rPr>
          <w:rFonts w:ascii="Times New Roman" w:hAnsi="Times New Roman"/>
          <w:b/>
          <w:sz w:val="28"/>
          <w:szCs w:val="28"/>
        </w:rPr>
        <w:t>Подготовительный этап.</w:t>
      </w:r>
      <w:r w:rsidR="00167A0F">
        <w:rPr>
          <w:rFonts w:ascii="Times New Roman" w:hAnsi="Times New Roman"/>
          <w:b/>
          <w:sz w:val="28"/>
          <w:szCs w:val="28"/>
        </w:rPr>
        <w:t xml:space="preserve"> </w:t>
      </w:r>
      <w:r w:rsidRPr="00C76640">
        <w:rPr>
          <w:rFonts w:ascii="Times New Roman" w:hAnsi="Times New Roman"/>
          <w:b/>
          <w:sz w:val="28"/>
          <w:szCs w:val="28"/>
        </w:rPr>
        <w:t>Задачи:</w:t>
      </w:r>
    </w:p>
    <w:p w:rsidR="008D1B2B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воспитателей</w:t>
      </w:r>
      <w:r w:rsidRPr="00167A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познакомить детей с искусством оригами,</w:t>
      </w:r>
      <w:r w:rsidR="008D1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единое образовательное пространство детского сада и семьи для решения поставленной задачи.</w:t>
      </w:r>
    </w:p>
    <w:p w:rsidR="008D1B2B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детей искусству оригами, познакомить их с графическим языком оригами, развивать творческое воображение.</w:t>
      </w:r>
      <w:r w:rsidR="008D1B2B">
        <w:rPr>
          <w:rFonts w:ascii="Times New Roman" w:hAnsi="Times New Roman"/>
          <w:sz w:val="28"/>
          <w:szCs w:val="28"/>
        </w:rPr>
        <w:t xml:space="preserve"> Организовать презентацию детских работ, показать результаты детского творчества</w:t>
      </w:r>
    </w:p>
    <w:p w:rsidR="008D1B2B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детей: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усвоить, что такое оригами.</w:t>
      </w:r>
      <w:r w:rsidR="00E4660C">
        <w:rPr>
          <w:rFonts w:ascii="Times New Roman" w:hAnsi="Times New Roman"/>
          <w:sz w:val="28"/>
          <w:szCs w:val="28"/>
        </w:rPr>
        <w:t xml:space="preserve"> Научить</w:t>
      </w:r>
      <w:r>
        <w:rPr>
          <w:rFonts w:ascii="Times New Roman" w:hAnsi="Times New Roman"/>
          <w:sz w:val="28"/>
          <w:szCs w:val="28"/>
        </w:rPr>
        <w:t xml:space="preserve"> самостоятельно складывать простейшие оригами по схеме, создавать свои игрушки, оформлять их в небольшое панно, научиться творчески мыслить, собрать свой альбом поделок.</w:t>
      </w:r>
    </w:p>
    <w:p w:rsidR="00D5551C" w:rsidRPr="00D5551C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родителей</w:t>
      </w:r>
      <w:r>
        <w:rPr>
          <w:rFonts w:ascii="Times New Roman" w:hAnsi="Times New Roman"/>
          <w:sz w:val="28"/>
          <w:szCs w:val="28"/>
        </w:rPr>
        <w:t xml:space="preserve">: познакомить с программой, заинтересовать ребенка в изготовлении бумажных игрушек, </w:t>
      </w:r>
      <w:r w:rsidR="008D1B2B">
        <w:rPr>
          <w:rFonts w:ascii="Times New Roman" w:hAnsi="Times New Roman"/>
          <w:sz w:val="28"/>
          <w:szCs w:val="28"/>
        </w:rPr>
        <w:t xml:space="preserve">поддержать интерес детей к оригами. Стимулировать нестандартные и интересные решения, помогать детям в выполнении </w:t>
      </w:r>
      <w:proofErr w:type="gramStart"/>
      <w:r w:rsidR="008D1B2B">
        <w:rPr>
          <w:rFonts w:ascii="Times New Roman" w:hAnsi="Times New Roman"/>
          <w:sz w:val="28"/>
          <w:szCs w:val="28"/>
        </w:rPr>
        <w:t>домашних  работ</w:t>
      </w:r>
      <w:proofErr w:type="gramEnd"/>
      <w:r w:rsidR="008D1B2B">
        <w:rPr>
          <w:rFonts w:ascii="Times New Roman" w:hAnsi="Times New Roman"/>
          <w:sz w:val="28"/>
          <w:szCs w:val="28"/>
        </w:rPr>
        <w:t>.</w:t>
      </w:r>
    </w:p>
    <w:p w:rsidR="004F7284" w:rsidRPr="00106567" w:rsidRDefault="004F7284" w:rsidP="004F7284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Принципы построения программы: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90" w:after="90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От простого к сложному.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Принцип взаимосвязи продуктивной деятельности с другими видами детской активности.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Научность и Доступность.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Системность знаний.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Цикличности: построение содержания программы с постепенным усложнением от возраста к возрасту.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Всесторонность, гармоничность   в содержании знаний, умений, навыков.</w:t>
      </w:r>
    </w:p>
    <w:p w:rsidR="004F7284" w:rsidRPr="00106567" w:rsidRDefault="004F7284" w:rsidP="004F7284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Активность и самостоятельность.</w:t>
      </w:r>
    </w:p>
    <w:p w:rsidR="001121E3" w:rsidRPr="00106567" w:rsidRDefault="001121E3" w:rsidP="001121E3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</w:rPr>
      </w:pPr>
      <w:r w:rsidRPr="00106567">
        <w:rPr>
          <w:rFonts w:ascii="Times New Roman" w:hAnsi="Times New Roman"/>
          <w:b/>
          <w:i/>
          <w:sz w:val="28"/>
          <w:szCs w:val="28"/>
        </w:rPr>
        <w:t>Технологии:</w:t>
      </w:r>
    </w:p>
    <w:p w:rsidR="001121E3" w:rsidRPr="00106567" w:rsidRDefault="001121E3" w:rsidP="001121E3">
      <w:pPr>
        <w:numPr>
          <w:ilvl w:val="0"/>
          <w:numId w:val="2"/>
        </w:numPr>
        <w:shd w:val="clear" w:color="auto" w:fill="FFFFFF" w:themeFill="background1"/>
        <w:spacing w:before="100" w:beforeAutospacing="1" w:after="75"/>
        <w:ind w:left="30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Игровое обучение</w:t>
      </w:r>
    </w:p>
    <w:p w:rsidR="001121E3" w:rsidRPr="00106567" w:rsidRDefault="001121E3" w:rsidP="001121E3">
      <w:pPr>
        <w:numPr>
          <w:ilvl w:val="0"/>
          <w:numId w:val="2"/>
        </w:numPr>
        <w:shd w:val="clear" w:color="auto" w:fill="FFFFFF" w:themeFill="background1"/>
        <w:spacing w:before="100" w:beforeAutospacing="1" w:after="75"/>
        <w:ind w:left="30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Принцип индивидуального подхода.</w:t>
      </w:r>
    </w:p>
    <w:p w:rsidR="00C0770D" w:rsidRDefault="00C0770D" w:rsidP="00C0770D">
      <w:pPr>
        <w:shd w:val="clear" w:color="auto" w:fill="FFFFFF" w:themeFill="background1"/>
        <w:spacing w:before="90" w:after="90"/>
        <w:ind w:left="300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1121E3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1121E3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1121E3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</w:rPr>
      </w:pPr>
    </w:p>
    <w:p w:rsidR="001121E3" w:rsidRPr="00106567" w:rsidRDefault="001121E3" w:rsidP="001121E3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</w:rPr>
      </w:pPr>
      <w:r w:rsidRPr="00106567">
        <w:rPr>
          <w:rFonts w:ascii="Times New Roman" w:hAnsi="Times New Roman"/>
          <w:b/>
          <w:i/>
          <w:sz w:val="28"/>
          <w:szCs w:val="28"/>
        </w:rPr>
        <w:t xml:space="preserve">  Методы:</w:t>
      </w:r>
    </w:p>
    <w:p w:rsidR="001121E3" w:rsidRPr="00106567" w:rsidRDefault="001121E3" w:rsidP="001121E3">
      <w:pPr>
        <w:numPr>
          <w:ilvl w:val="0"/>
          <w:numId w:val="3"/>
        </w:numPr>
        <w:shd w:val="clear" w:color="auto" w:fill="FFFFFF" w:themeFill="background1"/>
        <w:spacing w:before="100" w:beforeAutospacing="1" w:after="75"/>
        <w:ind w:left="30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Наглядный (показ, образцы поделок, иллюстрации);</w:t>
      </w:r>
    </w:p>
    <w:p w:rsidR="001121E3" w:rsidRPr="00106567" w:rsidRDefault="001121E3" w:rsidP="001121E3">
      <w:pPr>
        <w:numPr>
          <w:ilvl w:val="0"/>
          <w:numId w:val="3"/>
        </w:numPr>
        <w:shd w:val="clear" w:color="auto" w:fill="FFFFFF" w:themeFill="background1"/>
        <w:spacing w:before="100" w:beforeAutospacing="1" w:after="75"/>
        <w:ind w:left="30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 xml:space="preserve">Словесный (беседа, пояснение, вопросы, художественное слово) </w:t>
      </w:r>
    </w:p>
    <w:p w:rsidR="001121E3" w:rsidRPr="00106567" w:rsidRDefault="001121E3" w:rsidP="001121E3">
      <w:pPr>
        <w:numPr>
          <w:ilvl w:val="0"/>
          <w:numId w:val="3"/>
        </w:numPr>
        <w:shd w:val="clear" w:color="auto" w:fill="FFFFFF" w:themeFill="background1"/>
        <w:spacing w:before="100" w:beforeAutospacing="1" w:after="75"/>
        <w:ind w:left="30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Практический.</w:t>
      </w:r>
    </w:p>
    <w:p w:rsidR="001121E3" w:rsidRPr="00106567" w:rsidRDefault="001121E3" w:rsidP="001121E3">
      <w:pPr>
        <w:shd w:val="clear" w:color="auto" w:fill="FFFFFF" w:themeFill="background1"/>
        <w:spacing w:before="100" w:beforeAutospacing="1" w:after="75"/>
        <w:ind w:left="300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Познание: ознакомление с окружающим миром, приобретение и закрепление знаний о растительном и животном мире.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Коммуникация: развитие речи, умение рассказать о работе, делать выводы, высказывать свое мнение.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Здоровье: физкультминутки.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Социализация: воспитание дружеских взаимоотношений, решение проблемных ситуаций.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Чтение художественной литературы: стихи и рассказы о природе.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Музыка: прослушивание музыкальных произведений.</w:t>
      </w:r>
    </w:p>
    <w:p w:rsidR="001121E3" w:rsidRPr="00106567" w:rsidRDefault="001121E3" w:rsidP="001121E3">
      <w:pPr>
        <w:pStyle w:val="a3"/>
        <w:numPr>
          <w:ilvl w:val="1"/>
          <w:numId w:val="3"/>
        </w:numPr>
        <w:shd w:val="clear" w:color="auto" w:fill="FFFFFF" w:themeFill="background1"/>
        <w:spacing w:before="100" w:beforeAutospacing="1" w:after="75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Труд: участие в совместной трудовой деятельности, воспитание бережного отношения к используемым материалам и инструментам.</w:t>
      </w:r>
    </w:p>
    <w:p w:rsidR="00E4660C" w:rsidRDefault="00E4660C" w:rsidP="00E4660C">
      <w:pPr>
        <w:rPr>
          <w:rFonts w:ascii="Times New Roman" w:hAnsi="Times New Roman"/>
          <w:sz w:val="28"/>
          <w:szCs w:val="28"/>
        </w:rPr>
      </w:pPr>
    </w:p>
    <w:p w:rsidR="001608C8" w:rsidRPr="00B23012" w:rsidRDefault="001608C8" w:rsidP="00B23012">
      <w:pPr>
        <w:rPr>
          <w:rFonts w:ascii="Times New Roman" w:hAnsi="Times New Roman"/>
          <w:b/>
          <w:sz w:val="28"/>
          <w:szCs w:val="28"/>
          <w:u w:val="single"/>
        </w:rPr>
      </w:pPr>
      <w:r w:rsidRPr="00B23012">
        <w:rPr>
          <w:rFonts w:ascii="Times New Roman" w:hAnsi="Times New Roman"/>
          <w:b/>
          <w:sz w:val="28"/>
          <w:szCs w:val="28"/>
          <w:u w:val="single"/>
        </w:rPr>
        <w:t>Режим занятий:</w:t>
      </w:r>
      <w:r w:rsidR="00B2301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23012" w:rsidRPr="00B23012">
        <w:rPr>
          <w:rFonts w:ascii="Times New Roman" w:hAnsi="Times New Roman"/>
          <w:sz w:val="28"/>
          <w:szCs w:val="28"/>
        </w:rPr>
        <w:t>с</w:t>
      </w:r>
      <w:r w:rsidR="004C0CC8" w:rsidRPr="00B23012">
        <w:rPr>
          <w:rFonts w:ascii="Times New Roman" w:hAnsi="Times New Roman"/>
          <w:sz w:val="28"/>
          <w:szCs w:val="28"/>
        </w:rPr>
        <w:t>таршая</w:t>
      </w:r>
      <w:r w:rsidRPr="00B23012">
        <w:rPr>
          <w:rFonts w:ascii="Times New Roman" w:hAnsi="Times New Roman"/>
          <w:sz w:val="28"/>
          <w:szCs w:val="28"/>
        </w:rPr>
        <w:t xml:space="preserve"> группа</w:t>
      </w:r>
      <w:r w:rsidRPr="00106567">
        <w:rPr>
          <w:rFonts w:ascii="Times New Roman" w:hAnsi="Times New Roman"/>
          <w:sz w:val="28"/>
          <w:szCs w:val="28"/>
        </w:rPr>
        <w:t xml:space="preserve"> – количество занятий в неделю </w:t>
      </w:r>
      <w:r w:rsidR="00C0770D">
        <w:rPr>
          <w:rFonts w:ascii="Times New Roman" w:hAnsi="Times New Roman"/>
          <w:sz w:val="28"/>
          <w:szCs w:val="28"/>
        </w:rPr>
        <w:t>-</w:t>
      </w:r>
      <w:r w:rsidRPr="00106567">
        <w:rPr>
          <w:rFonts w:ascii="Times New Roman" w:hAnsi="Times New Roman"/>
          <w:sz w:val="28"/>
          <w:szCs w:val="28"/>
        </w:rPr>
        <w:t>2, в месяц</w:t>
      </w:r>
      <w:r w:rsidR="00C0770D">
        <w:rPr>
          <w:rFonts w:ascii="Times New Roman" w:hAnsi="Times New Roman"/>
          <w:sz w:val="28"/>
          <w:szCs w:val="28"/>
        </w:rPr>
        <w:t>-</w:t>
      </w:r>
      <w:r w:rsidRPr="00106567">
        <w:rPr>
          <w:rFonts w:ascii="Times New Roman" w:hAnsi="Times New Roman"/>
          <w:sz w:val="28"/>
          <w:szCs w:val="28"/>
        </w:rPr>
        <w:t xml:space="preserve"> 8 занятий. В год проводится </w:t>
      </w:r>
      <w:r w:rsidR="00C0770D">
        <w:rPr>
          <w:rFonts w:ascii="Times New Roman" w:hAnsi="Times New Roman"/>
          <w:sz w:val="28"/>
          <w:szCs w:val="28"/>
        </w:rPr>
        <w:t>-</w:t>
      </w:r>
      <w:r w:rsidRPr="00106567">
        <w:rPr>
          <w:rFonts w:ascii="Times New Roman" w:hAnsi="Times New Roman"/>
          <w:sz w:val="28"/>
          <w:szCs w:val="28"/>
        </w:rPr>
        <w:t>64 занятия. Длительнос</w:t>
      </w:r>
      <w:r w:rsidR="004C0CC8">
        <w:rPr>
          <w:rFonts w:ascii="Times New Roman" w:hAnsi="Times New Roman"/>
          <w:sz w:val="28"/>
          <w:szCs w:val="28"/>
        </w:rPr>
        <w:t>ть занятия в средней группе – 25</w:t>
      </w:r>
      <w:r w:rsidRPr="00106567">
        <w:rPr>
          <w:rFonts w:ascii="Times New Roman" w:hAnsi="Times New Roman"/>
          <w:sz w:val="28"/>
          <w:szCs w:val="28"/>
        </w:rPr>
        <w:t xml:space="preserve"> мин.</w:t>
      </w:r>
    </w:p>
    <w:p w:rsidR="001608C8" w:rsidRPr="00106567" w:rsidRDefault="001608C8" w:rsidP="001608C8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  <w:u w:val="single"/>
        </w:rPr>
        <w:t>Форма занятий</w:t>
      </w:r>
      <w:r w:rsidRPr="00106567">
        <w:rPr>
          <w:rFonts w:ascii="Times New Roman" w:hAnsi="Times New Roman"/>
          <w:sz w:val="28"/>
          <w:szCs w:val="28"/>
        </w:rPr>
        <w:t xml:space="preserve"> – тематическая совместная деятельность педагога и ребенка в форме кружковой работы.</w:t>
      </w:r>
    </w:p>
    <w:p w:rsidR="00C0770D" w:rsidRDefault="00C0770D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08C8" w:rsidRPr="00106567" w:rsidRDefault="001608C8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Формы проведения итогов в конце года реализации рабочей программы:</w:t>
      </w:r>
    </w:p>
    <w:p w:rsidR="001608C8" w:rsidRPr="00106567" w:rsidRDefault="001608C8" w:rsidP="001608C8">
      <w:pPr>
        <w:pStyle w:val="a3"/>
        <w:numPr>
          <w:ilvl w:val="0"/>
          <w:numId w:val="6"/>
        </w:numPr>
        <w:spacing w:before="225" w:after="225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Проведение выставок детских работ</w:t>
      </w:r>
    </w:p>
    <w:p w:rsidR="001608C8" w:rsidRPr="00106567" w:rsidRDefault="001608C8" w:rsidP="001608C8">
      <w:pPr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Условия реализации программы:</w:t>
      </w:r>
    </w:p>
    <w:p w:rsidR="001608C8" w:rsidRPr="00106567" w:rsidRDefault="001608C8" w:rsidP="001608C8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Согласие законных представит</w:t>
      </w:r>
      <w:r w:rsidR="005C66C7">
        <w:rPr>
          <w:rFonts w:ascii="Times New Roman" w:eastAsia="Times New Roman" w:hAnsi="Times New Roman"/>
          <w:sz w:val="28"/>
          <w:szCs w:val="28"/>
        </w:rPr>
        <w:t>елей детей на занятия в кружке.</w:t>
      </w:r>
    </w:p>
    <w:p w:rsidR="001608C8" w:rsidRPr="00106567" w:rsidRDefault="001608C8" w:rsidP="001608C8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Наличие материально-технического обеспечения.</w:t>
      </w:r>
    </w:p>
    <w:p w:rsidR="001608C8" w:rsidRPr="00106567" w:rsidRDefault="001608C8" w:rsidP="001608C8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Систематичность пос</w:t>
      </w:r>
      <w:r>
        <w:rPr>
          <w:rFonts w:ascii="Times New Roman" w:eastAsia="Times New Roman" w:hAnsi="Times New Roman"/>
          <w:sz w:val="28"/>
          <w:szCs w:val="28"/>
        </w:rPr>
        <w:t>ещения кружка «Бумажные фантазии</w:t>
      </w:r>
      <w:r w:rsidRPr="00106567">
        <w:rPr>
          <w:rFonts w:ascii="Times New Roman" w:eastAsia="Times New Roman" w:hAnsi="Times New Roman"/>
          <w:sz w:val="28"/>
          <w:szCs w:val="28"/>
        </w:rPr>
        <w:t>».</w:t>
      </w:r>
    </w:p>
    <w:p w:rsidR="001608C8" w:rsidRPr="00106567" w:rsidRDefault="001608C8" w:rsidP="001608C8">
      <w:pPr>
        <w:pStyle w:val="a3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Регулярные выставки кружка для родителей, детей, сотрудников и гостей детского сада.</w:t>
      </w:r>
    </w:p>
    <w:p w:rsidR="005E1786" w:rsidRPr="005E1786" w:rsidRDefault="005E1786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451471" w:rsidRPr="00106567" w:rsidRDefault="00451471" w:rsidP="00451471">
      <w:pPr>
        <w:spacing w:before="225" w:after="225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Структура занятия:</w:t>
      </w:r>
    </w:p>
    <w:p w:rsidR="00451471" w:rsidRPr="00106567" w:rsidRDefault="00451471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1. Создание игровой ситуации (сказочный персонаж, загадки, игры).</w:t>
      </w:r>
    </w:p>
    <w:p w:rsidR="00451471" w:rsidRPr="00106567" w:rsidRDefault="00451471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Объяснение, показ приемов работы с бумагой</w:t>
      </w:r>
      <w:r w:rsidRPr="00106567">
        <w:rPr>
          <w:rFonts w:ascii="Times New Roman" w:eastAsia="Times New Roman" w:hAnsi="Times New Roman"/>
          <w:sz w:val="28"/>
          <w:szCs w:val="28"/>
        </w:rPr>
        <w:t>.</w:t>
      </w:r>
    </w:p>
    <w:p w:rsidR="00451471" w:rsidRPr="00106567" w:rsidRDefault="00451471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Работа с </w:t>
      </w:r>
      <w:r w:rsidRPr="00106567">
        <w:rPr>
          <w:rFonts w:ascii="Times New Roman" w:eastAsia="Times New Roman" w:hAnsi="Times New Roman"/>
          <w:sz w:val="28"/>
          <w:szCs w:val="28"/>
        </w:rPr>
        <w:t xml:space="preserve"> детьми.</w:t>
      </w:r>
    </w:p>
    <w:p w:rsidR="00451471" w:rsidRPr="00106567" w:rsidRDefault="00451471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4. Физ. пауза.</w:t>
      </w:r>
    </w:p>
    <w:p w:rsidR="00451471" w:rsidRPr="00106567" w:rsidRDefault="005E2496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Доработка поделки добавляя недостающие детали</w:t>
      </w:r>
      <w:r w:rsidR="00451471" w:rsidRPr="00106567">
        <w:rPr>
          <w:rFonts w:ascii="Times New Roman" w:eastAsia="Times New Roman" w:hAnsi="Times New Roman"/>
          <w:sz w:val="28"/>
          <w:szCs w:val="28"/>
        </w:rPr>
        <w:t>.</w:t>
      </w:r>
    </w:p>
    <w:p w:rsidR="00451471" w:rsidRDefault="00451471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6. Рассматривание готовых работ.</w:t>
      </w:r>
    </w:p>
    <w:p w:rsidR="00CD5EBE" w:rsidRDefault="00CD5EBE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Pr="00106567" w:rsidRDefault="00C0770D" w:rsidP="00451471">
      <w:pPr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</w:p>
    <w:p w:rsidR="00B23012" w:rsidRDefault="00B23012" w:rsidP="00CD5EBE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Планируемые результаты рабочей программы:</w:t>
      </w:r>
    </w:p>
    <w:p w:rsidR="00CD5EBE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 xml:space="preserve">-знать историю возникновения </w:t>
      </w:r>
      <w:r>
        <w:rPr>
          <w:rFonts w:ascii="Times New Roman" w:hAnsi="Times New Roman"/>
          <w:sz w:val="28"/>
          <w:szCs w:val="28"/>
        </w:rPr>
        <w:t>техники «оригами»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-приемы работы: складывание по прямым</w:t>
      </w:r>
      <w:r w:rsidRPr="0010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</w:t>
      </w:r>
      <w:r w:rsidR="005C66C7">
        <w:rPr>
          <w:rFonts w:ascii="Times New Roman" w:hAnsi="Times New Roman"/>
          <w:sz w:val="28"/>
          <w:szCs w:val="28"/>
        </w:rPr>
        <w:t>ям</w:t>
      </w:r>
      <w:r w:rsidRPr="00106567">
        <w:rPr>
          <w:rFonts w:ascii="Times New Roman" w:hAnsi="Times New Roman"/>
          <w:sz w:val="28"/>
          <w:szCs w:val="28"/>
        </w:rPr>
        <w:t>; расплю</w:t>
      </w:r>
      <w:r w:rsidR="005C66C7">
        <w:rPr>
          <w:rFonts w:ascii="Times New Roman" w:hAnsi="Times New Roman"/>
          <w:sz w:val="28"/>
          <w:szCs w:val="28"/>
        </w:rPr>
        <w:t>щивание, соединение, сгибание, отгибание</w:t>
      </w:r>
      <w:r w:rsidRPr="00106567">
        <w:rPr>
          <w:rFonts w:ascii="Times New Roman" w:hAnsi="Times New Roman"/>
          <w:sz w:val="28"/>
          <w:szCs w:val="28"/>
        </w:rPr>
        <w:t>, сглаживание, присоединение, прижимание;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соблюдать правила техники безопасности при рабо</w:t>
      </w:r>
      <w:r w:rsidR="005C66C7">
        <w:rPr>
          <w:rFonts w:ascii="Times New Roman" w:hAnsi="Times New Roman"/>
          <w:sz w:val="28"/>
          <w:szCs w:val="28"/>
        </w:rPr>
        <w:t>те с инструментами и клеем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правила оборудования рабочего места;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106567">
        <w:rPr>
          <w:rFonts w:ascii="Times New Roman" w:hAnsi="Times New Roman"/>
          <w:sz w:val="28"/>
          <w:szCs w:val="28"/>
        </w:rPr>
        <w:t>пр</w:t>
      </w:r>
      <w:r w:rsidR="005C66C7">
        <w:rPr>
          <w:rFonts w:ascii="Times New Roman" w:hAnsi="Times New Roman"/>
          <w:sz w:val="28"/>
          <w:szCs w:val="28"/>
        </w:rPr>
        <w:t xml:space="preserve">авила </w:t>
      </w:r>
      <w:r w:rsidRPr="00106567">
        <w:rPr>
          <w:rFonts w:ascii="Times New Roman" w:hAnsi="Times New Roman"/>
          <w:sz w:val="28"/>
          <w:szCs w:val="28"/>
        </w:rPr>
        <w:t>,</w:t>
      </w:r>
      <w:proofErr w:type="gramEnd"/>
      <w:r w:rsidRPr="00106567">
        <w:rPr>
          <w:rFonts w:ascii="Times New Roman" w:hAnsi="Times New Roman"/>
          <w:sz w:val="28"/>
          <w:szCs w:val="28"/>
        </w:rPr>
        <w:t xml:space="preserve"> хр</w:t>
      </w:r>
      <w:r w:rsidR="005C66C7">
        <w:rPr>
          <w:rFonts w:ascii="Times New Roman" w:hAnsi="Times New Roman"/>
          <w:sz w:val="28"/>
          <w:szCs w:val="28"/>
        </w:rPr>
        <w:t>анения готовой объемной или плоскостной поделки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понятие теплого и холодного цвета;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уметь последовательно и правильно соединять элементы при изготовлении законченной работы;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–пользо</w:t>
      </w:r>
      <w:r w:rsidR="007975D2">
        <w:rPr>
          <w:rFonts w:ascii="Times New Roman" w:hAnsi="Times New Roman"/>
          <w:sz w:val="28"/>
          <w:szCs w:val="28"/>
        </w:rPr>
        <w:t>ваться инструментами и клеем при соединении деталей бумажной поделки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CD5EBE" w:rsidRPr="00106567" w:rsidRDefault="00CD5EBE" w:rsidP="00CD5EBE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оценивать свою работу и работы своих товарищей;</w:t>
      </w:r>
    </w:p>
    <w:p w:rsidR="00AA10CC" w:rsidRPr="00106567" w:rsidRDefault="00C21A11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уметь работать в коллективе.</w:t>
      </w:r>
    </w:p>
    <w:p w:rsidR="000E2B68" w:rsidRPr="00106567" w:rsidRDefault="000E2B68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ab/>
        <w:t>Оно отражается на особенностях развития личности ребенка, его познавательной сферы и деятельности. Формируются такие качества, как усидчивость, целеустремленность, настойчивость, терпение, а так же способствует развитию мелкой моторики рук.</w:t>
      </w:r>
    </w:p>
    <w:p w:rsidR="000E2B68" w:rsidRPr="00106567" w:rsidRDefault="000E2B68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ab/>
        <w:t>Исследования отечественных и зарубежных специалистов свидетельствуют о том, что художественно-творческая деятельность выполняет терапевтическую функцию, отвлекая детей от печальных событий, обит, снимает нервное напряжение, страх, вызывает радостное, приподнятое настроение.</w:t>
      </w: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0E2B68" w:rsidRPr="00106567" w:rsidRDefault="000E2B68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Показатели художественно-эстетического и творческого развития детей дошкольного возраста: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Общие показатели развития детского творчества и эстетических способностей и умений.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Компетентность (эстетическая компетентность).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Восприятие художественных образов (в произведениях искусства) и предметов (явлений) окружающего мира как эстетических объектов с помощью воображения и эмпатии (носителем эстетического выступает выразительный образ как универсальная категория).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Проявление эстетического отношения во всех видах детской художественной деятельности и повседневной жизни.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Креативность (творчество).</w:t>
      </w:r>
    </w:p>
    <w:p w:rsidR="000E2B68" w:rsidRPr="00106567" w:rsidRDefault="000E2B68" w:rsidP="000E2B68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Инициативность.</w:t>
      </w:r>
    </w:p>
    <w:p w:rsidR="005710FE" w:rsidRPr="00C0770D" w:rsidRDefault="000E2B68" w:rsidP="00C0770D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Способность к самооценке.</w:t>
      </w:r>
    </w:p>
    <w:p w:rsidR="000E2B68" w:rsidRDefault="000E2B68" w:rsidP="000E2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Мониторинг достижения детьми планируемых результатов: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Обязательным условием эффективности работы в организации ра</w:t>
      </w:r>
      <w:r w:rsidR="005710FE">
        <w:rPr>
          <w:rFonts w:ascii="Times New Roman" w:eastAsia="Times New Roman" w:hAnsi="Times New Roman"/>
          <w:sz w:val="28"/>
          <w:szCs w:val="28"/>
        </w:rPr>
        <w:t>боты с детьми по кружковой деятельности</w:t>
      </w:r>
      <w:r w:rsidRPr="00106567">
        <w:rPr>
          <w:rFonts w:ascii="Times New Roman" w:eastAsia="Times New Roman" w:hAnsi="Times New Roman"/>
          <w:sz w:val="28"/>
          <w:szCs w:val="28"/>
        </w:rPr>
        <w:t xml:space="preserve"> является диагностика «Способный решать интеллектуальные и личностные задачи, адекватные возрасту».       Динамика формирования интегративного качества «Овладевший необходимыми умениями и навыками деятельности»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(таблица, отражающая индивидуальную динамику и степень формирования интегративного качества воспитанников уровнях и баллах)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Дата проведения:_________________________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Группа:__________________________________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Воспитатели:_____________________________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Старший воспитатель:____________________</w:t>
      </w: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E2B68" w:rsidRPr="00C0770D" w:rsidRDefault="000E2B68" w:rsidP="00C077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Показатели динамики формирования интегративного качества</w:t>
      </w: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«Способный решать интеллектуальные и личностные задачи, адекватные возрасту»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684"/>
        <w:gridCol w:w="2527"/>
        <w:gridCol w:w="1475"/>
        <w:gridCol w:w="1684"/>
        <w:gridCol w:w="1262"/>
        <w:gridCol w:w="1684"/>
        <w:gridCol w:w="842"/>
        <w:gridCol w:w="1053"/>
        <w:gridCol w:w="1168"/>
      </w:tblGrid>
      <w:tr w:rsidR="000E2B68" w:rsidRPr="00106567" w:rsidTr="005710FE">
        <w:trPr>
          <w:trHeight w:val="4920"/>
        </w:trPr>
        <w:tc>
          <w:tcPr>
            <w:tcW w:w="835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Ф.И.О ребёнка</w:t>
            </w:r>
          </w:p>
        </w:tc>
        <w:tc>
          <w:tcPr>
            <w:tcW w:w="2527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Применение  самостоятельно усвоенных знаний и способов деятельности для решения новых задач (проблем)</w:t>
            </w:r>
          </w:p>
        </w:tc>
        <w:tc>
          <w:tcPr>
            <w:tcW w:w="1475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Проблемность как качество ума</w:t>
            </w:r>
          </w:p>
        </w:tc>
        <w:tc>
          <w:tcPr>
            <w:tcW w:w="168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Преобразование способов решения задач (проблем) в зависимости от ситуации</w:t>
            </w:r>
          </w:p>
        </w:tc>
        <w:tc>
          <w:tcPr>
            <w:tcW w:w="1262" w:type="dxa"/>
          </w:tcPr>
          <w:p w:rsidR="000E2B68" w:rsidRPr="00106567" w:rsidRDefault="00D237D2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Замысел в работе</w:t>
            </w:r>
          </w:p>
        </w:tc>
        <w:tc>
          <w:tcPr>
            <w:tcW w:w="1684" w:type="dxa"/>
          </w:tcPr>
          <w:p w:rsidR="000E2B68" w:rsidRPr="00106567" w:rsidRDefault="00D237D2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Замысел в конструировании.</w:t>
            </w:r>
          </w:p>
        </w:tc>
        <w:tc>
          <w:tcPr>
            <w:tcW w:w="84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Замысел в речевом творчестве</w:t>
            </w:r>
          </w:p>
        </w:tc>
        <w:tc>
          <w:tcPr>
            <w:tcW w:w="105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68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Суммарный уровень</w:t>
            </w:r>
          </w:p>
        </w:tc>
      </w:tr>
    </w:tbl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 xml:space="preserve">Команда специалистов делает вывод о том, какому уровню соответствуют достижения ребёнком планируемых результатов (показателей) динамики формирования интегративного качества: высокому, среднему, низкому и низшему. Степень соответствия выражается в определённом количестве баллов. </w:t>
      </w:r>
    </w:p>
    <w:p w:rsidR="000E2B68" w:rsidRDefault="000E2B68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Низший уровень - 1-3 балла, низший – 4-6 баллов, средний – 7-9 баллов, высокий – 10 – 12 баллов</w:t>
      </w: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0770D" w:rsidRPr="00106567" w:rsidRDefault="00C0770D" w:rsidP="000E2B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Распределение баллов по степени соответствия достижения ребёнком планируемых результатов (показателей) определённому уровню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471"/>
        <w:gridCol w:w="2471"/>
        <w:gridCol w:w="2471"/>
      </w:tblGrid>
      <w:tr w:rsidR="000E2B68" w:rsidRPr="00106567" w:rsidTr="00D5551C">
        <w:tc>
          <w:tcPr>
            <w:tcW w:w="239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Более 2/3 показателей являются стабильными характеристиками, проявляются в разных ситуациях, остальные наблюдаются периодически, нестабильны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Более половины показателей, но менее 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Менее половины показателей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</w:tr>
      <w:tr w:rsidR="000E2B68" w:rsidRPr="00106567" w:rsidTr="00D5551C">
        <w:tc>
          <w:tcPr>
            <w:tcW w:w="239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12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11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10 баллов</w:t>
            </w:r>
          </w:p>
        </w:tc>
      </w:tr>
      <w:tr w:rsidR="000E2B68" w:rsidRPr="00106567" w:rsidTr="00D5551C">
        <w:tc>
          <w:tcPr>
            <w:tcW w:w="239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9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8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7 баллов</w:t>
            </w:r>
          </w:p>
        </w:tc>
      </w:tr>
      <w:tr w:rsidR="000E2B68" w:rsidRPr="00106567" w:rsidTr="00D5551C">
        <w:tc>
          <w:tcPr>
            <w:tcW w:w="239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4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6 баллов</w:t>
            </w:r>
          </w:p>
        </w:tc>
      </w:tr>
      <w:tr w:rsidR="000E2B68" w:rsidRPr="00106567" w:rsidTr="00D5551C">
        <w:tc>
          <w:tcPr>
            <w:tcW w:w="2392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Низший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</w:tbl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Баллы выставляются в соответствующие графы таблицы «Показатели динамики формирования интегративного качества «Способный решать интеллектуальные и личностные задачи (проблемы) адекватные по возрасту».</w:t>
      </w: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C0770D" w:rsidRDefault="00C0770D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</w:p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Уровень достижения детьми планируемых результатов динамики формирования интегративного качества «Способный решать интеллектуальные и личностные задачи (проблемы), адекватные возрасту»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0E2B68" w:rsidRPr="00106567" w:rsidTr="00D5551C"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15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Низший</w:t>
            </w:r>
          </w:p>
        </w:tc>
      </w:tr>
      <w:tr w:rsidR="000E2B68" w:rsidRPr="00106567" w:rsidTr="00D5551C"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Показатели %</w:t>
            </w: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E2B68" w:rsidRPr="00106567" w:rsidRDefault="000E2B68" w:rsidP="00D55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E2B68" w:rsidRPr="00106567" w:rsidRDefault="000E2B68" w:rsidP="000E2B6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Общая сумма баллов подсчитывается для каждого ребёнка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06567">
        <w:rPr>
          <w:rFonts w:ascii="Times New Roman" w:eastAsia="Times New Roman" w:hAnsi="Times New Roman"/>
          <w:sz w:val="28"/>
          <w:szCs w:val="28"/>
        </w:rPr>
        <w:t>тся в графу «Суммарный уровень» 55 72 балла – высокий, 36 – 54 средний – уровень, 18-35 – низкий уровень, 1-17 низший уровень.</w:t>
      </w:r>
    </w:p>
    <w:p w:rsidR="000E2B68" w:rsidRPr="00106567" w:rsidRDefault="000E2B68" w:rsidP="000E2B68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0E2B68" w:rsidRPr="00106567" w:rsidRDefault="000E2B68" w:rsidP="000E2B68">
      <w:pPr>
        <w:shd w:val="clear" w:color="auto" w:fill="FFFFFF" w:themeFill="background1"/>
        <w:spacing w:before="90" w:after="90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5710FE" w:rsidRDefault="005710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770D" w:rsidRDefault="00C0770D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2B68" w:rsidRPr="00C21A11" w:rsidRDefault="000E2B68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i/>
          <w:sz w:val="32"/>
          <w:szCs w:val="32"/>
        </w:rPr>
      </w:pPr>
      <w:r w:rsidRPr="00C21A11">
        <w:rPr>
          <w:rFonts w:ascii="Times New Roman" w:hAnsi="Times New Roman"/>
          <w:b/>
          <w:i/>
          <w:sz w:val="32"/>
          <w:szCs w:val="32"/>
        </w:rPr>
        <w:t>Календарно-тематическое планирование</w:t>
      </w:r>
      <w:r w:rsidR="00B23012">
        <w:rPr>
          <w:rFonts w:ascii="Times New Roman" w:hAnsi="Times New Roman"/>
          <w:b/>
          <w:i/>
          <w:sz w:val="32"/>
          <w:szCs w:val="32"/>
        </w:rPr>
        <w:t xml:space="preserve"> образовательной деятельности </w:t>
      </w:r>
      <w:r w:rsidR="00506F71">
        <w:rPr>
          <w:rFonts w:ascii="Times New Roman" w:hAnsi="Times New Roman"/>
          <w:b/>
          <w:i/>
          <w:sz w:val="32"/>
          <w:szCs w:val="32"/>
        </w:rPr>
        <w:t xml:space="preserve"> 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131"/>
        <w:gridCol w:w="2021"/>
        <w:gridCol w:w="11415"/>
      </w:tblGrid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155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Программное содержание: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63" w:type="dxa"/>
          </w:tcPr>
          <w:p w:rsidR="000E2B68" w:rsidRPr="00106567" w:rsidRDefault="004C0CC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«Жираф</w:t>
            </w:r>
            <w:r w:rsidR="003851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0E2B68" w:rsidRPr="00106567" w:rsidRDefault="000E2B68" w:rsidP="00D5551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>Научить детей складывать из квадрата</w:t>
            </w:r>
            <w:r w:rsidR="00532D31">
              <w:rPr>
                <w:rFonts w:ascii="Times New Roman" w:hAnsi="Times New Roman"/>
                <w:sz w:val="28"/>
                <w:szCs w:val="28"/>
              </w:rPr>
              <w:t xml:space="preserve"> базовую форму «воздушный змей»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>совмещая противоположные углы,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 xml:space="preserve">проглаживая полученную линию 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сгиба. Развивать фантазию,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мелкую моторику.</w:t>
            </w:r>
            <w:r w:rsidR="00367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7291" w:rsidRDefault="000E2B68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D67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D67B6C" w:rsidRDefault="00C76825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пятен на жирафе красками или цветными карандашами</w:t>
            </w:r>
            <w:r w:rsidR="00367B36">
              <w:rPr>
                <w:rFonts w:ascii="Times New Roman" w:hAnsi="Times New Roman"/>
                <w:sz w:val="28"/>
                <w:szCs w:val="28"/>
              </w:rPr>
              <w:t>,</w:t>
            </w:r>
            <w:r w:rsidR="00532D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7B36">
              <w:rPr>
                <w:rFonts w:ascii="Times New Roman" w:hAnsi="Times New Roman"/>
                <w:sz w:val="28"/>
                <w:szCs w:val="28"/>
              </w:rPr>
              <w:t>изготовление модели жирафа.</w:t>
            </w:r>
          </w:p>
          <w:p w:rsidR="00367B36" w:rsidRPr="00106567" w:rsidRDefault="000E2B68" w:rsidP="00367B36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Оборудование: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листы бумаги</w:t>
            </w:r>
            <w:r w:rsidR="00C76825">
              <w:rPr>
                <w:rFonts w:ascii="Times New Roman" w:hAnsi="Times New Roman"/>
                <w:sz w:val="28"/>
                <w:szCs w:val="28"/>
              </w:rPr>
              <w:t xml:space="preserve"> желтого цвета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квадратной формы баночка с клеем</w:t>
            </w:r>
            <w:r w:rsidR="00D67B6C">
              <w:rPr>
                <w:rFonts w:ascii="Times New Roman" w:hAnsi="Times New Roman"/>
                <w:sz w:val="28"/>
                <w:szCs w:val="28"/>
              </w:rPr>
              <w:t>, кисть для клея,</w:t>
            </w:r>
            <w:r w:rsidR="00E57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влажные </w:t>
            </w:r>
            <w:r w:rsidR="00B94702">
              <w:rPr>
                <w:rFonts w:ascii="Times New Roman" w:hAnsi="Times New Roman"/>
                <w:sz w:val="28"/>
                <w:szCs w:val="28"/>
              </w:rPr>
              <w:t>салфе</w:t>
            </w:r>
            <w:r w:rsidR="00C76825">
              <w:rPr>
                <w:rFonts w:ascii="Times New Roman" w:hAnsi="Times New Roman"/>
                <w:sz w:val="28"/>
                <w:szCs w:val="28"/>
              </w:rPr>
              <w:t>тки, бумага разных цветов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украшения.</w:t>
            </w:r>
            <w:r w:rsidR="00367B36">
              <w:rPr>
                <w:rFonts w:ascii="Times New Roman" w:hAnsi="Times New Roman"/>
                <w:sz w:val="28"/>
                <w:szCs w:val="28"/>
              </w:rPr>
              <w:t xml:space="preserve"> Для модели понадобится квадрат бумаги 15+15см.Перед тем как сделать оригами-жирафа, с одной стороны листа лучше сразу нанести «пятнистый» принт. Красками от руки или распечатать уже готовый. В основе фигурки лежит базовая форма «Воздушный змей»</w:t>
            </w:r>
          </w:p>
          <w:p w:rsidR="000E2B68" w:rsidRPr="00106567" w:rsidRDefault="00686A0A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57291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76825">
              <w:rPr>
                <w:rFonts w:ascii="Times New Roman" w:hAnsi="Times New Roman"/>
                <w:sz w:val="28"/>
                <w:szCs w:val="28"/>
              </w:rPr>
              <w:t xml:space="preserve"> Веселая с</w:t>
            </w:r>
            <w:r>
              <w:rPr>
                <w:rFonts w:ascii="Times New Roman" w:hAnsi="Times New Roman"/>
                <w:sz w:val="28"/>
                <w:szCs w:val="28"/>
              </w:rPr>
              <w:t>обачка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E57291" w:rsidRDefault="000E2B68" w:rsidP="00D5551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291"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животных. Учить складывать треугольник из квадрата, загибать уголки в одном направлении, создавая ушки,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вызывать интерес детей</w:t>
            </w:r>
            <w:r w:rsidR="000A483A">
              <w:rPr>
                <w:rFonts w:ascii="Times New Roman" w:hAnsi="Times New Roman"/>
                <w:sz w:val="28"/>
                <w:szCs w:val="28"/>
              </w:rPr>
              <w:t>, развивать мелкую моторику, фантазию.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B68" w:rsidRDefault="000E2B68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57291" w:rsidRDefault="00A76876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Приклеить из  полоски бумаги хвостик собачке, из кружочков глазки,</w:t>
            </w:r>
            <w:r w:rsidR="006B3B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носик.</w:t>
            </w:r>
          </w:p>
          <w:p w:rsidR="000E2B68" w:rsidRDefault="00E57291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29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A7687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A76876" w:rsidRPr="00A76876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полоска бумаги в цвет собачки</w:t>
            </w:r>
            <w:r w:rsidR="00A76876">
              <w:rPr>
                <w:rFonts w:ascii="Times New Roman" w:eastAsia="Times New Roman" w:hAnsi="Times New Roman"/>
                <w:sz w:val="28"/>
                <w:szCs w:val="28"/>
              </w:rPr>
              <w:t>, кружочки белого и черного цвета для глаз, клей для кисти, клей, салфетки.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  <w:p w:rsidR="00C0770D" w:rsidRDefault="00C0770D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Default="00C0770D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Pr="00A76876" w:rsidRDefault="00C0770D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963" w:type="dxa"/>
          </w:tcPr>
          <w:p w:rsidR="000E2B68" w:rsidRPr="00106567" w:rsidRDefault="006F5DF1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«Жук</w:t>
            </w:r>
            <w:r w:rsidR="000A48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Закрепить умение складывать из  квадрата треугольник, совмещая противоположные углы, проглаживая линию  сгиба. Научить отгибать противоположные углы в разные стороны.  Вызвать желание  к творческому оформлению поделки.</w:t>
            </w:r>
          </w:p>
          <w:p w:rsidR="000A483A" w:rsidRDefault="000A483A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азвить мелкую моторику рук через занятия с применением пальчиковой гимнастики.</w:t>
            </w:r>
          </w:p>
          <w:p w:rsid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83A" w:rsidRDefault="000A483A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крылышек бабочки представленными каждому ребенку  цветными фигурками из бумаги, глазками и усиками.</w:t>
            </w:r>
          </w:p>
          <w:p w:rsidR="000A483A" w:rsidRP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Кружочки, треугольники, квадраты маленькие по размеру из  контрастной цветной бумаги на каждого ребенка для украшения бабочки,</w:t>
            </w:r>
            <w:r w:rsidR="00BD7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клей,</w:t>
            </w:r>
            <w:r w:rsidR="00BD7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 xml:space="preserve">кисть для </w:t>
            </w:r>
            <w:r w:rsidR="00BD7EF5">
              <w:rPr>
                <w:rFonts w:ascii="Times New Roman" w:hAnsi="Times New Roman"/>
                <w:sz w:val="28"/>
                <w:szCs w:val="28"/>
              </w:rPr>
              <w:t>клея, салфетки.</w:t>
            </w:r>
            <w:r w:rsidR="00686A0A">
              <w:rPr>
                <w:rFonts w:ascii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990FD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Гусеничка</w:t>
            </w:r>
            <w:proofErr w:type="spellEnd"/>
            <w:r w:rsidR="00BD7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BD7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познако</w:t>
            </w:r>
            <w:r w:rsidR="00990FD7">
              <w:rPr>
                <w:rFonts w:ascii="Times New Roman" w:eastAsia="Times New Roman" w:hAnsi="Times New Roman"/>
                <w:sz w:val="28"/>
                <w:szCs w:val="28"/>
              </w:rPr>
              <w:t>мить детей с новым способом изготовления оригами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>развить мелкую моторику,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мышление, воображение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</w:t>
            </w:r>
            <w:r w:rsidR="00990FD7">
              <w:rPr>
                <w:rFonts w:ascii="Times New Roman" w:eastAsia="Times New Roman" w:hAnsi="Times New Roman"/>
                <w:sz w:val="28"/>
                <w:szCs w:val="28"/>
              </w:rPr>
              <w:t>с готовой формой основой гусеницы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F7C3F">
              <w:rPr>
                <w:rFonts w:ascii="Times New Roman" w:eastAsia="Times New Roman" w:hAnsi="Times New Roman"/>
                <w:sz w:val="28"/>
                <w:szCs w:val="28"/>
              </w:rPr>
              <w:t xml:space="preserve"> Вызвать желание  оформить свою  поделку.</w:t>
            </w:r>
            <w:r w:rsidR="00532D31">
              <w:rPr>
                <w:rFonts w:ascii="Times New Roman" w:eastAsia="Times New Roman" w:hAnsi="Times New Roman"/>
                <w:sz w:val="28"/>
                <w:szCs w:val="28"/>
              </w:rPr>
              <w:t xml:space="preserve"> Назначение: дети могут использовать свои поделки в игре.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</w:p>
          <w:p w:rsidR="00532D31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>: Скатывание цветных шариков из цветных  салфеток и бумаги для украшения тортика, приклеивание на поверхность,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 цветная бумага разных цветов, цветные са</w:t>
            </w:r>
            <w:r w:rsidR="00990FD7">
              <w:rPr>
                <w:rFonts w:ascii="Times New Roman" w:eastAsia="Times New Roman" w:hAnsi="Times New Roman"/>
                <w:sz w:val="28"/>
                <w:szCs w:val="28"/>
              </w:rPr>
              <w:t>лфетки,</w:t>
            </w:r>
            <w:r w:rsidR="00532D31">
              <w:rPr>
                <w:rFonts w:ascii="Times New Roman" w:eastAsia="Times New Roman" w:hAnsi="Times New Roman"/>
                <w:sz w:val="28"/>
                <w:szCs w:val="28"/>
              </w:rPr>
              <w:t xml:space="preserve"> вода, кисточки для клея, клей, фломастеры или цветные карандаши.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  <w:p w:rsidR="00532D31" w:rsidRDefault="00532D31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2D31" w:rsidRDefault="00532D31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2D31" w:rsidRDefault="00532D31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2D31" w:rsidRDefault="00532D31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32D31" w:rsidRPr="00106567" w:rsidRDefault="00532D31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E2B68" w:rsidRPr="00106567" w:rsidTr="00C0770D">
        <w:trPr>
          <w:trHeight w:val="3851"/>
        </w:trPr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1963" w:type="dxa"/>
          </w:tcPr>
          <w:p w:rsidR="000E2B68" w:rsidRDefault="000F7C3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ковер»</w:t>
            </w:r>
          </w:p>
          <w:p w:rsidR="000F7C3F" w:rsidRDefault="000F7C3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  <w:p w:rsidR="00990FD7" w:rsidRDefault="00990FD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FD7" w:rsidRDefault="00990FD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FD7" w:rsidRDefault="00990FD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FD7" w:rsidRDefault="00990FD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FD7" w:rsidRPr="00106567" w:rsidRDefault="00990FD7" w:rsidP="00C0770D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</w:tcPr>
          <w:p w:rsidR="003B2FC7" w:rsidRDefault="000E2B68" w:rsidP="000F7C3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7C3F">
              <w:rPr>
                <w:rFonts w:ascii="Times New Roman" w:eastAsia="Times New Roman" w:hAnsi="Times New Roman"/>
                <w:sz w:val="28"/>
                <w:szCs w:val="28"/>
              </w:rPr>
              <w:t>Создать</w:t>
            </w:r>
            <w:proofErr w:type="gramEnd"/>
            <w:r w:rsidR="000F7C3F">
              <w:rPr>
                <w:rFonts w:ascii="Times New Roman" w:eastAsia="Times New Roman" w:hAnsi="Times New Roman"/>
                <w:sz w:val="28"/>
                <w:szCs w:val="28"/>
              </w:rPr>
              <w:t xml:space="preserve"> эмоционально-творческую обстановку. Научить детей сгибать маленькие и большие углы, создавая образ листика, красиво располагать на листе.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 рук, воспитывать чувство коллективизма.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Познакомить детей с техникой «рваная бумага» для оформления листочка.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Научить скатывать из  бумаги жгутик.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 xml:space="preserve"> Оформление декоративного, коллективного панно.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3B2FC7" w:rsidRDefault="000E2B68" w:rsidP="000F7C3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Украшение полученной формы методом отрывания от </w:t>
            </w:r>
            <w:proofErr w:type="gramStart"/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бумажных  салфеток</w:t>
            </w:r>
            <w:proofErr w:type="gramEnd"/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кусочков бумаги (желтого, красного, зеленого цветов)для придания листику осеннего вида, приклеивание к листику деталей для украшения.</w:t>
            </w:r>
          </w:p>
          <w:p w:rsidR="000E2B68" w:rsidRPr="00106567" w:rsidRDefault="000E2B68" w:rsidP="003B2FC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Листик</w:t>
            </w:r>
            <w:proofErr w:type="gramEnd"/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зеленого</w:t>
            </w:r>
            <w:r w:rsidR="00904A5B">
              <w:rPr>
                <w:rFonts w:ascii="Times New Roman" w:eastAsia="Times New Roman" w:hAnsi="Times New Roman"/>
                <w:sz w:val="28"/>
                <w:szCs w:val="28"/>
              </w:rPr>
              <w:t>(либо другого)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цвета квадратной формы,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кусочки цветных бумажных</w:t>
            </w:r>
            <w:r w:rsidR="00904A5B">
              <w:rPr>
                <w:rFonts w:ascii="Times New Roman" w:eastAsia="Times New Roman" w:hAnsi="Times New Roman"/>
                <w:sz w:val="28"/>
                <w:szCs w:val="28"/>
              </w:rPr>
              <w:t xml:space="preserve"> салфеток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>, кисточки для клея, влажные салфетки.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9B6CC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«Грибок»</w:t>
            </w:r>
          </w:p>
        </w:tc>
        <w:tc>
          <w:tcPr>
            <w:tcW w:w="11557" w:type="dxa"/>
            <w:shd w:val="clear" w:color="auto" w:fill="auto"/>
          </w:tcPr>
          <w:p w:rsidR="009B6CC8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Закрепить знания о геометрических  фигурах, умение детей складывать квадрат, получая  прямоугольник и треугольник. Четко проглаживать линии сгиба, соединять детали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 прижимая</w:t>
            </w:r>
            <w:r w:rsidR="00535AF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их друг к другу для склеивания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моторику рук,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воспитывать чувство удовлетворения от того, что довел работу до конца.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9B6CC8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Соединение полученных деталей грибочка, декоративное украшение- травка, пятнышки </w:t>
            </w:r>
            <w:proofErr w:type="gramStart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на  шапочке</w:t>
            </w:r>
            <w:proofErr w:type="gramEnd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гриба, ножке.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</w:p>
          <w:p w:rsidR="000E2B68" w:rsidRPr="00106567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квадраты коричневого и бежевого цвета, полоски зеленого </w:t>
            </w:r>
            <w:proofErr w:type="gramStart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цвета ,кусочки</w:t>
            </w:r>
            <w:proofErr w:type="gramEnd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салфеток белого цвета, клей, кисть для клея, влажные салфетки, основа для приклеивания грибочка.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13,14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9C740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</w:tc>
        <w:tc>
          <w:tcPr>
            <w:tcW w:w="11557" w:type="dxa"/>
            <w:shd w:val="clear" w:color="auto" w:fill="auto"/>
          </w:tcPr>
          <w:p w:rsidR="000E2B68" w:rsidRPr="00106567" w:rsidRDefault="000E2B68" w:rsidP="00D555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Цель: 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32D31">
              <w:rPr>
                <w:rFonts w:ascii="Times New Roman" w:eastAsia="Times New Roman" w:hAnsi="Times New Roman"/>
                <w:sz w:val="28"/>
                <w:szCs w:val="28"/>
              </w:rPr>
              <w:t>Продолжить знакомство  с птицами, рассмотреть внешний вид  птиц. Научить поэтапному складыванию птицы; продолжить знакомство с искусством конструирования из бумаги.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азвить гибкость пальцев рук,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творческую фантазию,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научить видеть конечный результат задуманной работы.</w:t>
            </w:r>
          </w:p>
          <w:p w:rsidR="009C7407" w:rsidRDefault="000E2B68" w:rsidP="009C74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>Украшение готовой формы ножками, клювом, глазками, веточкой с листочками.</w:t>
            </w:r>
          </w:p>
          <w:p w:rsidR="00C0770D" w:rsidRDefault="00C0770D" w:rsidP="009C74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Default="00C0770D" w:rsidP="009C74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2B68" w:rsidRPr="00106567" w:rsidRDefault="000E2B68" w:rsidP="00532D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:.</w:t>
            </w:r>
            <w:proofErr w:type="gramEnd"/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  <w:r w:rsidR="00532D31">
              <w:rPr>
                <w:rFonts w:ascii="Times New Roman" w:eastAsia="Times New Roman" w:hAnsi="Times New Roman"/>
                <w:sz w:val="28"/>
                <w:szCs w:val="28"/>
              </w:rPr>
              <w:t xml:space="preserve"> Демонстрационный материал-картинки птиц, образец-птица, выполненная в стиле оригами, схема поэтапного изготовления оригами. Листы белой бумаги, ножницы, клей, фломастеры.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1963" w:type="dxa"/>
          </w:tcPr>
          <w:p w:rsidR="000E2B68" w:rsidRPr="00106567" w:rsidRDefault="00211BA1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«Краб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211BA1" w:rsidRDefault="000E2B68" w:rsidP="008C441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>Учи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>ть складывать квадра</w:t>
            </w:r>
            <w:r w:rsidR="00FF3011">
              <w:rPr>
                <w:rFonts w:ascii="Times New Roman" w:eastAsia="Times New Roman" w:hAnsi="Times New Roman"/>
                <w:sz w:val="28"/>
                <w:szCs w:val="28"/>
              </w:rPr>
              <w:t>т фигуру краба из базовой формы в разных направлениях.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 xml:space="preserve"> Украсить </w:t>
            </w:r>
            <w:proofErr w:type="spellStart"/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>крабика</w:t>
            </w:r>
            <w:proofErr w:type="spellEnd"/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>готовыми кружочками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 xml:space="preserve">. Цветная бумага красного 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 xml:space="preserve"> цвета на каждого ребенка. Развивать мелкую моторику, 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</w:p>
          <w:p w:rsidR="008C4418" w:rsidRDefault="000E2B68" w:rsidP="008C441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>Украшение краба  цветными кружочками,</w:t>
            </w:r>
            <w:r w:rsidR="00FF301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0FD7">
              <w:rPr>
                <w:rFonts w:ascii="Times New Roman" w:eastAsia="Times New Roman" w:hAnsi="Times New Roman"/>
                <w:sz w:val="28"/>
                <w:szCs w:val="28"/>
              </w:rPr>
              <w:t>добавить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90FD7">
              <w:rPr>
                <w:rFonts w:ascii="Times New Roman" w:eastAsia="Times New Roman" w:hAnsi="Times New Roman"/>
                <w:sz w:val="28"/>
                <w:szCs w:val="28"/>
              </w:rPr>
              <w:t xml:space="preserve">глазки, усики и клешни </w:t>
            </w:r>
            <w:r w:rsidR="00211BA1">
              <w:rPr>
                <w:rFonts w:ascii="Times New Roman" w:eastAsia="Times New Roman" w:hAnsi="Times New Roman"/>
                <w:sz w:val="28"/>
                <w:szCs w:val="28"/>
              </w:rPr>
              <w:t>по желанию детей создать композицию с морской тематикой.</w:t>
            </w:r>
          </w:p>
          <w:p w:rsidR="000E2B68" w:rsidRPr="00106567" w:rsidRDefault="000E2B68" w:rsidP="008C441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2A1CB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74789">
              <w:rPr>
                <w:rFonts w:ascii="Times New Roman" w:eastAsia="Times New Roman" w:hAnsi="Times New Roman"/>
                <w:sz w:val="28"/>
                <w:szCs w:val="28"/>
              </w:rPr>
              <w:t xml:space="preserve"> Лист бумаги красного цвета</w:t>
            </w:r>
            <w:r w:rsidR="002A1CB6">
              <w:rPr>
                <w:rFonts w:ascii="Times New Roman" w:eastAsia="Times New Roman" w:hAnsi="Times New Roman"/>
                <w:sz w:val="28"/>
                <w:szCs w:val="28"/>
              </w:rPr>
              <w:t xml:space="preserve"> на каждого ребенка, маленькие цветные кружочки из бумаги на каждого ребенка для украшения, клей, кисть для клея, влажные салфетки.</w:t>
            </w:r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963" w:type="dxa"/>
          </w:tcPr>
          <w:p w:rsidR="000E2B68" w:rsidRPr="00106567" w:rsidRDefault="000E2B68" w:rsidP="006D573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>Елочная игрушка»</w:t>
            </w:r>
          </w:p>
        </w:tc>
        <w:tc>
          <w:tcPr>
            <w:tcW w:w="11557" w:type="dxa"/>
          </w:tcPr>
          <w:p w:rsidR="001A057E" w:rsidRDefault="000E2B68" w:rsidP="006D573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детей складывать круг пополам, проглаживать линию сгиба, находить  половину круга, которую нужно смазывать клеем с половиной другого круга,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соединять две части.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 xml:space="preserve"> Аккуратно приклеить на фон, дорисовать предложенным каждому ребенку карандашом петельку для елочной игрушки, украсить игрушку предложенным воспитателем материалом. Воспитывать усидчивость, аккуратность, мелкую моторику рук.</w:t>
            </w:r>
          </w:p>
          <w:p w:rsidR="006D573C" w:rsidRDefault="001A057E" w:rsidP="006D573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Материал: шаблон, цветная бумага, ножницы, клей, простой карандаш.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781914" w:rsidRDefault="000E2B68" w:rsidP="007819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  Украшение елочной игрушки, самостоятельный выбор каждого ребенка из предложенного материала.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0E2B68" w:rsidRDefault="000E2B68" w:rsidP="007819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 xml:space="preserve"> Шаблон, цветная бумага, ножницы, клей-карандаш, простой карандаш.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>Круг из  цветной бумаги</w:t>
            </w:r>
            <w:r w:rsidR="008D4C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>(на каждого ребенка разный цвет)</w:t>
            </w:r>
            <w:r w:rsidR="000C4DF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C4DFF">
              <w:rPr>
                <w:rFonts w:ascii="Times New Roman" w:eastAsia="Times New Roman" w:hAnsi="Times New Roman"/>
                <w:sz w:val="28"/>
                <w:szCs w:val="28"/>
              </w:rPr>
              <w:t xml:space="preserve">разноцветные кружочки из разной бумаги, фактуры для украшения игрушки, клей, кисть для клея,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влажные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салфетки.</w:t>
            </w:r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  <w:p w:rsidR="00C0770D" w:rsidRPr="00106567" w:rsidRDefault="00C0770D" w:rsidP="007819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8D4C59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«Красивая снежинка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033764" w:rsidRDefault="000E2B68" w:rsidP="0003376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:</w:t>
            </w:r>
            <w:r w:rsidR="00033764">
              <w:rPr>
                <w:rFonts w:ascii="Times New Roman" w:hAnsi="Times New Roman"/>
                <w:sz w:val="28"/>
                <w:szCs w:val="28"/>
              </w:rPr>
              <w:t xml:space="preserve"> Познакомить детей с базовой формой снежинки. Развивать творчество  и фантазию, собирая снежинку из частей. У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чить детей отражать впечатления, полученны</w:t>
            </w:r>
            <w:r w:rsidR="008D4C59">
              <w:rPr>
                <w:rFonts w:ascii="Times New Roman" w:hAnsi="Times New Roman"/>
                <w:sz w:val="28"/>
                <w:szCs w:val="28"/>
              </w:rPr>
              <w:t>е при наблюдении зимней природы.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Продолжать развивать мелкую моторику рук. Закреплять знакомые приемы</w:t>
            </w:r>
            <w:r w:rsidR="00033764">
              <w:rPr>
                <w:rFonts w:ascii="Times New Roman" w:hAnsi="Times New Roman"/>
                <w:sz w:val="28"/>
                <w:szCs w:val="28"/>
              </w:rPr>
              <w:t xml:space="preserve"> приклеивания, используя полоски бумаги белого и голубого цвета.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33764">
              <w:rPr>
                <w:rFonts w:ascii="Times New Roman" w:hAnsi="Times New Roman"/>
                <w:sz w:val="28"/>
                <w:szCs w:val="28"/>
              </w:rPr>
              <w:t>Приклеивание полос более длинных, укладывая их крест- накрест для получения формы. Второе занятие украшение более тонкими полосками поверх  уже имеющейся формы.</w:t>
            </w:r>
          </w:p>
          <w:p w:rsidR="000E2B68" w:rsidRPr="00106567" w:rsidRDefault="000E2B68" w:rsidP="0003376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</w:t>
            </w:r>
            <w:r w:rsidR="00904A5B">
              <w:rPr>
                <w:rFonts w:ascii="Times New Roman" w:hAnsi="Times New Roman"/>
                <w:sz w:val="28"/>
                <w:szCs w:val="28"/>
              </w:rPr>
              <w:t>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33764">
              <w:rPr>
                <w:rFonts w:ascii="Times New Roman" w:hAnsi="Times New Roman"/>
                <w:sz w:val="28"/>
                <w:szCs w:val="28"/>
              </w:rPr>
              <w:t>Образец воспитателя.</w:t>
            </w:r>
            <w:r w:rsidR="00904A5B">
              <w:rPr>
                <w:rFonts w:ascii="Times New Roman" w:hAnsi="Times New Roman"/>
                <w:sz w:val="28"/>
                <w:szCs w:val="28"/>
              </w:rPr>
              <w:t xml:space="preserve"> Бумага голубого цвета на каждого ребенка, клей, фольга, влажные салфетки.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1963" w:type="dxa"/>
          </w:tcPr>
          <w:p w:rsidR="000E2B68" w:rsidRPr="00106567" w:rsidRDefault="001E3202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игрушка</w:t>
            </w:r>
            <w:r w:rsidR="001A057E">
              <w:rPr>
                <w:rFonts w:ascii="Times New Roman" w:hAnsi="Times New Roman"/>
                <w:sz w:val="28"/>
                <w:szCs w:val="28"/>
              </w:rPr>
              <w:t xml:space="preserve"> мишка на елку</w:t>
            </w:r>
            <w:r w:rsidR="007F4E1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7F4E15" w:rsidRDefault="000E2B68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>,Закрепить</w:t>
            </w:r>
            <w:proofErr w:type="gramEnd"/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склады</w:t>
            </w:r>
            <w:r w:rsidR="001E3202">
              <w:rPr>
                <w:rFonts w:ascii="Times New Roman" w:eastAsia="Times New Roman" w:hAnsi="Times New Roman"/>
                <w:sz w:val="28"/>
                <w:szCs w:val="28"/>
              </w:rPr>
              <w:t xml:space="preserve">вать базовую форму треугольник. Украсить праздничную игрушку по желанию </w:t>
            </w:r>
            <w:proofErr w:type="spellStart"/>
            <w:proofErr w:type="gramStart"/>
            <w:r w:rsidR="001E3202">
              <w:rPr>
                <w:rFonts w:ascii="Times New Roman" w:eastAsia="Times New Roman" w:hAnsi="Times New Roman"/>
                <w:sz w:val="28"/>
                <w:szCs w:val="28"/>
              </w:rPr>
              <w:t>ребенка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>Развивать</w:t>
            </w:r>
            <w:proofErr w:type="spellEnd"/>
            <w:proofErr w:type="gramEnd"/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 xml:space="preserve"> мелкую  моторику рук, фантазию  и творчество,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воспитывать аккуратность; вызвать</w:t>
            </w:r>
            <w:r w:rsidR="001E3202">
              <w:rPr>
                <w:rFonts w:ascii="Times New Roman" w:eastAsia="Times New Roman" w:hAnsi="Times New Roman"/>
                <w:sz w:val="28"/>
                <w:szCs w:val="28"/>
              </w:rPr>
              <w:t xml:space="preserve"> интерес и желание сделать игрушку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-мишку</w:t>
            </w:r>
            <w:r w:rsidR="001E3202">
              <w:rPr>
                <w:rFonts w:ascii="Times New Roman" w:eastAsia="Times New Roman" w:hAnsi="Times New Roman"/>
                <w:sz w:val="28"/>
                <w:szCs w:val="28"/>
              </w:rPr>
              <w:t xml:space="preserve"> своими руками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</w:t>
            </w:r>
          </w:p>
          <w:p w:rsidR="00031FAF" w:rsidRDefault="000E2B68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031FAF" w:rsidRDefault="00031FAF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1день.  Складывание,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 xml:space="preserve"> сгиба</w:t>
            </w:r>
            <w:r w:rsidR="008E14FF">
              <w:rPr>
                <w:rFonts w:ascii="Times New Roman" w:eastAsia="Times New Roman" w:hAnsi="Times New Roman"/>
                <w:sz w:val="28"/>
                <w:szCs w:val="28"/>
              </w:rPr>
              <w:t>ние треугольника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 xml:space="preserve"> для получения основной формы.</w:t>
            </w:r>
          </w:p>
          <w:p w:rsidR="001A057E" w:rsidRDefault="00031FAF" w:rsidP="001A057E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r w:rsidR="00D31610">
              <w:rPr>
                <w:rFonts w:ascii="Times New Roman" w:eastAsia="Times New Roman" w:hAnsi="Times New Roman"/>
                <w:sz w:val="28"/>
                <w:szCs w:val="28"/>
              </w:rPr>
              <w:t>день. Ск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>леивание  в правильной последова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тельности игрушки.</w:t>
            </w:r>
          </w:p>
          <w:p w:rsidR="000E2B68" w:rsidRPr="00106567" w:rsidRDefault="000E2B68" w:rsidP="001A057E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Бумага коричневого</w:t>
            </w:r>
            <w:r w:rsidR="00031FAF">
              <w:rPr>
                <w:rFonts w:ascii="Times New Roman" w:eastAsia="Times New Roman" w:hAnsi="Times New Roman"/>
                <w:sz w:val="28"/>
                <w:szCs w:val="28"/>
              </w:rPr>
              <w:t xml:space="preserve"> ц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вета 12 на 12 см., фломастеры, картинки с бурыми и белыми медведями, игрушечный медвежонок. К</w:t>
            </w:r>
            <w:r w:rsidR="00DE577E">
              <w:rPr>
                <w:rFonts w:ascii="Times New Roman" w:eastAsia="Times New Roman" w:hAnsi="Times New Roman"/>
                <w:sz w:val="28"/>
                <w:szCs w:val="28"/>
              </w:rPr>
              <w:t>лей, кисть дл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 xml:space="preserve">я клея, влажные салфетки, петелька </w:t>
            </w:r>
            <w:r w:rsidR="00DE577E">
              <w:rPr>
                <w:rFonts w:ascii="Times New Roman" w:eastAsia="Times New Roman" w:hAnsi="Times New Roman"/>
                <w:sz w:val="28"/>
                <w:szCs w:val="28"/>
              </w:rPr>
              <w:t xml:space="preserve"> для приклеива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>ния игрушки</w:t>
            </w:r>
            <w:r w:rsidR="001A057E">
              <w:rPr>
                <w:rFonts w:ascii="Times New Roman" w:eastAsia="Times New Roman" w:hAnsi="Times New Roman"/>
                <w:sz w:val="28"/>
                <w:szCs w:val="28"/>
              </w:rPr>
              <w:t>-мишки</w:t>
            </w:r>
            <w:r w:rsidR="00DE577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1963" w:type="dxa"/>
            <w:shd w:val="clear" w:color="auto" w:fill="auto"/>
          </w:tcPr>
          <w:p w:rsidR="00480FF8" w:rsidRDefault="00480FF8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Радужная</w:t>
            </w:r>
          </w:p>
          <w:p w:rsidR="000E2B68" w:rsidRPr="00106567" w:rsidRDefault="00480FF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>ирлянда на елку»</w:t>
            </w:r>
          </w:p>
        </w:tc>
        <w:tc>
          <w:tcPr>
            <w:tcW w:w="11557" w:type="dxa"/>
            <w:shd w:val="clear" w:color="auto" w:fill="auto"/>
          </w:tcPr>
          <w:p w:rsidR="00A024E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усовершенствования приемов вырезания ножницами (разрезания по прямой), соединение полосок в кольцо, чередуя их по цвету.</w:t>
            </w:r>
          </w:p>
          <w:p w:rsidR="00C0770D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 1 д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 xml:space="preserve">ень: склеивание-соединение </w:t>
            </w:r>
            <w:proofErr w:type="gramStart"/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>из  бумаги</w:t>
            </w:r>
            <w:proofErr w:type="gramEnd"/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 xml:space="preserve"> колечек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</w:t>
            </w:r>
          </w:p>
          <w:p w:rsidR="00C0770D" w:rsidRDefault="00C0770D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Default="00C0770D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024E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  <w:p w:rsidR="000E2B68" w:rsidRPr="0010656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полоски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>кусоч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 xml:space="preserve">ки цветной двухсторонней цветной бумаги,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>лажные салфетки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, кисть </w:t>
            </w:r>
            <w:r w:rsidR="00480FF8">
              <w:rPr>
                <w:rFonts w:ascii="Times New Roman" w:eastAsia="Times New Roman" w:hAnsi="Times New Roman"/>
                <w:sz w:val="28"/>
                <w:szCs w:val="28"/>
              </w:rPr>
              <w:t>для клея, клей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C0770D">
            <w:pPr>
              <w:spacing w:before="90" w:after="9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Зимние забавы «Снеговик»</w:t>
            </w:r>
          </w:p>
        </w:tc>
        <w:tc>
          <w:tcPr>
            <w:tcW w:w="11557" w:type="dxa"/>
          </w:tcPr>
          <w:p w:rsidR="00F52F04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2F04">
              <w:rPr>
                <w:rFonts w:ascii="Times New Roman" w:eastAsia="Times New Roman" w:hAnsi="Times New Roman"/>
                <w:sz w:val="28"/>
                <w:szCs w:val="28"/>
              </w:rPr>
              <w:t xml:space="preserve"> Продолжать учить выполнять поделку, используя схему, создавать поделку из  нескольких частей. Закрепить навыки выполнения базовой формы «воздушный змей». Развивать пространственное воображение, память, творческие способности, уверенность в своих силах, конструктивное мышление. Развивать мелкую моторику рук, развивать коммуникативные способности детей</w:t>
            </w:r>
          </w:p>
          <w:p w:rsidR="00792E2C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снеговик, с</w:t>
            </w:r>
            <w:r w:rsidR="00EE7E50">
              <w:rPr>
                <w:rFonts w:ascii="Times New Roman" w:eastAsia="Times New Roman" w:hAnsi="Times New Roman"/>
                <w:sz w:val="28"/>
                <w:szCs w:val="28"/>
              </w:rPr>
              <w:t>нег из бумажных белых  салфеток.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92E2C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2 день: украшение 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снеговика(</w:t>
            </w:r>
            <w:proofErr w:type="gramEnd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нос-морковка, глазки ,руки-веточки, ведро на голове)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E2B68" w:rsidRPr="00106567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52F04">
              <w:rPr>
                <w:rFonts w:ascii="Times New Roman" w:eastAsia="Times New Roman" w:hAnsi="Times New Roman"/>
                <w:sz w:val="28"/>
                <w:szCs w:val="28"/>
              </w:rPr>
              <w:t>На каждого ребенка –бумажные квадраты белого цвета 6 на 6 см., 5на 5 см.,4на 4 см.,</w:t>
            </w:r>
            <w:r w:rsidR="00CE6DC7">
              <w:rPr>
                <w:rFonts w:ascii="Times New Roman" w:eastAsia="Times New Roman" w:hAnsi="Times New Roman"/>
                <w:sz w:val="28"/>
                <w:szCs w:val="28"/>
              </w:rPr>
              <w:t xml:space="preserve"> квадрат цветной бумаги (синий, зеленый) 5на 5 см., квадрат оранжевого цвета 2на 2 см., клей,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кисточки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для клея, клей, кусочки бумаги для украшения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963" w:type="dxa"/>
          </w:tcPr>
          <w:p w:rsidR="000E2B68" w:rsidRPr="00106567" w:rsidRDefault="00CE6DC7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«Пингвин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666EF5" w:rsidRDefault="000E2B68" w:rsidP="00666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CE6DC7" w:rsidRPr="00CE6DC7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выполнять поделку «пингвина» </w:t>
            </w:r>
            <w:r w:rsidR="00CE6DC7">
              <w:rPr>
                <w:rFonts w:ascii="Times New Roman" w:eastAsia="Times New Roman" w:hAnsi="Times New Roman"/>
                <w:sz w:val="28"/>
                <w:szCs w:val="28"/>
              </w:rPr>
              <w:t>в технике оригами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CE6DC7">
              <w:rPr>
                <w:rFonts w:ascii="Times New Roman" w:eastAsia="Times New Roman" w:hAnsi="Times New Roman"/>
                <w:sz w:val="28"/>
                <w:szCs w:val="28"/>
              </w:rPr>
              <w:t xml:space="preserve">Способствовать у детей накоплению конкретных представлений о материках, айсбергах. Уточнить и закрепить  у детей знания о пингвинах.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Продолжать развивать мелкую моторику рук. Закреплять знакомые приемы 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>аппликации и оригами. Воспитывать терпение и усидчивость.</w:t>
            </w:r>
          </w:p>
          <w:p w:rsidR="00666EF5" w:rsidRDefault="000E2B68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770D" w:rsidRDefault="00666EF5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день:</w:t>
            </w:r>
            <w:r w:rsidR="00CE6DC7">
              <w:rPr>
                <w:rFonts w:ascii="Times New Roman" w:hAnsi="Times New Roman"/>
                <w:sz w:val="28"/>
                <w:szCs w:val="28"/>
              </w:rPr>
              <w:t xml:space="preserve"> Изготовление пингвина </w:t>
            </w:r>
            <w:proofErr w:type="gramStart"/>
            <w:r w:rsidR="00CE6DC7">
              <w:rPr>
                <w:rFonts w:ascii="Times New Roman" w:hAnsi="Times New Roman"/>
                <w:sz w:val="28"/>
                <w:szCs w:val="28"/>
              </w:rPr>
              <w:t>по  базовой</w:t>
            </w:r>
            <w:proofErr w:type="gramEnd"/>
            <w:r w:rsidR="00CE6DC7">
              <w:rPr>
                <w:rFonts w:ascii="Times New Roman" w:hAnsi="Times New Roman"/>
                <w:sz w:val="28"/>
                <w:szCs w:val="28"/>
              </w:rPr>
              <w:t xml:space="preserve"> форме.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0770D" w:rsidRDefault="00C0770D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</w:p>
          <w:p w:rsidR="00C0770D" w:rsidRDefault="00C0770D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</w:p>
          <w:p w:rsidR="00666EF5" w:rsidRDefault="000E2B68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C0770D" w:rsidRPr="00106567" w:rsidRDefault="003B69F4" w:rsidP="00CE6DC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день: </w:t>
            </w:r>
            <w:r w:rsidR="00CE6DC7">
              <w:rPr>
                <w:rFonts w:ascii="Times New Roman" w:hAnsi="Times New Roman"/>
                <w:sz w:val="28"/>
                <w:szCs w:val="28"/>
              </w:rPr>
              <w:t xml:space="preserve">Склеивание деталей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оформление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E2B68"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CE6DC7">
              <w:rPr>
                <w:rFonts w:ascii="Times New Roman" w:eastAsia="Times New Roman" w:hAnsi="Times New Roman"/>
                <w:sz w:val="28"/>
                <w:szCs w:val="28"/>
              </w:rPr>
              <w:t>Цветная и белая бумага, ножницы, клей, карандаш, готовые глазки.</w:t>
            </w:r>
            <w:r w:rsidR="000333F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</w:t>
            </w:r>
            <w:r w:rsidR="00C0770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E2B68" w:rsidRPr="00106567" w:rsidTr="003917EA">
        <w:trPr>
          <w:trHeight w:val="416"/>
        </w:trPr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1963" w:type="dxa"/>
            <w:shd w:val="clear" w:color="auto" w:fill="auto"/>
          </w:tcPr>
          <w:p w:rsidR="002E1614" w:rsidRDefault="002E1614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«Дед Мороз»</w:t>
            </w: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Pr="00106567" w:rsidRDefault="000333F6" w:rsidP="00C0770D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2E1614" w:rsidRDefault="002E1614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детей из базовых форм: круг, треугольник,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прямоугольники  создать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 деда Мороза с бородой. Из полосок белой бумаги сделать бороду деду морозу. Украсить готовую поделку деталями, используя фломастеры и цветные карандаши украсить шубу деду Морозу. Поощрять самостоятельность, креативность и фантазию в украшении.</w:t>
            </w:r>
          </w:p>
          <w:p w:rsidR="002E1614" w:rsidRDefault="002E1614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день: изготовление деда Мороза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333F6">
              <w:rPr>
                <w:rFonts w:ascii="Times New Roman" w:hAnsi="Times New Roman"/>
                <w:sz w:val="28"/>
                <w:szCs w:val="28"/>
              </w:rPr>
              <w:t xml:space="preserve"> день: раскрашивание, украшение.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0E2B68" w:rsidRPr="00C0770D" w:rsidRDefault="002E1614" w:rsidP="00C0770D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круги белого цвета, треугольник красного цвета большой для шубы, прямоугольники красного цвета для рук и ног, полоски белого цвета для украшения шапки и шубы, полоски белой бумаги для бороды. Детали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украшения(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глаза, нос), клей, кисти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31,32</w:t>
            </w:r>
          </w:p>
        </w:tc>
        <w:tc>
          <w:tcPr>
            <w:tcW w:w="1963" w:type="dxa"/>
            <w:shd w:val="clear" w:color="auto" w:fill="auto"/>
          </w:tcPr>
          <w:p w:rsidR="002E1614" w:rsidRPr="00106567" w:rsidRDefault="002E1614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«Аквариумные рыбки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2E1614" w:rsidRDefault="002E1614" w:rsidP="002E16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закрепить умение детей складывать базовую форму треугольник, совмещая острые углы, аккуратно  проглаживать линии сгиба. Украсить поделку используя разнообразные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приемы .Развивать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внимание, творчество, мелкую  моторику рук.</w:t>
            </w:r>
          </w:p>
          <w:p w:rsidR="003917EA" w:rsidRDefault="002E1614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3917E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3917EA" w:rsidRDefault="003917EA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рыбок, используя методы сложения бумаги по сгибу из треугольников, кругов и прямоугольников.</w:t>
            </w:r>
          </w:p>
          <w:p w:rsidR="003917EA" w:rsidRDefault="003917EA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изготовление водорослей из полосок бумаги, хвостиков для рыб, украшение мелкими деталями.</w:t>
            </w:r>
          </w:p>
          <w:p w:rsidR="002E1614" w:rsidRDefault="002E1614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треугольники разных  цветов, полоски цветной бумаги, кисточка для клея, клей, влажные салфетки. Образец воспитателя.</w:t>
            </w:r>
          </w:p>
          <w:p w:rsidR="00EE7E50" w:rsidRPr="00106567" w:rsidRDefault="00EE7E50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C0770D" w:rsidRDefault="00C0770D" w:rsidP="00EE7E50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E7E50" w:rsidRPr="00C0770D" w:rsidRDefault="000E2B68" w:rsidP="00C0770D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33,34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Подарок папе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11557" w:type="dxa"/>
          </w:tcPr>
          <w:p w:rsidR="00664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вызвать у детей желание своими руками сделать сувенир в подарок близким, развивать внимание, мелкую моторику. 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Вспомнить получение базовой формы треугольник. научить детей отгибать часть треугольника, </w:t>
            </w:r>
            <w:proofErr w:type="gramStart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тщательно  приглаживая</w:t>
            </w:r>
            <w:proofErr w:type="gramEnd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линию сгиба, выворачивать отогнутую часть наружу.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Развивать внимание, художественный вкус при оформлении поделки. Из треугольника методом складывания по  линии сгиба создать парус. Поощрять стремление  и инициативность детей украсить по своему усмотрению подарок папе.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</w:p>
          <w:p w:rsidR="00664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64EF5" w:rsidRDefault="00664EF5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кораблика, паруса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</w:t>
            </w:r>
          </w:p>
          <w:p w:rsidR="00664EF5" w:rsidRDefault="00664EF5" w:rsidP="00664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поделки.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0E2B68" w:rsidRPr="00106567" w:rsidRDefault="000E2B68" w:rsidP="00664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картон синего цвета для фона, треугольники </w:t>
            </w:r>
            <w:proofErr w:type="gramStart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разных  цветов</w:t>
            </w:r>
            <w:proofErr w:type="gramEnd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для корабля(на выбор каждому ребенку),белый треугольник для паруса. Кусочки цветных полосок и кружочков для украшения корабля.</w:t>
            </w:r>
            <w:r w:rsidR="001146FD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35,36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4B18EB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«Кошка с котятами»</w:t>
            </w:r>
          </w:p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E55160" w:rsidRDefault="000E2B68" w:rsidP="004B18EB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>Научить из кругов бумаги и треугольников создавать образ кошки с котенком, используя знакомые им методы сгибания бумаги и приклеивания. При помощи фломастеров украсить кошачье семейство, нарисовать усы, глаза, нос, рот, полоски на кошке, либо любой другой узор по желанию детей.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аскрыть творческую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 xml:space="preserve"> фантазию детей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 работы.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F2679" w:rsidRDefault="003F2679" w:rsidP="004B18EB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>Складывание формы по сгибу, склеивание кошки и котенка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C0770D" w:rsidRDefault="000E2B68" w:rsidP="00E5516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>, украшение, наклеивание мелких  деталей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 xml:space="preserve"> бумага</w:t>
            </w:r>
            <w:proofErr w:type="gramEnd"/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 xml:space="preserve"> фон для поделки, круги желтого, белого, коричневого, черного, серого цветов, маленькие треугольники тех же цветов для ушек у кошек, прямоугольники  в</w:t>
            </w:r>
          </w:p>
          <w:p w:rsidR="00C0770D" w:rsidRDefault="00C0770D" w:rsidP="00E5516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Default="00C0770D" w:rsidP="00E5516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2B68" w:rsidRPr="00106567" w:rsidRDefault="00E55160" w:rsidP="00E5516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цвет, фломастеры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разных  цветов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цветные карандаши. Клей, кисть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37.38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185AE9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1557" w:type="dxa"/>
            <w:shd w:val="clear" w:color="auto" w:fill="auto"/>
          </w:tcPr>
          <w:p w:rsidR="00185AE9" w:rsidRDefault="000E2B68" w:rsidP="00185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85AE9">
              <w:rPr>
                <w:rFonts w:ascii="Times New Roman" w:hAnsi="Times New Roman"/>
                <w:sz w:val="28"/>
                <w:szCs w:val="28"/>
              </w:rPr>
              <w:t xml:space="preserve">Формировать навыки выполнения поделок </w:t>
            </w:r>
            <w:proofErr w:type="gramStart"/>
            <w:r w:rsidR="00185AE9">
              <w:rPr>
                <w:rFonts w:ascii="Times New Roman" w:hAnsi="Times New Roman"/>
                <w:sz w:val="28"/>
                <w:szCs w:val="28"/>
              </w:rPr>
              <w:t>из  полосок</w:t>
            </w:r>
            <w:proofErr w:type="gramEnd"/>
            <w:r w:rsidR="00185AE9">
              <w:rPr>
                <w:rFonts w:ascii="Times New Roman" w:hAnsi="Times New Roman"/>
                <w:sz w:val="28"/>
                <w:szCs w:val="28"/>
              </w:rPr>
              <w:t xml:space="preserve"> .Соединяя края полосок и соединять в виде цыпленка, дополняя деталями. Воспитывать  усидчивость, творческую фантазию. Р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азвить гибкость пальцев рук, научить видеть конечный результат.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85AE9" w:rsidRDefault="00185AE9" w:rsidP="00185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изготовление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цыпленка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0E2B68" w:rsidRPr="00106567" w:rsidRDefault="000E2B68" w:rsidP="00185AE9">
            <w:pPr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2 день: раскрашивание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, оформление </w:t>
            </w:r>
            <w:proofErr w:type="gramStart"/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деталями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>полоски желтого цвета,  коричневого, красного, зеленого, фон для поделки.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39,40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E7E50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Подарок мамочке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BE3FE2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>Научить детей составлять композицию из цветов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>из кругов и треугольников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. Дать возможность детям </w:t>
            </w:r>
            <w:proofErr w:type="gramStart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самостоятельно  использовать</w:t>
            </w:r>
            <w:proofErr w:type="gramEnd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данные фигуры на свое усмотрение для создание своей неповторимой открытки для мамы.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BE3FE2">
              <w:rPr>
                <w:rFonts w:ascii="Times New Roman" w:eastAsia="Times New Roman" w:hAnsi="Times New Roman"/>
                <w:sz w:val="28"/>
                <w:szCs w:val="28"/>
              </w:rPr>
              <w:t>оспитывать у детей любовь и заботу к близким (маме, бабушке, вызвать желание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порадовать их п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одарком; закреплять навыки оригами и </w:t>
            </w:r>
            <w:proofErr w:type="gramStart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аппликации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фантазию, воображение мелкую моторику.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3FE2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Практическая работа: </w:t>
            </w:r>
          </w:p>
          <w:p w:rsidR="00BE3FE2" w:rsidRDefault="00BE3FE2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1день: создание цветка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BE3FE2" w:rsidRDefault="00BE3FE2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2день: украшение лепестками, оформление открытки.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0E2B68" w:rsidRPr="00106567" w:rsidRDefault="000E2B68" w:rsidP="00BE3FE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Оборудование: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картон ярких  цветов для фона, круги разных  ярких цветов, треугольники зеленого цвета.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C0770D" w:rsidRDefault="00C0770D" w:rsidP="00D5551C">
            <w:pPr>
              <w:spacing w:before="225" w:after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70D" w:rsidRDefault="00C0770D" w:rsidP="00D5551C">
            <w:pPr>
              <w:spacing w:before="225" w:after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70D" w:rsidRDefault="00C0770D" w:rsidP="00D5551C">
            <w:pPr>
              <w:spacing w:before="225" w:after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770D" w:rsidRDefault="00C0770D" w:rsidP="00D5551C">
            <w:pPr>
              <w:spacing w:before="225" w:after="22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1963" w:type="dxa"/>
          </w:tcPr>
          <w:p w:rsidR="000E2B68" w:rsidRDefault="00657A31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 xml:space="preserve"> Пингвин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57A31" w:rsidRPr="00106567" w:rsidRDefault="00657A31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</w:tcPr>
          <w:p w:rsidR="00A14021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продолжать учить складывать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 xml:space="preserve"> квадрат базовой формы.</w:t>
            </w:r>
          </w:p>
          <w:p w:rsidR="00445D08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1день: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ск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ладывание по  схеме воспитателя.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445D08" w:rsidRDefault="00445D0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2день: соединение, украшение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</w:t>
            </w:r>
          </w:p>
          <w:p w:rsidR="000E2B68" w:rsidRPr="00106567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 xml:space="preserve">бумага </w:t>
            </w:r>
            <w:proofErr w:type="spellStart"/>
            <w:proofErr w:type="gramStart"/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синего,черного</w:t>
            </w:r>
            <w:proofErr w:type="spellEnd"/>
            <w:proofErr w:type="gramEnd"/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 xml:space="preserve"> и белого цветов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из  двухсторонней цветной бумаги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, на каждого ребенка,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клей, кисточка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657A31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Пчелка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657A31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закрепление технических </w:t>
            </w:r>
            <w:r w:rsidR="00791EE5"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 и </w:t>
            </w:r>
            <w:proofErr w:type="gramStart"/>
            <w:r w:rsidR="00791EE5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приемов 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Склеивание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из частей, деление куска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на части, выдерживать соотношение пропорций по величине, плотно соединяя их. Развивать мелкую моторику. Формировать навыки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аккуратности при  склеивании готовых деталей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Развивать творческое воображение, связную речь при составлении рассказа о своей поделке.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57A31" w:rsidRDefault="000E2B68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57A31" w:rsidRDefault="00657A31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склеивание, складывание по  линии сгиба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</w:t>
            </w:r>
          </w:p>
          <w:p w:rsidR="000E2B68" w:rsidRPr="00106567" w:rsidRDefault="00657A31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соединение деталей в единое целое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B71D8D">
              <w:rPr>
                <w:rFonts w:ascii="Times New Roman" w:eastAsia="Times New Roman" w:hAnsi="Times New Roman"/>
                <w:sz w:val="28"/>
                <w:szCs w:val="28"/>
              </w:rPr>
              <w:t>овал желтого цвета, полоски черного цвета, два крылышка белого цвета овальной формы, фон  зеленого цвета для приклеивания.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 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45,46</w:t>
            </w:r>
          </w:p>
        </w:tc>
        <w:tc>
          <w:tcPr>
            <w:tcW w:w="1963" w:type="dxa"/>
          </w:tcPr>
          <w:p w:rsidR="000E2B68" w:rsidRPr="00106567" w:rsidRDefault="000A2150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«Самолет»</w:t>
            </w:r>
          </w:p>
        </w:tc>
        <w:tc>
          <w:tcPr>
            <w:tcW w:w="11557" w:type="dxa"/>
          </w:tcPr>
          <w:p w:rsidR="000A2150" w:rsidRDefault="000E2B68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Совершенствовать навыки аккуратного сложения квадрата в треугольник, четко проглаживать линии сгиба. Учить отгибать углы в противоположные стороны,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фантазию и умение самостоятельно работать по образцу.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A2150" w:rsidRDefault="000A2150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складывание по образцу.</w:t>
            </w:r>
          </w:p>
          <w:p w:rsidR="000A2150" w:rsidRDefault="000A2150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деталями на усмотрение детей.</w:t>
            </w:r>
          </w:p>
          <w:p w:rsidR="00C0770D" w:rsidRDefault="00C0770D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E2B68" w:rsidRPr="00106567" w:rsidRDefault="000E2B68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>фон голубого цвета для приклеивания самолета, квадрат из желтой бумаги, цветные полоски для украшения самолета. Клей, кисть для клея, влажные салфетки. Образец воспитателя.</w:t>
            </w:r>
          </w:p>
        </w:tc>
      </w:tr>
      <w:tr w:rsidR="000E2B68" w:rsidRPr="00106567" w:rsidTr="00C0770D">
        <w:trPr>
          <w:trHeight w:val="5178"/>
        </w:trPr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1963" w:type="dxa"/>
            <w:shd w:val="clear" w:color="auto" w:fill="auto"/>
          </w:tcPr>
          <w:p w:rsidR="000E2B68" w:rsidRDefault="00F1695C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Черепаха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Pr="00106567" w:rsidRDefault="000333F6" w:rsidP="00C0770D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43772D" w:rsidRDefault="000E2B68" w:rsidP="0043772D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у детей познавательный интерес к природе. Совершенствовать умения детей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 из  геометрической формы тре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угольника создавать образ черепахи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>, складывать по линии сгиба, отгибать уголочки для придани</w:t>
            </w:r>
            <w:r w:rsidR="00A14021">
              <w:rPr>
                <w:rFonts w:ascii="Times New Roman" w:eastAsia="Times New Roman" w:hAnsi="Times New Roman"/>
                <w:sz w:val="28"/>
                <w:szCs w:val="28"/>
              </w:rPr>
              <w:t>я характерности для каждой черепашки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>. Учить из  треугольников меньших  по  размеру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367B36">
              <w:rPr>
                <w:rFonts w:ascii="Times New Roman" w:eastAsia="Times New Roman" w:hAnsi="Times New Roman"/>
                <w:sz w:val="28"/>
                <w:szCs w:val="28"/>
              </w:rPr>
              <w:t xml:space="preserve"> делать хвост для черепахи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моторику. Формировать навык</w:t>
            </w:r>
            <w:r w:rsidR="0043772D">
              <w:rPr>
                <w:rFonts w:ascii="Times New Roman" w:eastAsia="Times New Roman" w:hAnsi="Times New Roman"/>
                <w:sz w:val="28"/>
                <w:szCs w:val="28"/>
              </w:rPr>
              <w:t>и аккуратности при изготовлении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готовых фигур. Развивать творческое воображение, связную речь при составлении рассказа о своей поделке.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14262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4262" w:rsidRDefault="00614262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</w:t>
            </w:r>
            <w:r w:rsidR="00367B36">
              <w:rPr>
                <w:rFonts w:ascii="Times New Roman" w:eastAsia="Times New Roman" w:hAnsi="Times New Roman"/>
                <w:sz w:val="28"/>
                <w:szCs w:val="28"/>
              </w:rPr>
              <w:t>: изготовление основы черепахи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614262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соединение, склеивание, украшение.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треугольники больших размеров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из  разных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цветов цветной бумаги, треугольники меньших  размеров для изготовления</w:t>
            </w:r>
            <w:r w:rsidR="00367B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7B36">
              <w:rPr>
                <w:rFonts w:ascii="Times New Roman" w:eastAsia="Times New Roman" w:hAnsi="Times New Roman"/>
                <w:sz w:val="28"/>
                <w:szCs w:val="28"/>
              </w:rPr>
              <w:t>хвостика,ножек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фон и цветные карандаши для закрашивания фона, клей, кисть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49,50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614262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«Цветы в подарок маме»</w:t>
            </w:r>
          </w:p>
        </w:tc>
        <w:tc>
          <w:tcPr>
            <w:tcW w:w="11557" w:type="dxa"/>
          </w:tcPr>
          <w:p w:rsidR="00614262" w:rsidRPr="00614262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: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Научить детей составлять композицию из  цветов,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которые выполняются из  двух  снежинок</w:t>
            </w:r>
            <w:r w:rsidR="000313F5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соединенных  попарно и листьев,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соединенных  в капельки.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Развивать художественный вкус,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чувство цвета.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Вызвать желание трудиться самостоятельно.</w:t>
            </w: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склеивание полосок для создания цветка.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C0770D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2 день: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соединение в единый цветок, оформление работы.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  <w:p w:rsidR="00C0770D" w:rsidRDefault="00C0770D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</w:p>
          <w:p w:rsidR="000E2B68" w:rsidRPr="00106567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полоски  из цветной бумаги разных цветов, клей, кисть для клея, влажные салфетки.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51,52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Божья коровка</w:t>
            </w:r>
          </w:p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</w:tcPr>
          <w:p w:rsidR="003A33F0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вырабатыв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ать умения работы с круглой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формой, продолжать учить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 складывать круг пополам, аккуратно разглаживать по  линии сгиба. При помощи воспитателя разрезать по линии сгиба для создания крыльев для божьей коровки.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Развивать мелкую  моторику рук,</w:t>
            </w:r>
            <w:r w:rsidR="000313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3A33F0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A33F0" w:rsidRDefault="003A33F0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божьей коровки.                   </w:t>
            </w:r>
          </w:p>
          <w:p w:rsidR="000E2B68" w:rsidRPr="00106567" w:rsidRDefault="003A33F0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кружочками белого цвета крылышек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кружок черного цвета, кружок красного, маленькие кружочки для пятнышек.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53,54</w:t>
            </w:r>
          </w:p>
        </w:tc>
        <w:tc>
          <w:tcPr>
            <w:tcW w:w="1963" w:type="dxa"/>
            <w:shd w:val="clear" w:color="auto" w:fill="auto"/>
          </w:tcPr>
          <w:p w:rsidR="000E2B68" w:rsidRDefault="002D4B49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«Мышонок»</w:t>
            </w: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Pr="00106567" w:rsidRDefault="000333F6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4B49">
              <w:rPr>
                <w:rFonts w:ascii="Times New Roman" w:eastAsia="Times New Roman" w:hAnsi="Times New Roman"/>
                <w:sz w:val="28"/>
                <w:szCs w:val="28"/>
              </w:rPr>
              <w:t>Научить детей складывать мышонка  из  треугольника по  диагонали, потом еще раз по диагонали, отогнуть ушко. Учить рисовать носик и глазки, развивать воображение.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Н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аучить передавать задуманную идею при выполнении изделия, раскрыть творческую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фантазию детей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результат.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17F43" w:rsidRDefault="00317F43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мышонка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</w:t>
            </w:r>
          </w:p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E2B68" w:rsidRDefault="000E2B68" w:rsidP="00317F4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>бумажный треугольник серого цвета, полоса серого цвета для хвостика, цветные карандаши. Образец воспитателя.</w:t>
            </w:r>
          </w:p>
          <w:p w:rsidR="00C0770D" w:rsidRDefault="00C0770D" w:rsidP="00317F4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770D" w:rsidRPr="00106567" w:rsidRDefault="00C0770D" w:rsidP="00317F4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55,56</w:t>
            </w:r>
          </w:p>
        </w:tc>
        <w:tc>
          <w:tcPr>
            <w:tcW w:w="1963" w:type="dxa"/>
          </w:tcPr>
          <w:p w:rsidR="000E2B68" w:rsidRPr="00106567" w:rsidRDefault="000507E7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Цветик-семицветик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0507E7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научить использовать полоски бумаги соединяя концы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создания объемного цветка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 раскрыть творческую фантазию дете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>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 задуманной работы.                                       </w:t>
            </w:r>
          </w:p>
          <w:p w:rsidR="000507E7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изготовление цветка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0507E7" w:rsidP="000507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приклеивание цветка и стебелька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полоски цветной бумаги одной длины для цветка, полоски зеленого цвета для стебелька. Клей, кисть для клея, влажные салфетки.</w:t>
            </w:r>
            <w:r w:rsidR="0036232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57,58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117FF3" w:rsidP="00117FF3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«Веселый лягушонок»</w:t>
            </w:r>
          </w:p>
        </w:tc>
        <w:tc>
          <w:tcPr>
            <w:tcW w:w="11557" w:type="dxa"/>
            <w:shd w:val="clear" w:color="auto" w:fill="auto"/>
          </w:tcPr>
          <w:p w:rsidR="00117FF3" w:rsidRDefault="00C802DF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Научить детей складывать лягушонка :сложить из  квадрата треугольник, загнуть острые углы навстречу друг другу, чтобы концы пересекались и эти же уголки отогнуть  в противоположные стороны. Развивать внимание, усидчивость, мелкую  моторику рук.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C802DF" w:rsidRDefault="00C802DF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лягушонка.</w:t>
            </w:r>
          </w:p>
          <w:p w:rsidR="00117FF3" w:rsidRDefault="000E2B68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C802DF">
              <w:rPr>
                <w:rFonts w:ascii="Times New Roman" w:eastAsia="Times New Roman" w:hAnsi="Times New Roman"/>
                <w:sz w:val="28"/>
                <w:szCs w:val="28"/>
              </w:rPr>
              <w:t>, украшение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</w:t>
            </w:r>
          </w:p>
          <w:p w:rsidR="000E2B68" w:rsidRPr="00106567" w:rsidRDefault="000E2B68" w:rsidP="00C802D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02DF">
              <w:rPr>
                <w:rFonts w:ascii="Times New Roman" w:eastAsia="Times New Roman" w:hAnsi="Times New Roman"/>
                <w:sz w:val="28"/>
                <w:szCs w:val="28"/>
              </w:rPr>
              <w:t xml:space="preserve"> квадрат зеленого цвета, клей, кисть для клея, влажные салфетки.</w:t>
            </w:r>
            <w:r w:rsidR="0036232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8194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«Бабочка из  полосок»</w:t>
            </w:r>
          </w:p>
        </w:tc>
        <w:tc>
          <w:tcPr>
            <w:tcW w:w="11557" w:type="dxa"/>
            <w:shd w:val="clear" w:color="auto" w:fill="auto"/>
          </w:tcPr>
          <w:p w:rsidR="000E2B68" w:rsidRDefault="000E2B68" w:rsidP="00506A1E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Учить соединять полоски бумаги в виде капелек и приклеивать их  к картонной основе, формируя бабочку. Учить находить равные по  длине полоски. Воспитывать 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моторику. Развивать творческое воображение, связную речь при составлении рассказа о своей поделке.  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соединение отдельных частей бабочки-крыльев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2 день: соединение в единую  композицию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 xml:space="preserve">полоски </w:t>
            </w:r>
            <w:proofErr w:type="gramStart"/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бумаги ,клей</w:t>
            </w:r>
            <w:proofErr w:type="gramEnd"/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, кисть для клея, влажные салфетки, фон для поделки.</w:t>
            </w:r>
          </w:p>
          <w:p w:rsidR="00C0770D" w:rsidRDefault="00C0770D" w:rsidP="00506A1E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70D" w:rsidRDefault="00C0770D" w:rsidP="00506A1E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770D" w:rsidRPr="00106567" w:rsidRDefault="00C0770D" w:rsidP="00506A1E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61,62</w:t>
            </w:r>
          </w:p>
        </w:tc>
        <w:tc>
          <w:tcPr>
            <w:tcW w:w="1963" w:type="dxa"/>
            <w:shd w:val="clear" w:color="auto" w:fill="auto"/>
          </w:tcPr>
          <w:p w:rsidR="000E2B68" w:rsidRDefault="00E8194F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Одуванчик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Default="000333F6" w:rsidP="00D5551C">
            <w:pPr>
              <w:spacing w:before="90" w:after="9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33F6" w:rsidRPr="00106567" w:rsidRDefault="000333F6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2A6112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 вырабатывать у детей, умение применять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в работе знакомые способы аппликации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 соединять в единое целое полоски бумаги вокруг желтого круга.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азвивать внимание, мелкую моторику.                                       </w:t>
            </w:r>
          </w:p>
          <w:p w:rsidR="002A6112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соединение одуванчика.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0E2B68" w:rsidRPr="00106567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>: раскрашивание, украшение, дополнение мелкими деталями.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Оборудование: 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>фон для одуванчика, полоски белого цвета, круг желтого цвета, кисть, клей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63,64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8194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«Зайчик»</w:t>
            </w:r>
          </w:p>
        </w:tc>
        <w:tc>
          <w:tcPr>
            <w:tcW w:w="11557" w:type="dxa"/>
            <w:shd w:val="clear" w:color="auto" w:fill="auto"/>
          </w:tcPr>
          <w:p w:rsidR="00BB3245" w:rsidRDefault="000E2B68" w:rsidP="00BB324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детей складывать зайчика, используя базовую  форму треугольник, аккуратно пользоваться клеем, при помощи воспитателя ножницами,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научить детей проявлять фантазию в своих  работах; развить моторику  рук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изготовление зайчика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0E2B68" w:rsidP="00BB324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>, украшение деталями.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 фон для работы, треугольник серого цвета, цветные карандаши, клей, кисть для клея. Образец воспитателя.</w:t>
            </w:r>
          </w:p>
        </w:tc>
      </w:tr>
    </w:tbl>
    <w:p w:rsidR="00BC1E15" w:rsidRDefault="00BC1E15" w:rsidP="000E2B68">
      <w:pPr>
        <w:ind w:right="-2268"/>
      </w:pPr>
    </w:p>
    <w:sectPr w:rsidR="00BC1E15" w:rsidSect="00C0770D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FFB"/>
    <w:multiLevelType w:val="hybridMultilevel"/>
    <w:tmpl w:val="6218BAC2"/>
    <w:lvl w:ilvl="0" w:tplc="12C21156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E607F4"/>
    <w:multiLevelType w:val="hybridMultilevel"/>
    <w:tmpl w:val="A8B6DE86"/>
    <w:lvl w:ilvl="0" w:tplc="20444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3696"/>
    <w:multiLevelType w:val="hybridMultilevel"/>
    <w:tmpl w:val="C988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80DF7"/>
    <w:multiLevelType w:val="multilevel"/>
    <w:tmpl w:val="E7BE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8423AA"/>
    <w:multiLevelType w:val="multilevel"/>
    <w:tmpl w:val="740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D0282F"/>
    <w:multiLevelType w:val="multilevel"/>
    <w:tmpl w:val="A16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68"/>
    <w:rsid w:val="000313F5"/>
    <w:rsid w:val="00031FAF"/>
    <w:rsid w:val="000333F6"/>
    <w:rsid w:val="00033764"/>
    <w:rsid w:val="00045A6D"/>
    <w:rsid w:val="000507E7"/>
    <w:rsid w:val="0008020A"/>
    <w:rsid w:val="000A2150"/>
    <w:rsid w:val="000A23EA"/>
    <w:rsid w:val="000A483A"/>
    <w:rsid w:val="000C4DFF"/>
    <w:rsid w:val="000E2B68"/>
    <w:rsid w:val="000F7C3F"/>
    <w:rsid w:val="0010219D"/>
    <w:rsid w:val="001121E3"/>
    <w:rsid w:val="001146FD"/>
    <w:rsid w:val="00117FF3"/>
    <w:rsid w:val="00123A55"/>
    <w:rsid w:val="001514F6"/>
    <w:rsid w:val="00154BC4"/>
    <w:rsid w:val="0015534F"/>
    <w:rsid w:val="001608C8"/>
    <w:rsid w:val="00167A0F"/>
    <w:rsid w:val="00167EAE"/>
    <w:rsid w:val="00185AE9"/>
    <w:rsid w:val="001A057E"/>
    <w:rsid w:val="001B6080"/>
    <w:rsid w:val="001E3202"/>
    <w:rsid w:val="00211BA1"/>
    <w:rsid w:val="00220D37"/>
    <w:rsid w:val="0025716F"/>
    <w:rsid w:val="002A1CB6"/>
    <w:rsid w:val="002A6112"/>
    <w:rsid w:val="002D4B49"/>
    <w:rsid w:val="002D622B"/>
    <w:rsid w:val="002E1614"/>
    <w:rsid w:val="00301DD2"/>
    <w:rsid w:val="00317F43"/>
    <w:rsid w:val="00321A5C"/>
    <w:rsid w:val="00347AFA"/>
    <w:rsid w:val="00355ADB"/>
    <w:rsid w:val="00362327"/>
    <w:rsid w:val="00367B36"/>
    <w:rsid w:val="0038512B"/>
    <w:rsid w:val="003917EA"/>
    <w:rsid w:val="003A33F0"/>
    <w:rsid w:val="003B2FC7"/>
    <w:rsid w:val="003B69F4"/>
    <w:rsid w:val="003C003C"/>
    <w:rsid w:val="003F2679"/>
    <w:rsid w:val="00423E47"/>
    <w:rsid w:val="0043772D"/>
    <w:rsid w:val="00445D08"/>
    <w:rsid w:val="00451471"/>
    <w:rsid w:val="00480FF8"/>
    <w:rsid w:val="004A4830"/>
    <w:rsid w:val="004B18EB"/>
    <w:rsid w:val="004C0CC8"/>
    <w:rsid w:val="004F7284"/>
    <w:rsid w:val="00501A23"/>
    <w:rsid w:val="00506A1E"/>
    <w:rsid w:val="00506F71"/>
    <w:rsid w:val="00525D6D"/>
    <w:rsid w:val="00532D31"/>
    <w:rsid w:val="00535AF3"/>
    <w:rsid w:val="005710FE"/>
    <w:rsid w:val="005B24E1"/>
    <w:rsid w:val="005C66C7"/>
    <w:rsid w:val="005E1786"/>
    <w:rsid w:val="005E2496"/>
    <w:rsid w:val="005E2E53"/>
    <w:rsid w:val="005E6472"/>
    <w:rsid w:val="005F0602"/>
    <w:rsid w:val="00614262"/>
    <w:rsid w:val="00657A31"/>
    <w:rsid w:val="00664EF5"/>
    <w:rsid w:val="00666EF5"/>
    <w:rsid w:val="00686A0A"/>
    <w:rsid w:val="006B3BFA"/>
    <w:rsid w:val="006D573C"/>
    <w:rsid w:val="006F5DF1"/>
    <w:rsid w:val="00710631"/>
    <w:rsid w:val="00781914"/>
    <w:rsid w:val="007831E3"/>
    <w:rsid w:val="00791EE5"/>
    <w:rsid w:val="00792E2C"/>
    <w:rsid w:val="007975D2"/>
    <w:rsid w:val="007F4E15"/>
    <w:rsid w:val="008C4418"/>
    <w:rsid w:val="008D1B2B"/>
    <w:rsid w:val="008D4C59"/>
    <w:rsid w:val="008E14FF"/>
    <w:rsid w:val="00904A5B"/>
    <w:rsid w:val="0095328E"/>
    <w:rsid w:val="00990FD7"/>
    <w:rsid w:val="009B6CC8"/>
    <w:rsid w:val="009C7407"/>
    <w:rsid w:val="00A024E7"/>
    <w:rsid w:val="00A105B3"/>
    <w:rsid w:val="00A14021"/>
    <w:rsid w:val="00A45C5F"/>
    <w:rsid w:val="00A519FE"/>
    <w:rsid w:val="00A76876"/>
    <w:rsid w:val="00AA10CC"/>
    <w:rsid w:val="00B23012"/>
    <w:rsid w:val="00B71D8D"/>
    <w:rsid w:val="00B94702"/>
    <w:rsid w:val="00BB3245"/>
    <w:rsid w:val="00BC1E15"/>
    <w:rsid w:val="00BD7EF5"/>
    <w:rsid w:val="00BE3FE2"/>
    <w:rsid w:val="00C0770D"/>
    <w:rsid w:val="00C21035"/>
    <w:rsid w:val="00C21A11"/>
    <w:rsid w:val="00C2644E"/>
    <w:rsid w:val="00C76640"/>
    <w:rsid w:val="00C76825"/>
    <w:rsid w:val="00C802DF"/>
    <w:rsid w:val="00CD0CFC"/>
    <w:rsid w:val="00CD5EBE"/>
    <w:rsid w:val="00CE6DC7"/>
    <w:rsid w:val="00D237D2"/>
    <w:rsid w:val="00D31610"/>
    <w:rsid w:val="00D5551C"/>
    <w:rsid w:val="00D67B6C"/>
    <w:rsid w:val="00D74789"/>
    <w:rsid w:val="00D9340B"/>
    <w:rsid w:val="00DE577E"/>
    <w:rsid w:val="00E069E1"/>
    <w:rsid w:val="00E4660C"/>
    <w:rsid w:val="00E55160"/>
    <w:rsid w:val="00E57291"/>
    <w:rsid w:val="00E8194F"/>
    <w:rsid w:val="00EA1BDE"/>
    <w:rsid w:val="00EE7E50"/>
    <w:rsid w:val="00F1695C"/>
    <w:rsid w:val="00F40173"/>
    <w:rsid w:val="00F417EC"/>
    <w:rsid w:val="00F448AD"/>
    <w:rsid w:val="00F52F04"/>
    <w:rsid w:val="00F56EEB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D8EA"/>
  <w15:docId w15:val="{4933CB40-1F6E-48CA-8067-F5E16AFA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68"/>
    <w:pPr>
      <w:spacing w:after="160" w:line="259" w:lineRule="auto"/>
      <w:ind w:left="720"/>
      <w:contextualSpacing/>
    </w:pPr>
    <w:rPr>
      <w:rFonts w:cs="Times New Roman"/>
    </w:rPr>
  </w:style>
  <w:style w:type="table" w:styleId="a4">
    <w:name w:val="Table Grid"/>
    <w:basedOn w:val="a1"/>
    <w:uiPriority w:val="39"/>
    <w:rsid w:val="000E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7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5454</Words>
  <Characters>31092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4</cp:revision>
  <cp:lastPrinted>2022-09-02T05:21:00Z</cp:lastPrinted>
  <dcterms:created xsi:type="dcterms:W3CDTF">2022-09-01T13:05:00Z</dcterms:created>
  <dcterms:modified xsi:type="dcterms:W3CDTF">2022-09-02T05:24:00Z</dcterms:modified>
</cp:coreProperties>
</file>