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668"/>
        <w:gridCol w:w="5964"/>
      </w:tblGrid>
      <w:tr w:rsidR="005B2B92" w:rsidRPr="00AC4100" w:rsidTr="00437A8C">
        <w:tc>
          <w:tcPr>
            <w:tcW w:w="4668" w:type="dxa"/>
          </w:tcPr>
          <w:p w:rsidR="005B2B92" w:rsidRPr="00AC4100" w:rsidRDefault="005B2B92" w:rsidP="00AC4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92" w:rsidRPr="00AC4100" w:rsidRDefault="005B2B92" w:rsidP="005B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64" w:type="dxa"/>
          </w:tcPr>
          <w:p w:rsidR="005B2B92" w:rsidRPr="00AA0406" w:rsidRDefault="00AA0406" w:rsidP="00AA040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 № 3</w:t>
            </w:r>
          </w:p>
          <w:p w:rsidR="005B2B92" w:rsidRPr="00AA0406" w:rsidRDefault="00AA0406" w:rsidP="00290BD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90BD3">
              <w:rPr>
                <w:rFonts w:ascii="Times New Roman" w:hAnsi="Times New Roman" w:cs="Times New Roman"/>
                <w:i/>
                <w:sz w:val="28"/>
                <w:szCs w:val="28"/>
              </w:rPr>
              <w:t>111</w:t>
            </w:r>
            <w:r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="00290BD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A6E1B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90BD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B2B92" w:rsidRPr="00AA0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B2B92" w:rsidRPr="00AC4100" w:rsidRDefault="005B2B92" w:rsidP="005B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00">
        <w:rPr>
          <w:rFonts w:ascii="Times New Roman" w:hAnsi="Times New Roman" w:cs="Times New Roman"/>
          <w:b/>
          <w:bCs/>
          <w:sz w:val="28"/>
          <w:szCs w:val="28"/>
        </w:rPr>
        <w:t>Положение о расходовании внебюджетных средств,</w:t>
      </w:r>
    </w:p>
    <w:p w:rsidR="005B2B92" w:rsidRPr="00AC4100" w:rsidRDefault="005B2B92" w:rsidP="005B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00">
        <w:rPr>
          <w:rFonts w:ascii="Times New Roman" w:hAnsi="Times New Roman" w:cs="Times New Roman"/>
          <w:b/>
          <w:bCs/>
          <w:sz w:val="28"/>
          <w:szCs w:val="28"/>
        </w:rPr>
        <w:t>полученных от предоставления платных образовательных услуг</w:t>
      </w:r>
    </w:p>
    <w:p w:rsidR="005B2B92" w:rsidRPr="00AC4100" w:rsidRDefault="005B2B92" w:rsidP="005B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00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 общеобразовательным учреждением</w:t>
      </w:r>
    </w:p>
    <w:p w:rsidR="005B2B92" w:rsidRPr="00AC4100" w:rsidRDefault="005B2B92" w:rsidP="005B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00">
        <w:rPr>
          <w:rFonts w:ascii="Times New Roman" w:hAnsi="Times New Roman" w:cs="Times New Roman"/>
          <w:b/>
          <w:bCs/>
          <w:sz w:val="28"/>
          <w:szCs w:val="28"/>
        </w:rPr>
        <w:t>Егорлыкская средняя общеобразовательная школа №1</w:t>
      </w:r>
    </w:p>
    <w:p w:rsidR="005B2B92" w:rsidRPr="00AC4100" w:rsidRDefault="005B2B92" w:rsidP="005B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B92" w:rsidRPr="00437A8C" w:rsidRDefault="005B2B92" w:rsidP="005B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A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1.1. Положение о расходовании внебюджетных средств, полученных от предоставления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платных образовательных услуг, в муниципальном бюджетном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Егорлыкская средняя общеобразовательная школа №1(далее - Положение), разработано в соответствии с Федеральным законом от 29.12.2012 N 273-ФЗ «Об образовании в Российской Федерации», </w:t>
      </w:r>
      <w:r w:rsidR="00437A8C" w:rsidRPr="00437A8C">
        <w:rPr>
          <w:rFonts w:ascii="Times New Roman" w:hAnsi="Times New Roman" w:cs="Times New Roman"/>
          <w:sz w:val="28"/>
          <w:szCs w:val="28"/>
        </w:rPr>
        <w:t>Постановления Правительства РФ от 15.09.2020г. № 1441 «Об утверждении Правил оказания платных образовательных услуг»</w:t>
      </w:r>
      <w:r w:rsidRPr="00437A8C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Гражданским кодексом Российской Федерации, Налоговым кодексом Российской Федерации.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1.2. Муниципальное бюджетное общеобразовательное учреждение Егорлыкская средняя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общеобразовательная школа №1 (далее – МБОУ ЕСОШ №1)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 образовательного учреждения, привлекать дополнительные финансовые средства, полученные от платных дополнительных образовательных услуг.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1.3. Привлечение МБОУ ЕСОШ №1 средств, полученных от оказания платной деятельности, не влечет за собой снижение нормативов и (или) абсолютных размеров финансового обеспечения образовательной деятельности за счет средств местного бюджета.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1.4. Срок действия настоящего Положения не ограничен. Положение действует до принятия  нового.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A8C">
        <w:rPr>
          <w:rFonts w:ascii="Times New Roman" w:hAnsi="Times New Roman" w:cs="Times New Roman"/>
          <w:b/>
          <w:bCs/>
          <w:sz w:val="28"/>
          <w:szCs w:val="28"/>
        </w:rPr>
        <w:t xml:space="preserve">2. Источники доходов, полученных от оказания платных </w:t>
      </w:r>
      <w:r w:rsidR="00437A8C" w:rsidRPr="00437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b/>
          <w:bCs/>
          <w:sz w:val="28"/>
          <w:szCs w:val="28"/>
        </w:rPr>
        <w:t>образовательных услуг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2.1 МБОУ ЕСОШ №1 вправе привлекать в порядке, установленном законодательством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Российской Федерации, дополнительные финансовые средства за счет предоставления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2.2 МБОУ ЕСОШ №1 вправе оказывать платные образовательные</w:t>
      </w:r>
      <w:r w:rsidR="00437A8C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услуги, не предусмотренные соответствующими образовательными программам</w:t>
      </w:r>
      <w:r w:rsidR="00437A8C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 xml:space="preserve">и </w:t>
      </w:r>
      <w:r w:rsidR="00437A8C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2.3 Платные образовательные услуги предоставляются в соответствии с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 Порядок предоставления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платных образовательных услуг определяется Положением об</w:t>
      </w:r>
      <w:r w:rsidR="00F704CE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организации платных образовательных услуг, утвержденным приказом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директора МБОУ ЕСОШ №1.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A8C">
        <w:rPr>
          <w:rFonts w:ascii="Times New Roman" w:hAnsi="Times New Roman" w:cs="Times New Roman"/>
          <w:b/>
          <w:bCs/>
          <w:sz w:val="28"/>
          <w:szCs w:val="28"/>
        </w:rPr>
        <w:t>3. Порядок получения и расходования денежных средств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lastRenderedPageBreak/>
        <w:t>3.1. МБОУ ЕСОШ №1 является некоммерческой организацией и в своей деятельности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не преследует получение прибыли.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3.2. Платные образовательные услуги оказываются на основании</w:t>
      </w:r>
      <w:r w:rsidR="00F704CE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договоров об оказании платных образовательных услуг исключительно по желанию родителей (законных представителей) обучающихся и, в случаях,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3.3. Родителям (законным представителям) выдается документ, подтверждающий оплату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платных образовательных услуг (квитанция). Оплата за предоставляемые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платные образовательные услуги производится безналичным путем.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Средства зачисляются на расчетный счет МБОУ ЕСОШ №1.</w:t>
      </w:r>
    </w:p>
    <w:p w:rsidR="002C2D35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3.4. Бухгалтерия ведет учет поступления и использования средств, полученных от оказания платных образовательных услуг в соответствии с</w:t>
      </w:r>
      <w:r w:rsidR="00F704CE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3.5. Доходы, полученные от оказания платных образовательных услуг,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утверждаются и расходуются в соответствии с планом финансово-хозяйственной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деятельности МБОУ ЕСОШ №1.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 xml:space="preserve">3.6. Доходы, полученные МБОУ ЕСОШ №1 от оказания платных </w:t>
      </w:r>
      <w:r w:rsidR="00F704CE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образовательных услуг, расходуются на следующие цели: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 xml:space="preserve">- оплата </w:t>
      </w:r>
      <w:r w:rsidR="00A735D1" w:rsidRPr="00437A8C">
        <w:rPr>
          <w:rFonts w:ascii="Times New Roman" w:hAnsi="Times New Roman" w:cs="Times New Roman"/>
          <w:sz w:val="28"/>
          <w:szCs w:val="28"/>
        </w:rPr>
        <w:t>труда педагогических работников</w:t>
      </w:r>
      <w:r w:rsidRPr="00437A8C">
        <w:rPr>
          <w:rFonts w:ascii="Times New Roman" w:hAnsi="Times New Roman" w:cs="Times New Roman"/>
          <w:sz w:val="28"/>
          <w:szCs w:val="28"/>
        </w:rPr>
        <w:t>;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оплата труда и начисления на оплату труда основного персонала, участвующего в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предоставлении платных услуг;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оплата труда и начисления на оплату труда прочему персоналу, непосредственно не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участвующему в оказании платных услуг.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3.7. Денежные средства, оставшиеся после оплаты труда, расходуются следующим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образом: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затра</w:t>
      </w:r>
      <w:r w:rsidR="002C2D35" w:rsidRPr="00437A8C">
        <w:rPr>
          <w:rFonts w:ascii="Times New Roman" w:hAnsi="Times New Roman" w:cs="Times New Roman"/>
          <w:sz w:val="28"/>
          <w:szCs w:val="28"/>
        </w:rPr>
        <w:t>ты на общехозяйственные расходы</w:t>
      </w:r>
      <w:r w:rsidRPr="00437A8C">
        <w:rPr>
          <w:rFonts w:ascii="Times New Roman" w:hAnsi="Times New Roman" w:cs="Times New Roman"/>
          <w:sz w:val="28"/>
          <w:szCs w:val="28"/>
        </w:rPr>
        <w:t>;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запасов, необходимых для оказания платных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услуг;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расходы на укрепление материально-технической базы учреждения, в том числе на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приобретение основных средств;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- прочие расходы</w:t>
      </w:r>
      <w:r w:rsidR="006E768C">
        <w:rPr>
          <w:rFonts w:ascii="Times New Roman" w:hAnsi="Times New Roman" w:cs="Times New Roman"/>
          <w:sz w:val="28"/>
          <w:szCs w:val="28"/>
        </w:rPr>
        <w:t xml:space="preserve"> (административные штрафы, расходы на компенсацию морального вреда, согласно судебным определениям, судебные издержки, </w:t>
      </w:r>
      <w:r w:rsidR="00290BD3">
        <w:rPr>
          <w:rFonts w:ascii="Times New Roman" w:hAnsi="Times New Roman" w:cs="Times New Roman"/>
          <w:sz w:val="28"/>
          <w:szCs w:val="28"/>
        </w:rPr>
        <w:t>согласно судебным определениям)</w:t>
      </w:r>
      <w:bookmarkStart w:id="0" w:name="_GoBack"/>
      <w:bookmarkEnd w:id="0"/>
      <w:r w:rsidRPr="00437A8C">
        <w:rPr>
          <w:rFonts w:ascii="Times New Roman" w:hAnsi="Times New Roman" w:cs="Times New Roman"/>
          <w:sz w:val="28"/>
          <w:szCs w:val="28"/>
        </w:rPr>
        <w:t>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3.8. Имущество, приобретенное за счет средств, полученных от оказания платных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услуг, поступает в самостоятельное</w:t>
      </w:r>
      <w:r w:rsidR="00FD71E1" w:rsidRPr="00437A8C">
        <w:rPr>
          <w:rFonts w:ascii="Times New Roman" w:hAnsi="Times New Roman" w:cs="Times New Roman"/>
          <w:sz w:val="28"/>
          <w:szCs w:val="28"/>
        </w:rPr>
        <w:t xml:space="preserve"> распоряжение МБОУ ЕСОШ №1</w:t>
      </w:r>
      <w:r w:rsidRPr="00437A8C">
        <w:rPr>
          <w:rFonts w:ascii="Times New Roman" w:hAnsi="Times New Roman" w:cs="Times New Roman"/>
          <w:sz w:val="28"/>
          <w:szCs w:val="28"/>
        </w:rPr>
        <w:t xml:space="preserve"> и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подлежит обособленному учету.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3.9. Расходование внебюджетных средств, полученных от предоставления платных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образовательных услуг, осуществляется в пределах фактически</w:t>
      </w:r>
      <w:r w:rsidR="00F704CE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поступивших средств.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A8C">
        <w:rPr>
          <w:rFonts w:ascii="Times New Roman" w:hAnsi="Times New Roman" w:cs="Times New Roman"/>
          <w:b/>
          <w:bCs/>
          <w:sz w:val="28"/>
          <w:szCs w:val="28"/>
        </w:rPr>
        <w:t>4. Контроль и ответственность.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4.1. Контроль расходования средств осуществляется Советом школы.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4.2. Директор МБОУ ЕСОШ №1 несет персональную ответственность за деятельность по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привлечению и расходованию средств, полученных от приносящей доход деятельности.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A8C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lastRenderedPageBreak/>
        <w:t>5.1. Пересмотр настоящего Положения, а также внесение всех изменений и дополнений,</w:t>
      </w:r>
      <w:r w:rsidR="00471C21" w:rsidRPr="00437A8C">
        <w:rPr>
          <w:rFonts w:ascii="Times New Roman" w:hAnsi="Times New Roman" w:cs="Times New Roman"/>
          <w:sz w:val="28"/>
          <w:szCs w:val="28"/>
        </w:rPr>
        <w:t xml:space="preserve"> </w:t>
      </w:r>
      <w:r w:rsidRPr="00437A8C">
        <w:rPr>
          <w:rFonts w:ascii="Times New Roman" w:hAnsi="Times New Roman" w:cs="Times New Roman"/>
          <w:sz w:val="28"/>
          <w:szCs w:val="28"/>
        </w:rPr>
        <w:t>осуществляется приказом, подписанным директором МБОУ ЕСОШ №1.</w:t>
      </w:r>
    </w:p>
    <w:p w:rsidR="005B2B92" w:rsidRPr="00437A8C" w:rsidRDefault="005B2B92" w:rsidP="0047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5.2. К случаям, не урегулированным настоящим Положением, применяются нормы</w:t>
      </w:r>
    </w:p>
    <w:p w:rsidR="00C872E1" w:rsidRPr="00AC4100" w:rsidRDefault="005B2B92" w:rsidP="004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437A8C">
        <w:rPr>
          <w:rFonts w:ascii="Times New Roman" w:hAnsi="Times New Roman" w:cs="Times New Roman"/>
          <w:sz w:val="28"/>
          <w:szCs w:val="28"/>
        </w:rPr>
        <w:t>Гражданского кодекса РФ</w:t>
      </w:r>
      <w:r w:rsidRPr="00AC4100">
        <w:rPr>
          <w:rFonts w:ascii="Times New Roman" w:hAnsi="Times New Roman" w:cs="Times New Roman"/>
          <w:sz w:val="28"/>
          <w:szCs w:val="28"/>
        </w:rPr>
        <w:t>.</w:t>
      </w:r>
    </w:p>
    <w:sectPr w:rsidR="00C872E1" w:rsidRPr="00AC4100" w:rsidSect="00437A8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B92"/>
    <w:rsid w:val="001612BC"/>
    <w:rsid w:val="0020435F"/>
    <w:rsid w:val="00290BD3"/>
    <w:rsid w:val="002C2D35"/>
    <w:rsid w:val="00437A8C"/>
    <w:rsid w:val="00471C21"/>
    <w:rsid w:val="005A6E1B"/>
    <w:rsid w:val="005B21DD"/>
    <w:rsid w:val="005B2B92"/>
    <w:rsid w:val="006E768C"/>
    <w:rsid w:val="008030E3"/>
    <w:rsid w:val="00A735D1"/>
    <w:rsid w:val="00AA0406"/>
    <w:rsid w:val="00AC4100"/>
    <w:rsid w:val="00C872E1"/>
    <w:rsid w:val="00F20F98"/>
    <w:rsid w:val="00F704CE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670"/>
  <w15:docId w15:val="{6017A584-46EB-4447-9C12-61C48911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19</cp:revision>
  <cp:lastPrinted>2022-05-19T13:52:00Z</cp:lastPrinted>
  <dcterms:created xsi:type="dcterms:W3CDTF">2017-06-07T04:31:00Z</dcterms:created>
  <dcterms:modified xsi:type="dcterms:W3CDTF">2022-05-19T13:54:00Z</dcterms:modified>
</cp:coreProperties>
</file>