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3D" w:rsidRPr="00044099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099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 </w:t>
      </w:r>
    </w:p>
    <w:p w:rsidR="00A95CD3" w:rsidRPr="00044099" w:rsidRDefault="0049377D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09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 ОДНКНР </w:t>
      </w:r>
      <w:r w:rsidR="00A95CD3" w:rsidRPr="0004409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462ED" w:rsidRPr="000440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5CD3" w:rsidRPr="00044099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95CD3" w:rsidRPr="005168A9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515" w:type="dxa"/>
          </w:tcPr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доп.).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044099" w:rsidRDefault="0049377D" w:rsidP="0004409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нового  учебно-методического комплекса по программе комплексного учебного курса «Основы духовно-нравственной культуры народов России», авторы: Н.Ф. Виноградова, В.И. Власенко, А.В. Поляков.— М.: </w:t>
            </w:r>
            <w:proofErr w:type="spellStart"/>
            <w:r w:rsidRPr="0049377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9377D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099" w:rsidRPr="0049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099" w:rsidRPr="0049377D" w:rsidRDefault="00044099" w:rsidP="0004409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49377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9377D">
              <w:rPr>
                <w:rFonts w:ascii="Times New Roman" w:hAnsi="Times New Roman" w:cs="Times New Roman"/>
                <w:sz w:val="24"/>
                <w:szCs w:val="24"/>
              </w:rPr>
              <w:t xml:space="preserve"> - 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099" w:rsidRPr="0049377D" w:rsidRDefault="00044099" w:rsidP="0004409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77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комплексного учебного курса «Основы духовно-нравственной культуры народов России», авторы: Н.Ф. Виноградова, В.И. Власенко, А.В. Поляков.— М.: </w:t>
            </w:r>
            <w:proofErr w:type="spellStart"/>
            <w:r w:rsidRPr="0049377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9377D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44099" w:rsidRPr="0049377D" w:rsidRDefault="00044099" w:rsidP="0004409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463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плана МБОУ «Школа № 101» на 2021-2022 учебный год.</w:t>
            </w:r>
          </w:p>
          <w:p w:rsidR="0049377D" w:rsidRDefault="00044099" w:rsidP="0004409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</w:t>
            </w:r>
            <w:bookmarkStart w:id="0" w:name="_GoBack"/>
            <w:bookmarkEnd w:id="0"/>
            <w:r w:rsidRPr="004937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 общего</w:t>
            </w:r>
          </w:p>
          <w:p w:rsidR="00A95CD3" w:rsidRPr="005168A9" w:rsidRDefault="00A95CD3" w:rsidP="00044099">
            <w:pPr>
              <w:pStyle w:val="a6"/>
              <w:shd w:val="clear" w:color="auto" w:fill="auto"/>
              <w:spacing w:line="240" w:lineRule="auto"/>
              <w:ind w:left="-245" w:firstLine="177"/>
              <w:jc w:val="both"/>
              <w:rPr>
                <w:sz w:val="24"/>
                <w:szCs w:val="28"/>
              </w:rPr>
            </w:pPr>
            <w:r w:rsidRPr="0049377D">
              <w:rPr>
                <w:rStyle w:val="c0"/>
                <w:sz w:val="24"/>
                <w:szCs w:val="24"/>
              </w:rPr>
              <w:t xml:space="preserve">образования МБОУ </w:t>
            </w:r>
            <w:r w:rsidRPr="0049377D">
              <w:rPr>
                <w:sz w:val="24"/>
                <w:szCs w:val="24"/>
              </w:rPr>
              <w:t>«Школа № 101»</w:t>
            </w:r>
            <w:r w:rsidRPr="0049377D">
              <w:rPr>
                <w:rStyle w:val="c0"/>
                <w:sz w:val="24"/>
                <w:szCs w:val="24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515" w:type="dxa"/>
          </w:tcPr>
          <w:p w:rsidR="00036D0D" w:rsidRPr="005168A9" w:rsidRDefault="00BB0966" w:rsidP="00BB096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 xml:space="preserve">     </w:t>
            </w:r>
            <w:r w:rsidR="00036D0D" w:rsidRPr="005168A9">
              <w:rPr>
                <w:rStyle w:val="c0"/>
                <w:color w:val="000000"/>
                <w:szCs w:val="28"/>
              </w:rPr>
              <w:t>В соответствии с ФГОС ООО изучение курса</w:t>
            </w:r>
            <w:r w:rsidR="0049377D">
              <w:rPr>
                <w:rStyle w:val="c0"/>
                <w:color w:val="000000"/>
                <w:szCs w:val="28"/>
              </w:rPr>
              <w:t xml:space="preserve"> </w:t>
            </w:r>
            <w:r w:rsidR="0049377D">
              <w:rPr>
                <w:rStyle w:val="c0"/>
                <w:szCs w:val="28"/>
              </w:rPr>
              <w:t xml:space="preserve">ОДНКР </w:t>
            </w:r>
            <w:r w:rsidR="00036D0D" w:rsidRPr="00303C4D">
              <w:rPr>
                <w:rStyle w:val="c0"/>
                <w:szCs w:val="28"/>
              </w:rPr>
              <w:t>для 5</w:t>
            </w:r>
            <w:r w:rsidR="00036D0D" w:rsidRPr="0012286F">
              <w:rPr>
                <w:rStyle w:val="c0"/>
                <w:color w:val="FF0000"/>
                <w:szCs w:val="28"/>
              </w:rPr>
              <w:t xml:space="preserve">  </w:t>
            </w:r>
            <w:r w:rsidR="00036D0D" w:rsidRPr="005168A9">
              <w:rPr>
                <w:rStyle w:val="c0"/>
                <w:color w:val="000000"/>
                <w:szCs w:val="28"/>
              </w:rPr>
              <w:t>классов направлено на реализацию основных целей</w:t>
            </w:r>
            <w:r w:rsidR="0049377D">
              <w:rPr>
                <w:rStyle w:val="c0"/>
                <w:color w:val="000000"/>
                <w:szCs w:val="28"/>
              </w:rPr>
              <w:t xml:space="preserve"> и задач</w:t>
            </w:r>
            <w:r w:rsidR="00036D0D" w:rsidRPr="005168A9">
              <w:rPr>
                <w:rStyle w:val="c0"/>
                <w:color w:val="000000"/>
                <w:szCs w:val="28"/>
              </w:rPr>
              <w:t xml:space="preserve"> образования:</w:t>
            </w:r>
          </w:p>
          <w:p w:rsidR="0049377D" w:rsidRPr="0049377D" w:rsidRDefault="0049377D" w:rsidP="0049377D">
            <w:pPr>
              <w:pStyle w:val="c10"/>
              <w:spacing w:before="30" w:beforeAutospacing="0" w:after="30" w:afterAutospacing="0"/>
              <w:ind w:left="322"/>
              <w:jc w:val="both"/>
              <w:rPr>
                <w:i/>
              </w:rPr>
            </w:pPr>
            <w:r w:rsidRPr="0049377D">
              <w:rPr>
                <w:i/>
              </w:rPr>
              <w:t xml:space="preserve">Цель учебной дисциплины: </w:t>
            </w:r>
          </w:p>
          <w:p w:rsidR="0049377D" w:rsidRDefault="0049377D" w:rsidP="0049377D">
            <w:pPr>
              <w:pStyle w:val="c10"/>
              <w:numPr>
                <w:ilvl w:val="0"/>
                <w:numId w:val="4"/>
              </w:numPr>
              <w:tabs>
                <w:tab w:val="clear" w:pos="720"/>
                <w:tab w:val="left" w:pos="605"/>
              </w:tabs>
              <w:spacing w:before="30" w:beforeAutospacing="0" w:after="30" w:afterAutospacing="0"/>
              <w:ind w:left="38" w:firstLine="284"/>
              <w:jc w:val="both"/>
            </w:pPr>
            <w: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49377D" w:rsidRDefault="0049377D" w:rsidP="0049377D">
            <w:pPr>
              <w:pStyle w:val="c10"/>
              <w:numPr>
                <w:ilvl w:val="0"/>
                <w:numId w:val="4"/>
              </w:numPr>
              <w:tabs>
                <w:tab w:val="clear" w:pos="720"/>
                <w:tab w:val="left" w:pos="605"/>
              </w:tabs>
              <w:spacing w:before="30" w:beforeAutospacing="0" w:after="30" w:afterAutospacing="0"/>
              <w:ind w:left="38" w:firstLine="284"/>
              <w:jc w:val="both"/>
            </w:pPr>
            <w:r>
              <w:lastRenderedPageBreak/>
              <w:t>воспитание потребности к осознанному нравственному поведению, основанному на знании и уважении культурных и религиозных традиций многонационального народа России;</w:t>
            </w:r>
          </w:p>
          <w:p w:rsidR="0049377D" w:rsidRDefault="0049377D" w:rsidP="0049377D">
            <w:pPr>
              <w:pStyle w:val="c10"/>
              <w:numPr>
                <w:ilvl w:val="0"/>
                <w:numId w:val="4"/>
              </w:numPr>
              <w:tabs>
                <w:tab w:val="clear" w:pos="720"/>
                <w:tab w:val="left" w:pos="605"/>
              </w:tabs>
              <w:spacing w:before="30" w:beforeAutospacing="0" w:after="30" w:afterAutospacing="0"/>
              <w:ind w:left="38" w:firstLine="284"/>
              <w:jc w:val="both"/>
            </w:pPr>
            <w:r>
              <w:t>развитие общих знаний и понятий о других культурах и мировоззрениях, содействие усвоению основных норм морали, нравственных, духовных идеалов,</w:t>
            </w:r>
            <w:r w:rsidR="00044099">
              <w:t xml:space="preserve"> </w:t>
            </w:r>
            <w:r>
              <w:t xml:space="preserve">хранимых в культурных традициях народов России. </w:t>
            </w:r>
          </w:p>
          <w:p w:rsidR="0049377D" w:rsidRDefault="0049377D" w:rsidP="0049377D">
            <w:pPr>
              <w:pStyle w:val="c10"/>
              <w:spacing w:before="30" w:beforeAutospacing="0" w:after="30" w:afterAutospacing="0"/>
              <w:ind w:left="322"/>
              <w:jc w:val="both"/>
            </w:pPr>
            <w:r w:rsidRPr="0049377D">
              <w:rPr>
                <w:i/>
              </w:rPr>
              <w:t>Задачами реализации учебного предмета «ОДНКНР» являются</w:t>
            </w:r>
            <w:r>
              <w:t xml:space="preserve">: </w:t>
            </w:r>
          </w:p>
          <w:p w:rsidR="0049377D" w:rsidRDefault="0049377D" w:rsidP="0049377D">
            <w:pPr>
              <w:pStyle w:val="c10"/>
              <w:numPr>
                <w:ilvl w:val="0"/>
                <w:numId w:val="5"/>
              </w:numPr>
              <w:tabs>
                <w:tab w:val="clear" w:pos="720"/>
                <w:tab w:val="left" w:pos="463"/>
                <w:tab w:val="num" w:pos="605"/>
              </w:tabs>
              <w:spacing w:before="30" w:beforeAutospacing="0" w:after="30" w:afterAutospacing="0"/>
              <w:ind w:left="38" w:firstLine="322"/>
              <w:jc w:val="both"/>
            </w:pPr>
            <w:r>
              <w:t xml:space="preserve">формирование основы гражданской идентичности и мировоззрения учащихся; </w:t>
            </w:r>
          </w:p>
          <w:p w:rsidR="0049377D" w:rsidRDefault="0049377D" w:rsidP="0049377D">
            <w:pPr>
              <w:pStyle w:val="c10"/>
              <w:numPr>
                <w:ilvl w:val="0"/>
                <w:numId w:val="5"/>
              </w:numPr>
              <w:tabs>
                <w:tab w:val="clear" w:pos="720"/>
                <w:tab w:val="left" w:pos="463"/>
                <w:tab w:val="num" w:pos="605"/>
              </w:tabs>
              <w:spacing w:before="30" w:beforeAutospacing="0" w:after="30" w:afterAutospacing="0"/>
              <w:ind w:left="38" w:firstLine="322"/>
              <w:jc w:val="both"/>
            </w:pPr>
            <w:r>
              <w:t xml:space="preserve">способствование принятию моральных норм, нравственных установок, национальных ценностей; </w:t>
            </w:r>
          </w:p>
          <w:p w:rsidR="0049377D" w:rsidRDefault="0049377D" w:rsidP="0049377D">
            <w:pPr>
              <w:pStyle w:val="c10"/>
              <w:numPr>
                <w:ilvl w:val="0"/>
                <w:numId w:val="5"/>
              </w:numPr>
              <w:tabs>
                <w:tab w:val="clear" w:pos="720"/>
                <w:tab w:val="left" w:pos="463"/>
                <w:tab w:val="num" w:pos="605"/>
              </w:tabs>
              <w:spacing w:before="30" w:beforeAutospacing="0" w:after="30" w:afterAutospacing="0"/>
              <w:ind w:left="38" w:firstLine="322"/>
              <w:jc w:val="both"/>
            </w:pPr>
            <w:r>
              <w:t>знакомство учащихся с основами православной, мусульманской, буддийской, иудейской культур, основами мировых религиозных культур;</w:t>
            </w:r>
          </w:p>
          <w:p w:rsidR="0049377D" w:rsidRDefault="0049377D" w:rsidP="0049377D">
            <w:pPr>
              <w:pStyle w:val="c10"/>
              <w:numPr>
                <w:ilvl w:val="0"/>
                <w:numId w:val="5"/>
              </w:numPr>
              <w:tabs>
                <w:tab w:val="clear" w:pos="720"/>
                <w:tab w:val="left" w:pos="463"/>
                <w:tab w:val="num" w:pos="605"/>
              </w:tabs>
              <w:spacing w:before="30" w:beforeAutospacing="0" w:after="30" w:afterAutospacing="0"/>
              <w:ind w:left="38" w:firstLine="322"/>
              <w:jc w:val="both"/>
            </w:pPr>
            <w:r>
              <w:t>развитие представления учащихся о значении нравственных норм и ценностей для достойной жизни личности, семьи, общества;</w:t>
            </w:r>
          </w:p>
          <w:p w:rsidR="0049377D" w:rsidRDefault="0049377D" w:rsidP="0049377D">
            <w:pPr>
              <w:pStyle w:val="c10"/>
              <w:numPr>
                <w:ilvl w:val="0"/>
                <w:numId w:val="5"/>
              </w:numPr>
              <w:tabs>
                <w:tab w:val="clear" w:pos="720"/>
                <w:tab w:val="left" w:pos="463"/>
                <w:tab w:val="num" w:pos="605"/>
              </w:tabs>
              <w:spacing w:before="30" w:beforeAutospacing="0" w:after="30" w:afterAutospacing="0"/>
              <w:ind w:left="38" w:firstLine="322"/>
              <w:jc w:val="both"/>
            </w:pPr>
            <w:r>
              <w:t>обобщение знаний, понятий и представлений о духовной культуре и морали, полученные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основной школы;</w:t>
            </w:r>
          </w:p>
          <w:p w:rsidR="00AA22DB" w:rsidRPr="00AA22DB" w:rsidRDefault="0049377D" w:rsidP="0049377D">
            <w:pPr>
              <w:pStyle w:val="c10"/>
              <w:numPr>
                <w:ilvl w:val="0"/>
                <w:numId w:val="5"/>
              </w:numPr>
              <w:tabs>
                <w:tab w:val="clear" w:pos="720"/>
                <w:tab w:val="left" w:pos="463"/>
                <w:tab w:val="num" w:pos="605"/>
              </w:tabs>
              <w:spacing w:before="30" w:beforeAutospacing="0" w:after="30" w:afterAutospacing="0"/>
              <w:ind w:left="38" w:firstLine="322"/>
              <w:jc w:val="both"/>
            </w:pPr>
            <w:r>
              <w:t>развитие способности учеников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515" w:type="dxa"/>
          </w:tcPr>
          <w:p w:rsidR="00036D0D" w:rsidRPr="008462ED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изучение </w:t>
            </w:r>
            <w:r w:rsidR="0049377D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ОДНКР</w:t>
            </w:r>
            <w:r w:rsidRPr="008462ED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этапе </w:t>
            </w:r>
            <w:r w:rsidRPr="005168A9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основного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Pr="008462ED">
              <w:rPr>
                <w:rFonts w:ascii="Times New Roman" w:eastAsia="TimesNewRomanPSMT" w:hAnsi="Times New Roman" w:cs="Times New Roman"/>
                <w:sz w:val="24"/>
                <w:szCs w:val="28"/>
              </w:rPr>
              <w:t>35</w:t>
            </w:r>
            <w:r w:rsidRPr="008462ED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 w:rsidRPr="008462ED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из расчета 5 классы по </w:t>
            </w:r>
            <w:r w:rsidR="008462ED" w:rsidRPr="008462ED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1</w:t>
            </w:r>
            <w:r w:rsidRPr="008462ED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 w:rsidRPr="008462ED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в неделю в течение каждого года обучения из обязательной части: </w:t>
            </w:r>
          </w:p>
          <w:p w:rsidR="00036D0D" w:rsidRPr="008462ED" w:rsidRDefault="00036D0D" w:rsidP="0084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8"/>
              </w:rPr>
            </w:pPr>
            <w:r w:rsidRPr="008462ED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Итого в 5 классе: </w:t>
            </w:r>
            <w:r w:rsidR="008462ED" w:rsidRPr="008462ED">
              <w:rPr>
                <w:rFonts w:ascii="Times New Roman" w:eastAsia="TimesNewRomanPSMT" w:hAnsi="Times New Roman" w:cs="Times New Roman"/>
                <w:sz w:val="24"/>
                <w:szCs w:val="28"/>
              </w:rPr>
              <w:t>3</w:t>
            </w:r>
            <w:r w:rsidRPr="008462ED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5 ч ; 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515" w:type="dxa"/>
          </w:tcPr>
          <w:p w:rsidR="00036D0D" w:rsidRPr="00044099" w:rsidRDefault="00044099" w:rsidP="0004409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9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России: 5 класс,  методические </w:t>
            </w:r>
            <w:r w:rsidRPr="0004409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044099">
              <w:rPr>
                <w:rFonts w:ascii="Times New Roman" w:hAnsi="Times New Roman" w:cs="Times New Roman"/>
                <w:sz w:val="24"/>
                <w:szCs w:val="24"/>
              </w:rPr>
              <w:t xml:space="preserve"> / Н.Ф. Виноградова. — М.: </w:t>
            </w:r>
            <w:proofErr w:type="spellStart"/>
            <w:r w:rsidRPr="0004409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44099">
              <w:rPr>
                <w:rFonts w:ascii="Times New Roman" w:hAnsi="Times New Roman" w:cs="Times New Roman"/>
                <w:sz w:val="24"/>
                <w:szCs w:val="24"/>
              </w:rPr>
              <w:t>-Граф, 2016</w:t>
            </w:r>
          </w:p>
        </w:tc>
      </w:tr>
      <w:tr w:rsidR="00A95CD3" w:rsidRPr="00044099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515" w:type="dxa"/>
          </w:tcPr>
          <w:p w:rsidR="00044099" w:rsidRPr="00044099" w:rsidRDefault="00044099" w:rsidP="0004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44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  <w:r w:rsidRPr="0004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099" w:rsidRPr="00044099" w:rsidRDefault="00044099" w:rsidP="000440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044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044099" w:rsidRPr="00044099" w:rsidRDefault="00044099" w:rsidP="000440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4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http://interneturok.ru/ru/school</w:t>
              </w:r>
            </w:hyperlink>
          </w:p>
          <w:p w:rsidR="00044099" w:rsidRPr="00044099" w:rsidRDefault="00044099" w:rsidP="000440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4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044099" w:rsidRPr="00044099" w:rsidRDefault="00044099" w:rsidP="000440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44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044099" w:rsidRPr="00044099" w:rsidRDefault="00044099" w:rsidP="000440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4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http://www.lesson-history.narod.ru</w:t>
              </w:r>
            </w:hyperlink>
          </w:p>
          <w:p w:rsidR="00044099" w:rsidRPr="00044099" w:rsidRDefault="00044099" w:rsidP="000440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4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http://www.pish.ru</w:t>
              </w:r>
            </w:hyperlink>
          </w:p>
          <w:p w:rsidR="00A95CD3" w:rsidRPr="00044099" w:rsidRDefault="00044099" w:rsidP="0004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12" w:history="1">
              <w:r w:rsidRPr="00044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http://www.prosv.ru</w:t>
              </w:r>
            </w:hyperlink>
          </w:p>
        </w:tc>
      </w:tr>
    </w:tbl>
    <w:p w:rsidR="004A63E7" w:rsidRPr="00044099" w:rsidRDefault="004A63E7"/>
    <w:sectPr w:rsidR="004A63E7" w:rsidRPr="0004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D0D02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20A4A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E67F1"/>
    <w:multiLevelType w:val="hybridMultilevel"/>
    <w:tmpl w:val="A208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36D0D"/>
    <w:rsid w:val="00044099"/>
    <w:rsid w:val="0012286F"/>
    <w:rsid w:val="002576B3"/>
    <w:rsid w:val="002777C3"/>
    <w:rsid w:val="00303C4D"/>
    <w:rsid w:val="0049377D"/>
    <w:rsid w:val="004A63E7"/>
    <w:rsid w:val="005168A9"/>
    <w:rsid w:val="0081323D"/>
    <w:rsid w:val="00820511"/>
    <w:rsid w:val="008462ED"/>
    <w:rsid w:val="00A95CD3"/>
    <w:rsid w:val="00AA22DB"/>
    <w:rsid w:val="00BB0966"/>
    <w:rsid w:val="00D076BB"/>
    <w:rsid w:val="00D77542"/>
    <w:rsid w:val="00D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7313"/>
  <w15:docId w15:val="{01F74D87-CC84-4BFA-908A-848633CB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" TargetMode="External"/><Relationship Id="rId12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pish.ru" TargetMode="External"/><Relationship Id="rId5" Type="http://schemas.openxmlformats.org/officeDocument/2006/relationships/hyperlink" Target="http://fcior.edu.ru" TargetMode="External"/><Relationship Id="rId10" Type="http://schemas.openxmlformats.org/officeDocument/2006/relationships/hyperlink" Target="http://www.lesson-history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2021-11-05T00:11:00Z</dcterms:created>
  <dcterms:modified xsi:type="dcterms:W3CDTF">2021-11-05T00:11:00Z</dcterms:modified>
</cp:coreProperties>
</file>