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3E" w:rsidRDefault="00A95CD3" w:rsidP="00B96BF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</w:p>
    <w:p w:rsidR="00A95CD3" w:rsidRDefault="00B96BF8" w:rsidP="00B96BF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BF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E323E" w:rsidRPr="00B96BF8">
        <w:rPr>
          <w:rFonts w:ascii="Times New Roman" w:eastAsia="Times New Roman" w:hAnsi="Times New Roman" w:cs="Times New Roman"/>
          <w:b/>
          <w:sz w:val="28"/>
          <w:szCs w:val="28"/>
        </w:rPr>
        <w:t>ЕХНОЛОГИИ</w:t>
      </w:r>
      <w:r w:rsidRPr="00B96B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2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BF8">
        <w:rPr>
          <w:rFonts w:ascii="Times New Roman" w:eastAsia="Times New Roman" w:hAnsi="Times New Roman" w:cs="Times New Roman"/>
          <w:b/>
          <w:sz w:val="28"/>
          <w:szCs w:val="28"/>
        </w:rPr>
        <w:t xml:space="preserve">5-9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>ласс</w:t>
      </w:r>
    </w:p>
    <w:p w:rsidR="00A95CD3" w:rsidRDefault="00A95CD3" w:rsidP="00CE323E">
      <w:pPr>
        <w:autoSpaceDE w:val="0"/>
        <w:autoSpaceDN w:val="0"/>
        <w:adjustRightInd w:val="0"/>
        <w:spacing w:before="120"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95CD3" w:rsidRPr="005168A9" w:rsidTr="005141A7">
        <w:tc>
          <w:tcPr>
            <w:tcW w:w="2547" w:type="dxa"/>
          </w:tcPr>
          <w:p w:rsidR="00A95CD3" w:rsidRPr="005168A9" w:rsidRDefault="00A95CD3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798" w:type="dxa"/>
          </w:tcPr>
          <w:p w:rsidR="00A95CD3" w:rsidRPr="005168A9" w:rsidRDefault="00A95CD3" w:rsidP="005141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(редакция от 02.06.2016, с изм. и доп., вступ. в силу с 01.07.2016).</w:t>
            </w:r>
          </w:p>
          <w:p w:rsidR="00A95CD3" w:rsidRPr="005168A9" w:rsidRDefault="00A95CD3" w:rsidP="005141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образования»). </w:t>
            </w:r>
          </w:p>
          <w:p w:rsidR="00A95CD3" w:rsidRPr="005168A9" w:rsidRDefault="00A95CD3" w:rsidP="005141A7">
            <w:pPr>
              <w:pStyle w:val="a6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</w:t>
            </w:r>
            <w:r w:rsidR="0047048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Default="00A95CD3" w:rsidP="005141A7">
            <w:pPr>
              <w:pStyle w:val="a6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B96BF8" w:rsidRPr="00B96BF8" w:rsidRDefault="00B96BF8" w:rsidP="005141A7">
            <w:pPr>
              <w:pStyle w:val="a6"/>
              <w:numPr>
                <w:ilvl w:val="0"/>
                <w:numId w:val="1"/>
              </w:numPr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B96BF8">
              <w:rPr>
                <w:sz w:val="24"/>
                <w:szCs w:val="28"/>
              </w:rPr>
              <w:t>Н</w:t>
            </w:r>
            <w:r w:rsidR="00470483" w:rsidRPr="00B96BF8">
              <w:rPr>
                <w:sz w:val="24"/>
                <w:szCs w:val="28"/>
              </w:rPr>
              <w:t xml:space="preserve">ациональный проект </w:t>
            </w:r>
            <w:r w:rsidRPr="00B96BF8">
              <w:rPr>
                <w:sz w:val="24"/>
                <w:szCs w:val="28"/>
              </w:rPr>
              <w:t>«ОБРАЗОВАНИЕ»</w:t>
            </w:r>
          </w:p>
          <w:p w:rsidR="00B96BF8" w:rsidRPr="00B96BF8" w:rsidRDefault="00B96BF8" w:rsidP="005141A7">
            <w:pPr>
              <w:pStyle w:val="a6"/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B96BF8">
              <w:rPr>
                <w:sz w:val="24"/>
                <w:szCs w:val="28"/>
              </w:rPr>
              <w:t>(утвержден президиумом Совета при През</w:t>
            </w:r>
            <w:r>
              <w:rPr>
                <w:sz w:val="24"/>
                <w:szCs w:val="28"/>
              </w:rPr>
              <w:t xml:space="preserve">иденте Российской Федерации по </w:t>
            </w:r>
            <w:r w:rsidRPr="00B96BF8">
              <w:rPr>
                <w:sz w:val="24"/>
                <w:szCs w:val="28"/>
              </w:rPr>
              <w:t>стратегическому развитию и национальным проектам (протокол от  24.12.2018 № 16))</w:t>
            </w:r>
          </w:p>
          <w:p w:rsidR="00B96BF8" w:rsidRPr="00B96BF8" w:rsidRDefault="00B96BF8" w:rsidP="005141A7">
            <w:pPr>
              <w:pStyle w:val="a6"/>
              <w:numPr>
                <w:ilvl w:val="0"/>
                <w:numId w:val="1"/>
              </w:numPr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B96BF8">
              <w:rPr>
                <w:sz w:val="24"/>
                <w:szCs w:val="28"/>
              </w:rPr>
              <w:t>К</w:t>
            </w:r>
            <w:r w:rsidR="00470483" w:rsidRPr="00B96BF8">
              <w:rPr>
                <w:sz w:val="24"/>
                <w:szCs w:val="28"/>
              </w:rPr>
              <w:t>онцепция преподавания предметной области «ТЕХНОЛОГИЯ» в  образовательных организациях российской федерации,  реализующих основные общеобразовательные программы</w:t>
            </w:r>
            <w:r w:rsidR="00470483">
              <w:rPr>
                <w:sz w:val="24"/>
                <w:szCs w:val="28"/>
              </w:rPr>
              <w:t xml:space="preserve"> </w:t>
            </w:r>
            <w:r w:rsidRPr="00B96BF8">
              <w:rPr>
                <w:sz w:val="24"/>
                <w:szCs w:val="28"/>
              </w:rPr>
              <w:t>(опубликована 30.12.2018 г)</w:t>
            </w:r>
          </w:p>
          <w:p w:rsidR="00470483" w:rsidRDefault="00B96BF8" w:rsidP="005141A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0" w:firstLine="284"/>
              <w:jc w:val="both"/>
              <w:rPr>
                <w:sz w:val="24"/>
                <w:szCs w:val="28"/>
              </w:rPr>
            </w:pPr>
            <w:r w:rsidRPr="00470483">
              <w:rPr>
                <w:sz w:val="24"/>
                <w:szCs w:val="28"/>
              </w:rPr>
              <w:t xml:space="preserve">Программы по учебному предмету «Технология. Технологии ведения дома» 5-8 классы Автор составитель Тищенко А.Т., Синица Н.В.,  Симоненко В.Д. </w:t>
            </w:r>
          </w:p>
          <w:p w:rsidR="005141A7" w:rsidRDefault="005141A7" w:rsidP="005141A7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spacing w:after="0" w:line="240" w:lineRule="auto"/>
              <w:ind w:left="40" w:firstLine="284"/>
              <w:jc w:val="both"/>
              <w:rPr>
                <w:rFonts w:hint="eastAsia"/>
              </w:rPr>
            </w:pPr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Технология. Индустриальные технологии: 5-7 класс: учебник для учащихся общеобразовательных организаций/</w:t>
            </w:r>
            <w:proofErr w:type="spellStart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А.Т.Тищенко</w:t>
            </w:r>
            <w:proofErr w:type="spellEnd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В.Д.Симоненко</w:t>
            </w:r>
            <w:proofErr w:type="spellEnd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 xml:space="preserve">. - М.: </w:t>
            </w:r>
            <w:proofErr w:type="spellStart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Вентана</w:t>
            </w:r>
            <w:proofErr w:type="spellEnd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-Граф, 2015. - 192 с., 2014. - 192 с., 2014 - 176 с.</w:t>
            </w:r>
          </w:p>
          <w:p w:rsidR="00A95CD3" w:rsidRPr="00470483" w:rsidRDefault="00A95CD3" w:rsidP="005141A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0" w:firstLine="284"/>
              <w:jc w:val="both"/>
              <w:rPr>
                <w:sz w:val="24"/>
                <w:szCs w:val="28"/>
              </w:rPr>
            </w:pPr>
            <w:r w:rsidRPr="00470483">
              <w:rPr>
                <w:sz w:val="24"/>
                <w:szCs w:val="28"/>
              </w:rPr>
              <w:t>Учебн</w:t>
            </w:r>
            <w:r w:rsidR="00820511" w:rsidRPr="00470483">
              <w:rPr>
                <w:sz w:val="24"/>
                <w:szCs w:val="28"/>
              </w:rPr>
              <w:t>ый</w:t>
            </w:r>
            <w:r w:rsidR="00B96BF8" w:rsidRPr="00470483">
              <w:rPr>
                <w:sz w:val="24"/>
                <w:szCs w:val="28"/>
              </w:rPr>
              <w:t xml:space="preserve"> план</w:t>
            </w:r>
            <w:r w:rsidRPr="00470483">
              <w:rPr>
                <w:sz w:val="24"/>
                <w:szCs w:val="28"/>
              </w:rPr>
              <w:t xml:space="preserve"> МБОУ «Школа № 101» на 2021-2022 учебный год.</w:t>
            </w:r>
          </w:p>
          <w:p w:rsidR="00A95CD3" w:rsidRPr="005168A9" w:rsidRDefault="00A95CD3" w:rsidP="005141A7">
            <w:pPr>
              <w:pStyle w:val="a6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8" w:firstLine="284"/>
              <w:jc w:val="both"/>
              <w:rPr>
                <w:sz w:val="24"/>
                <w:szCs w:val="28"/>
              </w:rPr>
            </w:pPr>
            <w:r w:rsidRPr="005168A9">
              <w:rPr>
                <w:rStyle w:val="c0"/>
                <w:sz w:val="24"/>
                <w:szCs w:val="28"/>
              </w:rPr>
              <w:t>Основн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программа основного общего образования МБОУ </w:t>
            </w:r>
            <w:r w:rsidRPr="005168A9">
              <w:rPr>
                <w:sz w:val="24"/>
                <w:szCs w:val="28"/>
              </w:rPr>
              <w:t>«Школа № 101»</w:t>
            </w:r>
            <w:r w:rsidRPr="005168A9">
              <w:rPr>
                <w:rStyle w:val="c0"/>
                <w:sz w:val="24"/>
                <w:szCs w:val="28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5141A7">
        <w:tc>
          <w:tcPr>
            <w:tcW w:w="2547" w:type="dxa"/>
          </w:tcPr>
          <w:p w:rsidR="00036D0D" w:rsidRPr="005168A9" w:rsidRDefault="00036D0D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798" w:type="dxa"/>
          </w:tcPr>
          <w:p w:rsidR="00067442" w:rsidRDefault="00036D0D" w:rsidP="00470483">
            <w:pPr>
              <w:pStyle w:val="c10"/>
              <w:spacing w:before="0" w:beforeAutospacing="0" w:after="0" w:afterAutospacing="0"/>
              <w:ind w:firstLine="322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ООО изучение курса </w:t>
            </w:r>
            <w:r w:rsidR="00067442">
              <w:rPr>
                <w:rStyle w:val="c0"/>
                <w:szCs w:val="28"/>
              </w:rPr>
              <w:t>Т</w:t>
            </w:r>
            <w:r w:rsidR="00067442" w:rsidRPr="00067442">
              <w:rPr>
                <w:rStyle w:val="c0"/>
                <w:szCs w:val="28"/>
              </w:rPr>
              <w:t xml:space="preserve">ехнология 5-9 </w:t>
            </w:r>
            <w:r w:rsidRPr="005168A9">
              <w:rPr>
                <w:rStyle w:val="c0"/>
                <w:color w:val="000000"/>
                <w:szCs w:val="28"/>
              </w:rPr>
              <w:t>классов направлено на реализацию основных целей образования:</w:t>
            </w:r>
          </w:p>
          <w:p w:rsidR="005141A7" w:rsidRPr="005141A7" w:rsidRDefault="005141A7" w:rsidP="00470483">
            <w:pPr>
              <w:pStyle w:val="c10"/>
              <w:spacing w:before="0" w:beforeAutospacing="0" w:after="0" w:afterAutospacing="0"/>
              <w:ind w:firstLine="322"/>
              <w:jc w:val="both"/>
              <w:rPr>
                <w:rStyle w:val="c0"/>
                <w:b/>
                <w:i/>
                <w:color w:val="000000"/>
                <w:szCs w:val="28"/>
              </w:rPr>
            </w:pPr>
            <w:r w:rsidRPr="005141A7">
              <w:rPr>
                <w:b/>
                <w:i/>
              </w:rPr>
              <w:t>Технология. Технологии ведения дома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lastRenderedPageBreak/>
      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освоение технологического подхода как универсального алгоритма преобразующей и созидательной деятельности;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формирование технологической культуры и проектно-технологического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овладение распространёнными </w:t>
            </w:r>
            <w:proofErr w:type="spellStart"/>
            <w:r w:rsidRPr="00F94F74">
              <w:rPr>
                <w:rStyle w:val="c0"/>
                <w:szCs w:val="28"/>
              </w:rPr>
              <w:t>общетрудовыми</w:t>
            </w:r>
            <w:proofErr w:type="spellEnd"/>
            <w:r w:rsidRPr="00F94F74">
              <w:rPr>
                <w:rStyle w:val="c0"/>
                <w:szCs w:val="28"/>
              </w:rPr>
              <w:t xml:space="preserve"> и специальными умениями, необходимыми для проектирования и создания продуктов труда; 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 xml:space="preserve">воспитание гражданских и патриотических качеств личности на примерах отечественных достижений в сфере технологий производства и социальной сфере; </w:t>
            </w:r>
          </w:p>
          <w:p w:rsidR="00F94F74" w:rsidRPr="00F94F74" w:rsidRDefault="00F94F74" w:rsidP="00470483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284"/>
              <w:jc w:val="both"/>
              <w:rPr>
                <w:rStyle w:val="c0"/>
                <w:szCs w:val="28"/>
              </w:rPr>
            </w:pPr>
            <w:r w:rsidRPr="00F94F74">
              <w:rPr>
                <w:rStyle w:val="c0"/>
                <w:szCs w:val="28"/>
              </w:rPr>
      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</w:t>
            </w:r>
          </w:p>
          <w:p w:rsidR="00AA22DB" w:rsidRPr="005141A7" w:rsidRDefault="00AA22DB" w:rsidP="00470483">
            <w:pPr>
              <w:pStyle w:val="c10"/>
              <w:numPr>
                <w:ilvl w:val="0"/>
                <w:numId w:val="2"/>
              </w:numPr>
              <w:spacing w:before="0" w:beforeAutospacing="0" w:after="0" w:afterAutospacing="0"/>
              <w:ind w:left="0" w:firstLine="322"/>
              <w:jc w:val="both"/>
            </w:pPr>
            <w:r w:rsidRPr="00AA22DB">
              <w:rPr>
                <w:color w:val="000000"/>
                <w:shd w:val="clear" w:color="auto" w:fill="FFFFFF"/>
              </w:rPr>
      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  <w:p w:rsidR="005141A7" w:rsidRPr="005141A7" w:rsidRDefault="005141A7" w:rsidP="005141A7">
            <w:pPr>
              <w:pStyle w:val="Textbody"/>
              <w:shd w:val="clear" w:color="auto" w:fill="FFFFFF"/>
              <w:spacing w:after="0" w:line="228" w:lineRule="atLeast"/>
              <w:ind w:left="425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5141A7">
              <w:rPr>
                <w:rStyle w:val="c120"/>
                <w:rFonts w:ascii="Times New Roman" w:hAnsi="Times New Roman"/>
                <w:b/>
                <w:i/>
                <w:color w:val="000000"/>
                <w:szCs w:val="28"/>
              </w:rPr>
              <w:t>Технология. Индустриальные технологии</w:t>
            </w:r>
            <w:r w:rsidRPr="005141A7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представлений о составляющих техносферы, современном производстве и распространённых в нём технологиях;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</w:t>
            </w:r>
            <w:r>
              <w:rPr>
                <w:rFonts w:ascii="Times New Roman" w:hAnsi="Times New Roman"/>
                <w:color w:val="000000"/>
              </w:rPr>
              <w:lastRenderedPageBreak/>
              <w:t>созданию личностно или общественно значимых продуктов труда;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овладение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общетрудовыми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специальными умениями, необходимыми для проектирования и создания продуктов труда, ведения домашнего хозяйства, ручного макетирования;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труда: воспитание гражданских и патриотических качеств личности;</w:t>
            </w:r>
          </w:p>
          <w:p w:rsidR="005141A7" w:rsidRDefault="005141A7" w:rsidP="005141A7">
            <w:pPr>
              <w:pStyle w:val="Textbody"/>
              <w:numPr>
                <w:ilvl w:val="0"/>
                <w:numId w:val="2"/>
              </w:numPr>
              <w:shd w:val="clear" w:color="auto" w:fill="FFFFFF"/>
              <w:spacing w:after="0" w:line="228" w:lineRule="atLeast"/>
              <w:ind w:left="142" w:firstLine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  <w:p w:rsidR="005141A7" w:rsidRPr="00AA22DB" w:rsidRDefault="005141A7" w:rsidP="005141A7">
            <w:pPr>
              <w:pStyle w:val="c10"/>
              <w:numPr>
                <w:ilvl w:val="0"/>
                <w:numId w:val="2"/>
              </w:numPr>
              <w:spacing w:before="0" w:beforeAutospacing="0" w:after="0" w:afterAutospacing="0"/>
              <w:ind w:left="181" w:firstLine="142"/>
              <w:jc w:val="both"/>
            </w:pPr>
            <w:r w:rsidRPr="005141A7">
              <w:rPr>
                <w:color w:val="000000"/>
                <w:shd w:val="clear" w:color="auto" w:fill="FFFFFF"/>
              </w:rPr>
      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</w:t>
            </w:r>
          </w:p>
        </w:tc>
      </w:tr>
      <w:tr w:rsidR="00036D0D" w:rsidRPr="005168A9" w:rsidTr="005141A7">
        <w:tc>
          <w:tcPr>
            <w:tcW w:w="2547" w:type="dxa"/>
          </w:tcPr>
          <w:p w:rsidR="00036D0D" w:rsidRPr="005168A9" w:rsidRDefault="00036D0D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798" w:type="dxa"/>
          </w:tcPr>
          <w:p w:rsidR="00F94F74" w:rsidRPr="00F94F74" w:rsidRDefault="00F94F74" w:rsidP="0047048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94F74">
              <w:rPr>
                <w:rFonts w:ascii="Times New Roman" w:eastAsia="TimesNewRomanPSMT" w:hAnsi="Times New Roman" w:cs="Lucida Sans"/>
                <w:kern w:val="3"/>
                <w:sz w:val="24"/>
                <w:szCs w:val="28"/>
                <w:lang w:eastAsia="zh-CN" w:bidi="hi-IN"/>
              </w:rPr>
              <w:t xml:space="preserve">На изучение </w:t>
            </w:r>
            <w:r w:rsidRPr="00F94F74">
              <w:rPr>
                <w:rFonts w:ascii="Times New Roman" w:eastAsia="TimesNewRomanPSMT" w:hAnsi="Times New Roman" w:cs="Lucida Sans"/>
                <w:i/>
                <w:color w:val="000000"/>
                <w:kern w:val="3"/>
                <w:sz w:val="24"/>
                <w:szCs w:val="28"/>
                <w:lang w:eastAsia="zh-CN" w:bidi="hi-IN"/>
              </w:rPr>
              <w:t>Технологии</w:t>
            </w: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 xml:space="preserve"> </w:t>
            </w:r>
            <w:r w:rsidRPr="00F94F74">
              <w:rPr>
                <w:rFonts w:ascii="Times New Roman" w:eastAsia="TimesNewRomanPSMT" w:hAnsi="Times New Roman" w:cs="Lucida Sans"/>
                <w:kern w:val="3"/>
                <w:sz w:val="24"/>
                <w:szCs w:val="28"/>
                <w:lang w:eastAsia="zh-CN" w:bidi="hi-IN"/>
              </w:rPr>
              <w:t xml:space="preserve">на этапе </w:t>
            </w:r>
            <w:r w:rsidRPr="00F94F74">
              <w:rPr>
                <w:rFonts w:ascii="Times New Roman" w:eastAsia="TimesNewRomanPSMT" w:hAnsi="Times New Roman" w:cs="Lucida Sans"/>
                <w:i/>
                <w:kern w:val="3"/>
                <w:sz w:val="24"/>
                <w:szCs w:val="28"/>
                <w:lang w:eastAsia="zh-CN" w:bidi="hi-IN"/>
              </w:rPr>
              <w:t>основного</w:t>
            </w:r>
            <w:r w:rsidRPr="00F94F74">
              <w:rPr>
                <w:rFonts w:ascii="Times New Roman" w:eastAsia="TimesNewRomanPSMT" w:hAnsi="Times New Roman" w:cs="Lucida Sans"/>
                <w:kern w:val="3"/>
                <w:sz w:val="24"/>
                <w:szCs w:val="28"/>
                <w:lang w:eastAsia="zh-CN" w:bidi="hi-IN"/>
              </w:rPr>
              <w:t xml:space="preserve"> общего образования отводится </w:t>
            </w: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315 ч из расчета 5-8 классы по 2 ч и в 9 классе 1 час в неделю в течение каждого года обучения из обязательной части:</w:t>
            </w:r>
          </w:p>
          <w:p w:rsidR="00F94F74" w:rsidRPr="00F94F74" w:rsidRDefault="00F94F74" w:rsidP="0047048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Итого в 5 классе: 70 ч</w:t>
            </w: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;</w:t>
            </w:r>
            <w:r w:rsidRPr="00F94F74">
              <w:rPr>
                <w:rFonts w:ascii="Liberation Serif" w:eastAsia="NSimSun" w:hAnsi="Liberation Serif" w:cs="Lucida Sans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94F74" w:rsidRPr="00F94F74" w:rsidRDefault="00F94F74" w:rsidP="0047048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Итого в 6 классе: 70 ч;</w:t>
            </w:r>
          </w:p>
          <w:p w:rsidR="00F94F74" w:rsidRPr="00F94F74" w:rsidRDefault="00F94F74" w:rsidP="0047048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Итого в 7 классе: 70 ч</w:t>
            </w: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 xml:space="preserve">; </w:t>
            </w:r>
          </w:p>
          <w:p w:rsidR="00F94F74" w:rsidRPr="00F94F74" w:rsidRDefault="00F94F74" w:rsidP="0047048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Итого в 8 классе: 70 ч;</w:t>
            </w:r>
          </w:p>
          <w:p w:rsidR="00036D0D" w:rsidRPr="005168A9" w:rsidRDefault="00F94F74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94F74">
              <w:rPr>
                <w:rFonts w:ascii="Times New Roman" w:eastAsia="TimesNewRomanPSMT" w:hAnsi="Times New Roman" w:cs="Lucida Sans"/>
                <w:color w:val="000000"/>
                <w:kern w:val="3"/>
                <w:sz w:val="24"/>
                <w:szCs w:val="28"/>
                <w:lang w:eastAsia="zh-CN" w:bidi="hi-IN"/>
              </w:rPr>
              <w:t>Итого в 9 классе: 35 ч.</w:t>
            </w:r>
          </w:p>
        </w:tc>
      </w:tr>
      <w:tr w:rsidR="00036D0D" w:rsidRPr="005168A9" w:rsidTr="005141A7">
        <w:tc>
          <w:tcPr>
            <w:tcW w:w="2547" w:type="dxa"/>
          </w:tcPr>
          <w:p w:rsidR="00036D0D" w:rsidRPr="005168A9" w:rsidRDefault="00036D0D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798" w:type="dxa"/>
          </w:tcPr>
          <w:p w:rsidR="00F94F74" w:rsidRPr="00F94F74" w:rsidRDefault="00F94F74" w:rsidP="005141A7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40" w:firstLine="28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4F74">
              <w:rPr>
                <w:rFonts w:ascii="Times New Roman" w:eastAsia="Times New Roman" w:hAnsi="Times New Roman" w:cs="Times New Roman"/>
              </w:rPr>
              <w:t xml:space="preserve">Учебник «Технология. Технологии ведения дома». </w:t>
            </w:r>
            <w:proofErr w:type="spellStart"/>
            <w:r w:rsidRPr="00F94F74">
              <w:rPr>
                <w:rFonts w:ascii="Times New Roman" w:eastAsia="Times New Roman" w:hAnsi="Times New Roman" w:cs="Times New Roman"/>
              </w:rPr>
              <w:t>Н.В.Синица</w:t>
            </w:r>
            <w:proofErr w:type="spellEnd"/>
            <w:r w:rsidRPr="00F94F74">
              <w:rPr>
                <w:rFonts w:ascii="Times New Roman" w:eastAsia="Times New Roman" w:hAnsi="Times New Roman" w:cs="Times New Roman"/>
              </w:rPr>
              <w:t>, В.Д Симоненко 5 класс. Москва. Издательство «</w:t>
            </w:r>
            <w:proofErr w:type="spellStart"/>
            <w:r w:rsidRPr="00F94F74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F94F74">
              <w:rPr>
                <w:rFonts w:ascii="Times New Roman" w:eastAsia="Times New Roman" w:hAnsi="Times New Roman" w:cs="Times New Roman"/>
              </w:rPr>
              <w:t>- Граф», 201</w:t>
            </w:r>
            <w:r w:rsidR="00470483">
              <w:rPr>
                <w:rFonts w:ascii="Times New Roman" w:eastAsia="Times New Roman" w:hAnsi="Times New Roman" w:cs="Times New Roman"/>
              </w:rPr>
              <w:t>7</w:t>
            </w:r>
            <w:r w:rsidRPr="00F94F74">
              <w:rPr>
                <w:rFonts w:ascii="Times New Roman" w:eastAsia="Times New Roman" w:hAnsi="Times New Roman" w:cs="Times New Roman"/>
              </w:rPr>
              <w:t>-2019г.</w:t>
            </w:r>
          </w:p>
          <w:p w:rsidR="00F94F74" w:rsidRDefault="00F94F74" w:rsidP="005141A7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40" w:firstLine="28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«Технология. Технологии ведения дома».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Н.В.Синица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В.Д Симоненко 6 класс. Москва.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Граф», 201</w:t>
            </w:r>
            <w:r w:rsidR="0047048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-2019г.</w:t>
            </w:r>
          </w:p>
          <w:p w:rsidR="00F94F74" w:rsidRDefault="00F94F74" w:rsidP="005141A7">
            <w:pPr>
              <w:pStyle w:val="a5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40" w:firstLine="28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«Технология. Технологии ведения дома».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Н.В.Синица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В.Д Симоненко 7 класс. Москва.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Граф», 201</w:t>
            </w:r>
            <w:r w:rsidR="0047048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-2019г.</w:t>
            </w:r>
          </w:p>
          <w:p w:rsidR="00F94F74" w:rsidRDefault="00F94F74" w:rsidP="005141A7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0" w:firstLine="284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Учебник «Технология» </w:t>
            </w:r>
            <w:proofErr w:type="spellStart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В.Д.Симоненко</w:t>
            </w:r>
            <w:proofErr w:type="spellEnd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А.А.Электов</w:t>
            </w:r>
            <w:proofErr w:type="spellEnd"/>
            <w:r>
              <w:rPr>
                <w:rStyle w:val="c120"/>
                <w:rFonts w:ascii="Times New Roman" w:hAnsi="Times New Roman"/>
                <w:color w:val="000000"/>
                <w:szCs w:val="28"/>
              </w:rPr>
              <w:t>, Б.А. Гончаров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8 класс. Москва.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- Граф», 201</w:t>
            </w:r>
            <w:r w:rsidR="00470483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-2019г.</w:t>
            </w:r>
          </w:p>
          <w:p w:rsidR="00036D0D" w:rsidRPr="005141A7" w:rsidRDefault="00F94F74" w:rsidP="005141A7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szCs w:val="28"/>
              </w:rPr>
            </w:pPr>
            <w:r>
              <w:rPr>
                <w:lang w:eastAsia="en-US"/>
              </w:rPr>
              <w:lastRenderedPageBreak/>
              <w:t xml:space="preserve">Учебник «Технология» А.Т. Тищенко, </w:t>
            </w:r>
            <w:proofErr w:type="spellStart"/>
            <w:r>
              <w:rPr>
                <w:lang w:eastAsia="en-US"/>
              </w:rPr>
              <w:t>Н.В.Синица</w:t>
            </w:r>
            <w:proofErr w:type="spellEnd"/>
            <w:r>
              <w:rPr>
                <w:lang w:eastAsia="en-US"/>
              </w:rPr>
              <w:t>, 8-9 классы. Москва. Издательство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>- Граф», 2020г.</w:t>
            </w:r>
          </w:p>
          <w:p w:rsidR="005141A7" w:rsidRDefault="005141A7" w:rsidP="005141A7">
            <w:pPr>
              <w:pStyle w:val="c2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0" w:beforeAutospacing="0" w:after="0" w:afterAutospacing="0"/>
              <w:ind w:left="40" w:firstLine="284"/>
              <w:textAlignment w:val="baseline"/>
              <w:rPr>
                <w:rFonts w:hint="eastAsia"/>
              </w:rPr>
            </w:pPr>
            <w:r>
              <w:rPr>
                <w:rStyle w:val="c120"/>
                <w:color w:val="000000"/>
                <w:szCs w:val="28"/>
              </w:rPr>
              <w:t>Технология. Индустриальные технологии: 5 класс: учебник для учащихся общеобразовательных организаций/</w:t>
            </w:r>
            <w:proofErr w:type="spellStart"/>
            <w:r>
              <w:rPr>
                <w:rStyle w:val="c120"/>
                <w:color w:val="000000"/>
                <w:szCs w:val="28"/>
              </w:rPr>
              <w:t>А.Т.Тищенко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Style w:val="c120"/>
                <w:color w:val="000000"/>
                <w:szCs w:val="28"/>
              </w:rPr>
              <w:t>В.Д.Симоненко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. - М.: </w:t>
            </w:r>
            <w:proofErr w:type="spellStart"/>
            <w:r>
              <w:rPr>
                <w:rStyle w:val="c120"/>
                <w:color w:val="000000"/>
                <w:szCs w:val="28"/>
              </w:rPr>
              <w:t>Вентана</w:t>
            </w:r>
            <w:proofErr w:type="spellEnd"/>
            <w:r>
              <w:rPr>
                <w:rStyle w:val="c120"/>
                <w:color w:val="000000"/>
                <w:szCs w:val="28"/>
              </w:rPr>
              <w:t>-Граф, 201</w:t>
            </w:r>
            <w:r>
              <w:rPr>
                <w:rStyle w:val="c120"/>
                <w:color w:val="000000"/>
                <w:szCs w:val="28"/>
              </w:rPr>
              <w:t>7</w:t>
            </w:r>
            <w:r>
              <w:rPr>
                <w:rStyle w:val="c120"/>
                <w:color w:val="000000"/>
                <w:szCs w:val="28"/>
              </w:rPr>
              <w:t>.</w:t>
            </w:r>
          </w:p>
          <w:p w:rsidR="005141A7" w:rsidRDefault="005141A7" w:rsidP="005141A7">
            <w:pPr>
              <w:pStyle w:val="c2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0" w:beforeAutospacing="0" w:after="0" w:afterAutospacing="0"/>
              <w:ind w:left="40" w:firstLine="284"/>
              <w:textAlignment w:val="baseline"/>
              <w:rPr>
                <w:rFonts w:hint="eastAsia"/>
              </w:rPr>
            </w:pPr>
            <w:r>
              <w:rPr>
                <w:rStyle w:val="c120"/>
                <w:color w:val="000000"/>
                <w:szCs w:val="28"/>
              </w:rPr>
              <w:t>Технология. Индустриальные технологии: 6 класс: учебник для учащихся общеобразовательных организаций/</w:t>
            </w:r>
            <w:proofErr w:type="spellStart"/>
            <w:r>
              <w:rPr>
                <w:rStyle w:val="c120"/>
                <w:color w:val="000000"/>
                <w:szCs w:val="28"/>
              </w:rPr>
              <w:t>А.Т.Тищенко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Style w:val="c120"/>
                <w:color w:val="000000"/>
                <w:szCs w:val="28"/>
              </w:rPr>
              <w:t>В.Д.Симоненко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. - М. : </w:t>
            </w:r>
            <w:proofErr w:type="spellStart"/>
            <w:r>
              <w:rPr>
                <w:rStyle w:val="c120"/>
                <w:color w:val="000000"/>
                <w:szCs w:val="28"/>
              </w:rPr>
              <w:t>Вентана</w:t>
            </w:r>
            <w:proofErr w:type="spellEnd"/>
            <w:r>
              <w:rPr>
                <w:rStyle w:val="c120"/>
                <w:color w:val="000000"/>
                <w:szCs w:val="28"/>
              </w:rPr>
              <w:t>-Граф, 201</w:t>
            </w:r>
            <w:r>
              <w:rPr>
                <w:rStyle w:val="c120"/>
                <w:color w:val="000000"/>
                <w:szCs w:val="28"/>
              </w:rPr>
              <w:t>7</w:t>
            </w:r>
            <w:r>
              <w:rPr>
                <w:rStyle w:val="c120"/>
                <w:color w:val="000000"/>
                <w:szCs w:val="28"/>
              </w:rPr>
              <w:t>.</w:t>
            </w:r>
          </w:p>
          <w:p w:rsidR="005141A7" w:rsidRPr="005168A9" w:rsidRDefault="005141A7" w:rsidP="005141A7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szCs w:val="28"/>
              </w:rPr>
            </w:pPr>
            <w:r>
              <w:rPr>
                <w:rStyle w:val="c120"/>
                <w:color w:val="000000"/>
                <w:szCs w:val="28"/>
              </w:rPr>
              <w:t>Технология. Индустриальные технологии: 7 класс: учебник для учащихся общеобразовательных организаций/</w:t>
            </w:r>
            <w:proofErr w:type="spellStart"/>
            <w:r>
              <w:rPr>
                <w:rStyle w:val="c120"/>
                <w:color w:val="000000"/>
                <w:szCs w:val="28"/>
              </w:rPr>
              <w:t>А.Т.Тищенко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Style w:val="c120"/>
                <w:color w:val="000000"/>
                <w:szCs w:val="28"/>
              </w:rPr>
              <w:t>В.Д.Симоненко</w:t>
            </w:r>
            <w:proofErr w:type="spellEnd"/>
            <w:r>
              <w:rPr>
                <w:rStyle w:val="c120"/>
                <w:color w:val="000000"/>
                <w:szCs w:val="28"/>
              </w:rPr>
              <w:t xml:space="preserve">. - М. : </w:t>
            </w:r>
            <w:proofErr w:type="spellStart"/>
            <w:r>
              <w:rPr>
                <w:rStyle w:val="c120"/>
                <w:color w:val="000000"/>
                <w:szCs w:val="28"/>
              </w:rPr>
              <w:t>Вентана</w:t>
            </w:r>
            <w:proofErr w:type="spellEnd"/>
            <w:r>
              <w:rPr>
                <w:rStyle w:val="c120"/>
                <w:color w:val="000000"/>
                <w:szCs w:val="28"/>
              </w:rPr>
              <w:t>-Граф, 201</w:t>
            </w:r>
            <w:r>
              <w:rPr>
                <w:rStyle w:val="c120"/>
                <w:color w:val="000000"/>
                <w:szCs w:val="28"/>
              </w:rPr>
              <w:t>7</w:t>
            </w:r>
            <w:r>
              <w:rPr>
                <w:rStyle w:val="c120"/>
                <w:color w:val="000000"/>
                <w:szCs w:val="28"/>
              </w:rPr>
              <w:t>.</w:t>
            </w:r>
          </w:p>
        </w:tc>
      </w:tr>
      <w:tr w:rsidR="00A95CD3" w:rsidRPr="005141A7" w:rsidTr="005141A7">
        <w:tc>
          <w:tcPr>
            <w:tcW w:w="2547" w:type="dxa"/>
          </w:tcPr>
          <w:p w:rsidR="00A95CD3" w:rsidRPr="005168A9" w:rsidRDefault="00A95CD3" w:rsidP="0047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Электронные ресурсы</w:t>
            </w:r>
          </w:p>
        </w:tc>
        <w:tc>
          <w:tcPr>
            <w:tcW w:w="6798" w:type="dxa"/>
          </w:tcPr>
          <w:p w:rsidR="00A95CD3" w:rsidRPr="005168A9" w:rsidRDefault="00A95CD3" w:rsidP="0051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F94F74" w:rsidRDefault="00A95CD3" w:rsidP="0051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  <w:p w:rsidR="005141A7" w:rsidRDefault="005141A7" w:rsidP="005141A7">
            <w:pPr>
              <w:pStyle w:val="Textbody"/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Каталог единой коллекции цифровых образовательных ресурсов ( </w:t>
            </w:r>
            <w:hyperlink r:id="rId7" w:history="1">
              <w:r w:rsidRPr="001A4FC6">
                <w:rPr>
                  <w:rStyle w:val="a3"/>
                  <w:rFonts w:ascii="Times New Roman" w:hAnsi="Times New Roman"/>
                </w:rPr>
                <w:t>http://school-colle</w:t>
              </w:r>
              <w:r w:rsidRPr="001A4FC6">
                <w:rPr>
                  <w:rStyle w:val="a3"/>
                  <w:rFonts w:ascii="Times New Roman" w:hAnsi="Times New Roman"/>
                </w:rPr>
                <w:t>c</w:t>
              </w:r>
              <w:r w:rsidRPr="001A4FC6">
                <w:rPr>
                  <w:rStyle w:val="a3"/>
                  <w:rFonts w:ascii="Times New Roman" w:hAnsi="Times New Roman"/>
                </w:rPr>
                <w:t>tion.edu.ru</w:t>
              </w:r>
            </w:hyperlink>
            <w:r>
              <w:rPr>
                <w:rFonts w:ascii="Times New Roman" w:hAnsi="Times New Roman"/>
                <w:color w:val="333333"/>
              </w:rPr>
              <w:t xml:space="preserve"> )</w:t>
            </w:r>
          </w:p>
          <w:p w:rsidR="00A95CD3" w:rsidRPr="005141A7" w:rsidRDefault="005141A7" w:rsidP="005141A7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color w:val="333333"/>
              </w:rPr>
              <w:t>Каталог электронных образовательных ресурсов Федерального центра  (</w:t>
            </w:r>
            <w:hyperlink r:id="rId8" w:history="1">
              <w:r w:rsidRPr="001A4FC6">
                <w:rPr>
                  <w:rStyle w:val="a3"/>
                  <w:rFonts w:ascii="Times New Roman" w:hAnsi="Times New Roman"/>
                </w:rPr>
                <w:t>http://fci</w:t>
              </w:r>
              <w:r w:rsidRPr="001A4FC6">
                <w:rPr>
                  <w:rStyle w:val="a3"/>
                  <w:rFonts w:ascii="Times New Roman" w:hAnsi="Times New Roman"/>
                </w:rPr>
                <w:t>o</w:t>
              </w:r>
              <w:r w:rsidRPr="001A4FC6">
                <w:rPr>
                  <w:rStyle w:val="a3"/>
                  <w:rFonts w:ascii="Times New Roman" w:hAnsi="Times New Roman"/>
                </w:rPr>
                <w:t>r.edu.ru</w:t>
              </w:r>
            </w:hyperlink>
            <w:r>
              <w:rPr>
                <w:rFonts w:ascii="Times New Roman" w:hAnsi="Times New Roman"/>
                <w:color w:val="333333"/>
              </w:rPr>
              <w:t xml:space="preserve"> )</w:t>
            </w:r>
            <w:bookmarkStart w:id="0" w:name="_GoBack"/>
            <w:bookmarkEnd w:id="0"/>
          </w:p>
        </w:tc>
      </w:tr>
    </w:tbl>
    <w:p w:rsidR="004A63E7" w:rsidRPr="005141A7" w:rsidRDefault="004A63E7"/>
    <w:p w:rsidR="005141A7" w:rsidRPr="005141A7" w:rsidRDefault="005141A7" w:rsidP="005141A7">
      <w:pPr>
        <w:pStyle w:val="a5"/>
        <w:numPr>
          <w:ilvl w:val="0"/>
          <w:numId w:val="2"/>
        </w:numPr>
        <w:ind w:left="284"/>
      </w:pPr>
      <w:r w:rsidRPr="005141A7">
        <w:rPr>
          <w:rFonts w:ascii="Times New Roman" w:hAnsi="Times New Roman"/>
          <w:color w:val="000000"/>
          <w:shd w:val="clear" w:color="auto" w:fill="FFFFFF"/>
        </w:rPr>
        <w:t>;</w:t>
      </w:r>
    </w:p>
    <w:sectPr w:rsidR="005141A7" w:rsidRPr="0051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25B"/>
    <w:multiLevelType w:val="hybridMultilevel"/>
    <w:tmpl w:val="77AC6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94547"/>
    <w:multiLevelType w:val="hybridMultilevel"/>
    <w:tmpl w:val="6BC4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59A"/>
    <w:multiLevelType w:val="multilevel"/>
    <w:tmpl w:val="31142E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C52A3"/>
    <w:multiLevelType w:val="multilevel"/>
    <w:tmpl w:val="161EF812"/>
    <w:styleLink w:val="WWNum2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26825ED"/>
    <w:multiLevelType w:val="multilevel"/>
    <w:tmpl w:val="703411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8655AF"/>
    <w:multiLevelType w:val="hybridMultilevel"/>
    <w:tmpl w:val="BDC6F734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D3"/>
    <w:rsid w:val="00036D0D"/>
    <w:rsid w:val="0006482B"/>
    <w:rsid w:val="00067442"/>
    <w:rsid w:val="0012286F"/>
    <w:rsid w:val="002576B3"/>
    <w:rsid w:val="003D7AF8"/>
    <w:rsid w:val="00470483"/>
    <w:rsid w:val="004A63E7"/>
    <w:rsid w:val="005141A7"/>
    <w:rsid w:val="005168A9"/>
    <w:rsid w:val="00820511"/>
    <w:rsid w:val="00A95CD3"/>
    <w:rsid w:val="00AA22DB"/>
    <w:rsid w:val="00B96BF8"/>
    <w:rsid w:val="00CE323E"/>
    <w:rsid w:val="00D77542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2BF1"/>
  <w15:chartTrackingRefBased/>
  <w15:docId w15:val="{B4B09CED-3D84-4797-B36A-797AEFD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Textbody">
    <w:name w:val="Text body"/>
    <w:basedOn w:val="a"/>
    <w:rsid w:val="005141A7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5141A7"/>
    <w:pPr>
      <w:numPr>
        <w:numId w:val="5"/>
      </w:numPr>
    </w:pPr>
  </w:style>
  <w:style w:type="numbering" w:customStyle="1" w:styleId="WWNum2">
    <w:name w:val="WWNum2"/>
    <w:basedOn w:val="a2"/>
    <w:rsid w:val="005141A7"/>
    <w:pPr>
      <w:numPr>
        <w:numId w:val="6"/>
      </w:numPr>
    </w:pPr>
  </w:style>
  <w:style w:type="paragraph" w:customStyle="1" w:styleId="1">
    <w:name w:val="Сетка таблицы1"/>
    <w:basedOn w:val="a"/>
    <w:rsid w:val="005141A7"/>
    <w:pPr>
      <w:suppressAutoHyphens/>
      <w:autoSpaceDN w:val="0"/>
      <w:spacing w:after="0" w:line="240" w:lineRule="auto"/>
    </w:pPr>
    <w:rPr>
      <w:rFonts w:ascii="Calibri" w:eastAsia="Symbol" w:hAnsi="Calibri" w:cs="Times New Roman"/>
      <w:kern w:val="3"/>
      <w:lang w:eastAsia="en-US"/>
    </w:rPr>
  </w:style>
  <w:style w:type="character" w:styleId="a8">
    <w:name w:val="FollowedHyperlink"/>
    <w:basedOn w:val="a0"/>
    <w:uiPriority w:val="99"/>
    <w:semiHidden/>
    <w:unhideWhenUsed/>
    <w:rsid w:val="00514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421">
          <w:marLeft w:val="317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01">
          <w:marLeft w:val="14"/>
          <w:marRight w:val="14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85">
          <w:marLeft w:val="317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620">
          <w:marLeft w:val="317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646">
          <w:marLeft w:val="14"/>
          <w:marRight w:val="43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2021-11-03T18:59:00Z</dcterms:created>
  <dcterms:modified xsi:type="dcterms:W3CDTF">2021-11-04T22:47:00Z</dcterms:modified>
</cp:coreProperties>
</file>